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DDC04">
      <w:pPr>
        <w:spacing w:before="117" w:line="220" w:lineRule="auto"/>
        <w:ind w:right="-624" w:rightChars="-297"/>
        <w:jc w:val="center"/>
        <w:outlineLvl w:val="0"/>
        <w:rPr>
          <w:rFonts w:ascii="宋体" w:hAnsi="宋体" w:eastAsia="宋体" w:cs="宋体"/>
          <w:b/>
          <w:bCs/>
          <w:spacing w:val="-1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</w:rPr>
        <w:t>驻马店幼儿师范高等专科学校</w:t>
      </w:r>
    </w:p>
    <w:p w14:paraId="63127316">
      <w:pPr>
        <w:pStyle w:val="2"/>
        <w:ind w:left="419" w:leftChars="0" w:right="-764" w:rightChars="-364" w:hanging="419" w:hangingChars="116"/>
        <w:jc w:val="center"/>
        <w:rPr>
          <w:rFonts w:eastAsiaTheme="minorEastAsia"/>
          <w:b/>
          <w:bCs/>
          <w:sz w:val="36"/>
          <w:szCs w:val="36"/>
        </w:rPr>
      </w:pPr>
      <w:bookmarkStart w:id="0" w:name="_Hlk132904140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电商产教融合实践基地项目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政府采购意向</w:t>
      </w:r>
    </w:p>
    <w:bookmarkEnd w:id="0"/>
    <w:p w14:paraId="55D5EE54">
      <w:pPr>
        <w:spacing w:before="117" w:line="360" w:lineRule="auto"/>
        <w:ind w:right="-764" w:rightChars="-364" w:firstLine="560" w:firstLineChars="200"/>
        <w:outlineLvl w:val="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为便于供应商及时了解政府采购信息，根据《驻马店市财政局关于开展政府采购意向公开工作的通知》（驻财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sz w:val="28"/>
          <w:szCs w:val="28"/>
        </w:rPr>
        <w:t>购〔2020〕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号）等有关规定</w:t>
      </w:r>
      <w:r>
        <w:rPr>
          <w:rFonts w:hint="eastAsia" w:asciiTheme="minorEastAsia" w:hAnsiTheme="minorEastAsia" w:eastAsiaTheme="minorEastAsia" w:cstheme="minorEastAsia"/>
          <w:spacing w:val="-26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现将驻马店幼儿师范高等专科学校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电商产教融合实践基地项目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政府采购意向公开如下：</w:t>
      </w:r>
    </w:p>
    <w:p w14:paraId="0B24F678">
      <w:pPr>
        <w:spacing w:line="60" w:lineRule="exact"/>
        <w:rPr>
          <w:rFonts w:asciiTheme="minorEastAsia" w:hAnsiTheme="minorEastAsia" w:eastAsiaTheme="minorEastAsia" w:cstheme="minorEastAsia"/>
          <w:sz w:val="28"/>
          <w:szCs w:val="28"/>
        </w:rPr>
      </w:pPr>
    </w:p>
    <w:tbl>
      <w:tblPr>
        <w:tblStyle w:val="7"/>
        <w:tblW w:w="8923" w:type="dxa"/>
        <w:tblInd w:w="1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840"/>
        <w:gridCol w:w="2150"/>
        <w:gridCol w:w="1559"/>
        <w:gridCol w:w="1560"/>
        <w:gridCol w:w="1275"/>
      </w:tblGrid>
      <w:tr w14:paraId="23446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39" w:type="dxa"/>
            <w:textDirection w:val="tbRlV"/>
            <w:vAlign w:val="center"/>
          </w:tcPr>
          <w:p w14:paraId="241006ED">
            <w:pPr>
              <w:spacing w:before="148" w:line="180" w:lineRule="auto"/>
              <w:ind w:firstLine="216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号</w:t>
            </w:r>
          </w:p>
        </w:tc>
        <w:tc>
          <w:tcPr>
            <w:tcW w:w="1840" w:type="dxa"/>
            <w:vAlign w:val="center"/>
          </w:tcPr>
          <w:p w14:paraId="15E687D2">
            <w:pPr>
              <w:spacing w:before="216"/>
              <w:ind w:right="157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采购项目名称</w:t>
            </w:r>
          </w:p>
        </w:tc>
        <w:tc>
          <w:tcPr>
            <w:tcW w:w="2150" w:type="dxa"/>
            <w:vAlign w:val="center"/>
          </w:tcPr>
          <w:p w14:paraId="47F52EF9">
            <w:pPr>
              <w:spacing w:before="78" w:line="184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采购需求概况</w:t>
            </w:r>
          </w:p>
        </w:tc>
        <w:tc>
          <w:tcPr>
            <w:tcW w:w="1559" w:type="dxa"/>
            <w:vAlign w:val="center"/>
          </w:tcPr>
          <w:p w14:paraId="2417DC54">
            <w:pPr>
              <w:spacing w:before="216" w:line="245" w:lineRule="auto"/>
              <w:ind w:left="296" w:right="296" w:firstLine="18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预算金额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万元）</w:t>
            </w:r>
          </w:p>
        </w:tc>
        <w:tc>
          <w:tcPr>
            <w:tcW w:w="1560" w:type="dxa"/>
            <w:vAlign w:val="center"/>
          </w:tcPr>
          <w:p w14:paraId="426C3C23">
            <w:pPr>
              <w:spacing w:before="216" w:line="245" w:lineRule="auto"/>
              <w:ind w:left="128" w:right="126" w:firstLine="18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预计采购时间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（填写到月）</w:t>
            </w:r>
          </w:p>
        </w:tc>
        <w:tc>
          <w:tcPr>
            <w:tcW w:w="1275" w:type="dxa"/>
            <w:vAlign w:val="center"/>
          </w:tcPr>
          <w:p w14:paraId="4D4BD857">
            <w:pPr>
              <w:spacing w:line="296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1B76256">
            <w:pPr>
              <w:spacing w:before="78" w:line="184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备注</w:t>
            </w:r>
          </w:p>
        </w:tc>
      </w:tr>
      <w:tr w14:paraId="77B46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539" w:type="dxa"/>
            <w:vAlign w:val="center"/>
          </w:tcPr>
          <w:p w14:paraId="12AA917A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840" w:type="dxa"/>
            <w:vAlign w:val="center"/>
          </w:tcPr>
          <w:p w14:paraId="349BA739">
            <w:pPr>
              <w:spacing w:before="78" w:line="339" w:lineRule="auto"/>
              <w:ind w:right="10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驻马店幼儿师范高等专科学校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电商产教融合实践基地项目</w:t>
            </w:r>
          </w:p>
        </w:tc>
        <w:tc>
          <w:tcPr>
            <w:tcW w:w="2150" w:type="dxa"/>
            <w:vAlign w:val="center"/>
          </w:tcPr>
          <w:p w14:paraId="526B0E7F">
            <w:pPr>
              <w:spacing w:before="341" w:line="339" w:lineRule="auto"/>
              <w:ind w:left="112" w:right="106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电商全平台运营中心、商务数据分析与可视化展示中心、达人孵化中心、未来商业新技术新业体验中心、新媒体直播中心、一带一路跨境电商运营中心、创业孵化中心。</w:t>
            </w:r>
          </w:p>
        </w:tc>
        <w:tc>
          <w:tcPr>
            <w:tcW w:w="1559" w:type="dxa"/>
            <w:vAlign w:val="center"/>
          </w:tcPr>
          <w:p w14:paraId="70180157">
            <w:pPr>
              <w:spacing w:before="79" w:line="184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  <w:lang w:val="en-US" w:eastAsia="zh-CN"/>
              </w:rPr>
              <w:t>433.41</w:t>
            </w:r>
          </w:p>
        </w:tc>
        <w:tc>
          <w:tcPr>
            <w:tcW w:w="1560" w:type="dxa"/>
            <w:vAlign w:val="center"/>
          </w:tcPr>
          <w:p w14:paraId="63F85353">
            <w:pPr>
              <w:spacing w:before="79" w:line="184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月</w:t>
            </w:r>
          </w:p>
        </w:tc>
        <w:tc>
          <w:tcPr>
            <w:tcW w:w="1275" w:type="dxa"/>
            <w:vAlign w:val="center"/>
          </w:tcPr>
          <w:p w14:paraId="48A18692">
            <w:pPr>
              <w:spacing w:before="78" w:line="339" w:lineRule="auto"/>
              <w:ind w:right="107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774680BF">
      <w:pPr>
        <w:spacing w:before="145" w:line="299" w:lineRule="auto"/>
        <w:ind w:left="182" w:right="-766" w:firstLine="630"/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本次公开的采购意向是本单位政府采购工作的初步安排，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具体采购项目情况以相关采购公告和采购文件为准。</w:t>
      </w:r>
    </w:p>
    <w:p w14:paraId="39D8D107">
      <w:pPr>
        <w:spacing w:before="105" w:line="291" w:lineRule="auto"/>
        <w:ind w:right="-512" w:rightChars="-244" w:firstLine="3770" w:firstLineChars="1300"/>
        <w:jc w:val="right"/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</w:pPr>
    </w:p>
    <w:p w14:paraId="444CEA35">
      <w:pPr>
        <w:spacing w:before="105" w:line="291" w:lineRule="auto"/>
        <w:ind w:right="-512" w:rightChars="-244" w:firstLine="3770" w:firstLineChars="1300"/>
        <w:jc w:val="right"/>
        <w:rPr>
          <w:rFonts w:asciiTheme="minorEastAsia" w:hAnsiTheme="minorEastAsia" w:eastAsiaTheme="minorEastAsia" w:cstheme="minorEastAsia"/>
          <w:spacing w:val="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驻马店幼儿师范高等专科学校</w:t>
      </w:r>
    </w:p>
    <w:p w14:paraId="55C1C719">
      <w:pPr>
        <w:spacing w:before="105" w:line="291" w:lineRule="auto"/>
        <w:ind w:left="5680" w:right="-512" w:rightChars="-244" w:hanging="224"/>
        <w:jc w:val="center"/>
      </w:pP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DDA8">
    <w:pPr>
      <w:spacing w:line="163" w:lineRule="exact"/>
      <w:ind w:firstLine="8046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OGEwYmIzZDI0MGI0NzI4YjRmODlmOGVmMDA3MjkifQ=="/>
  </w:docVars>
  <w:rsids>
    <w:rsidRoot w:val="00AF317F"/>
    <w:rsid w:val="002E0C1F"/>
    <w:rsid w:val="00357A3B"/>
    <w:rsid w:val="00671E8D"/>
    <w:rsid w:val="00771A26"/>
    <w:rsid w:val="007B76D5"/>
    <w:rsid w:val="007C061B"/>
    <w:rsid w:val="00836B07"/>
    <w:rsid w:val="009769E2"/>
    <w:rsid w:val="00A839A6"/>
    <w:rsid w:val="00A91814"/>
    <w:rsid w:val="00AC28F4"/>
    <w:rsid w:val="00AF317F"/>
    <w:rsid w:val="00BE592C"/>
    <w:rsid w:val="00C672FD"/>
    <w:rsid w:val="00C72FC7"/>
    <w:rsid w:val="00D7491C"/>
    <w:rsid w:val="00E10163"/>
    <w:rsid w:val="02D84414"/>
    <w:rsid w:val="0E29570F"/>
    <w:rsid w:val="108C6FD7"/>
    <w:rsid w:val="11D84431"/>
    <w:rsid w:val="139237CD"/>
    <w:rsid w:val="155913E5"/>
    <w:rsid w:val="178C5AA1"/>
    <w:rsid w:val="1C0709F8"/>
    <w:rsid w:val="1D433A75"/>
    <w:rsid w:val="229C4847"/>
    <w:rsid w:val="26466974"/>
    <w:rsid w:val="27955DFF"/>
    <w:rsid w:val="2D9A73D7"/>
    <w:rsid w:val="322579C0"/>
    <w:rsid w:val="3B273268"/>
    <w:rsid w:val="44C00EA4"/>
    <w:rsid w:val="49ED30D1"/>
    <w:rsid w:val="4DE955A7"/>
    <w:rsid w:val="5284548B"/>
    <w:rsid w:val="54342932"/>
    <w:rsid w:val="57072C25"/>
    <w:rsid w:val="597D6D22"/>
    <w:rsid w:val="59EE6FD5"/>
    <w:rsid w:val="5FB66AA8"/>
    <w:rsid w:val="62206ADF"/>
    <w:rsid w:val="62273983"/>
    <w:rsid w:val="65BB121F"/>
    <w:rsid w:val="65D5198E"/>
    <w:rsid w:val="6A266C5C"/>
    <w:rsid w:val="703F7288"/>
    <w:rsid w:val="717929D1"/>
    <w:rsid w:val="71BE4D85"/>
    <w:rsid w:val="731B3B60"/>
    <w:rsid w:val="74B51309"/>
    <w:rsid w:val="79BA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355</Characters>
  <Lines>2</Lines>
  <Paragraphs>1</Paragraphs>
  <TotalTime>65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2022-11-17T04:44:00Z</dcterms:created>
  <dc:creator>Administrator</dc:creator>
  <cp:lastModifiedBy>Aa、小小</cp:lastModifiedBy>
  <cp:lastPrinted>2021-11-19T02:04:00Z</cp:lastPrinted>
  <dcterms:modified xsi:type="dcterms:W3CDTF">2026-02-09T04:36:48Z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EBE8F75D5DDB465C9E8B10E83A193381</vt:lpwstr>
  </property>
  <property fmtid="{D5CDD505-2E9C-101B-9397-08002B2CF9AE}" pid="4" name="KSOTemplateDocerSaveRecord">
    <vt:lpwstr>eyJoZGlkIjoiMzQ5ZWUwNzM0ZWVhNTgwZDVjZjhlZGVjNjZhMjllMmMiLCJ1c2VySWQiOiIyMTI1OTQ1MjYifQ==</vt:lpwstr>
  </property>
</Properties>
</file>