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BEA51">
      <w:pPr>
        <w:pStyle w:val="7"/>
        <w:rPr>
          <w:rFonts w:asciiTheme="minorEastAsia" w:hAnsiTheme="minorEastAsia" w:eastAsiaTheme="minorEastAsia"/>
          <w:sz w:val="20"/>
        </w:rPr>
      </w:pPr>
    </w:p>
    <w:p w14:paraId="57841E3E">
      <w:pPr>
        <w:pStyle w:val="7"/>
        <w:rPr>
          <w:rFonts w:asciiTheme="minorEastAsia" w:hAnsiTheme="minorEastAsia" w:eastAsiaTheme="minorEastAsia"/>
          <w:sz w:val="20"/>
        </w:rPr>
      </w:pPr>
    </w:p>
    <w:p w14:paraId="52FFC497">
      <w:pPr>
        <w:pStyle w:val="7"/>
        <w:spacing w:before="4"/>
        <w:rPr>
          <w:rFonts w:asciiTheme="minorEastAsia" w:hAnsiTheme="minorEastAsia" w:eastAsiaTheme="minorEastAsia"/>
          <w:sz w:val="21"/>
        </w:rPr>
      </w:pPr>
    </w:p>
    <w:p w14:paraId="056191E9">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344BDE1D">
      <w:pPr>
        <w:pStyle w:val="2"/>
        <w:spacing w:line="487" w:lineRule="auto"/>
        <w:ind w:right="987"/>
        <w:rPr>
          <w:rFonts w:asciiTheme="minorEastAsia" w:hAnsiTheme="minorEastAsia" w:eastAsiaTheme="minorEastAsia"/>
          <w:spacing w:val="-1"/>
          <w:w w:val="95"/>
        </w:rPr>
      </w:pPr>
    </w:p>
    <w:p w14:paraId="6719AF94">
      <w:pPr>
        <w:rPr>
          <w:rFonts w:asciiTheme="minorEastAsia" w:hAnsiTheme="minorEastAsia" w:eastAsiaTheme="minorEastAsia"/>
          <w:spacing w:val="-1"/>
          <w:w w:val="95"/>
        </w:rPr>
      </w:pPr>
    </w:p>
    <w:p w14:paraId="0B537292">
      <w:pPr>
        <w:rPr>
          <w:rFonts w:asciiTheme="minorEastAsia" w:hAnsiTheme="minorEastAsia" w:eastAsiaTheme="minorEastAsia"/>
          <w:spacing w:val="-1"/>
          <w:w w:val="95"/>
        </w:rPr>
      </w:pPr>
    </w:p>
    <w:p w14:paraId="69D2C6C9">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5D488AAD">
      <w:pPr>
        <w:pStyle w:val="7"/>
        <w:rPr>
          <w:rFonts w:asciiTheme="minorEastAsia" w:hAnsiTheme="minorEastAsia" w:eastAsiaTheme="minorEastAsia"/>
          <w:b/>
          <w:sz w:val="44"/>
          <w:lang w:val="en-US"/>
        </w:rPr>
      </w:pPr>
    </w:p>
    <w:p w14:paraId="7A0873C2">
      <w:pPr>
        <w:pStyle w:val="7"/>
        <w:rPr>
          <w:rFonts w:asciiTheme="minorEastAsia" w:hAnsiTheme="minorEastAsia" w:eastAsiaTheme="minorEastAsia"/>
          <w:b/>
          <w:sz w:val="44"/>
        </w:rPr>
      </w:pPr>
    </w:p>
    <w:p w14:paraId="643D337B">
      <w:pPr>
        <w:pStyle w:val="7"/>
        <w:rPr>
          <w:rFonts w:asciiTheme="minorEastAsia" w:hAnsiTheme="minorEastAsia" w:eastAsiaTheme="minorEastAsia"/>
          <w:b/>
          <w:sz w:val="44"/>
        </w:rPr>
      </w:pPr>
    </w:p>
    <w:p w14:paraId="44C19D27">
      <w:pPr>
        <w:pStyle w:val="7"/>
        <w:rPr>
          <w:rFonts w:asciiTheme="minorEastAsia" w:hAnsiTheme="minorEastAsia" w:eastAsiaTheme="minorEastAsia"/>
          <w:b/>
          <w:sz w:val="44"/>
        </w:rPr>
      </w:pPr>
    </w:p>
    <w:p w14:paraId="35754EF4">
      <w:pPr>
        <w:rPr>
          <w:rFonts w:asciiTheme="minorEastAsia" w:hAnsiTheme="minorEastAsia" w:eastAsiaTheme="minorEastAsia"/>
          <w:b/>
          <w:sz w:val="44"/>
        </w:rPr>
      </w:pPr>
    </w:p>
    <w:p w14:paraId="6E1CD4DD">
      <w:pPr>
        <w:rPr>
          <w:rFonts w:asciiTheme="minorEastAsia" w:hAnsiTheme="minorEastAsia" w:eastAsiaTheme="minorEastAsia"/>
          <w:b/>
          <w:sz w:val="44"/>
        </w:rPr>
      </w:pPr>
    </w:p>
    <w:p w14:paraId="4F5FB5E5">
      <w:pPr>
        <w:rPr>
          <w:rFonts w:asciiTheme="minorEastAsia" w:hAnsiTheme="minorEastAsia" w:eastAsiaTheme="minorEastAsia"/>
          <w:b/>
          <w:sz w:val="44"/>
        </w:rPr>
      </w:pPr>
    </w:p>
    <w:p w14:paraId="3C2E3790">
      <w:pPr>
        <w:rPr>
          <w:rFonts w:asciiTheme="minorEastAsia" w:hAnsiTheme="minorEastAsia" w:eastAsiaTheme="minorEastAsia"/>
          <w:b/>
          <w:sz w:val="44"/>
        </w:rPr>
      </w:pPr>
    </w:p>
    <w:p w14:paraId="0A0A017C">
      <w:pPr>
        <w:pStyle w:val="7"/>
        <w:rPr>
          <w:rFonts w:asciiTheme="minorEastAsia" w:hAnsiTheme="minorEastAsia" w:eastAsiaTheme="minorEastAsia"/>
          <w:b/>
          <w:sz w:val="44"/>
        </w:rPr>
      </w:pPr>
    </w:p>
    <w:p w14:paraId="4099A661">
      <w:pPr>
        <w:pStyle w:val="7"/>
        <w:rPr>
          <w:rFonts w:asciiTheme="minorEastAsia" w:hAnsiTheme="minorEastAsia" w:eastAsiaTheme="minorEastAsia"/>
          <w:b/>
          <w:sz w:val="44"/>
        </w:rPr>
      </w:pPr>
    </w:p>
    <w:p w14:paraId="57E00923">
      <w:pPr>
        <w:spacing w:before="1"/>
        <w:ind w:right="987"/>
        <w:rPr>
          <w:rFonts w:asciiTheme="minorEastAsia" w:hAnsiTheme="minorEastAsia" w:eastAsiaTheme="minorEastAsia"/>
          <w:b w:val="0"/>
          <w:bCs w:val="0"/>
          <w:sz w:val="30"/>
          <w:szCs w:val="30"/>
          <w:lang w:val="en-US"/>
        </w:rPr>
      </w:pPr>
      <w:r>
        <w:rPr>
          <w:rFonts w:hint="eastAsia" w:asciiTheme="minorEastAsia" w:hAnsiTheme="minorEastAsia" w:eastAsiaTheme="minorEastAsia"/>
          <w:b w:val="0"/>
          <w:bCs w:val="0"/>
          <w:sz w:val="30"/>
          <w:szCs w:val="30"/>
        </w:rPr>
        <w:t>项目名称：</w:t>
      </w:r>
      <w:r>
        <w:rPr>
          <w:rFonts w:hint="eastAsia" w:asciiTheme="minorEastAsia" w:hAnsiTheme="minorEastAsia" w:eastAsiaTheme="minorEastAsia"/>
          <w:b w:val="0"/>
          <w:bCs w:val="0"/>
          <w:sz w:val="30"/>
          <w:szCs w:val="30"/>
          <w:lang w:val="en-US"/>
        </w:rPr>
        <w:t>周口职业技术学院大数据技术专业实训机房项目</w:t>
      </w:r>
    </w:p>
    <w:p w14:paraId="6DE791FB">
      <w:pPr>
        <w:spacing w:before="344"/>
        <w:rPr>
          <w:rFonts w:hint="eastAsia" w:asciiTheme="minorEastAsia" w:hAnsiTheme="minorEastAsia" w:eastAsiaTheme="minorEastAsia"/>
          <w:b w:val="0"/>
          <w:bCs w:val="0"/>
          <w:sz w:val="30"/>
          <w:szCs w:val="30"/>
        </w:rPr>
      </w:pPr>
      <w:r>
        <w:rPr>
          <w:rFonts w:hint="eastAsia" w:asciiTheme="minorEastAsia" w:hAnsiTheme="minorEastAsia" w:eastAsiaTheme="minorEastAsia"/>
          <w:b w:val="0"/>
          <w:bCs w:val="0"/>
          <w:sz w:val="30"/>
          <w:szCs w:val="30"/>
        </w:rPr>
        <w:t>项目编号：周财竞谈-2025-226</w:t>
      </w:r>
    </w:p>
    <w:p w14:paraId="3A419EF4">
      <w:pPr>
        <w:spacing w:before="1"/>
        <w:ind w:right="987"/>
        <w:rPr>
          <w:rFonts w:asciiTheme="minorEastAsia" w:hAnsiTheme="minorEastAsia" w:eastAsiaTheme="minorEastAsia"/>
          <w:b w:val="0"/>
          <w:bCs w:val="0"/>
          <w:sz w:val="30"/>
          <w:szCs w:val="30"/>
        </w:rPr>
      </w:pPr>
    </w:p>
    <w:p w14:paraId="4E6ABD27">
      <w:pPr>
        <w:rPr>
          <w:rFonts w:asciiTheme="minorEastAsia" w:hAnsiTheme="minorEastAsia" w:eastAsiaTheme="minorEastAsia"/>
          <w:b w:val="0"/>
          <w:bCs w:val="0"/>
          <w:sz w:val="30"/>
          <w:szCs w:val="30"/>
        </w:rPr>
      </w:pPr>
    </w:p>
    <w:p w14:paraId="0FC7C638">
      <w:pPr>
        <w:ind w:left="592" w:right="987"/>
        <w:jc w:val="center"/>
        <w:rPr>
          <w:rFonts w:asciiTheme="minorEastAsia" w:hAnsiTheme="minorEastAsia" w:eastAsiaTheme="minorEastAsia"/>
          <w:sz w:val="32"/>
        </w:rPr>
      </w:pPr>
      <w:r>
        <w:rPr>
          <w:rFonts w:hint="eastAsia" w:asciiTheme="minorEastAsia" w:hAnsiTheme="minorEastAsia" w:eastAsiaTheme="minorEastAsia"/>
          <w:b w:val="0"/>
          <w:bCs w:val="0"/>
          <w:sz w:val="30"/>
          <w:szCs w:val="30"/>
          <w:lang w:val="en-US" w:eastAsia="zh-CN"/>
        </w:rPr>
        <w:t>2026</w:t>
      </w:r>
      <w:r>
        <w:rPr>
          <w:rFonts w:hint="eastAsia" w:asciiTheme="minorEastAsia" w:hAnsiTheme="minorEastAsia" w:eastAsiaTheme="minorEastAsia"/>
          <w:b w:val="0"/>
          <w:bCs w:val="0"/>
          <w:sz w:val="30"/>
          <w:szCs w:val="30"/>
        </w:rPr>
        <w:t>年</w:t>
      </w:r>
      <w:r>
        <w:rPr>
          <w:rFonts w:hint="eastAsia" w:asciiTheme="minorEastAsia" w:hAnsiTheme="minorEastAsia" w:eastAsiaTheme="minorEastAsia"/>
          <w:b w:val="0"/>
          <w:bCs w:val="0"/>
          <w:sz w:val="30"/>
          <w:szCs w:val="30"/>
          <w:lang w:val="en-US" w:eastAsia="zh-CN"/>
        </w:rPr>
        <w:t>1</w:t>
      </w:r>
      <w:r>
        <w:rPr>
          <w:rFonts w:hint="eastAsia" w:asciiTheme="minorEastAsia" w:hAnsiTheme="minorEastAsia" w:eastAsiaTheme="minorEastAsia"/>
          <w:b w:val="0"/>
          <w:bCs w:val="0"/>
          <w:sz w:val="30"/>
          <w:szCs w:val="30"/>
        </w:rPr>
        <w:t>月</w:t>
      </w:r>
      <w:r>
        <w:rPr>
          <w:rFonts w:hint="eastAsia" w:asciiTheme="minorEastAsia" w:hAnsiTheme="minorEastAsia" w:eastAsiaTheme="minorEastAsia"/>
          <w:b w:val="0"/>
          <w:bCs w:val="0"/>
          <w:sz w:val="30"/>
          <w:szCs w:val="30"/>
          <w:lang w:val="en-US" w:eastAsia="zh-CN"/>
        </w:rPr>
        <w:t>9</w:t>
      </w:r>
      <w:r>
        <w:rPr>
          <w:rFonts w:hint="eastAsia" w:asciiTheme="minorEastAsia" w:hAnsiTheme="minorEastAsia" w:eastAsiaTheme="minorEastAsia"/>
          <w:b w:val="0"/>
          <w:bCs w:val="0"/>
          <w:sz w:val="30"/>
          <w:szCs w:val="30"/>
        </w:rPr>
        <w:t>日</w:t>
      </w:r>
    </w:p>
    <w:p w14:paraId="51B4E52C">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62E809C5">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41DE6737">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5D4530E">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lang w:val="en-US" w:eastAsia="zh-CN"/>
            </w:rPr>
            <w:t>6</w:t>
          </w:r>
          <w:r>
            <w:rPr>
              <w:rFonts w:hint="eastAsia" w:asciiTheme="minorEastAsia" w:hAnsiTheme="minorEastAsia" w:eastAsiaTheme="minorEastAsia"/>
            </w:rPr>
            <w:fldChar w:fldCharType="end"/>
          </w:r>
        </w:p>
        <w:p w14:paraId="6048903A">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eastAsia="zh-CN"/>
            </w:rPr>
            <w:t>8</w:t>
          </w:r>
        </w:p>
        <w:p w14:paraId="14DD25EF">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eastAsia="zh-CN"/>
            </w:rPr>
            <w:t>9</w:t>
          </w:r>
        </w:p>
        <w:p w14:paraId="6DBD368B">
          <w:pPr>
            <w:pStyle w:val="14"/>
            <w:tabs>
              <w:tab w:val="left" w:pos="1619"/>
              <w:tab w:val="right" w:leader="dot" w:pos="8852"/>
            </w:tabs>
            <w:rPr>
              <w:rFonts w:hint="eastAsia"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w:t>
          </w:r>
          <w:r>
            <w:rPr>
              <w:rFonts w:hint="eastAsia" w:asciiTheme="minorEastAsia" w:hAnsiTheme="minorEastAsia" w:eastAsiaTheme="minorEastAsia"/>
              <w:lang w:val="en-US" w:eastAsia="zh-CN"/>
            </w:rPr>
            <w:t>5</w:t>
          </w:r>
        </w:p>
        <w:p w14:paraId="21AD5C62">
          <w:pPr>
            <w:pStyle w:val="14"/>
            <w:tabs>
              <w:tab w:val="left" w:pos="1619"/>
              <w:tab w:val="right" w:leader="dot" w:pos="8851"/>
            </w:tabs>
            <w:rPr>
              <w:rFonts w:hint="eastAsia" w:eastAsia="宋体"/>
              <w:lang w:val="en-US" w:eastAsia="zh-CN"/>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w:t>
          </w:r>
          <w:r>
            <w:rPr>
              <w:rFonts w:hint="eastAsia"/>
              <w:lang w:val="en-US" w:eastAsia="zh-CN"/>
            </w:rPr>
            <w:t>8</w:t>
          </w:r>
        </w:p>
        <w:p w14:paraId="0AA3248F"/>
        <w:p w14:paraId="199614F1">
          <w:pPr>
            <w:pStyle w:val="14"/>
            <w:tabs>
              <w:tab w:val="left" w:pos="1619"/>
              <w:tab w:val="right" w:leader="dot" w:pos="8852"/>
            </w:tabs>
            <w:rPr>
              <w:rFonts w:asciiTheme="minorEastAsia" w:hAnsiTheme="minorEastAsia" w:eastAsiaTheme="minorEastAsia"/>
            </w:rPr>
          </w:pPr>
        </w:p>
      </w:sdtContent>
    </w:sdt>
    <w:p w14:paraId="41D89B23">
      <w:pPr>
        <w:rPr>
          <w:rFonts w:asciiTheme="minorEastAsia" w:hAnsiTheme="minorEastAsia" w:eastAsiaTheme="minorEastAsia"/>
        </w:rPr>
      </w:pPr>
    </w:p>
    <w:p w14:paraId="6C4C6A24">
      <w:pPr>
        <w:pStyle w:val="18"/>
        <w:ind w:left="440" w:firstLine="482"/>
        <w:rPr>
          <w:rFonts w:asciiTheme="minorEastAsia" w:hAnsiTheme="minorEastAsia" w:eastAsiaTheme="minorEastAsia"/>
          <w:b/>
          <w:bCs/>
          <w:sz w:val="24"/>
          <w:szCs w:val="24"/>
        </w:rPr>
      </w:pPr>
    </w:p>
    <w:p w14:paraId="47190D26">
      <w:pPr>
        <w:pStyle w:val="18"/>
        <w:ind w:left="440" w:firstLine="482"/>
        <w:rPr>
          <w:rFonts w:asciiTheme="minorEastAsia" w:hAnsiTheme="minorEastAsia" w:eastAsiaTheme="minorEastAsia"/>
          <w:b/>
          <w:bCs/>
          <w:sz w:val="24"/>
          <w:szCs w:val="24"/>
        </w:rPr>
      </w:pPr>
    </w:p>
    <w:p w14:paraId="4A812ABC">
      <w:pPr>
        <w:pStyle w:val="18"/>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2654B959">
      <w:pPr>
        <w:pStyle w:val="3"/>
        <w:numPr>
          <w:ilvl w:val="0"/>
          <w:numId w:val="1"/>
        </w:numPr>
        <w:tabs>
          <w:tab w:val="left" w:pos="1607"/>
        </w:tabs>
        <w:spacing w:before="100"/>
        <w:rPr>
          <w:rFonts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43307AA0">
      <w:pPr>
        <w:pStyle w:val="2"/>
        <w:tabs>
          <w:tab w:val="left" w:pos="0"/>
        </w:tabs>
        <w:adjustRightInd w:val="0"/>
        <w:spacing w:before="0" w:line="360" w:lineRule="auto"/>
        <w:rPr>
          <w:rFonts w:ascii="华文中宋" w:hAnsi="华文中宋" w:eastAsia="华文中宋"/>
        </w:rPr>
      </w:pPr>
      <w:bookmarkStart w:id="2" w:name="_Toc28359011"/>
      <w:bookmarkStart w:id="3" w:name="_Toc35393797"/>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23122553">
      <w:pPr>
        <w:pStyle w:val="26"/>
      </w:pPr>
    </w:p>
    <w:p w14:paraId="5B652A75">
      <w:pPr>
        <w:autoSpaceDE/>
        <w:autoSpaceDN/>
        <w:spacing w:line="360" w:lineRule="auto"/>
        <w:ind w:firstLine="480" w:firstLineChars="200"/>
        <w:rPr>
          <w:sz w:val="24"/>
          <w:szCs w:val="24"/>
          <w:lang w:val="en-US"/>
        </w:rPr>
      </w:pPr>
      <w:r>
        <w:rPr>
          <w:rFonts w:hint="eastAsia"/>
          <w:sz w:val="24"/>
          <w:szCs w:val="24"/>
          <w:lang w:val="en-US"/>
        </w:rPr>
        <w:t>项目概况</w:t>
      </w:r>
    </w:p>
    <w:p w14:paraId="1BA5C646">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w:t>
      </w:r>
      <w:r>
        <w:rPr>
          <w:rFonts w:hint="eastAsia" w:asciiTheme="minorEastAsia" w:hAnsiTheme="minorEastAsia" w:eastAsiaTheme="minorEastAsia" w:cstheme="minorEastAsia"/>
          <w:sz w:val="24"/>
          <w:szCs w:val="24"/>
          <w:u w:val="single"/>
          <w:lang w:val="en-US"/>
        </w:rPr>
        <w:t>周口职业技术学院大数据技术专业实训机房</w:t>
      </w:r>
      <w:r>
        <w:rPr>
          <w:rFonts w:hint="eastAsia"/>
          <w:sz w:val="24"/>
          <w:szCs w:val="24"/>
          <w:u w:val="single"/>
          <w:lang w:val="en-US"/>
        </w:rPr>
        <w:t>项目）</w:t>
      </w:r>
      <w:r>
        <w:rPr>
          <w:rFonts w:hint="eastAsia"/>
          <w:sz w:val="24"/>
          <w:szCs w:val="24"/>
          <w:lang w:val="en-US"/>
        </w:rPr>
        <w:t>的潜在投标人应在周口市公共资源交易中心网（http://jyzx.zhoukou.gov.cn）获取招标文件，并于</w:t>
      </w:r>
      <w:r>
        <w:rPr>
          <w:rFonts w:hint="eastAsia"/>
          <w:sz w:val="24"/>
          <w:szCs w:val="24"/>
          <w:u w:val="single"/>
          <w:lang w:val="en-US"/>
        </w:rPr>
        <w:t xml:space="preserve">    年  月  日    点    分</w:t>
      </w:r>
      <w:r>
        <w:rPr>
          <w:rFonts w:hint="eastAsia"/>
          <w:sz w:val="24"/>
          <w:szCs w:val="24"/>
          <w:lang w:val="en-US"/>
        </w:rPr>
        <w:t>（北京时间）前递交投标文件。</w:t>
      </w:r>
    </w:p>
    <w:p w14:paraId="7C9E77D5">
      <w:pPr>
        <w:pStyle w:val="3"/>
        <w:spacing w:line="360" w:lineRule="auto"/>
        <w:jc w:val="left"/>
        <w:rPr>
          <w:rFonts w:asciiTheme="minorEastAsia" w:hAnsiTheme="minorEastAsia" w:eastAsiaTheme="minorEastAsia" w:cstheme="minorEastAsia"/>
          <w:b w:val="0"/>
          <w:sz w:val="24"/>
          <w:szCs w:val="24"/>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0E1E4F2F">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项目编号：周财竞谈-2025-226</w:t>
      </w:r>
    </w:p>
    <w:p w14:paraId="1EF39106">
      <w:pPr>
        <w:spacing w:before="1"/>
        <w:ind w:right="987"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val="en-US"/>
        </w:rPr>
        <w:t>周口职业技术学院大数据技术专业实训机房项目</w:t>
      </w:r>
    </w:p>
    <w:p w14:paraId="51E39DA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02BB48B1">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rPr>
        <w:t>505000.00元</w:t>
      </w:r>
    </w:p>
    <w:p w14:paraId="58CECDE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val="en-US"/>
        </w:rPr>
        <w:t>505000.00元</w:t>
      </w:r>
    </w:p>
    <w:p w14:paraId="07CAF377">
      <w:pPr>
        <w:pStyle w:val="16"/>
        <w:snapToGrid w:val="0"/>
        <w:spacing w:before="0" w:beforeAutospacing="0" w:after="0" w:afterAutospacing="0" w:line="360" w:lineRule="auto"/>
        <w:ind w:firstLine="480"/>
        <w:jc w:val="both"/>
        <w:rPr>
          <w:color w:val="000000"/>
        </w:rPr>
      </w:pPr>
      <w:r>
        <w:rPr>
          <w:rFonts w:hint="eastAsia"/>
          <w:color w:val="000000"/>
        </w:rPr>
        <w:t>包划分：1个包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4755"/>
        <w:gridCol w:w="195"/>
        <w:gridCol w:w="2265"/>
      </w:tblGrid>
      <w:tr w14:paraId="6551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3AFD45E0">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755" w:type="dxa"/>
            <w:vAlign w:val="center"/>
          </w:tcPr>
          <w:p w14:paraId="4C08A63D">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460" w:type="dxa"/>
            <w:gridSpan w:val="2"/>
            <w:vAlign w:val="center"/>
          </w:tcPr>
          <w:p w14:paraId="592D36AA">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7B3B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49" w:type="dxa"/>
            <w:vAlign w:val="center"/>
          </w:tcPr>
          <w:p w14:paraId="03FDF6E6">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950" w:type="dxa"/>
            <w:gridSpan w:val="2"/>
            <w:vAlign w:val="center"/>
          </w:tcPr>
          <w:p w14:paraId="2EF97CF4">
            <w:pPr>
              <w:adjustRightInd w:val="0"/>
              <w:snapToGrid w:val="0"/>
              <w:spacing w:line="360" w:lineRule="auto"/>
              <w:jc w:val="center"/>
            </w:pPr>
            <w:r>
              <w:rPr>
                <w:rFonts w:hint="eastAsia" w:asciiTheme="minorEastAsia" w:hAnsiTheme="minorEastAsia" w:eastAsiaTheme="minorEastAsia" w:cstheme="minorEastAsia"/>
                <w:sz w:val="24"/>
                <w:szCs w:val="24"/>
                <w:lang w:val="en-US"/>
              </w:rPr>
              <w:t>周口职业技术学院大数据技术专业实训机房项目</w:t>
            </w:r>
          </w:p>
        </w:tc>
        <w:tc>
          <w:tcPr>
            <w:tcW w:w="2265" w:type="dxa"/>
            <w:vAlign w:val="center"/>
          </w:tcPr>
          <w:p w14:paraId="53E5260F">
            <w:pPr>
              <w:adjustRightInd w:val="0"/>
              <w:snapToGrid w:val="0"/>
              <w:spacing w:line="360" w:lineRule="auto"/>
              <w:jc w:val="center"/>
              <w:rPr>
                <w:lang w:val="en-US"/>
              </w:rPr>
            </w:pPr>
            <w:r>
              <w:rPr>
                <w:rFonts w:hint="eastAsia"/>
                <w:color w:val="000000"/>
                <w:lang w:val="en-US"/>
              </w:rPr>
              <w:t>50.5</w:t>
            </w:r>
          </w:p>
        </w:tc>
      </w:tr>
    </w:tbl>
    <w:p w14:paraId="1F8E3493">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采购需求：</w:t>
      </w:r>
      <w:r>
        <w:rPr>
          <w:rFonts w:hint="eastAsia" w:asciiTheme="minorEastAsia" w:hAnsiTheme="minorEastAsia" w:eastAsiaTheme="minorEastAsia" w:cstheme="minorEastAsia"/>
          <w:sz w:val="24"/>
          <w:szCs w:val="24"/>
          <w:lang w:val="en-US"/>
        </w:rPr>
        <w:t>详见采购文件</w:t>
      </w:r>
    </w:p>
    <w:p w14:paraId="1A607C97">
      <w:pPr>
        <w:widowControl/>
        <w:ind w:firstLine="480" w:firstLineChars="200"/>
      </w:pPr>
      <w:r>
        <w:rPr>
          <w:rFonts w:hint="eastAsia" w:asciiTheme="minorEastAsia" w:hAnsiTheme="minorEastAsia" w:eastAsiaTheme="minorEastAsia" w:cstheme="minorEastAsia"/>
          <w:sz w:val="24"/>
          <w:szCs w:val="24"/>
        </w:rPr>
        <w:t>合同履行期限：</w:t>
      </w:r>
      <w:r>
        <w:rPr>
          <w:rFonts w:hint="eastAsia"/>
          <w:color w:val="000000"/>
          <w:sz w:val="24"/>
          <w:szCs w:val="24"/>
          <w:lang w:val="en-US" w:bidi="ar"/>
        </w:rPr>
        <w:t>合同签订后 60 日历天</w:t>
      </w:r>
    </w:p>
    <w:p w14:paraId="536DE3BE">
      <w:pPr>
        <w:autoSpaceDE/>
        <w:autoSpaceDN/>
        <w:spacing w:line="360" w:lineRule="auto"/>
        <w:ind w:firstLine="480" w:firstLineChars="200"/>
        <w:rPr>
          <w:sz w:val="24"/>
          <w:szCs w:val="24"/>
          <w:lang w:val="en-US"/>
        </w:rPr>
      </w:pPr>
      <w:bookmarkStart w:id="10" w:name="_Toc35393799"/>
      <w:bookmarkStart w:id="11" w:name="_Toc35393630"/>
      <w:bookmarkStart w:id="12" w:name="_Toc28359013"/>
      <w:bookmarkStart w:id="13" w:name="_Toc28359090"/>
      <w:r>
        <w:rPr>
          <w:rFonts w:hint="eastAsia"/>
          <w:sz w:val="24"/>
          <w:szCs w:val="24"/>
        </w:rPr>
        <w:t>是否接受进口产品：</w:t>
      </w:r>
      <w:r>
        <w:rPr>
          <w:rFonts w:hint="eastAsia"/>
          <w:sz w:val="24"/>
          <w:szCs w:val="24"/>
          <w:lang w:val="en-US"/>
        </w:rPr>
        <w:t>否</w:t>
      </w:r>
    </w:p>
    <w:p w14:paraId="160162DE">
      <w:pPr>
        <w:autoSpaceDE/>
        <w:autoSpaceDN/>
        <w:spacing w:line="360" w:lineRule="auto"/>
        <w:ind w:firstLine="480" w:firstLineChars="200"/>
        <w:rPr>
          <w:sz w:val="24"/>
          <w:szCs w:val="24"/>
          <w:lang w:val="en-US"/>
        </w:rPr>
      </w:pPr>
      <w:r>
        <w:rPr>
          <w:rFonts w:hint="eastAsia"/>
          <w:sz w:val="24"/>
          <w:szCs w:val="24"/>
        </w:rPr>
        <w:t>本项目是否接受联合体投标：</w:t>
      </w:r>
      <w:r>
        <w:rPr>
          <w:rFonts w:hint="eastAsia"/>
          <w:sz w:val="24"/>
          <w:szCs w:val="24"/>
          <w:lang w:val="en-US"/>
        </w:rPr>
        <w:t>否</w:t>
      </w:r>
    </w:p>
    <w:p w14:paraId="2DCEACD7">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是否为只面向中小企业采购：否</w:t>
      </w:r>
    </w:p>
    <w:p w14:paraId="719F8584">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39EF9175">
      <w:pPr>
        <w:adjustRightInd w:val="0"/>
        <w:snapToGrid w:val="0"/>
        <w:spacing w:line="360" w:lineRule="auto"/>
        <w:ind w:firstLine="480" w:firstLineChars="200"/>
        <w:rPr>
          <w:sz w:val="24"/>
        </w:rPr>
      </w:pPr>
      <w:r>
        <w:rPr>
          <w:rFonts w:hint="eastAsia"/>
          <w:sz w:val="24"/>
        </w:rPr>
        <w:t>1.满足《中华人民共和国政府采购法》第二十二条规定；</w:t>
      </w:r>
    </w:p>
    <w:p w14:paraId="6C2E9434">
      <w:pPr>
        <w:adjustRightInd w:val="0"/>
        <w:snapToGrid w:val="0"/>
        <w:spacing w:line="360" w:lineRule="auto"/>
        <w:ind w:firstLine="480" w:firstLineChars="200"/>
        <w:rPr>
          <w:sz w:val="24"/>
        </w:rPr>
      </w:pPr>
      <w:r>
        <w:rPr>
          <w:rFonts w:hint="eastAsia"/>
          <w:sz w:val="24"/>
        </w:rPr>
        <w:t xml:space="preserve">（1）具有独立承担民事责任的能力； </w:t>
      </w:r>
    </w:p>
    <w:p w14:paraId="529F3643">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1687047">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EF76BB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45A7842">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E3B8A9C">
      <w:pPr>
        <w:adjustRightInd w:val="0"/>
        <w:snapToGrid w:val="0"/>
        <w:spacing w:line="360" w:lineRule="auto"/>
        <w:ind w:firstLine="480" w:firstLineChars="200"/>
      </w:pPr>
      <w:r>
        <w:rPr>
          <w:rFonts w:hint="eastAsia"/>
          <w:sz w:val="24"/>
        </w:rPr>
        <w:t xml:space="preserve">（6）法律、行政法规规定的其他条件。 </w:t>
      </w:r>
    </w:p>
    <w:p w14:paraId="023C3D8C">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DBE2136">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14:textFill>
            <w14:solidFill>
              <w14:schemeClr w14:val="tx1"/>
            </w14:solidFill>
          </w14:textFill>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409D9ACF">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3EC91EAE">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1</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1</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14</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248816B1">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41BB8A11">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149CCA0">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0B17A9EB">
      <w:pPr>
        <w:pStyle w:val="3"/>
        <w:spacing w:line="360" w:lineRule="auto"/>
        <w:jc w:val="left"/>
        <w:rPr>
          <w:rFonts w:asciiTheme="minorEastAsia" w:hAnsiTheme="minorEastAsia" w:eastAsiaTheme="minorEastAsia" w:cstheme="minorEastAsia"/>
          <w:b w:val="0"/>
          <w:sz w:val="24"/>
          <w:szCs w:val="24"/>
        </w:rPr>
      </w:pPr>
      <w:bookmarkStart w:id="18" w:name="_Toc28359015"/>
      <w:bookmarkStart w:id="19" w:name="_Toc35393801"/>
      <w:bookmarkStart w:id="20" w:name="_Toc35393632"/>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575DD0C">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1</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15</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33B562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EE187BC">
      <w:pPr>
        <w:pStyle w:val="3"/>
        <w:spacing w:line="360" w:lineRule="auto"/>
        <w:jc w:val="left"/>
        <w:rPr>
          <w:rFonts w:asciiTheme="minorEastAsia" w:hAnsiTheme="minorEastAsia" w:eastAsiaTheme="minorEastAsia" w:cstheme="minorEastAsia"/>
          <w:b w:val="0"/>
          <w:sz w:val="24"/>
          <w:szCs w:val="24"/>
        </w:rPr>
      </w:pPr>
      <w:bookmarkStart w:id="22" w:name="_Toc35393802"/>
      <w:bookmarkStart w:id="23" w:name="_Toc28359093"/>
      <w:bookmarkStart w:id="24" w:name="_Toc28359016"/>
      <w:bookmarkStart w:id="25" w:name="_Toc3539363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2DD6810B">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1</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15</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7E1418B6">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01596733">
      <w:pPr>
        <w:pStyle w:val="3"/>
        <w:spacing w:line="360" w:lineRule="auto"/>
        <w:jc w:val="left"/>
        <w:rPr>
          <w:rFonts w:asciiTheme="minorEastAsia" w:hAnsiTheme="minorEastAsia" w:eastAsiaTheme="minorEastAsia" w:cstheme="minorEastAsia"/>
          <w:b w:val="0"/>
          <w:sz w:val="24"/>
          <w:szCs w:val="24"/>
        </w:rPr>
      </w:pPr>
      <w:bookmarkStart w:id="26" w:name="_Toc28359094"/>
      <w:bookmarkStart w:id="27" w:name="_Toc35393803"/>
      <w:bookmarkStart w:id="28" w:name="_Toc28359017"/>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736F398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66C6CCD8">
      <w:pPr>
        <w:pStyle w:val="3"/>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7A8DC23D">
      <w:pPr>
        <w:pStyle w:val="3"/>
        <w:spacing w:line="360" w:lineRule="auto"/>
        <w:jc w:val="left"/>
        <w:rPr>
          <w:rFonts w:asciiTheme="minorEastAsia" w:hAnsiTheme="minorEastAsia" w:eastAsiaTheme="minorEastAsia" w:cstheme="minorEastAsia"/>
          <w:b w:val="0"/>
          <w:sz w:val="24"/>
          <w:szCs w:val="24"/>
        </w:rPr>
      </w:pPr>
      <w:bookmarkStart w:id="32" w:name="_Toc35393805"/>
      <w:bookmarkStart w:id="33" w:name="_Toc35393636"/>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3FF766A0">
      <w:pPr>
        <w:pStyle w:val="3"/>
        <w:spacing w:line="360" w:lineRule="auto"/>
        <w:ind w:firstLine="720" w:firstLineChars="300"/>
        <w:jc w:val="left"/>
        <w:rPr>
          <w:rFonts w:asciiTheme="minorEastAsia" w:hAnsiTheme="minorEastAsia" w:eastAsiaTheme="minorEastAsia" w:cstheme="minorEastAsia"/>
          <w:b w:val="0"/>
          <w:sz w:val="24"/>
          <w:szCs w:val="24"/>
        </w:rPr>
      </w:pPr>
      <w:bookmarkStart w:id="36" w:name="_Toc28359096"/>
      <w:bookmarkStart w:id="37" w:name="_Toc28359019"/>
      <w:bookmarkStart w:id="38" w:name="_Toc35393806"/>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4A8FCB82">
      <w:pPr>
        <w:spacing w:line="360" w:lineRule="auto"/>
        <w:ind w:firstLine="684" w:firstLineChars="300"/>
        <w:rPr>
          <w:rFonts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名    称：</w:t>
      </w:r>
      <w:r>
        <w:rPr>
          <w:rFonts w:hint="eastAsia" w:asciiTheme="minorEastAsia" w:hAnsiTheme="minorEastAsia" w:eastAsiaTheme="minorEastAsia" w:cstheme="minorEastAsia"/>
          <w:spacing w:val="-6"/>
          <w:sz w:val="24"/>
          <w:szCs w:val="24"/>
          <w:lang w:val="en-US"/>
        </w:rPr>
        <w:t>周口职业技术学院</w:t>
      </w:r>
      <w:r>
        <w:rPr>
          <w:rFonts w:hint="eastAsia" w:asciiTheme="minorEastAsia" w:hAnsiTheme="minorEastAsia" w:eastAsiaTheme="minorEastAsia" w:cstheme="minorEastAsia"/>
          <w:spacing w:val="-6"/>
          <w:sz w:val="24"/>
          <w:szCs w:val="24"/>
        </w:rPr>
        <w:t>　　　　　　　　　　　　</w:t>
      </w:r>
    </w:p>
    <w:p w14:paraId="4B46BE0E">
      <w:pPr>
        <w:spacing w:line="360" w:lineRule="auto"/>
        <w:ind w:firstLine="684" w:firstLineChars="300"/>
        <w:rPr>
          <w:rFonts w:asciiTheme="minorEastAsia" w:hAnsiTheme="minorEastAsia" w:eastAsiaTheme="minorEastAsia" w:cstheme="minorEastAsia"/>
          <w:spacing w:val="-6"/>
          <w:sz w:val="24"/>
          <w:szCs w:val="24"/>
        </w:rPr>
      </w:pPr>
      <w:r>
        <w:rPr>
          <w:rFonts w:hint="eastAsia" w:asciiTheme="minorEastAsia" w:hAnsiTheme="minorEastAsia" w:eastAsiaTheme="minorEastAsia" w:cstheme="minorEastAsia"/>
          <w:spacing w:val="-6"/>
          <w:sz w:val="24"/>
          <w:szCs w:val="24"/>
        </w:rPr>
        <w:t>地    址：</w:t>
      </w:r>
      <w:r>
        <w:rPr>
          <w:rFonts w:hint="eastAsia" w:asciiTheme="minorEastAsia" w:hAnsiTheme="minorEastAsia" w:eastAsiaTheme="minorEastAsia" w:cstheme="minorEastAsia"/>
          <w:spacing w:val="-6"/>
          <w:sz w:val="24"/>
          <w:szCs w:val="24"/>
          <w:lang w:val="en-US"/>
        </w:rPr>
        <w:t>周口市开元大道西段</w:t>
      </w:r>
      <w:r>
        <w:rPr>
          <w:rFonts w:hint="eastAsia" w:asciiTheme="minorEastAsia" w:hAnsiTheme="minorEastAsia" w:eastAsiaTheme="minorEastAsia" w:cstheme="minorEastAsia"/>
          <w:spacing w:val="-6"/>
          <w:sz w:val="24"/>
          <w:szCs w:val="24"/>
        </w:rPr>
        <w:t>　　　　　　　　　　　</w:t>
      </w:r>
    </w:p>
    <w:p w14:paraId="6A5AFEA6">
      <w:pPr>
        <w:spacing w:line="360" w:lineRule="auto"/>
        <w:ind w:firstLine="684" w:firstLineChars="300"/>
        <w:rPr>
          <w:rFonts w:asciiTheme="minorEastAsia" w:hAnsiTheme="minorEastAsia" w:eastAsiaTheme="minorEastAsia" w:cstheme="minorEastAsia"/>
          <w:spacing w:val="-6"/>
          <w:sz w:val="24"/>
          <w:szCs w:val="24"/>
          <w:lang w:val="en-US"/>
        </w:rPr>
      </w:pPr>
      <w:r>
        <w:rPr>
          <w:rFonts w:hint="eastAsia" w:asciiTheme="minorEastAsia" w:hAnsiTheme="minorEastAsia" w:eastAsiaTheme="minorEastAsia" w:cstheme="minorEastAsia"/>
          <w:spacing w:val="-6"/>
          <w:sz w:val="24"/>
          <w:szCs w:val="24"/>
        </w:rPr>
        <w:t>项目联系人：</w:t>
      </w:r>
      <w:r>
        <w:rPr>
          <w:rFonts w:hint="eastAsia" w:asciiTheme="minorEastAsia" w:hAnsiTheme="minorEastAsia" w:eastAsiaTheme="minorEastAsia" w:cstheme="minorEastAsia"/>
          <w:spacing w:val="-6"/>
          <w:sz w:val="24"/>
          <w:szCs w:val="24"/>
          <w:lang w:val="en-US"/>
        </w:rPr>
        <w:t xml:space="preserve">李一川   </w:t>
      </w:r>
    </w:p>
    <w:p w14:paraId="1C7EC4D3">
      <w:pPr>
        <w:spacing w:line="360" w:lineRule="auto"/>
        <w:ind w:firstLine="684"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联系方式：</w:t>
      </w:r>
      <w:r>
        <w:rPr>
          <w:rFonts w:hint="eastAsia" w:asciiTheme="minorEastAsia" w:hAnsiTheme="minorEastAsia" w:eastAsiaTheme="minorEastAsia" w:cstheme="minorEastAsia"/>
          <w:spacing w:val="-6"/>
          <w:sz w:val="24"/>
          <w:szCs w:val="24"/>
          <w:lang w:val="en-US"/>
        </w:rPr>
        <w:t xml:space="preserve">0394-8691933 </w:t>
      </w:r>
      <w:r>
        <w:rPr>
          <w:rFonts w:hint="eastAsia" w:asciiTheme="minorEastAsia" w:hAnsiTheme="minorEastAsia" w:eastAsiaTheme="minorEastAsia" w:cstheme="minorEastAsia"/>
          <w:spacing w:val="-6"/>
          <w:sz w:val="24"/>
          <w:szCs w:val="24"/>
          <w:lang w:eastAsia="zh-CN"/>
        </w:rPr>
        <w:t>、</w:t>
      </w:r>
      <w:r>
        <w:rPr>
          <w:rFonts w:hint="eastAsia" w:asciiTheme="minorEastAsia" w:hAnsiTheme="minorEastAsia" w:eastAsiaTheme="minorEastAsia" w:cstheme="minorEastAsia"/>
          <w:spacing w:val="-6"/>
          <w:sz w:val="24"/>
          <w:szCs w:val="24"/>
          <w:lang w:val="en-US" w:eastAsia="zh-CN"/>
        </w:rPr>
        <w:t>18639466126</w:t>
      </w:r>
      <w:r>
        <w:rPr>
          <w:rFonts w:hint="eastAsia" w:asciiTheme="minorEastAsia" w:hAnsiTheme="minorEastAsia" w:eastAsiaTheme="minorEastAsia" w:cstheme="minorEastAsia"/>
          <w:sz w:val="24"/>
          <w:szCs w:val="24"/>
        </w:rPr>
        <w:t xml:space="preserve">　　　　　　　 　　　 </w:t>
      </w:r>
    </w:p>
    <w:p w14:paraId="6F57B5FE">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28359020"/>
      <w:bookmarkStart w:id="41" w:name="_Toc35393638"/>
      <w:bookmarkStart w:id="42" w:name="_Toc35393807"/>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783D4079">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10C98CDE">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27C5465A">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14:paraId="6747C2BC">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0394-8106517、19913276009</w:t>
      </w:r>
    </w:p>
    <w:p w14:paraId="0962C269">
      <w:pPr>
        <w:spacing w:line="360" w:lineRule="auto"/>
        <w:ind w:firstLine="720" w:firstLineChars="300"/>
        <w:jc w:val="left"/>
        <w:rPr>
          <w:rFonts w:ascii="宋体" w:hAnsi="宋体" w:cs="宋体"/>
          <w:sz w:val="24"/>
          <w:szCs w:val="24"/>
        </w:rPr>
      </w:pPr>
      <w:bookmarkStart w:id="44" w:name="_Toc28359098"/>
      <w:bookmarkStart w:id="45" w:name="_Toc35393639"/>
      <w:bookmarkStart w:id="46" w:name="_Toc28359021"/>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w:t>
      </w:r>
      <w:r>
        <w:rPr>
          <w:rFonts w:hint="eastAsia" w:ascii="宋体" w:hAnsi="宋体" w:cs="宋体"/>
          <w:sz w:val="24"/>
          <w:szCs w:val="24"/>
        </w:rPr>
        <w:t>周口市财政局政府采购监督管理科</w:t>
      </w:r>
    </w:p>
    <w:p w14:paraId="4586B159">
      <w:pPr>
        <w:pStyle w:val="24"/>
        <w:ind w:firstLine="720" w:firstLineChars="300"/>
        <w:rPr>
          <w:sz w:val="24"/>
          <w:szCs w:val="24"/>
          <w:lang w:val="en-US"/>
        </w:rPr>
      </w:pPr>
      <w:r>
        <w:rPr>
          <w:rFonts w:hint="eastAsia" w:ascii="宋体" w:hAnsi="宋体" w:cs="宋体"/>
          <w:sz w:val="24"/>
          <w:szCs w:val="24"/>
        </w:rPr>
        <w:t>联系方式：0394-8106976</w:t>
      </w:r>
    </w:p>
    <w:p w14:paraId="6CD2C09D">
      <w:pPr>
        <w:pStyle w:val="24"/>
        <w:ind w:left="0" w:leftChars="0" w:firstLine="0" w:firstLineChars="0"/>
        <w:rPr>
          <w:rFonts w:asciiTheme="minorEastAsia" w:hAnsiTheme="minorEastAsia" w:eastAsiaTheme="minorEastAsia" w:cstheme="minorEastAsia"/>
          <w:sz w:val="24"/>
          <w:szCs w:val="24"/>
          <w:lang w:val="en-US"/>
        </w:rPr>
      </w:pPr>
    </w:p>
    <w:p w14:paraId="3F012EF0">
      <w:pPr>
        <w:pStyle w:val="7"/>
        <w:adjustRightInd w:val="0"/>
        <w:snapToGrid w:val="0"/>
        <w:spacing w:line="360" w:lineRule="auto"/>
        <w:ind w:firstLine="480" w:firstLineChars="200"/>
        <w:rPr>
          <w:rFonts w:asciiTheme="minorEastAsia" w:hAnsiTheme="minorEastAsia" w:eastAsiaTheme="minorEastAsia" w:cstheme="minorEastAsia"/>
        </w:rPr>
      </w:pPr>
    </w:p>
    <w:p w14:paraId="435C0CC1">
      <w:pPr>
        <w:pStyle w:val="7"/>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6EB1486E">
      <w:pPr>
        <w:pStyle w:val="7"/>
        <w:adjustRightInd w:val="0"/>
        <w:snapToGrid w:val="0"/>
        <w:spacing w:line="360" w:lineRule="auto"/>
        <w:ind w:firstLine="3000" w:firstLineChars="12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1</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9</w:t>
      </w:r>
      <w:r>
        <w:rPr>
          <w:rFonts w:hint="eastAsia" w:asciiTheme="minorEastAsia" w:hAnsiTheme="minorEastAsia" w:eastAsiaTheme="minorEastAsia" w:cstheme="minorEastAsia"/>
        </w:rPr>
        <w:t>日</w:t>
      </w:r>
    </w:p>
    <w:p w14:paraId="2DACD001"/>
    <w:p w14:paraId="3A535408">
      <w:pPr>
        <w:pStyle w:val="24"/>
        <w:ind w:firstLine="220"/>
      </w:pPr>
    </w:p>
    <w:p w14:paraId="30D7A0DC">
      <w:pPr>
        <w:pStyle w:val="24"/>
        <w:ind w:firstLine="220"/>
      </w:pPr>
    </w:p>
    <w:p w14:paraId="33DF46BF">
      <w:pPr>
        <w:pStyle w:val="24"/>
        <w:ind w:firstLine="220"/>
      </w:pPr>
    </w:p>
    <w:p w14:paraId="157D4049">
      <w:pPr>
        <w:pStyle w:val="24"/>
        <w:ind w:firstLine="220"/>
      </w:pPr>
    </w:p>
    <w:p w14:paraId="0DE95AF0">
      <w:pPr>
        <w:pStyle w:val="24"/>
        <w:ind w:firstLine="220"/>
      </w:pPr>
    </w:p>
    <w:p w14:paraId="4B6AA203">
      <w:pPr>
        <w:pStyle w:val="24"/>
        <w:ind w:firstLine="220"/>
      </w:pPr>
    </w:p>
    <w:p w14:paraId="0F535E89">
      <w:pPr>
        <w:pStyle w:val="24"/>
        <w:ind w:firstLine="220"/>
      </w:pPr>
    </w:p>
    <w:p w14:paraId="45926ED3">
      <w:pPr>
        <w:pStyle w:val="24"/>
        <w:ind w:firstLine="220"/>
      </w:pPr>
    </w:p>
    <w:p w14:paraId="6E25CE42">
      <w:pPr>
        <w:pStyle w:val="24"/>
        <w:ind w:firstLine="220"/>
      </w:pPr>
    </w:p>
    <w:p w14:paraId="5F02935A">
      <w:pPr>
        <w:pStyle w:val="24"/>
        <w:ind w:firstLine="220"/>
        <w:rPr>
          <w:rFonts w:hint="eastAsia"/>
        </w:rPr>
      </w:pPr>
    </w:p>
    <w:p w14:paraId="6FA513B4">
      <w:pPr>
        <w:pStyle w:val="24"/>
        <w:ind w:firstLine="220"/>
        <w:rPr>
          <w:rFonts w:hint="eastAsia"/>
        </w:rPr>
      </w:pPr>
    </w:p>
    <w:p w14:paraId="13BA2E70">
      <w:pPr>
        <w:pStyle w:val="24"/>
        <w:ind w:firstLine="220"/>
        <w:rPr>
          <w:rFonts w:hint="eastAsia"/>
        </w:rPr>
      </w:pPr>
    </w:p>
    <w:p w14:paraId="073175D6">
      <w:pPr>
        <w:pStyle w:val="24"/>
        <w:ind w:firstLine="220"/>
      </w:pPr>
    </w:p>
    <w:p w14:paraId="22093DEB">
      <w:pPr>
        <w:rPr>
          <w:rFonts w:asciiTheme="minorEastAsia" w:hAnsiTheme="minorEastAsia" w:eastAsiaTheme="minorEastAsia"/>
        </w:rPr>
      </w:pPr>
    </w:p>
    <w:p w14:paraId="5541667B">
      <w:pPr>
        <w:pStyle w:val="3"/>
        <w:numPr>
          <w:ilvl w:val="0"/>
          <w:numId w:val="1"/>
        </w:numPr>
        <w:tabs>
          <w:tab w:val="left" w:pos="1607"/>
        </w:tabs>
        <w:spacing w:before="100"/>
        <w:rPr>
          <w:rFonts w:asciiTheme="minorEastAsia" w:hAnsiTheme="minorEastAsia" w:eastAsiaTheme="minorEastAsia"/>
        </w:rPr>
      </w:pPr>
      <w:bookmarkStart w:id="48" w:name="_bookmark1"/>
      <w:bookmarkEnd w:id="48"/>
      <w:bookmarkStart w:id="49" w:name="第二部分__项目内容及施工要求"/>
      <w:bookmarkEnd w:id="49"/>
      <w:r>
        <w:rPr>
          <w:rFonts w:hint="eastAsia" w:asciiTheme="minorEastAsia" w:hAnsiTheme="minorEastAsia" w:eastAsiaTheme="minorEastAsia"/>
          <w:lang w:val="en-US"/>
        </w:rPr>
        <w:t>谈判供应商须知</w:t>
      </w:r>
    </w:p>
    <w:p w14:paraId="3086FB75">
      <w:pPr>
        <w:spacing w:line="360" w:lineRule="auto"/>
        <w:jc w:val="center"/>
        <w:rPr>
          <w:rFonts w:asciiTheme="minorEastAsia" w:hAnsiTheme="minorEastAsia" w:eastAsiaTheme="minorEastAsia"/>
          <w:b/>
          <w:szCs w:val="21"/>
        </w:rPr>
      </w:pPr>
    </w:p>
    <w:p w14:paraId="24AF193D">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38FB2A0">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21B05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3272B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7C9911D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2634FBCE">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7E832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582B4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5ECA1E81">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68FB121">
            <w:pPr>
              <w:spacing w:line="360" w:lineRule="auto"/>
              <w:rPr>
                <w:rFonts w:asciiTheme="minorEastAsia" w:hAnsiTheme="minorEastAsia" w:eastAsiaTheme="minorEastAsia"/>
                <w:bCs/>
                <w:szCs w:val="21"/>
              </w:rPr>
            </w:pPr>
            <w:r>
              <w:rPr>
                <w:rFonts w:hint="eastAsia" w:asciiTheme="minorEastAsia" w:hAnsiTheme="minorEastAsia" w:eastAsiaTheme="minorEastAsia" w:cstheme="minorEastAsia"/>
                <w:sz w:val="24"/>
                <w:szCs w:val="24"/>
                <w:lang w:val="en-US"/>
              </w:rPr>
              <w:t>周口职业技术学院大数据技术专业实训机房项目</w:t>
            </w:r>
          </w:p>
        </w:tc>
      </w:tr>
      <w:tr w14:paraId="3C56E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490EA3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1E365A72">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253B9D96">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周财竞谈-2025-226</w:t>
            </w:r>
          </w:p>
        </w:tc>
      </w:tr>
      <w:tr w14:paraId="592BE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C7367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09FB4BA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745BEC5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stheme="minorEastAsia"/>
                <w:spacing w:val="-6"/>
                <w:sz w:val="24"/>
                <w:szCs w:val="24"/>
                <w:lang w:val="en-US"/>
              </w:rPr>
              <w:t>周口职业技术学院</w:t>
            </w:r>
          </w:p>
          <w:p w14:paraId="18DBA1CB">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stheme="minorEastAsia"/>
                <w:spacing w:val="-6"/>
                <w:sz w:val="24"/>
                <w:szCs w:val="24"/>
                <w:lang w:val="en-US"/>
              </w:rPr>
              <w:t xml:space="preserve">李一川 </w:t>
            </w:r>
          </w:p>
          <w:p w14:paraId="3906B9F9">
            <w:pPr>
              <w:spacing w:line="360" w:lineRule="auto"/>
              <w:rPr>
                <w:rFonts w:hint="default" w:eastAsiaTheme="minorEastAsia"/>
                <w:bCs/>
                <w:szCs w:val="21"/>
                <w:lang w:val="en-US" w:eastAsia="zh-CN"/>
              </w:rPr>
            </w:pPr>
            <w:r>
              <w:rPr>
                <w:rFonts w:hint="eastAsia"/>
                <w:bCs/>
                <w:szCs w:val="21"/>
              </w:rPr>
              <w:t>电    话：</w:t>
            </w:r>
            <w:r>
              <w:rPr>
                <w:rFonts w:hint="eastAsia" w:asciiTheme="minorEastAsia" w:hAnsiTheme="minorEastAsia" w:eastAsiaTheme="minorEastAsia" w:cstheme="minorEastAsia"/>
                <w:spacing w:val="-6"/>
                <w:sz w:val="24"/>
                <w:szCs w:val="24"/>
                <w:lang w:val="en-US"/>
              </w:rPr>
              <w:t xml:space="preserve">0394-8691933 </w:t>
            </w:r>
            <w:r>
              <w:rPr>
                <w:rFonts w:hint="eastAsia" w:asciiTheme="minorEastAsia" w:hAnsiTheme="minorEastAsia" w:eastAsiaTheme="minorEastAsia" w:cstheme="minorEastAsia"/>
                <w:spacing w:val="-6"/>
                <w:sz w:val="24"/>
                <w:szCs w:val="24"/>
                <w:lang w:val="en-US" w:eastAsia="zh-CN"/>
              </w:rPr>
              <w:t>18639466126</w:t>
            </w:r>
          </w:p>
          <w:p w14:paraId="65361F4E">
            <w:pPr>
              <w:spacing w:line="360" w:lineRule="auto"/>
              <w:rPr>
                <w:rFonts w:asciiTheme="minorEastAsia" w:hAnsiTheme="minorEastAsia" w:eastAsiaTheme="minorEastAsia"/>
                <w:szCs w:val="21"/>
                <w:lang w:val="en-US"/>
              </w:rPr>
            </w:pPr>
            <w:r>
              <w:rPr>
                <w:rFonts w:hint="eastAsia"/>
                <w:bCs/>
                <w:szCs w:val="21"/>
              </w:rPr>
              <w:t>联系地址：</w:t>
            </w:r>
            <w:r>
              <w:rPr>
                <w:rFonts w:hint="eastAsia" w:asciiTheme="minorEastAsia" w:hAnsiTheme="minorEastAsia" w:eastAsiaTheme="minorEastAsia" w:cstheme="minorEastAsia"/>
                <w:spacing w:val="-6"/>
                <w:sz w:val="24"/>
                <w:szCs w:val="24"/>
                <w:lang w:val="en-US"/>
              </w:rPr>
              <w:t>周口市开元大道西段</w:t>
            </w:r>
            <w:r>
              <w:rPr>
                <w:rFonts w:hint="eastAsia"/>
                <w:bCs/>
                <w:szCs w:val="21"/>
              </w:rPr>
              <w:t xml:space="preserve"> </w:t>
            </w:r>
          </w:p>
        </w:tc>
      </w:tr>
      <w:tr w14:paraId="0E53A5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0AC93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471C0D1F">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AD523DD">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085AC3F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64C1C888">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7607CFF7">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11AD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6C340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0B37F696">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243259F3">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财政资金</w:t>
            </w:r>
          </w:p>
        </w:tc>
      </w:tr>
      <w:tr w14:paraId="1421E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44ED7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071AFDA">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4A33F7A7">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lang w:val="en-US"/>
              </w:rPr>
              <w:t>50.5万元</w:t>
            </w:r>
          </w:p>
        </w:tc>
      </w:tr>
      <w:tr w14:paraId="508E8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722815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4E66914D">
            <w:pPr>
              <w:spacing w:line="360" w:lineRule="auto"/>
              <w:ind w:firstLine="220" w:firstLineChars="100"/>
              <w:rPr>
                <w:rFonts w:asciiTheme="minorEastAsia" w:hAnsiTheme="minorEastAsia" w:eastAsiaTheme="minorEastAsia"/>
                <w:color w:val="000000"/>
                <w:shd w:val="clear" w:color="auto" w:fill="FFFFFF"/>
                <w:lang w:val="en-US"/>
              </w:rPr>
            </w:pPr>
            <w:r>
              <w:rPr>
                <w:rFonts w:hint="eastAsia" w:asciiTheme="minorEastAsia" w:hAnsiTheme="minorEastAsia" w:eastAsiaTheme="minorEastAsia"/>
                <w:color w:val="000000"/>
                <w:shd w:val="clear" w:color="auto" w:fill="FFFFFF"/>
                <w:lang w:val="en-US"/>
              </w:rPr>
              <w:t>交货期</w:t>
            </w:r>
          </w:p>
        </w:tc>
        <w:tc>
          <w:tcPr>
            <w:tcW w:w="6601" w:type="dxa"/>
            <w:vAlign w:val="center"/>
          </w:tcPr>
          <w:p w14:paraId="22AFF97A">
            <w:pPr>
              <w:spacing w:line="360" w:lineRule="auto"/>
              <w:rPr>
                <w:rFonts w:asciiTheme="minorEastAsia" w:hAnsiTheme="minorEastAsia" w:eastAsiaTheme="minorEastAsia"/>
                <w:color w:val="000000"/>
                <w:shd w:val="clear" w:color="auto" w:fill="FFFFFF"/>
                <w:lang w:val="en-US"/>
              </w:rPr>
            </w:pPr>
            <w:r>
              <w:rPr>
                <w:rFonts w:hint="eastAsia" w:asciiTheme="minorEastAsia" w:hAnsiTheme="minorEastAsia" w:eastAsiaTheme="minorEastAsia"/>
                <w:color w:val="000000"/>
                <w:shd w:val="clear" w:color="auto" w:fill="FFFFFF"/>
                <w:lang w:val="en-US"/>
              </w:rPr>
              <w:t>合同签订后 60 日历天</w:t>
            </w:r>
          </w:p>
        </w:tc>
      </w:tr>
      <w:tr w14:paraId="5E44C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39E792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187D8D2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659AF41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5484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6D313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4480C6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2235CE90">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lang w:val="en-US"/>
              </w:rPr>
              <w:t>详见第四部分，项目内容及要求</w:t>
            </w:r>
          </w:p>
        </w:tc>
      </w:tr>
      <w:tr w14:paraId="50E0EE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B2472C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50CD2F64">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44B3C2B9">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10F28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D92448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06AD6F69">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20F79319">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3747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B33870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26180FF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06A31663">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46F81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2B2BE2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6C53AC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03E5774F">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07C63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18CF2E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65D0C9D3">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05B44713">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84D4964">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72480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18882EB">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152A8703">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0D4694BF">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4962ED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106BA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626A7F6E">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1462DBCD">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05F15990">
            <w:pPr>
              <w:spacing w:line="400" w:lineRule="exac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3A8969FA">
            <w:pPr>
              <w:spacing w:line="360" w:lineRule="auto"/>
              <w:rPr>
                <w:szCs w:val="21"/>
                <w:lang w:val="en-US"/>
              </w:rPr>
            </w:pPr>
            <w:r>
              <w:rPr>
                <w:rFonts w:hint="eastAsia"/>
                <w:szCs w:val="21"/>
              </w:rPr>
              <w:t>开标地点：周口市公共资源交易中心</w:t>
            </w:r>
            <w:r>
              <w:rPr>
                <w:rFonts w:hint="eastAsia"/>
                <w:szCs w:val="21"/>
                <w:lang w:val="en-US"/>
              </w:rPr>
              <w:t>网</w:t>
            </w:r>
          </w:p>
          <w:p w14:paraId="69D4999B">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06FFEBB1">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0564A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9E580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22D5491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01F81E3D">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473F7F1D">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64133A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F22147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C50D42A">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139AC692">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5E56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0A1147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23F49FAE">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06C6F83A">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3ED59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9E654F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0516AA05">
            <w:pPr>
              <w:spacing w:line="400" w:lineRule="exact"/>
              <w:rPr>
                <w:rFonts w:hint="eastAsia" w:asciiTheme="minorEastAsia" w:hAnsiTheme="minorEastAsia" w:eastAsiaTheme="minorEastAsia"/>
                <w:color w:val="auto"/>
                <w:szCs w:val="21"/>
                <w:lang w:val="en-US"/>
              </w:rPr>
            </w:pPr>
            <w:r>
              <w:rPr>
                <w:rFonts w:hint="eastAsia" w:asciiTheme="minorEastAsia" w:hAnsiTheme="minorEastAsia" w:eastAsiaTheme="minorEastAsia"/>
                <w:color w:val="auto"/>
                <w:szCs w:val="21"/>
                <w:lang w:val="en-US"/>
              </w:rPr>
              <w:t>报价</w:t>
            </w:r>
          </w:p>
        </w:tc>
        <w:tc>
          <w:tcPr>
            <w:tcW w:w="6601" w:type="dxa"/>
            <w:vAlign w:val="center"/>
          </w:tcPr>
          <w:p w14:paraId="18FF6641">
            <w:pPr>
              <w:spacing w:line="400" w:lineRule="exact"/>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二次报价</w:t>
            </w:r>
          </w:p>
        </w:tc>
      </w:tr>
      <w:tr w14:paraId="666B36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BDF9530">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8019" w:type="dxa"/>
            <w:gridSpan w:val="2"/>
            <w:tcBorders>
              <w:left w:val="single" w:color="auto" w:sz="4" w:space="0"/>
            </w:tcBorders>
            <w:vAlign w:val="center"/>
          </w:tcPr>
          <w:p w14:paraId="36B0583B">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33E0C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F38F68B">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2D024DBE">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项目所属行业：软件和信息技术服务业</w:t>
            </w:r>
          </w:p>
        </w:tc>
      </w:tr>
    </w:tbl>
    <w:p w14:paraId="3E7A2CC0">
      <w:pPr>
        <w:rPr>
          <w:rFonts w:asciiTheme="minorEastAsia" w:hAnsiTheme="minorEastAsia" w:eastAsiaTheme="minorEastAsia"/>
        </w:rPr>
        <w:sectPr>
          <w:footerReference r:id="rId4" w:type="default"/>
          <w:pgSz w:w="11906" w:h="16838"/>
          <w:pgMar w:top="1440" w:right="1800" w:bottom="1440" w:left="1800" w:header="851" w:footer="992" w:gutter="0"/>
          <w:pgNumType w:start="3"/>
          <w:cols w:space="720" w:num="1"/>
          <w:docGrid w:type="lines" w:linePitch="312" w:charSpace="0"/>
        </w:sectPr>
      </w:pPr>
    </w:p>
    <w:p w14:paraId="5E69FF0B">
      <w:pPr>
        <w:pStyle w:val="7"/>
        <w:rPr>
          <w:rFonts w:asciiTheme="minorEastAsia" w:hAnsiTheme="minorEastAsia" w:eastAsiaTheme="minorEastAsia"/>
          <w:b/>
          <w:sz w:val="20"/>
        </w:rPr>
      </w:pPr>
      <w:bookmarkStart w:id="50" w:name="第四部分__谈判供应商须知"/>
      <w:bookmarkEnd w:id="50"/>
      <w:bookmarkStart w:id="51" w:name="第三部分__谈判项目要求"/>
      <w:bookmarkEnd w:id="51"/>
      <w:bookmarkStart w:id="52" w:name="_bookmark3"/>
      <w:bookmarkEnd w:id="52"/>
    </w:p>
    <w:p w14:paraId="417254F9">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5E736F65">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216251B5">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F6E3D6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0AA3A75D">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29A37878">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4429CB6B">
      <w:pPr>
        <w:pStyle w:val="28"/>
        <w:numPr>
          <w:ilvl w:val="1"/>
          <w:numId w:val="3"/>
        </w:numPr>
        <w:tabs>
          <w:tab w:val="left" w:pos="819"/>
        </w:tabs>
        <w:adjustRightInd w:val="0"/>
        <w:snapToGrid w:val="0"/>
        <w:spacing w:line="360" w:lineRule="auto"/>
        <w:ind w:left="0" w:firstLine="496" w:firstLineChars="200"/>
        <w:rPr>
          <w:rFonts w:hint="default" w:asciiTheme="minorEastAsia" w:hAnsiTheme="minorEastAsia" w:eastAsiaTheme="minorEastAsia"/>
          <w:spacing w:val="4"/>
          <w:sz w:val="24"/>
          <w:lang w:val="en-US"/>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周口职业技术学院</w:t>
      </w:r>
    </w:p>
    <w:p w14:paraId="0A0D3C4D">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72F107C4">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25EBF34B">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1D0BD92">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05BB57F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29BE87F9">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2523DFF8">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6AA29AB7">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05E083E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30709845">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263C5965">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6F5284E9">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46C62FCB">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5B9035C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38EDA5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45A55B2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76E62243">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7C025DF0">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11D6518">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5A1A0D3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1F9698B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13A60CA8">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3367698B">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1718987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44C384AB">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7405EE71">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432F569">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45CA8DA">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0B1F84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A7528D2">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4F8156AF">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2357D00D">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0707ADBF">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5840F3A">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17C9683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3EC9AA84">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3D5D157B">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490667845"/>
      <w:bookmarkStart w:id="54" w:name="_Toc455867785"/>
      <w:bookmarkStart w:id="55" w:name="_Toc466298108"/>
      <w:bookmarkStart w:id="56" w:name="_Toc22864"/>
      <w:bookmarkStart w:id="57" w:name="_Toc31931"/>
      <w:bookmarkStart w:id="58" w:name="_Toc31433"/>
      <w:bookmarkStart w:id="59" w:name="_Toc13280"/>
      <w:bookmarkStart w:id="60" w:name="_Toc779"/>
      <w:bookmarkStart w:id="61" w:name="_Toc8768"/>
      <w:bookmarkStart w:id="62" w:name="_Toc18750"/>
      <w:bookmarkStart w:id="63" w:name="_Toc455080125"/>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1655CD8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577DBFB6">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68A158D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418C212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751D89D0">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67F4221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B979D9C">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5F60938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641374C2">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AE4EEC2">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59ED25B9">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w:t>
      </w:r>
      <w:r>
        <w:rPr>
          <w:rFonts w:hint="eastAsia" w:asciiTheme="minorEastAsia" w:hAnsiTheme="minorEastAsia" w:eastAsiaTheme="minorEastAsia"/>
          <w:color w:val="auto"/>
          <w:sz w:val="24"/>
        </w:rPr>
        <w:t>报价按扣除</w:t>
      </w:r>
      <w:r>
        <w:rPr>
          <w:rFonts w:hint="eastAsia" w:asciiTheme="minorEastAsia" w:hAnsiTheme="minorEastAsia" w:eastAsiaTheme="minorEastAsia"/>
          <w:color w:val="auto"/>
          <w:sz w:val="24"/>
          <w:lang w:val="en-US" w:eastAsia="zh-CN"/>
        </w:rPr>
        <w:t>20</w:t>
      </w:r>
      <w:r>
        <w:rPr>
          <w:rFonts w:hint="eastAsia" w:asciiTheme="minorEastAsia" w:hAnsiTheme="minorEastAsia" w:eastAsiaTheme="minorEastAsia"/>
          <w:color w:val="auto"/>
          <w:sz w:val="24"/>
        </w:rPr>
        <w:t>%作为</w:t>
      </w:r>
      <w:r>
        <w:rPr>
          <w:rFonts w:hint="eastAsia" w:asciiTheme="minorEastAsia" w:hAnsiTheme="minorEastAsia" w:eastAsiaTheme="minorEastAsia"/>
          <w:sz w:val="24"/>
        </w:rPr>
        <w:t>评审报价。</w:t>
      </w:r>
    </w:p>
    <w:p w14:paraId="7F72B384">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61ADC332">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56D916A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4087C918">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7B47FDB7">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4EEB81A5">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404C20FA">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2F1F14A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4D06D3D4">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12C7BE6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4380A0A5">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0B0B4491">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19C056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3474A509">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48B6F6C9">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507E49C5">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6079E116">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6EE7AD38">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0E956E2D">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808563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C4780C9">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684BA7B4">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D4501F9">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17E2B60A">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08A534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4A98C345">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09DA7949">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724D919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76A0C04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3E1435C7">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4ED68EC9">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06AAC65">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65BE9FD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4A14853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0B9534C2">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53D5A7CE">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FA76D8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3205900">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6E78D65A">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05F0CFF">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15BEC264">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5932E8BD">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3CF105BC">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C9D9F39">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0FA306D3">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7D75ED05">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16069E9E">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7A34A31C">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1BD88DA">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06B3BA84">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4606F5E">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7674ACE7">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0EB331E4">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3BDACBF7">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29741560">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6D452120">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06E2FE3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2437EF3B">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180ABC04">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7D54C030">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14</w:t>
      </w:r>
      <w:r>
        <w:rPr>
          <w:rFonts w:hint="eastAsia"/>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6C3CD87E">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不同供应商投标（响应）文件中法定代表人或者负责人签字出自同一人之手。</w:t>
      </w:r>
    </w:p>
    <w:p w14:paraId="41E07725">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5F4CA8C0">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4CB0C2EE">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3A3A1E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0A95E65A">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082CEE5">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6293A6DC">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A17FF77">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64D1A61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5B3E6F89">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0421C477">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9901B45">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251A6740">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FFA9DF5">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2C95F1CA">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BB8C6D9">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780B08BD">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2645C989">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1CBC60FB">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7F0A77FD">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通过资格性审查和符合性审查的供应商须在谈判小组设定的时间内使用本单位CA证书在网上进行二次报价。</w:t>
      </w:r>
    </w:p>
    <w:p w14:paraId="5836B4E3">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5760E525">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7101763D">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B0DB732">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DFC7A9E">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D17E01D">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6D471021">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0FE9E29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46E1634F">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834D937">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5E47EA8E">
      <w:pPr>
        <w:pStyle w:val="5"/>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0AA0FF41">
      <w:pPr>
        <w:pStyle w:val="28"/>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797E0C1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2FA2811">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777C997F">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0F507F3">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55A24722">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52CF0B09">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0FF5E221">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4C8FEDB1">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278089F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955769A">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64AF7B35">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63EBCC38">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9CA07AA">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64D99D5F">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564A6E6C">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07FA14C3">
      <w:pPr>
        <w:pStyle w:val="15"/>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487F0351">
      <w:pPr>
        <w:pStyle w:val="15"/>
        <w:ind w:firstLine="480" w:firstLineChars="200"/>
        <w:rPr>
          <w:rFonts w:hint="eastAsia" w:asciiTheme="minorEastAsia" w:hAnsiTheme="minorEastAsia" w:eastAsiaTheme="minorEastAsia"/>
          <w:bCs/>
          <w:sz w:val="24"/>
        </w:rPr>
      </w:pPr>
    </w:p>
    <w:p w14:paraId="1602FAE1">
      <w:pPr>
        <w:pStyle w:val="15"/>
        <w:ind w:firstLine="480" w:firstLineChars="200"/>
        <w:rPr>
          <w:rFonts w:hint="eastAsia" w:asciiTheme="minorEastAsia" w:hAnsiTheme="minorEastAsia" w:eastAsiaTheme="minorEastAsia"/>
          <w:bCs/>
          <w:sz w:val="24"/>
        </w:rPr>
      </w:pPr>
    </w:p>
    <w:p w14:paraId="3B859617">
      <w:pPr>
        <w:pStyle w:val="15"/>
        <w:ind w:firstLine="480" w:firstLineChars="200"/>
        <w:rPr>
          <w:rFonts w:hint="eastAsia" w:asciiTheme="minorEastAsia" w:hAnsiTheme="minorEastAsia" w:eastAsiaTheme="minorEastAsia"/>
          <w:bCs/>
          <w:sz w:val="24"/>
        </w:rPr>
      </w:pPr>
    </w:p>
    <w:p w14:paraId="6D164632">
      <w:pPr>
        <w:pStyle w:val="15"/>
        <w:ind w:firstLine="480" w:firstLineChars="200"/>
        <w:rPr>
          <w:rFonts w:hint="eastAsia" w:asciiTheme="minorEastAsia" w:hAnsiTheme="minorEastAsia" w:eastAsiaTheme="minorEastAsia"/>
          <w:bCs/>
          <w:sz w:val="24"/>
        </w:rPr>
      </w:pPr>
    </w:p>
    <w:p w14:paraId="0256EE10">
      <w:pPr>
        <w:pStyle w:val="15"/>
        <w:ind w:firstLine="480" w:firstLineChars="200"/>
        <w:rPr>
          <w:rFonts w:hint="eastAsia" w:asciiTheme="minorEastAsia" w:hAnsiTheme="minorEastAsia" w:eastAsiaTheme="minorEastAsia"/>
          <w:bCs/>
          <w:sz w:val="24"/>
        </w:rPr>
      </w:pPr>
    </w:p>
    <w:p w14:paraId="49DB510F">
      <w:pPr>
        <w:pStyle w:val="15"/>
        <w:ind w:firstLine="480" w:firstLineChars="200"/>
        <w:rPr>
          <w:rFonts w:hint="eastAsia" w:asciiTheme="minorEastAsia" w:hAnsiTheme="minorEastAsia" w:eastAsiaTheme="minorEastAsia"/>
          <w:bCs/>
          <w:sz w:val="24"/>
        </w:rPr>
      </w:pPr>
    </w:p>
    <w:p w14:paraId="524D6247">
      <w:pPr>
        <w:pStyle w:val="15"/>
        <w:ind w:firstLine="480" w:firstLineChars="200"/>
        <w:rPr>
          <w:rFonts w:hint="eastAsia" w:asciiTheme="minorEastAsia" w:hAnsiTheme="minorEastAsia" w:eastAsiaTheme="minorEastAsia"/>
          <w:bCs/>
          <w:sz w:val="24"/>
        </w:rPr>
      </w:pPr>
    </w:p>
    <w:p w14:paraId="162009C7">
      <w:pPr>
        <w:pStyle w:val="15"/>
        <w:ind w:firstLine="480" w:firstLineChars="200"/>
        <w:rPr>
          <w:rFonts w:hint="eastAsia" w:asciiTheme="minorEastAsia" w:hAnsiTheme="minorEastAsia" w:eastAsiaTheme="minorEastAsia"/>
          <w:bCs/>
          <w:sz w:val="24"/>
        </w:rPr>
      </w:pPr>
    </w:p>
    <w:p w14:paraId="22815B86">
      <w:pPr>
        <w:pStyle w:val="15"/>
        <w:ind w:firstLine="480" w:firstLineChars="200"/>
        <w:rPr>
          <w:rFonts w:hint="eastAsia" w:asciiTheme="minorEastAsia" w:hAnsiTheme="minorEastAsia" w:eastAsiaTheme="minorEastAsia"/>
          <w:bCs/>
          <w:sz w:val="24"/>
        </w:rPr>
      </w:pPr>
    </w:p>
    <w:p w14:paraId="1082B0C3">
      <w:pPr>
        <w:pStyle w:val="15"/>
        <w:ind w:firstLine="480" w:firstLineChars="200"/>
        <w:rPr>
          <w:rFonts w:hint="eastAsia" w:asciiTheme="minorEastAsia" w:hAnsiTheme="minorEastAsia" w:eastAsiaTheme="minorEastAsia"/>
          <w:bCs/>
          <w:sz w:val="24"/>
        </w:rPr>
      </w:pPr>
    </w:p>
    <w:p w14:paraId="5E1D612A">
      <w:pPr>
        <w:pStyle w:val="15"/>
        <w:ind w:firstLine="480" w:firstLineChars="200"/>
        <w:rPr>
          <w:rFonts w:hint="eastAsia" w:asciiTheme="minorEastAsia" w:hAnsiTheme="minorEastAsia" w:eastAsiaTheme="minorEastAsia"/>
          <w:bCs/>
          <w:sz w:val="24"/>
        </w:rPr>
      </w:pPr>
    </w:p>
    <w:p w14:paraId="02102F12">
      <w:pPr>
        <w:pStyle w:val="15"/>
        <w:ind w:firstLine="480" w:firstLineChars="200"/>
        <w:rPr>
          <w:rFonts w:hint="eastAsia" w:asciiTheme="minorEastAsia" w:hAnsiTheme="minorEastAsia" w:eastAsiaTheme="minorEastAsia"/>
          <w:bCs/>
          <w:sz w:val="24"/>
        </w:rPr>
      </w:pPr>
    </w:p>
    <w:p w14:paraId="54599590">
      <w:pPr>
        <w:pStyle w:val="15"/>
        <w:ind w:firstLine="480" w:firstLineChars="200"/>
        <w:rPr>
          <w:rFonts w:hint="eastAsia" w:asciiTheme="minorEastAsia" w:hAnsiTheme="minorEastAsia" w:eastAsiaTheme="minorEastAsia"/>
          <w:bCs/>
          <w:sz w:val="24"/>
        </w:rPr>
      </w:pPr>
    </w:p>
    <w:p w14:paraId="08E29D13">
      <w:pPr>
        <w:pStyle w:val="15"/>
        <w:ind w:firstLine="480" w:firstLineChars="200"/>
        <w:rPr>
          <w:rFonts w:hint="eastAsia" w:asciiTheme="minorEastAsia" w:hAnsiTheme="minorEastAsia" w:eastAsiaTheme="minorEastAsia"/>
          <w:bCs/>
          <w:sz w:val="24"/>
        </w:rPr>
      </w:pPr>
    </w:p>
    <w:p w14:paraId="42D5F931">
      <w:pPr>
        <w:pStyle w:val="15"/>
        <w:ind w:firstLine="480" w:firstLineChars="200"/>
        <w:rPr>
          <w:rFonts w:hint="eastAsia" w:asciiTheme="minorEastAsia" w:hAnsiTheme="minorEastAsia" w:eastAsiaTheme="minorEastAsia"/>
          <w:bCs/>
          <w:sz w:val="24"/>
        </w:rPr>
      </w:pPr>
    </w:p>
    <w:p w14:paraId="15330796">
      <w:pPr>
        <w:pStyle w:val="15"/>
        <w:ind w:firstLine="480" w:firstLineChars="200"/>
        <w:rPr>
          <w:rFonts w:hint="eastAsia" w:asciiTheme="minorEastAsia" w:hAnsiTheme="minorEastAsia" w:eastAsiaTheme="minorEastAsia"/>
          <w:bCs/>
          <w:sz w:val="24"/>
        </w:rPr>
      </w:pPr>
    </w:p>
    <w:p w14:paraId="0D51933A">
      <w:pPr>
        <w:pStyle w:val="15"/>
        <w:ind w:firstLine="480" w:firstLineChars="200"/>
        <w:rPr>
          <w:rFonts w:hint="eastAsia" w:asciiTheme="minorEastAsia" w:hAnsiTheme="minorEastAsia" w:eastAsiaTheme="minorEastAsia"/>
          <w:bCs/>
          <w:sz w:val="24"/>
        </w:rPr>
      </w:pPr>
    </w:p>
    <w:p w14:paraId="2B9583F2">
      <w:pPr>
        <w:pStyle w:val="15"/>
        <w:ind w:firstLine="480" w:firstLineChars="200"/>
        <w:rPr>
          <w:rFonts w:hint="eastAsia" w:asciiTheme="minorEastAsia" w:hAnsiTheme="minorEastAsia" w:eastAsiaTheme="minorEastAsia"/>
          <w:bCs/>
          <w:sz w:val="24"/>
        </w:rPr>
      </w:pPr>
    </w:p>
    <w:p w14:paraId="324C21FB">
      <w:pPr>
        <w:pStyle w:val="15"/>
        <w:ind w:firstLine="480" w:firstLineChars="200"/>
        <w:rPr>
          <w:rFonts w:hint="eastAsia" w:asciiTheme="minorEastAsia" w:hAnsiTheme="minorEastAsia" w:eastAsiaTheme="minorEastAsia"/>
          <w:bCs/>
          <w:sz w:val="24"/>
        </w:rPr>
      </w:pPr>
    </w:p>
    <w:p w14:paraId="4DBCD850">
      <w:pPr>
        <w:pStyle w:val="15"/>
        <w:ind w:firstLine="480" w:firstLineChars="200"/>
        <w:rPr>
          <w:rFonts w:hint="eastAsia" w:asciiTheme="minorEastAsia" w:hAnsiTheme="minorEastAsia" w:eastAsiaTheme="minorEastAsia"/>
          <w:bCs/>
          <w:sz w:val="24"/>
        </w:rPr>
      </w:pPr>
    </w:p>
    <w:p w14:paraId="5E1DA864">
      <w:pPr>
        <w:pStyle w:val="15"/>
        <w:ind w:firstLine="480" w:firstLineChars="200"/>
        <w:rPr>
          <w:rFonts w:hint="eastAsia" w:asciiTheme="minorEastAsia" w:hAnsiTheme="minorEastAsia" w:eastAsiaTheme="minorEastAsia"/>
          <w:bCs/>
          <w:sz w:val="24"/>
        </w:rPr>
      </w:pPr>
    </w:p>
    <w:p w14:paraId="725DDE98">
      <w:pPr>
        <w:pStyle w:val="15"/>
        <w:ind w:firstLine="480" w:firstLineChars="200"/>
        <w:rPr>
          <w:rFonts w:hint="eastAsia" w:asciiTheme="minorEastAsia" w:hAnsiTheme="minorEastAsia" w:eastAsiaTheme="minorEastAsia"/>
          <w:bCs/>
          <w:sz w:val="24"/>
        </w:rPr>
      </w:pPr>
    </w:p>
    <w:p w14:paraId="70BA7EE3">
      <w:pPr>
        <w:pStyle w:val="15"/>
        <w:ind w:firstLine="480" w:firstLineChars="200"/>
        <w:rPr>
          <w:rFonts w:hint="eastAsia" w:asciiTheme="minorEastAsia" w:hAnsiTheme="minorEastAsia" w:eastAsiaTheme="minorEastAsia"/>
          <w:bCs/>
          <w:sz w:val="24"/>
        </w:rPr>
      </w:pPr>
    </w:p>
    <w:p w14:paraId="22C92420">
      <w:pPr>
        <w:pStyle w:val="15"/>
        <w:ind w:firstLine="480" w:firstLineChars="200"/>
        <w:rPr>
          <w:rFonts w:hint="eastAsia" w:asciiTheme="minorEastAsia" w:hAnsiTheme="minorEastAsia" w:eastAsiaTheme="minorEastAsia"/>
          <w:bCs/>
          <w:sz w:val="24"/>
        </w:rPr>
      </w:pPr>
    </w:p>
    <w:p w14:paraId="780DFE18">
      <w:pPr>
        <w:pStyle w:val="15"/>
        <w:ind w:firstLine="480" w:firstLineChars="200"/>
        <w:rPr>
          <w:rFonts w:hint="eastAsia" w:asciiTheme="minorEastAsia" w:hAnsiTheme="minorEastAsia" w:eastAsiaTheme="minorEastAsia"/>
          <w:bCs/>
          <w:sz w:val="24"/>
        </w:rPr>
      </w:pPr>
    </w:p>
    <w:p w14:paraId="03A8B03C">
      <w:pPr>
        <w:pStyle w:val="15"/>
        <w:ind w:firstLine="480" w:firstLineChars="200"/>
        <w:rPr>
          <w:rFonts w:hint="eastAsia" w:asciiTheme="minorEastAsia" w:hAnsiTheme="minorEastAsia" w:eastAsiaTheme="minorEastAsia"/>
          <w:bCs/>
          <w:sz w:val="24"/>
        </w:rPr>
      </w:pPr>
    </w:p>
    <w:p w14:paraId="0B6BF7CD">
      <w:pPr>
        <w:pStyle w:val="15"/>
        <w:ind w:firstLine="480" w:firstLineChars="200"/>
        <w:rPr>
          <w:rFonts w:hint="eastAsia" w:asciiTheme="minorEastAsia" w:hAnsiTheme="minorEastAsia" w:eastAsiaTheme="minorEastAsia"/>
          <w:bCs/>
          <w:sz w:val="24"/>
        </w:rPr>
      </w:pPr>
    </w:p>
    <w:p w14:paraId="0197B7EE">
      <w:pPr>
        <w:pStyle w:val="15"/>
        <w:ind w:firstLine="480" w:firstLineChars="200"/>
        <w:rPr>
          <w:rFonts w:hint="eastAsia" w:asciiTheme="minorEastAsia" w:hAnsiTheme="minorEastAsia" w:eastAsiaTheme="minorEastAsia"/>
          <w:bCs/>
          <w:sz w:val="24"/>
        </w:rPr>
      </w:pPr>
    </w:p>
    <w:p w14:paraId="113C2C8A">
      <w:pPr>
        <w:pStyle w:val="15"/>
        <w:ind w:firstLine="480" w:firstLineChars="200"/>
        <w:rPr>
          <w:rFonts w:hint="eastAsia" w:asciiTheme="minorEastAsia" w:hAnsiTheme="minorEastAsia" w:eastAsiaTheme="minorEastAsia"/>
          <w:bCs/>
          <w:sz w:val="24"/>
        </w:rPr>
      </w:pPr>
    </w:p>
    <w:p w14:paraId="3AEC67E3">
      <w:pPr>
        <w:pStyle w:val="15"/>
        <w:ind w:firstLine="480" w:firstLineChars="200"/>
        <w:rPr>
          <w:rFonts w:hint="eastAsia" w:asciiTheme="minorEastAsia" w:hAnsiTheme="minorEastAsia" w:eastAsiaTheme="minorEastAsia"/>
          <w:bCs/>
          <w:sz w:val="24"/>
        </w:rPr>
      </w:pPr>
    </w:p>
    <w:p w14:paraId="7549BE12">
      <w:pPr>
        <w:pStyle w:val="15"/>
        <w:ind w:firstLine="480" w:firstLineChars="200"/>
        <w:rPr>
          <w:rFonts w:hint="eastAsia" w:asciiTheme="minorEastAsia" w:hAnsiTheme="minorEastAsia" w:eastAsiaTheme="minorEastAsia"/>
          <w:bCs/>
          <w:sz w:val="24"/>
        </w:rPr>
      </w:pPr>
    </w:p>
    <w:p w14:paraId="30FB7B69">
      <w:pPr>
        <w:pStyle w:val="15"/>
        <w:ind w:firstLine="480" w:firstLineChars="200"/>
        <w:rPr>
          <w:rFonts w:hint="eastAsia" w:asciiTheme="minorEastAsia" w:hAnsiTheme="minorEastAsia" w:eastAsiaTheme="minorEastAsia"/>
          <w:bCs/>
          <w:sz w:val="24"/>
        </w:rPr>
      </w:pPr>
    </w:p>
    <w:p w14:paraId="7AED8D1C">
      <w:pPr>
        <w:pStyle w:val="15"/>
        <w:ind w:firstLine="480" w:firstLineChars="200"/>
        <w:rPr>
          <w:rFonts w:hint="eastAsia" w:asciiTheme="minorEastAsia" w:hAnsiTheme="minorEastAsia" w:eastAsiaTheme="minorEastAsia"/>
          <w:bCs/>
          <w:sz w:val="24"/>
        </w:rPr>
      </w:pPr>
    </w:p>
    <w:p w14:paraId="31B5F53F">
      <w:pPr>
        <w:pStyle w:val="15"/>
        <w:ind w:firstLine="480" w:firstLineChars="200"/>
        <w:rPr>
          <w:rFonts w:hint="eastAsia" w:asciiTheme="minorEastAsia" w:hAnsiTheme="minorEastAsia" w:eastAsiaTheme="minorEastAsia"/>
          <w:bCs/>
          <w:sz w:val="24"/>
        </w:rPr>
      </w:pPr>
    </w:p>
    <w:p w14:paraId="2C70364F">
      <w:pPr>
        <w:pStyle w:val="15"/>
        <w:rPr>
          <w:rFonts w:asciiTheme="minorEastAsia" w:hAnsiTheme="minorEastAsia" w:eastAsiaTheme="minorEastAsia"/>
          <w:bCs/>
          <w:sz w:val="24"/>
          <w:highlight w:val="yellow"/>
        </w:rPr>
      </w:pPr>
    </w:p>
    <w:p w14:paraId="5309D50D">
      <w:pPr>
        <w:pStyle w:val="3"/>
        <w:tabs>
          <w:tab w:val="left" w:pos="1607"/>
        </w:tabs>
        <w:spacing w:before="41"/>
        <w:rPr>
          <w:rFonts w:asciiTheme="minorEastAsia" w:hAnsiTheme="minorEastAsia" w:eastAsiaTheme="minorEastAsia"/>
        </w:rPr>
      </w:pPr>
    </w:p>
    <w:p w14:paraId="60598471">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5D56A461">
      <w:pPr>
        <w:pStyle w:val="7"/>
        <w:spacing w:before="4"/>
        <w:rPr>
          <w:rFonts w:asciiTheme="minorEastAsia" w:hAnsiTheme="minorEastAsia" w:eastAsiaTheme="minorEastAsia"/>
          <w:b/>
          <w:sz w:val="44"/>
        </w:rPr>
      </w:pPr>
    </w:p>
    <w:p w14:paraId="7FFB8D24">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w:t>
      </w:r>
      <w:r>
        <w:rPr>
          <w:rFonts w:hint="eastAsia" w:asciiTheme="minorEastAsia" w:hAnsiTheme="minorEastAsia" w:eastAsiaTheme="minorEastAsia"/>
          <w:b/>
          <w:spacing w:val="-14"/>
          <w:lang w:val="en-US" w:eastAsia="zh-CN"/>
        </w:rPr>
        <w:t>第</w:t>
      </w:r>
      <w:r>
        <w:rPr>
          <w:rFonts w:hint="eastAsia" w:asciiTheme="minorEastAsia" w:hAnsiTheme="minorEastAsia" w:eastAsiaTheme="minorEastAsia"/>
          <w:b/>
          <w:spacing w:val="-14"/>
        </w:rPr>
        <w:t>一部分）</w:t>
      </w:r>
    </w:p>
    <w:p w14:paraId="7BA14352">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1DAB04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0A04DB75">
      <w:pPr>
        <w:pStyle w:val="7"/>
        <w:adjustRightInd w:val="0"/>
        <w:snapToGrid w:val="0"/>
        <w:spacing w:line="360" w:lineRule="auto"/>
        <w:ind w:firstLine="480" w:firstLineChars="200"/>
        <w:rPr>
          <w:rFonts w:asciiTheme="minorEastAsia" w:hAnsiTheme="minorEastAsia" w:eastAsiaTheme="minorEastAsia"/>
          <w:color w:val="auto"/>
        </w:rPr>
      </w:pPr>
      <w:r>
        <w:rPr>
          <w:rFonts w:hint="eastAsia" w:asciiTheme="minorEastAsia" w:hAnsiTheme="minorEastAsia" w:eastAsiaTheme="minorEastAsia"/>
          <w:color w:val="auto"/>
        </w:rPr>
        <w:t>四、</w:t>
      </w:r>
      <w:r>
        <w:rPr>
          <w:rFonts w:hint="eastAsia" w:asciiTheme="minorEastAsia" w:hAnsiTheme="minorEastAsia" w:eastAsiaTheme="minorEastAsia"/>
          <w:color w:val="auto"/>
          <w:lang w:val="en-US"/>
        </w:rPr>
        <w:t>供货</w:t>
      </w:r>
      <w:r>
        <w:rPr>
          <w:rFonts w:hint="eastAsia" w:asciiTheme="minorEastAsia" w:hAnsiTheme="minorEastAsia" w:eastAsiaTheme="minorEastAsia"/>
          <w:color w:val="auto"/>
        </w:rPr>
        <w:t>地点：采购人指定地点。</w:t>
      </w:r>
    </w:p>
    <w:p w14:paraId="461748EE">
      <w:pPr>
        <w:pStyle w:val="7"/>
        <w:adjustRightInd w:val="0"/>
        <w:snapToGrid w:val="0"/>
        <w:spacing w:line="360" w:lineRule="auto"/>
        <w:ind w:firstLine="480" w:firstLineChars="200"/>
        <w:rPr>
          <w:rFonts w:asciiTheme="minorEastAsia" w:hAnsiTheme="minorEastAsia" w:eastAsiaTheme="minorEastAsia"/>
          <w:color w:val="auto"/>
        </w:rPr>
      </w:pPr>
      <w:bookmarkStart w:id="68" w:name="_GoBack"/>
      <w:r>
        <w:rPr>
          <w:rFonts w:hint="eastAsia" w:asciiTheme="minorEastAsia" w:hAnsiTheme="minorEastAsia" w:eastAsiaTheme="minorEastAsia"/>
          <w:color w:val="auto"/>
        </w:rPr>
        <w:t>五、验收：由</w:t>
      </w:r>
      <w:r>
        <w:rPr>
          <w:rFonts w:hint="eastAsia" w:asciiTheme="minorEastAsia" w:hAnsiTheme="minorEastAsia" w:eastAsiaTheme="minorEastAsia"/>
          <w:color w:val="auto"/>
          <w:lang w:val="en-US"/>
        </w:rPr>
        <w:t>采购人</w:t>
      </w:r>
      <w:r>
        <w:rPr>
          <w:rFonts w:hint="eastAsia" w:asciiTheme="minorEastAsia" w:hAnsiTheme="minorEastAsia" w:eastAsiaTheme="minorEastAsia"/>
          <w:color w:val="auto"/>
        </w:rPr>
        <w:t>组织验收。</w:t>
      </w:r>
    </w:p>
    <w:p w14:paraId="618B7004">
      <w:pPr>
        <w:pStyle w:val="7"/>
        <w:adjustRightInd w:val="0"/>
        <w:snapToGrid w:val="0"/>
        <w:spacing w:line="360" w:lineRule="auto"/>
        <w:ind w:firstLine="480" w:firstLineChars="200"/>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rPr>
        <w:t>六、付款方式：供货完毕，经验收合格后，乙方开具项目金额发票,甲方按程序办理支付手续</w:t>
      </w:r>
      <w:r>
        <w:rPr>
          <w:rFonts w:hint="eastAsia" w:asciiTheme="minorEastAsia" w:hAnsiTheme="minorEastAsia" w:eastAsiaTheme="minorEastAsia"/>
          <w:color w:val="auto"/>
          <w:lang w:val="en-US" w:eastAsia="zh-CN"/>
        </w:rPr>
        <w:t>。</w:t>
      </w:r>
    </w:p>
    <w:p w14:paraId="69E17A4F">
      <w:pPr>
        <w:pStyle w:val="7"/>
        <w:adjustRightInd w:val="0"/>
        <w:snapToGrid w:val="0"/>
        <w:spacing w:line="360" w:lineRule="auto"/>
        <w:ind w:firstLine="480" w:firstLineChars="200"/>
        <w:rPr>
          <w:rFonts w:hint="eastAsia" w:asciiTheme="minorEastAsia" w:hAnsiTheme="minorEastAsia" w:eastAsiaTheme="minorEastAsia"/>
          <w:color w:val="auto"/>
        </w:rPr>
      </w:pPr>
      <w:r>
        <w:rPr>
          <w:rFonts w:hint="eastAsia" w:asciiTheme="minorEastAsia" w:hAnsiTheme="minorEastAsia" w:eastAsiaTheme="minorEastAsia"/>
          <w:color w:val="auto"/>
        </w:rPr>
        <w:t>七、本项目不接受联合体参与。</w:t>
      </w:r>
    </w:p>
    <w:p w14:paraId="3D22C5AD">
      <w:pPr>
        <w:rPr>
          <w:rFonts w:hint="eastAsia" w:asciiTheme="minorEastAsia" w:hAnsiTheme="minorEastAsia" w:eastAsiaTheme="minorEastAsia"/>
          <w:color w:val="auto"/>
        </w:rPr>
      </w:pPr>
    </w:p>
    <w:bookmarkEnd w:id="68"/>
    <w:p w14:paraId="08EAC8A9">
      <w:pPr>
        <w:rPr>
          <w:rFonts w:hint="eastAsia" w:asciiTheme="minorEastAsia" w:hAnsiTheme="minorEastAsia" w:eastAsiaTheme="minorEastAsia"/>
          <w:color w:val="FF0000"/>
        </w:rPr>
      </w:pPr>
    </w:p>
    <w:p w14:paraId="1653485C">
      <w:pPr>
        <w:rPr>
          <w:rFonts w:hint="eastAsia" w:asciiTheme="minorEastAsia" w:hAnsiTheme="minorEastAsia" w:eastAsiaTheme="minorEastAsia"/>
          <w:color w:val="FF0000"/>
        </w:rPr>
      </w:pPr>
    </w:p>
    <w:p w14:paraId="36686290">
      <w:pPr>
        <w:rPr>
          <w:rFonts w:hint="eastAsia" w:asciiTheme="minorEastAsia" w:hAnsiTheme="minorEastAsia" w:eastAsiaTheme="minorEastAsia"/>
          <w:color w:val="FF0000"/>
        </w:rPr>
      </w:pPr>
    </w:p>
    <w:p w14:paraId="1E83F89B">
      <w:pPr>
        <w:rPr>
          <w:rFonts w:hint="eastAsia" w:asciiTheme="minorEastAsia" w:hAnsiTheme="minorEastAsia" w:eastAsiaTheme="minorEastAsia"/>
          <w:color w:val="FF0000"/>
        </w:rPr>
      </w:pPr>
    </w:p>
    <w:p w14:paraId="03AA1DA1">
      <w:pPr>
        <w:rPr>
          <w:rFonts w:hint="eastAsia" w:asciiTheme="minorEastAsia" w:hAnsiTheme="minorEastAsia" w:eastAsiaTheme="minorEastAsia"/>
          <w:color w:val="FF0000"/>
        </w:rPr>
      </w:pPr>
    </w:p>
    <w:p w14:paraId="2384F192">
      <w:pPr>
        <w:rPr>
          <w:rFonts w:hint="eastAsia" w:asciiTheme="minorEastAsia" w:hAnsiTheme="minorEastAsia" w:eastAsiaTheme="minorEastAsia"/>
          <w:color w:val="FF0000"/>
        </w:rPr>
      </w:pPr>
    </w:p>
    <w:p w14:paraId="333F2E75">
      <w:pPr>
        <w:rPr>
          <w:rFonts w:hint="eastAsia" w:asciiTheme="minorEastAsia" w:hAnsiTheme="minorEastAsia" w:eastAsiaTheme="minorEastAsia"/>
          <w:color w:val="FF0000"/>
        </w:rPr>
      </w:pPr>
    </w:p>
    <w:p w14:paraId="67BD986F">
      <w:pPr>
        <w:rPr>
          <w:rFonts w:hint="eastAsia" w:asciiTheme="minorEastAsia" w:hAnsiTheme="minorEastAsia" w:eastAsiaTheme="minorEastAsia"/>
          <w:color w:val="FF0000"/>
        </w:rPr>
      </w:pPr>
    </w:p>
    <w:p w14:paraId="3097C7D7">
      <w:pPr>
        <w:rPr>
          <w:rFonts w:hint="eastAsia" w:asciiTheme="minorEastAsia" w:hAnsiTheme="minorEastAsia" w:eastAsiaTheme="minorEastAsia"/>
          <w:color w:val="FF0000"/>
        </w:rPr>
      </w:pPr>
    </w:p>
    <w:p w14:paraId="3AA44A52">
      <w:pPr>
        <w:rPr>
          <w:rFonts w:hint="eastAsia" w:asciiTheme="minorEastAsia" w:hAnsiTheme="minorEastAsia" w:eastAsiaTheme="minorEastAsia"/>
          <w:color w:val="FF0000"/>
        </w:rPr>
      </w:pPr>
    </w:p>
    <w:p w14:paraId="20455CA3">
      <w:pPr>
        <w:rPr>
          <w:rFonts w:hint="eastAsia" w:asciiTheme="minorEastAsia" w:hAnsiTheme="minorEastAsia" w:eastAsiaTheme="minorEastAsia"/>
          <w:color w:val="FF0000"/>
        </w:rPr>
      </w:pPr>
    </w:p>
    <w:p w14:paraId="73A6A5D2">
      <w:pPr>
        <w:rPr>
          <w:rFonts w:hint="eastAsia" w:asciiTheme="minorEastAsia" w:hAnsiTheme="minorEastAsia" w:eastAsiaTheme="minorEastAsia"/>
          <w:color w:val="FF0000"/>
        </w:rPr>
      </w:pPr>
    </w:p>
    <w:p w14:paraId="4DF73EAF">
      <w:pPr>
        <w:rPr>
          <w:rFonts w:hint="eastAsia" w:asciiTheme="minorEastAsia" w:hAnsiTheme="minorEastAsia" w:eastAsiaTheme="minorEastAsia"/>
          <w:color w:val="FF0000"/>
        </w:rPr>
      </w:pPr>
    </w:p>
    <w:p w14:paraId="4F026B35">
      <w:pPr>
        <w:rPr>
          <w:rFonts w:hint="eastAsia" w:asciiTheme="minorEastAsia" w:hAnsiTheme="minorEastAsia" w:eastAsiaTheme="minorEastAsia"/>
          <w:color w:val="FF0000"/>
        </w:rPr>
      </w:pPr>
    </w:p>
    <w:p w14:paraId="261C0F86">
      <w:pPr>
        <w:rPr>
          <w:rFonts w:hint="eastAsia" w:asciiTheme="minorEastAsia" w:hAnsiTheme="minorEastAsia" w:eastAsiaTheme="minorEastAsia"/>
          <w:color w:val="FF0000"/>
        </w:rPr>
      </w:pPr>
    </w:p>
    <w:p w14:paraId="6AA70429">
      <w:pPr>
        <w:rPr>
          <w:rFonts w:hint="eastAsia" w:asciiTheme="minorEastAsia" w:hAnsiTheme="minorEastAsia" w:eastAsiaTheme="minorEastAsia"/>
          <w:color w:val="FF0000"/>
        </w:rPr>
      </w:pPr>
    </w:p>
    <w:p w14:paraId="34B34800">
      <w:pPr>
        <w:rPr>
          <w:rFonts w:hint="eastAsia" w:asciiTheme="minorEastAsia" w:hAnsiTheme="minorEastAsia" w:eastAsiaTheme="minorEastAsia"/>
          <w:color w:val="FF0000"/>
        </w:rPr>
      </w:pPr>
    </w:p>
    <w:p w14:paraId="4838C25A">
      <w:pPr>
        <w:rPr>
          <w:rFonts w:hint="eastAsia" w:asciiTheme="minorEastAsia" w:hAnsiTheme="minorEastAsia" w:eastAsiaTheme="minorEastAsia"/>
          <w:color w:val="FF0000"/>
        </w:rPr>
      </w:pPr>
    </w:p>
    <w:p w14:paraId="1FEFA784">
      <w:pPr>
        <w:rPr>
          <w:rFonts w:hint="eastAsia" w:asciiTheme="minorEastAsia" w:hAnsiTheme="minorEastAsia" w:eastAsiaTheme="minorEastAsia"/>
          <w:color w:val="FF0000"/>
        </w:rPr>
      </w:pPr>
    </w:p>
    <w:p w14:paraId="26701E49">
      <w:pPr>
        <w:rPr>
          <w:rFonts w:hint="eastAsia" w:asciiTheme="minorEastAsia" w:hAnsiTheme="minorEastAsia" w:eastAsiaTheme="minorEastAsia"/>
          <w:color w:val="FF0000"/>
        </w:rPr>
      </w:pPr>
    </w:p>
    <w:p w14:paraId="2BB9721E">
      <w:pPr>
        <w:rPr>
          <w:rFonts w:hint="eastAsia" w:asciiTheme="minorEastAsia" w:hAnsiTheme="minorEastAsia" w:eastAsiaTheme="minorEastAsia"/>
          <w:color w:val="FF0000"/>
        </w:rPr>
      </w:pPr>
    </w:p>
    <w:p w14:paraId="648B0DD8">
      <w:pPr>
        <w:rPr>
          <w:rFonts w:hint="eastAsia" w:asciiTheme="minorEastAsia" w:hAnsiTheme="minorEastAsia" w:eastAsiaTheme="minorEastAsia"/>
          <w:color w:val="FF0000"/>
        </w:rPr>
      </w:pPr>
    </w:p>
    <w:p w14:paraId="30421C60">
      <w:pPr>
        <w:rPr>
          <w:rFonts w:hint="eastAsia" w:asciiTheme="minorEastAsia" w:hAnsiTheme="minorEastAsia" w:eastAsiaTheme="minorEastAsia"/>
          <w:color w:val="FF0000"/>
        </w:rPr>
      </w:pPr>
    </w:p>
    <w:p w14:paraId="2A4FF1C7">
      <w:pPr>
        <w:rPr>
          <w:rFonts w:hint="eastAsia" w:asciiTheme="minorEastAsia" w:hAnsiTheme="minorEastAsia" w:eastAsiaTheme="minorEastAsia"/>
          <w:color w:val="FF0000"/>
        </w:rPr>
      </w:pPr>
    </w:p>
    <w:p w14:paraId="34250998">
      <w:pPr>
        <w:rPr>
          <w:rFonts w:hint="eastAsia" w:asciiTheme="minorEastAsia" w:hAnsiTheme="minorEastAsia" w:eastAsiaTheme="minorEastAsia"/>
          <w:color w:val="FF0000"/>
        </w:rPr>
      </w:pPr>
    </w:p>
    <w:p w14:paraId="52F6F0EA">
      <w:pPr>
        <w:rPr>
          <w:rFonts w:hint="eastAsia" w:asciiTheme="minorEastAsia" w:hAnsiTheme="minorEastAsia" w:eastAsiaTheme="minorEastAsia"/>
          <w:color w:val="FF0000"/>
        </w:rPr>
      </w:pPr>
    </w:p>
    <w:p w14:paraId="47E248C2">
      <w:pPr>
        <w:rPr>
          <w:rFonts w:hint="eastAsia" w:asciiTheme="minorEastAsia" w:hAnsiTheme="minorEastAsia" w:eastAsiaTheme="minorEastAsia"/>
          <w:color w:val="FF0000"/>
        </w:rPr>
      </w:pPr>
    </w:p>
    <w:p w14:paraId="7264DF5B">
      <w:pPr>
        <w:pStyle w:val="15"/>
        <w:ind w:firstLine="2249" w:firstLineChars="70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tbl>
      <w:tblPr>
        <w:tblStyle w:val="20"/>
        <w:tblpPr w:leftFromText="180" w:rightFromText="180" w:vertAnchor="text" w:horzAnchor="page" w:tblpX="1620" w:tblpY="6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
        <w:gridCol w:w="845"/>
        <w:gridCol w:w="6987"/>
        <w:gridCol w:w="491"/>
        <w:gridCol w:w="491"/>
      </w:tblGrid>
      <w:tr w14:paraId="7803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23EAE17">
            <w:pPr>
              <w:pStyle w:val="42"/>
              <w:spacing w:line="360" w:lineRule="auto"/>
              <w:jc w:val="both"/>
              <w:rPr>
                <w:rFonts w:asciiTheme="minorEastAsia" w:hAnsiTheme="minorEastAsia" w:eastAsiaTheme="minorEastAsia" w:cstheme="minorEastAsia"/>
                <w:b/>
                <w:bCs/>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序号</w:t>
            </w:r>
          </w:p>
        </w:tc>
        <w:tc>
          <w:tcPr>
            <w:tcW w:w="0" w:type="auto"/>
            <w:vAlign w:val="center"/>
          </w:tcPr>
          <w:p w14:paraId="3C5DA102">
            <w:pPr>
              <w:pStyle w:val="42"/>
              <w:spacing w:line="360" w:lineRule="auto"/>
              <w:rPr>
                <w:rFonts w:asciiTheme="minorEastAsia" w:hAnsiTheme="minorEastAsia" w:eastAsiaTheme="minorEastAsia" w:cstheme="minorEastAsia"/>
                <w:b/>
                <w:bCs/>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设备名称</w:t>
            </w:r>
          </w:p>
        </w:tc>
        <w:tc>
          <w:tcPr>
            <w:tcW w:w="0" w:type="auto"/>
            <w:vAlign w:val="center"/>
          </w:tcPr>
          <w:p w14:paraId="0E664F3C">
            <w:pPr>
              <w:pStyle w:val="42"/>
              <w:spacing w:line="360" w:lineRule="auto"/>
              <w:rPr>
                <w:rFonts w:asciiTheme="minorEastAsia" w:hAnsiTheme="minorEastAsia" w:eastAsiaTheme="minorEastAsia" w:cstheme="minorEastAsia"/>
                <w:b/>
                <w:bCs/>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技术指标</w:t>
            </w:r>
          </w:p>
        </w:tc>
        <w:tc>
          <w:tcPr>
            <w:tcW w:w="0" w:type="auto"/>
            <w:vAlign w:val="center"/>
          </w:tcPr>
          <w:p w14:paraId="5DD09166">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数量</w:t>
            </w:r>
          </w:p>
        </w:tc>
        <w:tc>
          <w:tcPr>
            <w:tcW w:w="0" w:type="auto"/>
            <w:vAlign w:val="center"/>
          </w:tcPr>
          <w:p w14:paraId="7EB5FFEF">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单位</w:t>
            </w:r>
          </w:p>
        </w:tc>
      </w:tr>
      <w:tr w14:paraId="0BAB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526922D">
            <w:pPr>
              <w:pStyle w:val="42"/>
              <w:spacing w:line="360" w:lineRule="auto"/>
              <w:ind w:left="425" w:hanging="425"/>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1</w:t>
            </w:r>
          </w:p>
        </w:tc>
        <w:tc>
          <w:tcPr>
            <w:tcW w:w="0" w:type="auto"/>
            <w:vAlign w:val="center"/>
          </w:tcPr>
          <w:p w14:paraId="7CA544F9">
            <w:pPr>
              <w:pStyle w:val="42"/>
              <w:spacing w:line="360" w:lineRule="auto"/>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大数据实训存储调度</w:t>
            </w:r>
            <w:r>
              <w:rPr>
                <w:rFonts w:hint="eastAsia" w:asciiTheme="minorEastAsia" w:hAnsiTheme="minorEastAsia" w:eastAsiaTheme="minorEastAsia" w:cstheme="minorEastAsia"/>
                <w:color w:val="000000" w:themeColor="text1"/>
                <w:sz w:val="24"/>
                <w:szCs w:val="24"/>
                <w14:textFill>
                  <w14:solidFill>
                    <w14:schemeClr w14:val="tx1"/>
                  </w14:solidFill>
                </w14:textFill>
              </w:rPr>
              <w:t>服务器</w:t>
            </w:r>
          </w:p>
        </w:tc>
        <w:tc>
          <w:tcPr>
            <w:tcW w:w="0" w:type="auto"/>
            <w:shd w:val="clear" w:color="auto" w:fill="auto"/>
            <w:vAlign w:val="center"/>
          </w:tcPr>
          <w:p w14:paraId="33D543E9">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1、国产，非OEM，2U机架式(含上架导轨)；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2、CPU：≥2 颗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5380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处理器(16C,2.5GHz) ；</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3、内存：≥4 条 32GB DDR4内存；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4、硬盘：≥2 块 960GB SSD硬盘，3 块8TB 7.2K SATA硬盘；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5、RAID：1 块 SAS RAID卡，RAID0/1/5/10；</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6、网口： 2 个千兆网口；</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7、电源：2 个 800W 电源，支持1+1冗余；</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8、服务： 三年标准维保服务。</w:t>
            </w:r>
          </w:p>
        </w:tc>
        <w:tc>
          <w:tcPr>
            <w:tcW w:w="0" w:type="auto"/>
            <w:vAlign w:val="center"/>
          </w:tcPr>
          <w:p w14:paraId="707D2089">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01BA846E">
            <w:pPr>
              <w:pStyle w:val="42"/>
              <w:spacing w:line="360" w:lineRule="auto"/>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台</w:t>
            </w:r>
          </w:p>
        </w:tc>
      </w:tr>
      <w:tr w14:paraId="190F0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A0D8127">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2</w:t>
            </w:r>
          </w:p>
        </w:tc>
        <w:tc>
          <w:tcPr>
            <w:tcW w:w="0" w:type="auto"/>
            <w:vAlign w:val="center"/>
          </w:tcPr>
          <w:p w14:paraId="4C9C6709">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数据交换机</w:t>
            </w:r>
          </w:p>
        </w:tc>
        <w:tc>
          <w:tcPr>
            <w:tcW w:w="0" w:type="auto"/>
            <w:shd w:val="clear" w:color="auto" w:fill="auto"/>
            <w:vAlign w:val="center"/>
          </w:tcPr>
          <w:p w14:paraId="1E11B073">
            <w:pPr>
              <w:pStyle w:val="42"/>
              <w:numPr>
                <w:ilvl w:val="0"/>
                <w:numId w:val="21"/>
              </w:numPr>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不低于4.8Tbps/76.8Tbps</w:t>
            </w: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不低于1600Mpp</w:t>
            </w:r>
            <w:r>
              <w:rPr>
                <w:rFonts w:hint="eastAsia" w:asciiTheme="minorEastAsia" w:hAnsiTheme="minorEastAsia" w:eastAsiaTheme="minorEastAsia" w:cstheme="minorEastAsia"/>
                <w:color w:val="000000" w:themeColor="text1"/>
                <w:sz w:val="24"/>
                <w:szCs w:val="24"/>
                <w14:textFill>
                  <w14:solidFill>
                    <w14:schemeClr w14:val="tx1"/>
                  </w14:solidFill>
                </w14:textFill>
              </w:rPr>
              <w:t>s；</w:t>
            </w:r>
          </w:p>
          <w:p w14:paraId="700AFEFD">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2、端口支持48个10GE SFP+接口，6个100GE QSFP28接口纠错；</w:t>
            </w:r>
          </w:p>
        </w:tc>
        <w:tc>
          <w:tcPr>
            <w:tcW w:w="0" w:type="auto"/>
            <w:vAlign w:val="center"/>
          </w:tcPr>
          <w:p w14:paraId="77310651">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7E40B66E">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台</w:t>
            </w:r>
          </w:p>
        </w:tc>
      </w:tr>
      <w:tr w14:paraId="2EB3D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DBB2CA8">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3</w:t>
            </w:r>
          </w:p>
        </w:tc>
        <w:tc>
          <w:tcPr>
            <w:tcW w:w="0" w:type="auto"/>
            <w:vAlign w:val="center"/>
          </w:tcPr>
          <w:p w14:paraId="5959A3C9">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接入交换机</w:t>
            </w:r>
          </w:p>
        </w:tc>
        <w:tc>
          <w:tcPr>
            <w:tcW w:w="0" w:type="auto"/>
            <w:shd w:val="clear" w:color="auto" w:fill="auto"/>
            <w:vAlign w:val="center"/>
          </w:tcPr>
          <w:p w14:paraId="5646B839">
            <w:pPr>
              <w:pStyle w:val="42"/>
              <w:numPr>
                <w:ilvl w:val="0"/>
                <w:numId w:val="22"/>
              </w:numPr>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交换容量</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不低于672Gbps/6.72Tbps</w:t>
            </w:r>
            <w:r>
              <w:rPr>
                <w:rFonts w:hint="eastAsia" w:asciiTheme="minorEastAsia" w:hAnsiTheme="minorEastAsia" w:eastAsiaTheme="minorEastAsia" w:cstheme="minorEastAsia"/>
                <w:color w:val="000000" w:themeColor="text1"/>
                <w:sz w:val="24"/>
                <w:szCs w:val="24"/>
                <w14:textFill>
                  <w14:solidFill>
                    <w14:schemeClr w14:val="tx1"/>
                  </w14:solidFill>
                </w14:textFill>
              </w:rPr>
              <w:t>，包转发率</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不低于171Mpps/256Mpps</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63D236C3">
            <w:pPr>
              <w:pStyle w:val="42"/>
              <w:numPr>
                <w:ilvl w:val="0"/>
                <w:numId w:val="22"/>
              </w:numPr>
              <w:spacing w:line="360" w:lineRule="auto"/>
              <w:jc w:val="lef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提供24个10/100/1000Base-T以太网端口</w:t>
            </w:r>
          </w:p>
          <w:p w14:paraId="5B2DA94F">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w:t>
            </w:r>
            <w:r>
              <w:rPr>
                <w:rFonts w:hint="eastAsia" w:asciiTheme="minorEastAsia" w:hAnsiTheme="minorEastAsia" w:eastAsiaTheme="minorEastAsia" w:cstheme="minorEastAsia"/>
                <w:color w:val="000000" w:themeColor="text1"/>
                <w:sz w:val="24"/>
                <w:szCs w:val="24"/>
                <w14:textFill>
                  <w14:solidFill>
                    <w14:schemeClr w14:val="tx1"/>
                  </w14:solidFill>
                </w14:textFill>
              </w:rPr>
              <w:t>4个万兆 SFP+端口</w:t>
            </w:r>
          </w:p>
        </w:tc>
        <w:tc>
          <w:tcPr>
            <w:tcW w:w="0" w:type="auto"/>
            <w:vAlign w:val="center"/>
          </w:tcPr>
          <w:p w14:paraId="0C8923AE">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w:t>
            </w:r>
          </w:p>
        </w:tc>
        <w:tc>
          <w:tcPr>
            <w:tcW w:w="0" w:type="auto"/>
            <w:vAlign w:val="center"/>
          </w:tcPr>
          <w:p w14:paraId="3C8D7BE1">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台</w:t>
            </w:r>
          </w:p>
        </w:tc>
      </w:tr>
      <w:tr w14:paraId="5579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4466F31">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4</w:t>
            </w:r>
          </w:p>
        </w:tc>
        <w:tc>
          <w:tcPr>
            <w:tcW w:w="0" w:type="auto"/>
            <w:vAlign w:val="center"/>
          </w:tcPr>
          <w:p w14:paraId="64499A5E">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学生终端</w:t>
            </w:r>
          </w:p>
        </w:tc>
        <w:tc>
          <w:tcPr>
            <w:tcW w:w="0" w:type="auto"/>
            <w:shd w:val="clear" w:color="auto" w:fill="auto"/>
            <w:vAlign w:val="center"/>
          </w:tcPr>
          <w:p w14:paraId="684C315A">
            <w:pPr>
              <w:widowControl/>
              <w:autoSpaceDE/>
              <w:autoSpaceDN/>
              <w:spacing w:line="360" w:lineRule="exact"/>
              <w:jc w:val="both"/>
              <w:textAlignment w:val="center"/>
              <w:rPr>
                <w:rFonts w:asciiTheme="minorEastAsia" w:hAnsiTheme="minorEastAsia" w:eastAsiaTheme="minorEastAsia" w:cstheme="minorEastAsia"/>
                <w:color w:val="000000"/>
                <w:sz w:val="24"/>
                <w:szCs w:val="24"/>
                <w:lang w:val="en-US" w:bidi="ar"/>
              </w:rPr>
            </w:pPr>
            <w:r>
              <w:rPr>
                <w:rFonts w:hint="eastAsia" w:asciiTheme="minorEastAsia" w:hAnsiTheme="minorEastAsia" w:eastAsiaTheme="minorEastAsia" w:cstheme="minorEastAsia"/>
                <w:color w:val="000000"/>
                <w:sz w:val="24"/>
                <w:szCs w:val="24"/>
                <w:lang w:val="en-US" w:bidi="ar"/>
              </w:rPr>
              <w:t>1、国产信创终端；CPU：八核处理器或以上；</w:t>
            </w:r>
          </w:p>
          <w:p w14:paraId="02E44EEF">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sz w:val="24"/>
                <w:szCs w:val="24"/>
                <w:lang w:val="en-US" w:bidi="ar"/>
              </w:rPr>
              <w:t>2、主板：配套主板</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3、内存：配置≥32GB DDR4 内存；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4、硬盘：配置≥512GB固态硬盘；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5、显卡： 配置独立的3050显卡，显存≥</w:t>
            </w: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6</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GB，支持VGA、HDMI接口</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6、显示器：配置≥23.8英寸IPS显示器；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7、服务： 三年标准维保服务。</w:t>
            </w:r>
          </w:p>
        </w:tc>
        <w:tc>
          <w:tcPr>
            <w:tcW w:w="0" w:type="auto"/>
            <w:vAlign w:val="center"/>
          </w:tcPr>
          <w:p w14:paraId="49852737">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50</w:t>
            </w:r>
          </w:p>
        </w:tc>
        <w:tc>
          <w:tcPr>
            <w:tcW w:w="0" w:type="auto"/>
            <w:vAlign w:val="center"/>
          </w:tcPr>
          <w:p w14:paraId="39D42118">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台</w:t>
            </w:r>
          </w:p>
        </w:tc>
      </w:tr>
      <w:tr w14:paraId="7612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70A8319">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5</w:t>
            </w:r>
          </w:p>
        </w:tc>
        <w:tc>
          <w:tcPr>
            <w:tcW w:w="0" w:type="auto"/>
            <w:vAlign w:val="center"/>
          </w:tcPr>
          <w:p w14:paraId="5F136304">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教师终端</w:t>
            </w:r>
          </w:p>
        </w:tc>
        <w:tc>
          <w:tcPr>
            <w:tcW w:w="0" w:type="auto"/>
            <w:shd w:val="clear" w:color="auto" w:fill="auto"/>
            <w:vAlign w:val="center"/>
          </w:tcPr>
          <w:p w14:paraId="60E06847">
            <w:pPr>
              <w:widowControl/>
              <w:autoSpaceDE/>
              <w:autoSpaceDN/>
              <w:spacing w:line="360" w:lineRule="exact"/>
              <w:jc w:val="both"/>
              <w:textAlignment w:val="center"/>
              <w:rPr>
                <w:rFonts w:asciiTheme="minorEastAsia" w:hAnsiTheme="minorEastAsia" w:eastAsiaTheme="minorEastAsia" w:cstheme="minorEastAsia"/>
                <w:color w:val="000000"/>
                <w:sz w:val="24"/>
                <w:szCs w:val="24"/>
                <w:lang w:val="en-US" w:bidi="ar"/>
              </w:rPr>
            </w:pPr>
            <w:r>
              <w:rPr>
                <w:rFonts w:hint="eastAsia" w:asciiTheme="minorEastAsia" w:hAnsiTheme="minorEastAsia" w:eastAsiaTheme="minorEastAsia" w:cstheme="minorEastAsia"/>
                <w:color w:val="000000"/>
                <w:sz w:val="24"/>
                <w:szCs w:val="24"/>
                <w:lang w:val="en-US" w:bidi="ar"/>
              </w:rPr>
              <w:t>1、国产信创终端；CPU：八核处理器或以上；</w:t>
            </w:r>
          </w:p>
          <w:p w14:paraId="371E7FC8">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sz w:val="24"/>
                <w:szCs w:val="24"/>
                <w:lang w:val="en-US" w:bidi="ar"/>
              </w:rPr>
              <w:t>2、主板：配套主板</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3、内存：配置≥32GB DDR4 内存；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4、硬盘：配置≥512GB固态硬盘；</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5、显卡： 配置独立的3050显卡，显存≥</w:t>
            </w: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6</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GB，支持VGA、HDMI接口</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6、显示器：配置≥23.8英寸IPS显示器；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br w:type="textWrapping"/>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7、服务： 三年标准维保服务。</w:t>
            </w:r>
          </w:p>
        </w:tc>
        <w:tc>
          <w:tcPr>
            <w:tcW w:w="0" w:type="auto"/>
            <w:vAlign w:val="center"/>
          </w:tcPr>
          <w:p w14:paraId="6A261D41">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240205F9">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台</w:t>
            </w:r>
          </w:p>
        </w:tc>
      </w:tr>
      <w:tr w14:paraId="2523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FDDA658">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6</w:t>
            </w:r>
          </w:p>
        </w:tc>
        <w:tc>
          <w:tcPr>
            <w:tcW w:w="0" w:type="auto"/>
            <w:shd w:val="clear" w:color="auto" w:fill="auto"/>
            <w:vAlign w:val="center"/>
          </w:tcPr>
          <w:p w14:paraId="7AAE7E4C">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电脑机房管理软件</w:t>
            </w:r>
          </w:p>
        </w:tc>
        <w:tc>
          <w:tcPr>
            <w:tcW w:w="0" w:type="auto"/>
            <w:shd w:val="clear" w:color="auto" w:fill="auto"/>
            <w:vAlign w:val="center"/>
          </w:tcPr>
          <w:p w14:paraId="36264E8A">
            <w:pPr>
              <w:pStyle w:val="43"/>
              <w:keepNext w:val="0"/>
              <w:keepLines w:val="0"/>
              <w:pageBreakBefore w:val="0"/>
              <w:numPr>
                <w:ilvl w:val="0"/>
                <w:numId w:val="0"/>
              </w:numPr>
              <w:kinsoku/>
              <w:wordWrap/>
              <w:overflowPunct/>
              <w:topLinePunct w:val="0"/>
              <w:bidi w:val="0"/>
              <w:snapToGrid/>
              <w:spacing w:before="0" w:after="0" w:line="360" w:lineRule="auto"/>
              <w:ind w:leftChars="0" w:right="0" w:rightChars="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1、支持多种操作系统：兼容国产操作系统，包括中科方德操作系统、UOS 操作系统、麒麟操作系统等，同时支持 Windows 等操作系统。支持 X86、ARM、Loongson 架构。支持国产 CPU，包括兆芯、海光、龙芯、飞腾、鲲鹏、麒麟等；</w:t>
            </w:r>
          </w:p>
          <w:p w14:paraId="654B2415">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2、系统软件支持多硬盘、多个分区不同保护：可对一个或多个硬盘的多个分区进行不同保护；</w:t>
            </w:r>
          </w:p>
          <w:p w14:paraId="28180173">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3、系统还原点创建：在Windows操作系统下将电脑目前保护分区的状态进行备份，新建为一个动态还原点供日后还原用，可创建≥30个还原点；</w:t>
            </w:r>
          </w:p>
          <w:p w14:paraId="73AEDF95">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4、▲还原模式：在Windows操作系统下可将电脑操作系统设置为还原模式和不还原模式，还原模式至少应包含每次启动还原、每隔几天还原、每周定时还原和每月定时还原4种模式，设定后立即生效，无需重启电脑，需提供经制造商确认的不少于3张的演示视频截图；</w:t>
            </w:r>
          </w:p>
          <w:p w14:paraId="1900E0CF">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5、管理设置：网络地址：通过被控端软件可绑定电脑的网卡，可设置电脑名称和IP地址相关信息；开机画面：通过被控端软件可设置开机过程中是否显示开机画面、还原点列表和显示时间；DOS快捷键设置：可设置DOS下设置、显示还原点列表、强制卸载、卸载、网络对拷、还原管理、跳过开机画面和还原等功能的快捷键；</w:t>
            </w:r>
          </w:p>
          <w:p w14:paraId="4BB5F424">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6、▲多国语言界面：系统软件支持中、英、法、德、俄等26种以上语言界面的任意切换，且切换方便，只需直接在语言列表中选择即可，无需重启系统，需提供经制造商确认的不少于3张的演示视频截图；</w:t>
            </w:r>
          </w:p>
          <w:p w14:paraId="7AE4470D">
            <w:pPr>
              <w:pStyle w:val="28"/>
              <w:keepNext w:val="0"/>
              <w:keepLines w:val="0"/>
              <w:pageBreakBefore w:val="0"/>
              <w:numPr>
                <w:ilvl w:val="0"/>
                <w:numId w:val="0"/>
              </w:numPr>
              <w:kinsoku/>
              <w:wordWrap/>
              <w:overflowPunct/>
              <w:topLinePunct w:val="0"/>
              <w:bidi w:val="0"/>
              <w:snapToGrid/>
              <w:spacing w:line="360" w:lineRule="auto"/>
              <w:ind w:leftChars="0" w:right="0"/>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7、▲录音格式：系统软件可对电脑上的音频内容录音，能够实现 MFF、 MP3、WMA和WAV等4种录音格式，需提供经制造商确认的不少于3张的演示视频截图；</w:t>
            </w:r>
          </w:p>
          <w:p w14:paraId="5D60B029">
            <w:pPr>
              <w:pStyle w:val="42"/>
              <w:bidi w:val="0"/>
              <w:spacing w:line="360" w:lineRule="auto"/>
              <w:jc w:val="both"/>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bidi="zh-CN"/>
                <w14:textFill>
                  <w14:solidFill>
                    <w14:schemeClr w14:val="tx1"/>
                  </w14:solidFill>
                </w14:textFill>
              </w:rPr>
              <w:t>8、设备控制设置：可以控制电脑的USB存储设备以及光驱，可以控制学生端的USB存储设备为“允许”、“只读”、“禁用”以及“禁止程序从设备执行”。</w:t>
            </w:r>
          </w:p>
        </w:tc>
        <w:tc>
          <w:tcPr>
            <w:tcW w:w="0" w:type="auto"/>
            <w:vAlign w:val="center"/>
          </w:tcPr>
          <w:p w14:paraId="479DFB1C">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51</w:t>
            </w:r>
          </w:p>
        </w:tc>
        <w:tc>
          <w:tcPr>
            <w:tcW w:w="0" w:type="auto"/>
            <w:vAlign w:val="center"/>
          </w:tcPr>
          <w:p w14:paraId="02B75EA4">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r w14:paraId="0961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46B2749">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7</w:t>
            </w:r>
          </w:p>
        </w:tc>
        <w:tc>
          <w:tcPr>
            <w:tcW w:w="0" w:type="auto"/>
            <w:shd w:val="clear" w:color="auto" w:fill="auto"/>
            <w:vAlign w:val="center"/>
          </w:tcPr>
          <w:p w14:paraId="2159F973">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多媒体教学软件 </w:t>
            </w:r>
          </w:p>
        </w:tc>
        <w:tc>
          <w:tcPr>
            <w:tcW w:w="0" w:type="auto"/>
            <w:vAlign w:val="center"/>
          </w:tcPr>
          <w:p w14:paraId="34005517">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1、教师可选定一个学生操作本机或操作教师机进行教学演示，并将该学生演示的画面转播给每一个学生，被广播的学生将全屏接收演示学生的画面</w:t>
            </w:r>
          </w:p>
          <w:p w14:paraId="67702FBF">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教师将本地视频文件广播给学生，支持添加多个视频文件到播放列表中，支持暂停、播放下一个、播放上一个、停止、清除播放列表操作。后登录的学生机可自动进入影音广播，为提高教学效率，在执行影音广播的同时，学生端的键盘和鼠标被锁定</w:t>
            </w:r>
          </w:p>
          <w:p w14:paraId="35152C2D">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3、支持教师机与学生机互换。当教师机故障时，找任一台学生机插入加密狗就可以自动切换为教师机，无需重新安装程序，提高上课效率</w:t>
            </w:r>
          </w:p>
          <w:p w14:paraId="5743C4A5">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4、教师将本地的语音文件广播给其他学生，学生可在一边收听语音的同时一边操作本机进行学习。</w:t>
            </w:r>
          </w:p>
          <w:p w14:paraId="5A807A3B">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5.教师对学生进行电子点名，如果是高校学生可以自定义院系、专业、班级等单位类别，如果是普教学生可以直接选择几年级几班。</w:t>
            </w:r>
          </w:p>
          <w:p w14:paraId="02DC4144">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包含一对音响，一只有线话筒，一台功放。</w:t>
            </w:r>
          </w:p>
        </w:tc>
        <w:tc>
          <w:tcPr>
            <w:tcW w:w="0" w:type="auto"/>
            <w:vAlign w:val="center"/>
          </w:tcPr>
          <w:p w14:paraId="212C1B59">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72C9A808">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r w14:paraId="17D0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8D2D90E">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8</w:t>
            </w:r>
          </w:p>
        </w:tc>
        <w:tc>
          <w:tcPr>
            <w:tcW w:w="0" w:type="auto"/>
            <w:shd w:val="clear" w:color="auto" w:fill="auto"/>
            <w:vAlign w:val="center"/>
          </w:tcPr>
          <w:p w14:paraId="7BCDDB5F">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多功能讲台</w:t>
            </w:r>
          </w:p>
        </w:tc>
        <w:tc>
          <w:tcPr>
            <w:tcW w:w="0" w:type="auto"/>
            <w:vAlign w:val="center"/>
          </w:tcPr>
          <w:p w14:paraId="2AEF3FA5">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1、冷轧钢与实木复合架构，不少于宽度1000mm，高度800mm；支持定制。</w:t>
            </w:r>
          </w:p>
          <w:p w14:paraId="49829BB1">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2、支持多教学设备隐藏集成，包括显示器反转、视频展区，键盘放置区，带锁机箱；</w:t>
            </w:r>
          </w:p>
          <w:p w14:paraId="74D61EC5">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3、具体尺寸和样式要匹配实验室整体环境设计和布局，可现场微调。</w:t>
            </w:r>
          </w:p>
          <w:p w14:paraId="61C5E4DE">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4、配套教师椅</w:t>
            </w:r>
          </w:p>
        </w:tc>
        <w:tc>
          <w:tcPr>
            <w:tcW w:w="0" w:type="auto"/>
            <w:vAlign w:val="center"/>
          </w:tcPr>
          <w:p w14:paraId="5F93B1FE">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5E56CA93">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r w14:paraId="4ED8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72F11AC">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9</w:t>
            </w:r>
          </w:p>
        </w:tc>
        <w:tc>
          <w:tcPr>
            <w:tcW w:w="0" w:type="auto"/>
            <w:shd w:val="clear" w:color="auto" w:fill="auto"/>
            <w:vAlign w:val="center"/>
          </w:tcPr>
          <w:p w14:paraId="6CB390DE">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学生实验桌凳</w:t>
            </w:r>
          </w:p>
        </w:tc>
        <w:tc>
          <w:tcPr>
            <w:tcW w:w="0" w:type="auto"/>
            <w:vAlign w:val="center"/>
          </w:tcPr>
          <w:p w14:paraId="3E9B8CF6">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木质桌面板材、优质钢支架实训桌、原木色；</w:t>
            </w:r>
          </w:p>
          <w:p w14:paraId="6BC00026">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1.规格（定制）：800mm*1200mm*750mm(长*宽*高)（双人位参考尺寸），板材厚度25mm；</w:t>
            </w:r>
          </w:p>
          <w:p w14:paraId="7E3C0E81">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2.配优质五金配件；</w:t>
            </w:r>
          </w:p>
          <w:p w14:paraId="5C50CD9F">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3.具体尺寸和样式要匹配实验室整体环境设计和布局，可现场微调。</w:t>
            </w:r>
          </w:p>
          <w:p w14:paraId="264140B3">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4.配学生实验凳</w:t>
            </w:r>
          </w:p>
        </w:tc>
        <w:tc>
          <w:tcPr>
            <w:tcW w:w="0" w:type="auto"/>
            <w:vAlign w:val="center"/>
          </w:tcPr>
          <w:p w14:paraId="2DF8D077">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50</w:t>
            </w:r>
          </w:p>
        </w:tc>
        <w:tc>
          <w:tcPr>
            <w:tcW w:w="0" w:type="auto"/>
            <w:vAlign w:val="center"/>
          </w:tcPr>
          <w:p w14:paraId="23EBF398">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r w14:paraId="12DA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45B5DCF">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10</w:t>
            </w:r>
          </w:p>
        </w:tc>
        <w:tc>
          <w:tcPr>
            <w:tcW w:w="0" w:type="auto"/>
            <w:shd w:val="clear" w:color="auto" w:fill="auto"/>
            <w:vAlign w:val="center"/>
          </w:tcPr>
          <w:p w14:paraId="408E5D93">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教学一体机</w:t>
            </w:r>
          </w:p>
        </w:tc>
        <w:tc>
          <w:tcPr>
            <w:tcW w:w="0" w:type="auto"/>
            <w:shd w:val="clear" w:color="auto" w:fill="auto"/>
            <w:vAlign w:val="center"/>
          </w:tcPr>
          <w:p w14:paraId="4B9ADE50">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1、屏幕采用86英寸UHD 超高清液晶屏，显示比例16:9，具备防眩光效果，可视角度≥178°。</w:t>
            </w:r>
          </w:p>
          <w:p w14:paraId="3CA06437">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2、整机在Windows与Android系统下均支持不少于30点同时触控，触控书写延迟≤20ms。 </w:t>
            </w:r>
          </w:p>
          <w:p w14:paraId="743C39C1">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3、支持压力感应书写，采用无任何电子功能的普通书写笔书写时，能根据压力大小书写出不同粗细的笔迹。 </w:t>
            </w:r>
          </w:p>
          <w:p w14:paraId="3235F971">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4、为满足课堂视听需求，采用针孔阵列发声设计，2.2声道，额定功率≥60W。 </w:t>
            </w:r>
          </w:p>
          <w:p w14:paraId="14A194FF">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5、前置面板具有不少于1路标准HDMI接口、2路双通道USB3.0接口及1路USB Type-C接口；后置标配非扩展不少于2路HDMI输入及1路HDMI输出</w:t>
            </w:r>
          </w:p>
          <w:p w14:paraId="504B0610">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6、整机内置嵌入式安卓系统版本不低于14.0，内存≥2GB，存储空间≥8GB。</w:t>
            </w:r>
          </w:p>
          <w:p w14:paraId="4B3DCAB1">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7、整机内置Wi-Fi6无线网卡，支持无线设备同时连接数量≥20个。</w:t>
            </w:r>
          </w:p>
          <w:p w14:paraId="7D9BCA29">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8、整机内置一体化超高清摄像头，单颗摄像头有效像素≥1800W，且内置8阵列麦克风，拾音角度≥170°。</w:t>
            </w:r>
          </w:p>
          <w:p w14:paraId="4160D81D">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 xml:space="preserve">9、为方便管理，支持密码锁屏和二维码锁屏等方式进行锁屏功能。 </w:t>
            </w:r>
          </w:p>
          <w:p w14:paraId="70C9A9E9">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10、采用插拔式模块化电脑，采用OPS-C 标准的80pin针口设计，屏体与插拔式电脑无单独连接线。内置电脑CPU不低于第12代i5，内存：≥8G DDR4，硬盘：≥256G固态硬盘，具备不少于5个USB接口（其中至少包含3路USB3.0接口）</w:t>
            </w:r>
          </w:p>
        </w:tc>
        <w:tc>
          <w:tcPr>
            <w:tcW w:w="0" w:type="auto"/>
            <w:vAlign w:val="center"/>
          </w:tcPr>
          <w:p w14:paraId="0CDA47C6">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10D0FBDA">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r w14:paraId="2596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69EF550">
            <w:pPr>
              <w:pStyle w:val="42"/>
              <w:spacing w:line="360" w:lineRule="auto"/>
              <w:ind w:left="425" w:hanging="425"/>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11</w:t>
            </w:r>
          </w:p>
        </w:tc>
        <w:tc>
          <w:tcPr>
            <w:tcW w:w="0" w:type="auto"/>
            <w:vAlign w:val="center"/>
          </w:tcPr>
          <w:p w14:paraId="60850E7B">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系统集成及实验室环境提升</w:t>
            </w:r>
          </w:p>
        </w:tc>
        <w:tc>
          <w:tcPr>
            <w:tcW w:w="0" w:type="auto"/>
            <w:vAlign w:val="center"/>
          </w:tcPr>
          <w:p w14:paraId="7CE16C89">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1、本项目为交钥匙工程，所有软硬件设备必须能够正常运行。</w:t>
            </w:r>
          </w:p>
          <w:p w14:paraId="6AE8C3D8">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2、室内用电：国标，主线火线、零线和地线均采用单独优质铜线。</w:t>
            </w:r>
          </w:p>
          <w:p w14:paraId="0220E3EC">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3、所需线材、线槽、电源线、插排、接头等配件符合行业标准。</w:t>
            </w:r>
          </w:p>
          <w:p w14:paraId="52E77652">
            <w:pPr>
              <w:pStyle w:val="42"/>
              <w:spacing w:line="360" w:lineRule="auto"/>
              <w:jc w:val="both"/>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4、施工中配电与网络管线必须分离，具备防水、防短路、防静电、防鼠咬等功能，美观大方、不能有裸露的线。</w:t>
            </w:r>
          </w:p>
          <w:p w14:paraId="1A2CFE50">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5、模块化机柜。</w:t>
            </w:r>
          </w:p>
        </w:tc>
        <w:tc>
          <w:tcPr>
            <w:tcW w:w="0" w:type="auto"/>
            <w:vAlign w:val="center"/>
          </w:tcPr>
          <w:p w14:paraId="09B2B67F">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54210493">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项</w:t>
            </w:r>
          </w:p>
        </w:tc>
      </w:tr>
      <w:tr w14:paraId="326F5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87B4AF8">
            <w:pPr>
              <w:pStyle w:val="42"/>
              <w:spacing w:line="360" w:lineRule="auto"/>
              <w:ind w:left="425" w:hanging="425"/>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bidi="ar-SA"/>
                <w14:textFill>
                  <w14:solidFill>
                    <w14:schemeClr w14:val="tx1"/>
                  </w14:solidFill>
                </w14:textFill>
              </w:rPr>
              <w:t>12</w:t>
            </w:r>
          </w:p>
        </w:tc>
        <w:tc>
          <w:tcPr>
            <w:tcW w:w="0" w:type="auto"/>
            <w:vAlign w:val="center"/>
          </w:tcPr>
          <w:p w14:paraId="5B72C3A0">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大数据</w:t>
            </w:r>
            <w:r>
              <w:rPr>
                <w:rFonts w:hint="eastAsia" w:asciiTheme="minorEastAsia" w:hAnsiTheme="minorEastAsia" w:eastAsiaTheme="minorEastAsia" w:cstheme="minorEastAsia"/>
                <w:color w:val="000000" w:themeColor="text1"/>
                <w:sz w:val="24"/>
                <w:szCs w:val="24"/>
                <w14:textFill>
                  <w14:solidFill>
                    <w14:schemeClr w14:val="tx1"/>
                  </w14:solidFill>
                </w14:textFill>
              </w:rPr>
              <w:t>实验基础支撑平台</w:t>
            </w:r>
          </w:p>
        </w:tc>
        <w:tc>
          <w:tcPr>
            <w:tcW w:w="0" w:type="auto"/>
            <w:shd w:val="clear" w:color="auto" w:fill="auto"/>
            <w:vAlign w:val="center"/>
          </w:tcPr>
          <w:p w14:paraId="46459372">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智能容器及容器集群技术架构：所有实验基础平台要求运行在基于容器及容器集群架构体系上，实现基于容器集群的智能调度、负载均衡、高并发靠性服务等，保证系统的高可靠，高灵活，高伸缩性。并可支持后台学生、老师等用户的容器资源手工和自动的创建，更新，回收释放以及其它相关的基本管理功能。</w:t>
            </w:r>
          </w:p>
          <w:p w14:paraId="65F8392E">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计算集群提供基于Prometheus的智能硬件设备服务器指标监控，提供有关服务器的开关机状态、CPU、内存、网络、磁盘等使用率等指标，可自定义设定相关阀值，当服务器指标超过设定阀值后，支持实时邮件告警，定时性能统计报告等，需提供经制造商确认的不少于3张的演示视频截图。</w:t>
            </w:r>
          </w:p>
          <w:p w14:paraId="20C47753">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提供行业核心关键应用级别的高可用、高可靠、高性能的SLA服务协议，提供基于Sentry技术的分布式系统可观测性应用业务指标监控，实时监控后台相关业务应用的运行状态，当产生任何不可预期错误时，支持自动通过邮件发送相关错误完整日志与相关数据至报错中心，需提供经制造商确认的不少于3张的演示视频截图。</w:t>
            </w:r>
          </w:p>
          <w:p w14:paraId="2C58F9E8">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4.提供底层计算资源的灵活池化配置，包括CPU、GPU、内存、网络、存储等，可以支持实时的系统更新、扩容、更改以及伸缩等，满足高并发条件下的智能负载均衡与智能调度。</w:t>
            </w:r>
          </w:p>
          <w:p w14:paraId="10EE8DD8">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提供集群中的主机指标监控，包括总体监控数据查看和详情监控数据查看。支持以图表形式实时对以下指标进行监控：运行时间、内存使用、cpu负载、网络带宽使用情况、磁盘分区使用率、网络socket连接信息等。支持以分、时、天、月、年等五个时间段展示历史监控数据。</w:t>
            </w:r>
          </w:p>
          <w:p w14:paraId="540D101A">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6.提供添加账户≥10000个，授权并发使用用户数量≥100个(需硬件支持)，支持实时系统硬件与服务的扩容。</w:t>
            </w:r>
          </w:p>
          <w:p w14:paraId="2BF25FEE">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7.满足信创要求，至少有国产信创华为鲲鹏、中科海光、飞腾芯片、麒麟软件等相互兼容性测试认证。</w:t>
            </w:r>
          </w:p>
          <w:p w14:paraId="44A4C363">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8.支持对虚拟桌面实验工具台资源支撑和分析实验工具台资源支撑，提供B/S架构管理。</w:t>
            </w:r>
          </w:p>
          <w:p w14:paraId="5F88DFD7">
            <w:pPr>
              <w:pStyle w:val="42"/>
              <w:spacing w:line="360" w:lineRule="auto"/>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9.支持大数据工程环境和大数据分析类实验工具环境，以及支持VScode编辑器工具环境。</w:t>
            </w:r>
          </w:p>
        </w:tc>
        <w:tc>
          <w:tcPr>
            <w:tcW w:w="0" w:type="auto"/>
            <w:vAlign w:val="center"/>
          </w:tcPr>
          <w:p w14:paraId="6C3F1D46">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w:t>
            </w:r>
          </w:p>
        </w:tc>
        <w:tc>
          <w:tcPr>
            <w:tcW w:w="0" w:type="auto"/>
            <w:vAlign w:val="center"/>
          </w:tcPr>
          <w:p w14:paraId="4F47D334">
            <w:pPr>
              <w:pStyle w:val="42"/>
              <w:spacing w:line="360" w:lineRule="auto"/>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套</w:t>
            </w:r>
          </w:p>
        </w:tc>
      </w:tr>
    </w:tbl>
    <w:p w14:paraId="088B1836">
      <w:pPr>
        <w:pStyle w:val="42"/>
        <w:spacing w:line="360" w:lineRule="auto"/>
        <w:jc w:val="left"/>
        <w:rPr>
          <w:rFonts w:asciiTheme="minorEastAsia" w:hAnsiTheme="minorEastAsia" w:eastAsiaTheme="minorEastAsia" w:cstheme="minorEastAsia"/>
          <w:color w:val="000000" w:themeColor="text1"/>
          <w:sz w:val="24"/>
          <w:szCs w:val="24"/>
          <w:lang w:val="en-US"/>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备注：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1、谈判文件中需要提供演示视频截图的产品，在签订合同前采购人可以要求中标人逐一演示，合同签订前的演示验证仅对‌</w:t>
      </w:r>
      <w:r>
        <w:rPr>
          <w:rFonts w:asciiTheme="minorEastAsia" w:hAnsiTheme="minorEastAsia" w:eastAsiaTheme="minorEastAsia" w:cstheme="minorEastAsia"/>
          <w:color w:val="000000" w:themeColor="text1"/>
          <w:sz w:val="24"/>
          <w:szCs w:val="24"/>
          <w:lang w:val="en-US"/>
          <w14:textFill>
            <w14:solidFill>
              <w14:schemeClr w14:val="tx1"/>
            </w14:solidFill>
          </w14:textFill>
        </w:rPr>
        <w:t>投标响应真实性‌进行复核，如验证发现技术指标造假，视为投标无效并追究违约责任</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w:t>
      </w:r>
    </w:p>
    <w:p w14:paraId="331B375C">
      <w:pPr>
        <w:pStyle w:val="15"/>
        <w:numPr>
          <w:ilvl w:val="0"/>
          <w:numId w:val="0"/>
        </w:numPr>
        <w:ind w:leftChars="0"/>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t>2、关于在政府采购中落实本国产品标准及相关政策的提示：</w:t>
      </w:r>
    </w:p>
    <w:p w14:paraId="500FFC62">
      <w:pPr>
        <w:pStyle w:val="15"/>
        <w:numPr>
          <w:ilvl w:val="0"/>
          <w:numId w:val="0"/>
        </w:numPr>
        <w:ind w:leftChars="0"/>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t>（1）供应商应当对其提供的产品出具《关于符合本国产品标准的声明函》或财政部会同有关部门规定的有关证明文件。</w:t>
      </w:r>
    </w:p>
    <w:p w14:paraId="4E419046">
      <w:pPr>
        <w:pStyle w:val="15"/>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bidi="zh-CN"/>
          <w14:textFill>
            <w14:solidFill>
              <w14:schemeClr w14:val="tx1"/>
            </w14:solidFill>
          </w14:textFill>
        </w:rPr>
        <w:t>（2）供应商提供的《声明函》或有关证明文件随中标、成交结果同时公告。</w:t>
      </w:r>
    </w:p>
    <w:p w14:paraId="325681A5">
      <w:pPr>
        <w:pStyle w:val="15"/>
        <w:rPr>
          <w:rFonts w:asciiTheme="minorEastAsia" w:hAnsiTheme="minorEastAsia" w:eastAsiaTheme="minorEastAsia"/>
          <w:b/>
          <w:bCs/>
          <w:sz w:val="32"/>
          <w:szCs w:val="32"/>
          <w:lang w:val="en-US"/>
        </w:rPr>
      </w:pPr>
    </w:p>
    <w:p w14:paraId="615A7594">
      <w:pPr>
        <w:pStyle w:val="15"/>
        <w:rPr>
          <w:rFonts w:asciiTheme="minorEastAsia" w:hAnsiTheme="minorEastAsia" w:eastAsiaTheme="minorEastAsia"/>
          <w:b/>
          <w:bCs/>
          <w:sz w:val="32"/>
          <w:szCs w:val="32"/>
          <w:lang w:val="en-US"/>
        </w:rPr>
        <w:sectPr>
          <w:footerReference r:id="rId5" w:type="default"/>
          <w:pgSz w:w="11850" w:h="16790"/>
          <w:pgMar w:top="1560" w:right="1180" w:bottom="920" w:left="1580" w:header="0" w:footer="721" w:gutter="0"/>
          <w:cols w:space="720" w:num="1"/>
        </w:sectPr>
      </w:pPr>
    </w:p>
    <w:p w14:paraId="7201469D">
      <w:pPr>
        <w:pStyle w:val="3"/>
        <w:tabs>
          <w:tab w:val="left" w:pos="1607"/>
        </w:tabs>
        <w:spacing w:before="41"/>
        <w:rPr>
          <w:rFonts w:asciiTheme="minorEastAsia" w:hAnsiTheme="minorEastAsia" w:eastAsiaTheme="minorEastAsia"/>
        </w:rPr>
      </w:pPr>
      <w:bookmarkStart w:id="66" w:name="第五部分__谈判文件格式"/>
      <w:bookmarkEnd w:id="66"/>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5973A332">
      <w:pPr>
        <w:pStyle w:val="7"/>
        <w:rPr>
          <w:rFonts w:asciiTheme="minorEastAsia" w:hAnsiTheme="minorEastAsia" w:eastAsiaTheme="minorEastAsia"/>
          <w:b/>
          <w:sz w:val="20"/>
        </w:rPr>
      </w:pPr>
    </w:p>
    <w:p w14:paraId="7B0DA1D3">
      <w:pPr>
        <w:pStyle w:val="7"/>
        <w:spacing w:before="7"/>
        <w:rPr>
          <w:rFonts w:asciiTheme="minorEastAsia" w:hAnsiTheme="minorEastAsia" w:eastAsiaTheme="minorEastAsia"/>
          <w:b/>
          <w:sz w:val="19"/>
        </w:rPr>
      </w:pPr>
    </w:p>
    <w:p w14:paraId="1486EBC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2D9C5B61">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4631F59B">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6A28464E">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7EB43816">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AEB321B">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249EC2E7">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09159DC3">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4D276B8E">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6C62052D">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EEC235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EEEC29D">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67496C71">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763493A9">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96FD3D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943781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41B012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178A964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3DF5C38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6D14FC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543B135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72F2917">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0C9D58BA">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56AC9466">
      <w:pPr>
        <w:adjustRightInd w:val="0"/>
        <w:spacing w:line="360" w:lineRule="auto"/>
        <w:rPr>
          <w:rFonts w:asciiTheme="minorEastAsia" w:hAnsiTheme="minorEastAsia" w:eastAsiaTheme="minorEastAsia"/>
          <w:sz w:val="24"/>
          <w:szCs w:val="24"/>
        </w:rPr>
      </w:pPr>
    </w:p>
    <w:p w14:paraId="520B890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C49025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52B6246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59549B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5B5BAC5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595BB69E">
      <w:pPr>
        <w:adjustRightInd w:val="0"/>
        <w:rPr>
          <w:rFonts w:asciiTheme="minorEastAsia" w:hAnsiTheme="minorEastAsia" w:eastAsiaTheme="minorEastAsia"/>
          <w:sz w:val="28"/>
          <w:szCs w:val="28"/>
        </w:rPr>
      </w:pPr>
    </w:p>
    <w:p w14:paraId="1621ABA0">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4690CF21">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64F4F00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C5D6328">
      <w:pPr>
        <w:adjustRightInd w:val="0"/>
        <w:spacing w:line="240" w:lineRule="exact"/>
        <w:jc w:val="center"/>
        <w:rPr>
          <w:rFonts w:asciiTheme="minorEastAsia" w:hAnsiTheme="minorEastAsia" w:eastAsiaTheme="minorEastAsia"/>
          <w:sz w:val="36"/>
          <w:szCs w:val="36"/>
        </w:rPr>
      </w:pPr>
    </w:p>
    <w:p w14:paraId="58009DD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309AD2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09BA93A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4AC349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A8ABA8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A5608B7">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5D1B6B1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D13CCE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4198DD11">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FC4716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1B690206">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280E">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B40DCA9">
            <w:pPr>
              <w:adjustRightInd w:val="0"/>
              <w:rPr>
                <w:rFonts w:asciiTheme="minorEastAsia" w:hAnsiTheme="minorEastAsia" w:eastAsiaTheme="minorEastAsia"/>
                <w:sz w:val="28"/>
                <w:szCs w:val="28"/>
              </w:rPr>
            </w:pPr>
          </w:p>
        </w:tc>
      </w:tr>
      <w:tr w14:paraId="467618C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7EB5F15">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93E49B1">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AD6E7B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44A6DFA">
            <w:pPr>
              <w:adjustRightInd w:val="0"/>
              <w:rPr>
                <w:rFonts w:asciiTheme="minorEastAsia" w:hAnsiTheme="minorEastAsia" w:eastAsiaTheme="minorEastAsia"/>
                <w:sz w:val="28"/>
                <w:szCs w:val="28"/>
              </w:rPr>
            </w:pPr>
          </w:p>
        </w:tc>
      </w:tr>
      <w:tr w14:paraId="5244C2A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58A73D4">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8A0EFA6">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13423F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5EAFC81">
            <w:pPr>
              <w:adjustRightInd w:val="0"/>
              <w:rPr>
                <w:rFonts w:asciiTheme="minorEastAsia" w:hAnsiTheme="minorEastAsia" w:eastAsiaTheme="minorEastAsia"/>
                <w:sz w:val="28"/>
                <w:szCs w:val="28"/>
              </w:rPr>
            </w:pPr>
          </w:p>
        </w:tc>
      </w:tr>
      <w:tr w14:paraId="1923B98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A8BB6E">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FB5C0CE">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16C7544">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9915233">
            <w:pPr>
              <w:adjustRightInd w:val="0"/>
              <w:rPr>
                <w:rFonts w:asciiTheme="minorEastAsia" w:hAnsiTheme="minorEastAsia" w:eastAsiaTheme="minorEastAsia"/>
                <w:sz w:val="28"/>
                <w:szCs w:val="28"/>
              </w:rPr>
            </w:pPr>
          </w:p>
        </w:tc>
      </w:tr>
      <w:tr w14:paraId="181A363B">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2FF4DD7">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031ECEE4">
      <w:pPr>
        <w:adjustRightInd w:val="0"/>
        <w:rPr>
          <w:rFonts w:asciiTheme="minorEastAsia" w:hAnsiTheme="minorEastAsia" w:eastAsiaTheme="minorEastAsia"/>
          <w:sz w:val="24"/>
          <w:szCs w:val="24"/>
        </w:rPr>
      </w:pPr>
    </w:p>
    <w:p w14:paraId="322F494C">
      <w:pPr>
        <w:adjustRightInd w:val="0"/>
        <w:rPr>
          <w:rFonts w:asciiTheme="minorEastAsia" w:hAnsiTheme="minorEastAsia" w:eastAsiaTheme="minorEastAsia"/>
          <w:sz w:val="24"/>
          <w:szCs w:val="24"/>
        </w:rPr>
      </w:pPr>
    </w:p>
    <w:p w14:paraId="00BB1EF9">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3DA2D7D">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3719CF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2E79F5AB">
      <w:pPr>
        <w:adjustRightInd w:val="0"/>
        <w:rPr>
          <w:rFonts w:cs="仿宋_GB2312" w:asciiTheme="minorEastAsia" w:hAnsiTheme="minorEastAsia" w:eastAsiaTheme="minorEastAsia"/>
          <w:b/>
          <w:bCs/>
          <w:sz w:val="24"/>
          <w:szCs w:val="24"/>
        </w:rPr>
      </w:pPr>
    </w:p>
    <w:p w14:paraId="42DBA7B2">
      <w:pPr>
        <w:adjustRightInd w:val="0"/>
        <w:rPr>
          <w:rFonts w:cs="仿宋_GB2312" w:asciiTheme="minorEastAsia" w:hAnsiTheme="minorEastAsia" w:eastAsiaTheme="minorEastAsia"/>
          <w:b/>
          <w:bCs/>
          <w:sz w:val="24"/>
          <w:szCs w:val="24"/>
        </w:rPr>
      </w:pPr>
    </w:p>
    <w:p w14:paraId="4A558B4E">
      <w:pPr>
        <w:adjustRightInd w:val="0"/>
        <w:rPr>
          <w:rFonts w:cs="仿宋_GB2312" w:asciiTheme="minorEastAsia" w:hAnsiTheme="minorEastAsia" w:eastAsiaTheme="minorEastAsia"/>
          <w:b/>
          <w:bCs/>
          <w:sz w:val="24"/>
          <w:szCs w:val="24"/>
        </w:rPr>
      </w:pPr>
    </w:p>
    <w:p w14:paraId="14E623DA">
      <w:pPr>
        <w:adjustRightInd w:val="0"/>
        <w:rPr>
          <w:rFonts w:cs="仿宋_GB2312" w:asciiTheme="minorEastAsia" w:hAnsiTheme="minorEastAsia" w:eastAsiaTheme="minorEastAsia"/>
          <w:b/>
          <w:bCs/>
          <w:sz w:val="24"/>
          <w:szCs w:val="24"/>
        </w:rPr>
      </w:pPr>
    </w:p>
    <w:p w14:paraId="29A35D94">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76D4583A">
      <w:pPr>
        <w:adjustRightInd w:val="0"/>
        <w:rPr>
          <w:rFonts w:cs="黑体" w:asciiTheme="minorEastAsia" w:hAnsiTheme="minorEastAsia" w:eastAsiaTheme="minorEastAsia"/>
          <w:b/>
          <w:bCs/>
          <w:sz w:val="28"/>
          <w:szCs w:val="28"/>
        </w:rPr>
      </w:pPr>
    </w:p>
    <w:p w14:paraId="0F9C1366">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36E976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811F126">
      <w:pPr>
        <w:adjustRightInd w:val="0"/>
        <w:jc w:val="center"/>
        <w:rPr>
          <w:rFonts w:cs="仿宋_GB2312" w:asciiTheme="minorEastAsia" w:hAnsiTheme="minorEastAsia" w:eastAsiaTheme="minorEastAsia"/>
          <w:sz w:val="24"/>
          <w:szCs w:val="24"/>
        </w:rPr>
      </w:pPr>
    </w:p>
    <w:p w14:paraId="1445D42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62C2893">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8D42341">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E3CBA1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7016356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E0803B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965111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24C5B1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7EB67E2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424066">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C55253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305AF2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8D59D1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B60CD31">
            <w:pPr>
              <w:adjustRightInd w:val="0"/>
              <w:jc w:val="center"/>
              <w:rPr>
                <w:rFonts w:cs="仿宋_GB2312" w:asciiTheme="minorEastAsia" w:hAnsiTheme="minorEastAsia" w:eastAsiaTheme="minorEastAsia"/>
                <w:sz w:val="24"/>
                <w:szCs w:val="24"/>
              </w:rPr>
            </w:pPr>
          </w:p>
        </w:tc>
      </w:tr>
      <w:tr w14:paraId="1AA5FBA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F0EE04A">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9F41E2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BA000D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6A416DE">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A1A70CE">
            <w:pPr>
              <w:adjustRightInd w:val="0"/>
              <w:jc w:val="center"/>
              <w:rPr>
                <w:rFonts w:cs="仿宋_GB2312" w:asciiTheme="minorEastAsia" w:hAnsiTheme="minorEastAsia" w:eastAsiaTheme="minorEastAsia"/>
                <w:sz w:val="24"/>
                <w:szCs w:val="24"/>
              </w:rPr>
            </w:pPr>
          </w:p>
        </w:tc>
      </w:tr>
      <w:tr w14:paraId="29BF1F9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5852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FEA723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395CFB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1DFD15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A3FBCF1">
            <w:pPr>
              <w:adjustRightInd w:val="0"/>
              <w:jc w:val="center"/>
              <w:rPr>
                <w:rFonts w:cs="仿宋_GB2312" w:asciiTheme="minorEastAsia" w:hAnsiTheme="minorEastAsia" w:eastAsiaTheme="minorEastAsia"/>
                <w:sz w:val="24"/>
                <w:szCs w:val="24"/>
              </w:rPr>
            </w:pPr>
          </w:p>
        </w:tc>
      </w:tr>
      <w:tr w14:paraId="74C0CF1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2EE34C">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B0C247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3F1487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645067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C98D478">
            <w:pPr>
              <w:adjustRightInd w:val="0"/>
              <w:jc w:val="center"/>
              <w:rPr>
                <w:rFonts w:cs="仿宋_GB2312" w:asciiTheme="minorEastAsia" w:hAnsiTheme="minorEastAsia" w:eastAsiaTheme="minorEastAsia"/>
                <w:sz w:val="24"/>
                <w:szCs w:val="24"/>
              </w:rPr>
            </w:pPr>
          </w:p>
        </w:tc>
      </w:tr>
      <w:tr w14:paraId="22C0869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571286A">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345EB50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0572221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602C00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55117C0B">
            <w:pPr>
              <w:adjustRightInd w:val="0"/>
              <w:jc w:val="center"/>
              <w:rPr>
                <w:rFonts w:cs="仿宋_GB2312" w:asciiTheme="minorEastAsia" w:hAnsiTheme="minorEastAsia" w:eastAsiaTheme="minorEastAsia"/>
                <w:sz w:val="24"/>
                <w:szCs w:val="24"/>
              </w:rPr>
            </w:pPr>
          </w:p>
        </w:tc>
      </w:tr>
      <w:tr w14:paraId="00CCBF4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B97E15D">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F039AB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F149F6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3D825C5">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31839E7">
            <w:pPr>
              <w:adjustRightInd w:val="0"/>
              <w:jc w:val="center"/>
              <w:rPr>
                <w:rFonts w:cs="仿宋_GB2312" w:asciiTheme="minorEastAsia" w:hAnsiTheme="minorEastAsia" w:eastAsiaTheme="minorEastAsia"/>
                <w:sz w:val="24"/>
                <w:szCs w:val="24"/>
              </w:rPr>
            </w:pPr>
          </w:p>
        </w:tc>
      </w:tr>
      <w:tr w14:paraId="56DA31F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87BE879">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967F6CE">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698258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8ADB6BD">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3D4F19F">
            <w:pPr>
              <w:adjustRightInd w:val="0"/>
              <w:jc w:val="center"/>
              <w:rPr>
                <w:rFonts w:cs="仿宋_GB2312" w:asciiTheme="minorEastAsia" w:hAnsiTheme="minorEastAsia" w:eastAsiaTheme="minorEastAsia"/>
                <w:sz w:val="24"/>
                <w:szCs w:val="24"/>
              </w:rPr>
            </w:pPr>
          </w:p>
        </w:tc>
      </w:tr>
      <w:tr w14:paraId="156635E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E727D4C">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275EBE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248536B">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CBA9BB">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E426D81">
            <w:pPr>
              <w:adjustRightInd w:val="0"/>
              <w:jc w:val="center"/>
              <w:rPr>
                <w:rFonts w:cs="仿宋_GB2312" w:asciiTheme="minorEastAsia" w:hAnsiTheme="minorEastAsia" w:eastAsiaTheme="minorEastAsia"/>
                <w:sz w:val="24"/>
                <w:szCs w:val="24"/>
              </w:rPr>
            </w:pPr>
          </w:p>
        </w:tc>
      </w:tr>
      <w:tr w14:paraId="5DAFB72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B802C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9B4328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F80492B">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C645170">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508312">
            <w:pPr>
              <w:adjustRightInd w:val="0"/>
              <w:jc w:val="center"/>
              <w:rPr>
                <w:rFonts w:cs="仿宋_GB2312" w:asciiTheme="minorEastAsia" w:hAnsiTheme="minorEastAsia" w:eastAsiaTheme="minorEastAsia"/>
                <w:sz w:val="24"/>
                <w:szCs w:val="24"/>
              </w:rPr>
            </w:pPr>
          </w:p>
        </w:tc>
      </w:tr>
      <w:tr w14:paraId="7039C34A">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49A5FD01">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229A3114">
      <w:pPr>
        <w:adjustRightInd w:val="0"/>
        <w:jc w:val="center"/>
        <w:rPr>
          <w:rFonts w:cs="仿宋_GB2312" w:asciiTheme="minorEastAsia" w:hAnsiTheme="minorEastAsia" w:eastAsiaTheme="minorEastAsia"/>
          <w:sz w:val="24"/>
          <w:szCs w:val="24"/>
        </w:rPr>
      </w:pPr>
    </w:p>
    <w:p w14:paraId="1B2FF133">
      <w:pPr>
        <w:adjustRightInd w:val="0"/>
        <w:jc w:val="center"/>
        <w:rPr>
          <w:rFonts w:cs="仿宋_GB2312" w:asciiTheme="minorEastAsia" w:hAnsiTheme="minorEastAsia" w:eastAsiaTheme="minorEastAsia"/>
          <w:sz w:val="24"/>
          <w:szCs w:val="24"/>
        </w:rPr>
      </w:pPr>
    </w:p>
    <w:p w14:paraId="6952C1A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7EE78D1F">
      <w:pPr>
        <w:adjustRightInd w:val="0"/>
        <w:jc w:val="center"/>
        <w:rPr>
          <w:rFonts w:cs="仿宋_GB2312" w:asciiTheme="minorEastAsia" w:hAnsiTheme="minorEastAsia" w:eastAsiaTheme="minorEastAsia"/>
          <w:sz w:val="24"/>
          <w:szCs w:val="24"/>
        </w:rPr>
      </w:pPr>
    </w:p>
    <w:p w14:paraId="61871D57">
      <w:pPr>
        <w:adjustRightInd w:val="0"/>
        <w:rPr>
          <w:rFonts w:cs="仿宋_GB2312" w:asciiTheme="minorEastAsia" w:hAnsiTheme="minorEastAsia" w:eastAsiaTheme="minorEastAsia"/>
          <w:b/>
          <w:bCs/>
          <w:sz w:val="24"/>
          <w:szCs w:val="24"/>
        </w:rPr>
      </w:pPr>
    </w:p>
    <w:p w14:paraId="48FB713B">
      <w:pPr>
        <w:adjustRightInd w:val="0"/>
        <w:rPr>
          <w:rFonts w:cs="仿宋_GB2312" w:asciiTheme="minorEastAsia" w:hAnsiTheme="minorEastAsia" w:eastAsiaTheme="minorEastAsia"/>
          <w:b/>
          <w:bCs/>
          <w:sz w:val="24"/>
          <w:szCs w:val="24"/>
        </w:rPr>
      </w:pPr>
    </w:p>
    <w:p w14:paraId="63876330">
      <w:pPr>
        <w:adjustRightInd w:val="0"/>
        <w:rPr>
          <w:rFonts w:cs="仿宋_GB2312" w:asciiTheme="minorEastAsia" w:hAnsiTheme="minorEastAsia" w:eastAsiaTheme="minorEastAsia"/>
          <w:b/>
          <w:bCs/>
          <w:sz w:val="24"/>
          <w:szCs w:val="24"/>
        </w:rPr>
      </w:pPr>
    </w:p>
    <w:p w14:paraId="2AD46090">
      <w:pPr>
        <w:adjustRightInd w:val="0"/>
        <w:rPr>
          <w:rFonts w:cs="仿宋_GB2312" w:asciiTheme="minorEastAsia" w:hAnsiTheme="minorEastAsia" w:eastAsiaTheme="minorEastAsia"/>
          <w:b/>
          <w:bCs/>
          <w:sz w:val="24"/>
          <w:szCs w:val="24"/>
        </w:rPr>
      </w:pPr>
    </w:p>
    <w:p w14:paraId="6E43BF22">
      <w:pPr>
        <w:adjustRightInd w:val="0"/>
        <w:rPr>
          <w:rFonts w:cs="黑体" w:asciiTheme="minorEastAsia" w:hAnsiTheme="minorEastAsia" w:eastAsiaTheme="minorEastAsia"/>
          <w:b/>
          <w:bCs/>
          <w:sz w:val="28"/>
          <w:szCs w:val="28"/>
        </w:rPr>
      </w:pPr>
    </w:p>
    <w:p w14:paraId="0948A5BC">
      <w:pPr>
        <w:adjustRightInd w:val="0"/>
        <w:rPr>
          <w:rFonts w:cs="黑体" w:asciiTheme="minorEastAsia" w:hAnsiTheme="minorEastAsia" w:eastAsiaTheme="minorEastAsia"/>
          <w:b/>
          <w:bCs/>
          <w:sz w:val="28"/>
          <w:szCs w:val="28"/>
        </w:rPr>
      </w:pPr>
    </w:p>
    <w:p w14:paraId="22C83815">
      <w:pPr>
        <w:adjustRightInd w:val="0"/>
        <w:rPr>
          <w:rFonts w:cs="黑体" w:asciiTheme="minorEastAsia" w:hAnsiTheme="minorEastAsia" w:eastAsiaTheme="minorEastAsia"/>
          <w:b/>
          <w:bCs/>
          <w:sz w:val="28"/>
          <w:szCs w:val="28"/>
        </w:rPr>
      </w:pPr>
    </w:p>
    <w:p w14:paraId="243475C8">
      <w:pPr>
        <w:adjustRightInd w:val="0"/>
        <w:rPr>
          <w:rFonts w:cs="黑体" w:asciiTheme="minorEastAsia" w:hAnsiTheme="minorEastAsia" w:eastAsiaTheme="minorEastAsia"/>
          <w:b/>
          <w:bCs/>
          <w:sz w:val="28"/>
          <w:szCs w:val="28"/>
        </w:rPr>
      </w:pPr>
    </w:p>
    <w:p w14:paraId="428A1DC9">
      <w:pPr>
        <w:adjustRightInd w:val="0"/>
        <w:rPr>
          <w:rFonts w:cs="黑体" w:asciiTheme="minorEastAsia" w:hAnsiTheme="minorEastAsia" w:eastAsiaTheme="minorEastAsia"/>
          <w:b/>
          <w:bCs/>
          <w:sz w:val="28"/>
          <w:szCs w:val="28"/>
        </w:rPr>
      </w:pPr>
    </w:p>
    <w:p w14:paraId="6B2C8B54">
      <w:pPr>
        <w:adjustRightInd w:val="0"/>
        <w:jc w:val="center"/>
        <w:rPr>
          <w:rFonts w:cs="黑体" w:asciiTheme="minorEastAsia" w:hAnsiTheme="minorEastAsia" w:eastAsiaTheme="minorEastAsia"/>
          <w:b/>
          <w:bCs/>
          <w:sz w:val="32"/>
          <w:szCs w:val="32"/>
        </w:rPr>
      </w:pPr>
    </w:p>
    <w:p w14:paraId="4FFF9AF7">
      <w:pPr>
        <w:adjustRightInd w:val="0"/>
        <w:jc w:val="center"/>
        <w:rPr>
          <w:rFonts w:cs="黑体" w:asciiTheme="minorEastAsia" w:hAnsiTheme="minorEastAsia" w:eastAsiaTheme="minorEastAsia"/>
          <w:b/>
          <w:bCs/>
          <w:sz w:val="32"/>
          <w:szCs w:val="32"/>
        </w:rPr>
      </w:pPr>
    </w:p>
    <w:p w14:paraId="09504BBF">
      <w:pPr>
        <w:adjustRightInd w:val="0"/>
        <w:jc w:val="center"/>
        <w:rPr>
          <w:rFonts w:cs="黑体" w:asciiTheme="minorEastAsia" w:hAnsiTheme="minorEastAsia" w:eastAsiaTheme="minorEastAsia"/>
          <w:b/>
          <w:bCs/>
          <w:sz w:val="32"/>
          <w:szCs w:val="32"/>
        </w:rPr>
      </w:pPr>
    </w:p>
    <w:p w14:paraId="5DD73B5D">
      <w:pPr>
        <w:adjustRightInd w:val="0"/>
        <w:jc w:val="center"/>
        <w:rPr>
          <w:rFonts w:cs="黑体" w:asciiTheme="minorEastAsia" w:hAnsiTheme="minorEastAsia" w:eastAsiaTheme="minorEastAsia"/>
          <w:b/>
          <w:bCs/>
          <w:sz w:val="32"/>
          <w:szCs w:val="32"/>
        </w:rPr>
      </w:pPr>
    </w:p>
    <w:p w14:paraId="1C1BA316">
      <w:pPr>
        <w:adjustRightInd w:val="0"/>
        <w:jc w:val="center"/>
        <w:rPr>
          <w:rFonts w:cs="黑体" w:asciiTheme="minorEastAsia" w:hAnsiTheme="minorEastAsia" w:eastAsiaTheme="minorEastAsia"/>
          <w:b/>
          <w:bCs/>
          <w:sz w:val="32"/>
          <w:szCs w:val="32"/>
        </w:rPr>
      </w:pPr>
    </w:p>
    <w:p w14:paraId="0D663F2C">
      <w:pPr>
        <w:adjustRightInd w:val="0"/>
        <w:jc w:val="center"/>
        <w:rPr>
          <w:rFonts w:cs="黑体" w:asciiTheme="minorEastAsia" w:hAnsiTheme="minorEastAsia" w:eastAsiaTheme="minorEastAsia"/>
          <w:b/>
          <w:bCs/>
          <w:sz w:val="32"/>
          <w:szCs w:val="32"/>
        </w:rPr>
      </w:pPr>
    </w:p>
    <w:p w14:paraId="171092B7">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49DBCAD4">
      <w:pPr>
        <w:adjustRightInd w:val="0"/>
        <w:rPr>
          <w:rFonts w:cs="黑体" w:asciiTheme="minorEastAsia" w:hAnsiTheme="minorEastAsia" w:eastAsiaTheme="minorEastAsia"/>
          <w:b/>
          <w:bCs/>
          <w:sz w:val="32"/>
          <w:szCs w:val="32"/>
        </w:rPr>
      </w:pPr>
    </w:p>
    <w:p w14:paraId="17598AA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29696835">
      <w:pPr>
        <w:adjustRightInd w:val="0"/>
        <w:rPr>
          <w:rFonts w:asciiTheme="minorEastAsia" w:hAnsiTheme="minorEastAsia" w:eastAsiaTheme="minorEastAsia"/>
        </w:rPr>
      </w:pPr>
    </w:p>
    <w:p w14:paraId="1BF6810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307E6ED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D1CCFD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C4CCC0">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13B75BDE">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5F6231B6">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1550306">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12ECDF6F">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5BBBD0F">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A3A781E">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572DBACF">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20A2FFD">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E333691">
            <w:pPr>
              <w:rPr>
                <w:rFonts w:asciiTheme="minorEastAsia" w:hAnsiTheme="minorEastAsia" w:eastAsiaTheme="minorEastAsia"/>
                <w:sz w:val="24"/>
                <w:szCs w:val="24"/>
              </w:rPr>
            </w:pPr>
          </w:p>
        </w:tc>
      </w:tr>
      <w:tr w14:paraId="3F526C7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37A001">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934F658">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A116C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6BC5423">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DE60FC3">
            <w:pPr>
              <w:spacing w:before="48" w:beforeLines="20" w:after="48" w:afterLines="20"/>
              <w:ind w:left="110" w:leftChars="50" w:right="110" w:rightChars="50"/>
              <w:jc w:val="center"/>
              <w:rPr>
                <w:rFonts w:asciiTheme="minorEastAsia" w:hAnsiTheme="minorEastAsia" w:eastAsiaTheme="minorEastAsia"/>
              </w:rPr>
            </w:pPr>
          </w:p>
        </w:tc>
      </w:tr>
      <w:tr w14:paraId="794321C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FD902F0">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62B45D4">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C98E2AD">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EEB5BF8">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D301863">
            <w:pPr>
              <w:spacing w:before="48" w:beforeLines="20" w:after="48" w:afterLines="20"/>
              <w:ind w:left="110" w:leftChars="50" w:right="110" w:rightChars="50"/>
              <w:jc w:val="center"/>
              <w:rPr>
                <w:rFonts w:asciiTheme="minorEastAsia" w:hAnsiTheme="minorEastAsia" w:eastAsiaTheme="minorEastAsia"/>
              </w:rPr>
            </w:pPr>
          </w:p>
        </w:tc>
      </w:tr>
      <w:tr w14:paraId="09EB1C9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D70C7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24EC25D">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A72ABE3">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89D2D9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83AFD0E">
            <w:pPr>
              <w:spacing w:before="48" w:beforeLines="20" w:after="48" w:afterLines="20"/>
              <w:ind w:left="110" w:leftChars="50" w:right="110" w:rightChars="50"/>
              <w:jc w:val="center"/>
              <w:rPr>
                <w:rFonts w:asciiTheme="minorEastAsia" w:hAnsiTheme="minorEastAsia" w:eastAsiaTheme="minorEastAsia"/>
              </w:rPr>
            </w:pPr>
          </w:p>
        </w:tc>
      </w:tr>
      <w:tr w14:paraId="7957390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97F1C6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48F76EF">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2FFF07E">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47650EA">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B45D9D0">
            <w:pPr>
              <w:spacing w:before="48" w:beforeLines="20" w:after="48" w:afterLines="20"/>
              <w:ind w:left="110" w:leftChars="50" w:right="110" w:rightChars="50"/>
              <w:jc w:val="center"/>
              <w:rPr>
                <w:rFonts w:asciiTheme="minorEastAsia" w:hAnsiTheme="minorEastAsia" w:eastAsiaTheme="minorEastAsia"/>
              </w:rPr>
            </w:pPr>
          </w:p>
        </w:tc>
      </w:tr>
      <w:tr w14:paraId="06C5E76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CB07BB">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25FDFE1">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0D07BCA">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0BCED3D">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DDC8614">
            <w:pPr>
              <w:spacing w:before="48" w:beforeLines="20" w:after="48" w:afterLines="20"/>
              <w:ind w:left="110" w:leftChars="50" w:right="110" w:rightChars="50"/>
              <w:jc w:val="center"/>
              <w:rPr>
                <w:rFonts w:asciiTheme="minorEastAsia" w:hAnsiTheme="minorEastAsia" w:eastAsiaTheme="minorEastAsia"/>
              </w:rPr>
            </w:pPr>
          </w:p>
        </w:tc>
      </w:tr>
    </w:tbl>
    <w:p w14:paraId="14B8A490">
      <w:pPr>
        <w:adjustRightInd w:val="0"/>
        <w:rPr>
          <w:rFonts w:asciiTheme="minorEastAsia" w:hAnsiTheme="minorEastAsia" w:eastAsiaTheme="minorEastAsia"/>
          <w:sz w:val="24"/>
          <w:szCs w:val="24"/>
        </w:rPr>
      </w:pPr>
    </w:p>
    <w:p w14:paraId="3A628592">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1E76ADD3">
      <w:pPr>
        <w:adjustRightInd w:val="0"/>
        <w:rPr>
          <w:rFonts w:asciiTheme="minorEastAsia" w:hAnsiTheme="minorEastAsia" w:eastAsiaTheme="minorEastAsia"/>
          <w:sz w:val="24"/>
          <w:szCs w:val="24"/>
        </w:rPr>
      </w:pPr>
    </w:p>
    <w:p w14:paraId="66922B3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1D892C96">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6ECC75D">
      <w:pPr>
        <w:adjustRightInd w:val="0"/>
        <w:ind w:firstLine="390"/>
        <w:rPr>
          <w:rFonts w:asciiTheme="minorEastAsia" w:hAnsiTheme="minorEastAsia" w:eastAsiaTheme="minorEastAsia"/>
          <w:sz w:val="18"/>
          <w:szCs w:val="18"/>
        </w:rPr>
      </w:pPr>
    </w:p>
    <w:p w14:paraId="55858562">
      <w:pPr>
        <w:adjustRightInd w:val="0"/>
        <w:rPr>
          <w:rFonts w:asciiTheme="minorEastAsia" w:hAnsiTheme="minorEastAsia" w:eastAsiaTheme="minorEastAsia"/>
          <w:sz w:val="28"/>
          <w:szCs w:val="28"/>
        </w:rPr>
      </w:pPr>
    </w:p>
    <w:p w14:paraId="5B828139">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0C3B7BC2">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1A4494C5">
      <w:pPr>
        <w:adjustRightInd w:val="0"/>
        <w:jc w:val="center"/>
        <w:rPr>
          <w:rFonts w:cs="黑体" w:asciiTheme="minorEastAsia" w:hAnsiTheme="minorEastAsia" w:eastAsiaTheme="minorEastAsia"/>
          <w:b/>
          <w:bCs/>
          <w:sz w:val="32"/>
          <w:szCs w:val="32"/>
        </w:rPr>
      </w:pPr>
    </w:p>
    <w:p w14:paraId="78D176A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5406FBC2">
      <w:pPr>
        <w:adjustRightInd w:val="0"/>
        <w:jc w:val="center"/>
        <w:rPr>
          <w:rFonts w:asciiTheme="minorEastAsia" w:hAnsiTheme="minorEastAsia" w:eastAsiaTheme="minorEastAsia"/>
          <w:sz w:val="28"/>
          <w:szCs w:val="28"/>
        </w:rPr>
      </w:pPr>
    </w:p>
    <w:p w14:paraId="7D1C0B32">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D73FC90">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6B3661E2">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DD36E7B">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074AB59">
      <w:pPr>
        <w:adjustRightInd w:val="0"/>
        <w:rPr>
          <w:rFonts w:asciiTheme="minorEastAsia" w:hAnsiTheme="minorEastAsia" w:eastAsiaTheme="minorEastAsia"/>
          <w:sz w:val="28"/>
          <w:szCs w:val="28"/>
        </w:rPr>
      </w:pPr>
    </w:p>
    <w:p w14:paraId="3A3C4D6A">
      <w:pPr>
        <w:adjustRightInd w:val="0"/>
        <w:rPr>
          <w:rFonts w:asciiTheme="minorEastAsia" w:hAnsiTheme="minorEastAsia" w:eastAsiaTheme="minorEastAsia"/>
          <w:sz w:val="28"/>
          <w:szCs w:val="28"/>
        </w:rPr>
      </w:pPr>
    </w:p>
    <w:p w14:paraId="0688D54A">
      <w:pPr>
        <w:adjustRightInd w:val="0"/>
        <w:rPr>
          <w:rFonts w:asciiTheme="minorEastAsia" w:hAnsiTheme="minorEastAsia" w:eastAsiaTheme="minorEastAsia"/>
          <w:sz w:val="24"/>
          <w:szCs w:val="24"/>
        </w:rPr>
      </w:pPr>
    </w:p>
    <w:p w14:paraId="4DFD83BC">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D7D5E00">
      <w:pPr>
        <w:adjustRightInd w:val="0"/>
        <w:rPr>
          <w:rFonts w:cs="楷体_GB2312" w:asciiTheme="minorEastAsia" w:hAnsiTheme="minorEastAsia" w:eastAsiaTheme="minorEastAsia"/>
          <w:sz w:val="24"/>
          <w:szCs w:val="24"/>
        </w:rPr>
      </w:pPr>
    </w:p>
    <w:p w14:paraId="643BC187">
      <w:pPr>
        <w:adjustRightInd w:val="0"/>
        <w:ind w:firstLine="280"/>
        <w:rPr>
          <w:rFonts w:cs="楷体_GB2312" w:asciiTheme="minorEastAsia" w:hAnsiTheme="minorEastAsia" w:eastAsiaTheme="minorEastAsia"/>
          <w:sz w:val="24"/>
          <w:szCs w:val="24"/>
        </w:rPr>
      </w:pPr>
    </w:p>
    <w:p w14:paraId="1D917D6F">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4C3F3458">
      <w:pPr>
        <w:adjustRightInd w:val="0"/>
        <w:rPr>
          <w:rFonts w:asciiTheme="minorEastAsia" w:hAnsiTheme="minorEastAsia" w:eastAsiaTheme="minorEastAsia"/>
          <w:sz w:val="28"/>
          <w:szCs w:val="28"/>
        </w:rPr>
      </w:pPr>
    </w:p>
    <w:p w14:paraId="6E2CA8C2">
      <w:pPr>
        <w:adjustRightInd w:val="0"/>
        <w:rPr>
          <w:rFonts w:asciiTheme="minorEastAsia" w:hAnsiTheme="minorEastAsia" w:eastAsiaTheme="minorEastAsia"/>
          <w:sz w:val="28"/>
          <w:szCs w:val="28"/>
        </w:rPr>
      </w:pPr>
    </w:p>
    <w:p w14:paraId="4DCD53CE">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1788B9BF">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F4A8FA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CB5584E">
      <w:pPr>
        <w:adjustRightInd w:val="0"/>
        <w:rPr>
          <w:rFonts w:asciiTheme="minorEastAsia" w:hAnsiTheme="minorEastAsia" w:eastAsiaTheme="minorEastAsia"/>
          <w:sz w:val="36"/>
          <w:szCs w:val="36"/>
        </w:rPr>
      </w:pPr>
    </w:p>
    <w:p w14:paraId="70F9470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612B038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588D4894">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168C2251">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2D2C496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0F14D68B">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8B9BB69">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4C48A6F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1D340F30">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69230614">
      <w:pPr>
        <w:adjustRightInd w:val="0"/>
        <w:ind w:firstLine="480"/>
        <w:rPr>
          <w:rFonts w:asciiTheme="minorEastAsia" w:hAnsiTheme="minorEastAsia" w:eastAsiaTheme="minorEastAsia"/>
          <w:sz w:val="24"/>
          <w:szCs w:val="24"/>
        </w:rPr>
      </w:pPr>
    </w:p>
    <w:p w14:paraId="62F86D07">
      <w:pPr>
        <w:adjustRightInd w:val="0"/>
        <w:ind w:firstLine="480"/>
        <w:rPr>
          <w:rFonts w:asciiTheme="minorEastAsia" w:hAnsiTheme="minorEastAsia" w:eastAsiaTheme="minorEastAsia"/>
          <w:sz w:val="24"/>
          <w:szCs w:val="24"/>
        </w:rPr>
      </w:pPr>
    </w:p>
    <w:p w14:paraId="1E169B6E">
      <w:pPr>
        <w:adjustRightInd w:val="0"/>
        <w:ind w:firstLine="480"/>
        <w:rPr>
          <w:rFonts w:asciiTheme="minorEastAsia" w:hAnsiTheme="minorEastAsia" w:eastAsiaTheme="minorEastAsia"/>
          <w:sz w:val="24"/>
          <w:szCs w:val="24"/>
        </w:rPr>
      </w:pPr>
    </w:p>
    <w:p w14:paraId="413487FC">
      <w:pPr>
        <w:adjustRightInd w:val="0"/>
        <w:ind w:firstLine="480"/>
        <w:rPr>
          <w:rFonts w:asciiTheme="minorEastAsia" w:hAnsiTheme="minorEastAsia" w:eastAsiaTheme="minorEastAsia"/>
          <w:sz w:val="24"/>
          <w:szCs w:val="24"/>
        </w:rPr>
      </w:pPr>
    </w:p>
    <w:p w14:paraId="7597339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4C948395">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EBE87E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74BF3E6">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189FBBF">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1AD5D2F">
      <w:pPr>
        <w:adjustRightInd w:val="0"/>
        <w:rPr>
          <w:rFonts w:cs="仿宋_GB2312" w:asciiTheme="minorEastAsia" w:hAnsiTheme="minorEastAsia" w:eastAsiaTheme="minorEastAsia"/>
          <w:sz w:val="24"/>
          <w:szCs w:val="24"/>
        </w:rPr>
      </w:pPr>
    </w:p>
    <w:p w14:paraId="6DA4EB0C">
      <w:pPr>
        <w:adjustRightInd w:val="0"/>
        <w:rPr>
          <w:rFonts w:asciiTheme="minorEastAsia" w:hAnsiTheme="minorEastAsia" w:eastAsiaTheme="minorEastAsia"/>
          <w:sz w:val="28"/>
          <w:szCs w:val="28"/>
        </w:rPr>
      </w:pPr>
    </w:p>
    <w:p w14:paraId="6C66CD3F">
      <w:pPr>
        <w:adjustRightInd w:val="0"/>
        <w:rPr>
          <w:rFonts w:asciiTheme="minorEastAsia" w:hAnsiTheme="minorEastAsia" w:eastAsiaTheme="minorEastAsia"/>
          <w:sz w:val="28"/>
          <w:szCs w:val="28"/>
        </w:rPr>
      </w:pPr>
    </w:p>
    <w:p w14:paraId="75318FA9">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3982F54">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0C4126BE">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659ED5E0">
      <w:pPr>
        <w:adjustRightInd w:val="0"/>
        <w:jc w:val="center"/>
        <w:rPr>
          <w:rFonts w:asciiTheme="minorEastAsia" w:hAnsiTheme="minorEastAsia" w:eastAsiaTheme="minorEastAsia"/>
          <w:b/>
          <w:bCs/>
          <w:sz w:val="32"/>
          <w:szCs w:val="32"/>
        </w:rPr>
      </w:pPr>
    </w:p>
    <w:p w14:paraId="7C37FC99">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3AA091A">
      <w:pPr>
        <w:adjustRightInd w:val="0"/>
        <w:rPr>
          <w:rFonts w:cs="仿宋_GB2312" w:asciiTheme="minorEastAsia" w:hAnsiTheme="minorEastAsia" w:eastAsiaTheme="minorEastAsia"/>
          <w:sz w:val="24"/>
          <w:szCs w:val="24"/>
        </w:rPr>
      </w:pPr>
    </w:p>
    <w:p w14:paraId="42515EB6">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793F864B">
      <w:pPr>
        <w:adjustRightInd w:val="0"/>
        <w:rPr>
          <w:rFonts w:cs="仿宋_GB2312" w:asciiTheme="minorEastAsia" w:hAnsiTheme="minorEastAsia" w:eastAsiaTheme="minorEastAsia"/>
          <w:sz w:val="24"/>
          <w:szCs w:val="24"/>
        </w:rPr>
      </w:pPr>
    </w:p>
    <w:p w14:paraId="2DB53963">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5B2B15C9">
      <w:pPr>
        <w:adjustRightInd w:val="0"/>
        <w:rPr>
          <w:rFonts w:cs="仿宋_GB2312" w:asciiTheme="minorEastAsia" w:hAnsiTheme="minorEastAsia" w:eastAsiaTheme="minorEastAsia"/>
          <w:sz w:val="24"/>
          <w:szCs w:val="24"/>
        </w:rPr>
      </w:pPr>
    </w:p>
    <w:p w14:paraId="1A36D275">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7A3EA826">
      <w:pPr>
        <w:adjustRightInd w:val="0"/>
        <w:rPr>
          <w:rFonts w:cs="仿宋_GB2312" w:asciiTheme="minorEastAsia" w:hAnsiTheme="minorEastAsia" w:eastAsiaTheme="minorEastAsia"/>
          <w:sz w:val="24"/>
          <w:szCs w:val="24"/>
        </w:rPr>
      </w:pPr>
    </w:p>
    <w:p w14:paraId="68CEB66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7C343C9">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2F5DD66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E42010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CCA24A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3BDA165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4D3FB1F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43D87C7C">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4759BD7E">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0877D8A0">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58AE75C0">
      <w:pPr>
        <w:adjustRightInd w:val="0"/>
        <w:rPr>
          <w:rFonts w:cs="仿宋_GB2312" w:asciiTheme="minorEastAsia" w:hAnsiTheme="minorEastAsia" w:eastAsiaTheme="minorEastAsia"/>
          <w:sz w:val="24"/>
          <w:szCs w:val="24"/>
        </w:rPr>
      </w:pPr>
    </w:p>
    <w:p w14:paraId="75BC5A49">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0597CB80">
      <w:pPr>
        <w:adjustRightInd w:val="0"/>
        <w:rPr>
          <w:rFonts w:cs="仿宋_GB2312" w:asciiTheme="minorEastAsia" w:hAnsiTheme="minorEastAsia" w:eastAsiaTheme="minorEastAsia"/>
          <w:sz w:val="24"/>
          <w:szCs w:val="24"/>
        </w:rPr>
      </w:pPr>
    </w:p>
    <w:p w14:paraId="0D742A28">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9EAF65B">
      <w:pPr>
        <w:adjustRightInd w:val="0"/>
        <w:rPr>
          <w:rFonts w:cs="仿宋_GB2312" w:asciiTheme="minorEastAsia" w:hAnsiTheme="minorEastAsia" w:eastAsiaTheme="minorEastAsia"/>
          <w:sz w:val="24"/>
          <w:szCs w:val="24"/>
        </w:rPr>
      </w:pPr>
    </w:p>
    <w:p w14:paraId="0C6795EA">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27F9CC98">
      <w:pPr>
        <w:adjustRightInd w:val="0"/>
        <w:rPr>
          <w:rFonts w:asciiTheme="minorEastAsia" w:hAnsiTheme="minorEastAsia" w:eastAsiaTheme="minorEastAsia"/>
        </w:rPr>
      </w:pPr>
    </w:p>
    <w:p w14:paraId="77DB0EE3">
      <w:pPr>
        <w:adjustRightInd w:val="0"/>
        <w:spacing w:line="320" w:lineRule="exact"/>
        <w:ind w:firstLine="5520" w:firstLineChars="2300"/>
        <w:rPr>
          <w:rFonts w:cs="仿宋_GB2312" w:asciiTheme="minorEastAsia" w:hAnsiTheme="minorEastAsia" w:eastAsiaTheme="minorEastAsia"/>
          <w:sz w:val="24"/>
          <w:szCs w:val="24"/>
        </w:rPr>
      </w:pPr>
    </w:p>
    <w:p w14:paraId="2471CD7B">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5595470A">
      <w:pPr>
        <w:adjustRightInd w:val="0"/>
        <w:spacing w:line="320" w:lineRule="exact"/>
        <w:ind w:firstLine="6120" w:firstLineChars="2550"/>
        <w:rPr>
          <w:rFonts w:cs="仿宋_GB2312" w:asciiTheme="minorEastAsia" w:hAnsiTheme="minorEastAsia" w:eastAsiaTheme="minorEastAsia"/>
          <w:sz w:val="24"/>
          <w:szCs w:val="24"/>
        </w:rPr>
      </w:pPr>
    </w:p>
    <w:p w14:paraId="65D5570E">
      <w:pPr>
        <w:adjustRightInd w:val="0"/>
        <w:spacing w:line="320" w:lineRule="exact"/>
        <w:ind w:firstLine="6120" w:firstLineChars="2550"/>
        <w:rPr>
          <w:rFonts w:cs="仿宋_GB2312" w:asciiTheme="minorEastAsia" w:hAnsiTheme="minorEastAsia" w:eastAsiaTheme="minorEastAsia"/>
          <w:sz w:val="24"/>
          <w:szCs w:val="24"/>
        </w:rPr>
      </w:pPr>
    </w:p>
    <w:p w14:paraId="6E086EB9">
      <w:pPr>
        <w:adjustRightInd w:val="0"/>
        <w:spacing w:line="320" w:lineRule="exact"/>
        <w:ind w:firstLine="6120" w:firstLineChars="2550"/>
        <w:rPr>
          <w:rFonts w:cs="仿宋_GB2312" w:asciiTheme="minorEastAsia" w:hAnsiTheme="minorEastAsia" w:eastAsiaTheme="minorEastAsia"/>
          <w:sz w:val="24"/>
          <w:szCs w:val="24"/>
        </w:rPr>
      </w:pPr>
    </w:p>
    <w:p w14:paraId="64633E0D">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361B3404">
      <w:pPr>
        <w:adjustRightInd w:val="0"/>
        <w:spacing w:line="320" w:lineRule="exact"/>
        <w:ind w:firstLine="6120" w:firstLineChars="2550"/>
        <w:rPr>
          <w:rFonts w:cs="仿宋_GB2312" w:asciiTheme="minorEastAsia" w:hAnsiTheme="minorEastAsia" w:eastAsiaTheme="minorEastAsia"/>
          <w:sz w:val="24"/>
          <w:szCs w:val="24"/>
        </w:rPr>
      </w:pPr>
    </w:p>
    <w:p w14:paraId="0DEB662C">
      <w:pPr>
        <w:adjustRightInd w:val="0"/>
        <w:spacing w:line="320" w:lineRule="exact"/>
        <w:ind w:firstLine="6120" w:firstLineChars="2550"/>
        <w:rPr>
          <w:rFonts w:cs="仿宋_GB2312" w:asciiTheme="minorEastAsia" w:hAnsiTheme="minorEastAsia" w:eastAsiaTheme="minorEastAsia"/>
          <w:sz w:val="24"/>
          <w:szCs w:val="24"/>
        </w:rPr>
      </w:pPr>
    </w:p>
    <w:p w14:paraId="3FC6539D">
      <w:pPr>
        <w:adjustRightInd w:val="0"/>
        <w:spacing w:line="320" w:lineRule="exact"/>
        <w:ind w:firstLine="6120" w:firstLineChars="2550"/>
        <w:rPr>
          <w:rFonts w:cs="仿宋_GB2312" w:asciiTheme="minorEastAsia" w:hAnsiTheme="minorEastAsia" w:eastAsiaTheme="minorEastAsia"/>
          <w:sz w:val="24"/>
          <w:szCs w:val="24"/>
        </w:rPr>
      </w:pPr>
    </w:p>
    <w:p w14:paraId="66FAFF0E">
      <w:pPr>
        <w:pStyle w:val="24"/>
        <w:ind w:firstLine="240"/>
        <w:rPr>
          <w:rFonts w:cs="仿宋_GB2312" w:asciiTheme="minorEastAsia" w:hAnsiTheme="minorEastAsia" w:eastAsiaTheme="minorEastAsia"/>
          <w:sz w:val="24"/>
          <w:szCs w:val="24"/>
        </w:rPr>
      </w:pPr>
    </w:p>
    <w:p w14:paraId="00F9ADB7">
      <w:pPr>
        <w:pStyle w:val="24"/>
        <w:ind w:firstLine="240"/>
        <w:rPr>
          <w:rFonts w:cs="仿宋_GB2312" w:asciiTheme="minorEastAsia" w:hAnsiTheme="minorEastAsia" w:eastAsiaTheme="minorEastAsia"/>
          <w:sz w:val="24"/>
          <w:szCs w:val="24"/>
        </w:rPr>
      </w:pPr>
    </w:p>
    <w:p w14:paraId="1BC2526B">
      <w:pPr>
        <w:pStyle w:val="24"/>
        <w:ind w:firstLine="240"/>
        <w:rPr>
          <w:rFonts w:cs="仿宋_GB2312" w:asciiTheme="minorEastAsia" w:hAnsiTheme="minorEastAsia" w:eastAsiaTheme="minorEastAsia"/>
          <w:sz w:val="24"/>
          <w:szCs w:val="24"/>
        </w:rPr>
      </w:pPr>
    </w:p>
    <w:p w14:paraId="1F5CD993">
      <w:pPr>
        <w:pStyle w:val="24"/>
        <w:ind w:firstLine="240"/>
        <w:rPr>
          <w:rFonts w:cs="仿宋_GB2312" w:asciiTheme="minorEastAsia" w:hAnsiTheme="minorEastAsia" w:eastAsiaTheme="minorEastAsia"/>
          <w:sz w:val="24"/>
          <w:szCs w:val="24"/>
        </w:rPr>
      </w:pPr>
    </w:p>
    <w:p w14:paraId="6B0985AD">
      <w:pPr>
        <w:adjustRightInd w:val="0"/>
        <w:spacing w:line="320" w:lineRule="exact"/>
        <w:ind w:firstLine="6120" w:firstLineChars="2550"/>
        <w:rPr>
          <w:rFonts w:cs="仿宋_GB2312" w:asciiTheme="minorEastAsia" w:hAnsiTheme="minorEastAsia" w:eastAsiaTheme="minorEastAsia"/>
          <w:sz w:val="24"/>
          <w:szCs w:val="24"/>
        </w:rPr>
      </w:pPr>
    </w:p>
    <w:p w14:paraId="7C6EBFAC">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5CF851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44A59959">
      <w:pPr>
        <w:pStyle w:val="7"/>
        <w:rPr>
          <w:rFonts w:asciiTheme="minorEastAsia" w:hAnsiTheme="minorEastAsia" w:eastAsiaTheme="minorEastAsia"/>
        </w:rPr>
      </w:pPr>
    </w:p>
    <w:p w14:paraId="5DF8385D">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32AB73A0">
      <w:pPr>
        <w:adjustRightInd w:val="0"/>
        <w:spacing w:line="320" w:lineRule="exact"/>
        <w:ind w:firstLine="6120" w:firstLineChars="2550"/>
        <w:rPr>
          <w:rFonts w:cs="仿宋_GB2312" w:asciiTheme="minorEastAsia" w:hAnsiTheme="minorEastAsia" w:eastAsiaTheme="minorEastAsia"/>
          <w:sz w:val="24"/>
          <w:szCs w:val="24"/>
        </w:rPr>
      </w:pPr>
    </w:p>
    <w:p w14:paraId="47CBF1C0">
      <w:pPr>
        <w:adjustRightInd w:val="0"/>
        <w:spacing w:line="320" w:lineRule="exact"/>
        <w:ind w:firstLine="6120" w:firstLineChars="2550"/>
        <w:rPr>
          <w:rFonts w:cs="仿宋_GB2312" w:asciiTheme="minorEastAsia" w:hAnsiTheme="minorEastAsia" w:eastAsiaTheme="minorEastAsia"/>
          <w:sz w:val="24"/>
          <w:szCs w:val="24"/>
        </w:rPr>
      </w:pPr>
    </w:p>
    <w:p w14:paraId="22E61485">
      <w:pPr>
        <w:pStyle w:val="24"/>
        <w:ind w:firstLine="240"/>
        <w:rPr>
          <w:rFonts w:cs="仿宋_GB2312" w:asciiTheme="minorEastAsia" w:hAnsiTheme="minorEastAsia" w:eastAsiaTheme="minorEastAsia"/>
          <w:sz w:val="24"/>
          <w:szCs w:val="24"/>
        </w:rPr>
      </w:pPr>
    </w:p>
    <w:p w14:paraId="1CC16F0A">
      <w:pPr>
        <w:pStyle w:val="24"/>
        <w:ind w:firstLine="240"/>
        <w:rPr>
          <w:rFonts w:cs="仿宋_GB2312" w:asciiTheme="minorEastAsia" w:hAnsiTheme="minorEastAsia" w:eastAsiaTheme="minorEastAsia"/>
          <w:sz w:val="24"/>
          <w:szCs w:val="24"/>
        </w:rPr>
      </w:pPr>
    </w:p>
    <w:p w14:paraId="3372C31B">
      <w:pPr>
        <w:pStyle w:val="24"/>
        <w:ind w:firstLine="240"/>
        <w:rPr>
          <w:rFonts w:cs="仿宋_GB2312" w:asciiTheme="minorEastAsia" w:hAnsiTheme="minorEastAsia" w:eastAsiaTheme="minorEastAsia"/>
          <w:sz w:val="24"/>
          <w:szCs w:val="24"/>
        </w:rPr>
      </w:pPr>
    </w:p>
    <w:p w14:paraId="3C07638F">
      <w:pPr>
        <w:pStyle w:val="24"/>
        <w:ind w:firstLine="240"/>
        <w:rPr>
          <w:rFonts w:cs="仿宋_GB2312" w:asciiTheme="minorEastAsia" w:hAnsiTheme="minorEastAsia" w:eastAsiaTheme="minorEastAsia"/>
          <w:sz w:val="24"/>
          <w:szCs w:val="24"/>
        </w:rPr>
      </w:pPr>
    </w:p>
    <w:p w14:paraId="4B6B063C">
      <w:pPr>
        <w:pStyle w:val="24"/>
        <w:ind w:firstLine="240"/>
        <w:rPr>
          <w:rFonts w:cs="仿宋_GB2312" w:asciiTheme="minorEastAsia" w:hAnsiTheme="minorEastAsia" w:eastAsiaTheme="minorEastAsia"/>
          <w:sz w:val="24"/>
          <w:szCs w:val="24"/>
        </w:rPr>
      </w:pPr>
    </w:p>
    <w:p w14:paraId="0C2DFE1B">
      <w:pPr>
        <w:pStyle w:val="24"/>
        <w:ind w:firstLine="240"/>
        <w:rPr>
          <w:rFonts w:cs="仿宋_GB2312" w:asciiTheme="minorEastAsia" w:hAnsiTheme="minorEastAsia" w:eastAsiaTheme="minorEastAsia"/>
          <w:sz w:val="24"/>
          <w:szCs w:val="24"/>
        </w:rPr>
      </w:pPr>
    </w:p>
    <w:p w14:paraId="2B422304">
      <w:pPr>
        <w:pStyle w:val="24"/>
        <w:ind w:firstLine="240"/>
        <w:rPr>
          <w:rFonts w:cs="仿宋_GB2312" w:asciiTheme="minorEastAsia" w:hAnsiTheme="minorEastAsia" w:eastAsiaTheme="minorEastAsia"/>
          <w:sz w:val="24"/>
          <w:szCs w:val="24"/>
        </w:rPr>
      </w:pPr>
    </w:p>
    <w:p w14:paraId="57622B9B">
      <w:pPr>
        <w:pStyle w:val="24"/>
        <w:ind w:firstLine="240"/>
        <w:rPr>
          <w:rFonts w:cs="仿宋_GB2312" w:asciiTheme="minorEastAsia" w:hAnsiTheme="minorEastAsia" w:eastAsiaTheme="minorEastAsia"/>
          <w:sz w:val="24"/>
          <w:szCs w:val="24"/>
        </w:rPr>
      </w:pPr>
    </w:p>
    <w:p w14:paraId="330C94FC">
      <w:pPr>
        <w:pStyle w:val="24"/>
        <w:ind w:firstLine="240"/>
        <w:rPr>
          <w:rFonts w:cs="仿宋_GB2312" w:asciiTheme="minorEastAsia" w:hAnsiTheme="minorEastAsia" w:eastAsiaTheme="minorEastAsia"/>
          <w:sz w:val="24"/>
          <w:szCs w:val="24"/>
        </w:rPr>
      </w:pPr>
    </w:p>
    <w:p w14:paraId="7936E84A">
      <w:pPr>
        <w:pStyle w:val="24"/>
        <w:ind w:firstLine="240"/>
        <w:rPr>
          <w:rFonts w:cs="仿宋_GB2312" w:asciiTheme="minorEastAsia" w:hAnsiTheme="minorEastAsia" w:eastAsiaTheme="minorEastAsia"/>
          <w:sz w:val="24"/>
          <w:szCs w:val="24"/>
        </w:rPr>
      </w:pPr>
    </w:p>
    <w:p w14:paraId="3A401108">
      <w:pPr>
        <w:pStyle w:val="24"/>
        <w:ind w:firstLine="240"/>
        <w:rPr>
          <w:rFonts w:cs="仿宋_GB2312" w:asciiTheme="minorEastAsia" w:hAnsiTheme="minorEastAsia" w:eastAsiaTheme="minorEastAsia"/>
          <w:sz w:val="24"/>
          <w:szCs w:val="24"/>
        </w:rPr>
      </w:pPr>
    </w:p>
    <w:p w14:paraId="335A00CE">
      <w:pPr>
        <w:pStyle w:val="24"/>
        <w:ind w:firstLine="240"/>
        <w:rPr>
          <w:rFonts w:cs="仿宋_GB2312" w:asciiTheme="minorEastAsia" w:hAnsiTheme="minorEastAsia" w:eastAsiaTheme="minorEastAsia"/>
          <w:sz w:val="24"/>
          <w:szCs w:val="24"/>
        </w:rPr>
      </w:pPr>
    </w:p>
    <w:p w14:paraId="584BDCCC">
      <w:pPr>
        <w:pStyle w:val="24"/>
        <w:ind w:firstLine="240"/>
        <w:rPr>
          <w:rFonts w:cs="仿宋_GB2312" w:asciiTheme="minorEastAsia" w:hAnsiTheme="minorEastAsia" w:eastAsiaTheme="minorEastAsia"/>
          <w:sz w:val="24"/>
          <w:szCs w:val="24"/>
        </w:rPr>
      </w:pPr>
    </w:p>
    <w:p w14:paraId="1E78EE82">
      <w:pPr>
        <w:pStyle w:val="24"/>
        <w:ind w:firstLine="240"/>
        <w:rPr>
          <w:rFonts w:cs="仿宋_GB2312" w:asciiTheme="minorEastAsia" w:hAnsiTheme="minorEastAsia" w:eastAsiaTheme="minorEastAsia"/>
          <w:sz w:val="24"/>
          <w:szCs w:val="24"/>
        </w:rPr>
      </w:pPr>
    </w:p>
    <w:p w14:paraId="161335AF">
      <w:pPr>
        <w:pStyle w:val="24"/>
        <w:ind w:firstLine="240"/>
        <w:rPr>
          <w:rFonts w:cs="仿宋_GB2312" w:asciiTheme="minorEastAsia" w:hAnsiTheme="minorEastAsia" w:eastAsiaTheme="minorEastAsia"/>
          <w:sz w:val="24"/>
          <w:szCs w:val="24"/>
        </w:rPr>
      </w:pPr>
    </w:p>
    <w:p w14:paraId="5D903932">
      <w:pPr>
        <w:pStyle w:val="24"/>
        <w:ind w:firstLine="240"/>
        <w:rPr>
          <w:rFonts w:cs="仿宋_GB2312" w:asciiTheme="minorEastAsia" w:hAnsiTheme="minorEastAsia" w:eastAsiaTheme="minorEastAsia"/>
          <w:sz w:val="24"/>
          <w:szCs w:val="24"/>
        </w:rPr>
      </w:pPr>
    </w:p>
    <w:p w14:paraId="2D1DE08F">
      <w:pPr>
        <w:pStyle w:val="24"/>
        <w:ind w:firstLine="240"/>
        <w:rPr>
          <w:rFonts w:cs="仿宋_GB2312" w:asciiTheme="minorEastAsia" w:hAnsiTheme="minorEastAsia" w:eastAsiaTheme="minorEastAsia"/>
          <w:sz w:val="24"/>
          <w:szCs w:val="24"/>
        </w:rPr>
      </w:pPr>
    </w:p>
    <w:p w14:paraId="1311BDEF">
      <w:pPr>
        <w:pStyle w:val="24"/>
        <w:ind w:firstLine="240"/>
        <w:rPr>
          <w:rFonts w:cs="仿宋_GB2312" w:asciiTheme="minorEastAsia" w:hAnsiTheme="minorEastAsia" w:eastAsiaTheme="minorEastAsia"/>
          <w:sz w:val="24"/>
          <w:szCs w:val="24"/>
        </w:rPr>
      </w:pPr>
    </w:p>
    <w:p w14:paraId="14852AE8">
      <w:pPr>
        <w:pStyle w:val="24"/>
        <w:ind w:firstLine="240"/>
        <w:rPr>
          <w:rFonts w:cs="仿宋_GB2312" w:asciiTheme="minorEastAsia" w:hAnsiTheme="minorEastAsia" w:eastAsiaTheme="minorEastAsia"/>
          <w:sz w:val="24"/>
          <w:szCs w:val="24"/>
        </w:rPr>
      </w:pPr>
    </w:p>
    <w:p w14:paraId="516CC167">
      <w:pPr>
        <w:pStyle w:val="24"/>
        <w:ind w:firstLine="240"/>
        <w:rPr>
          <w:rFonts w:cs="仿宋_GB2312" w:asciiTheme="minorEastAsia" w:hAnsiTheme="minorEastAsia" w:eastAsiaTheme="minorEastAsia"/>
          <w:sz w:val="24"/>
          <w:szCs w:val="24"/>
        </w:rPr>
      </w:pPr>
    </w:p>
    <w:p w14:paraId="16447FD3">
      <w:pPr>
        <w:pStyle w:val="24"/>
        <w:ind w:firstLine="240"/>
        <w:rPr>
          <w:rFonts w:cs="仿宋_GB2312" w:asciiTheme="minorEastAsia" w:hAnsiTheme="minorEastAsia" w:eastAsiaTheme="minorEastAsia"/>
          <w:sz w:val="24"/>
          <w:szCs w:val="24"/>
        </w:rPr>
      </w:pPr>
    </w:p>
    <w:p w14:paraId="609D9254">
      <w:pPr>
        <w:pStyle w:val="24"/>
        <w:ind w:firstLine="240"/>
        <w:rPr>
          <w:rFonts w:cs="仿宋_GB2312" w:asciiTheme="minorEastAsia" w:hAnsiTheme="minorEastAsia" w:eastAsiaTheme="minorEastAsia"/>
          <w:sz w:val="24"/>
          <w:szCs w:val="24"/>
        </w:rPr>
      </w:pPr>
    </w:p>
    <w:p w14:paraId="24106866">
      <w:pPr>
        <w:pStyle w:val="24"/>
        <w:ind w:firstLine="240"/>
        <w:rPr>
          <w:rFonts w:cs="仿宋_GB2312" w:asciiTheme="minorEastAsia" w:hAnsiTheme="minorEastAsia" w:eastAsiaTheme="minorEastAsia"/>
          <w:sz w:val="24"/>
          <w:szCs w:val="24"/>
        </w:rPr>
      </w:pPr>
    </w:p>
    <w:p w14:paraId="2DF47EDB">
      <w:pPr>
        <w:pStyle w:val="24"/>
        <w:ind w:firstLine="240"/>
        <w:rPr>
          <w:rFonts w:cs="仿宋_GB2312" w:asciiTheme="minorEastAsia" w:hAnsiTheme="minorEastAsia" w:eastAsiaTheme="minorEastAsia"/>
          <w:sz w:val="24"/>
          <w:szCs w:val="24"/>
        </w:rPr>
      </w:pPr>
    </w:p>
    <w:p w14:paraId="1374F542">
      <w:pPr>
        <w:pStyle w:val="24"/>
        <w:ind w:firstLine="240"/>
        <w:rPr>
          <w:rFonts w:cs="仿宋_GB2312" w:asciiTheme="minorEastAsia" w:hAnsiTheme="minorEastAsia" w:eastAsiaTheme="minorEastAsia"/>
          <w:sz w:val="24"/>
          <w:szCs w:val="24"/>
        </w:rPr>
      </w:pPr>
    </w:p>
    <w:p w14:paraId="2F761D82">
      <w:pPr>
        <w:pStyle w:val="24"/>
        <w:ind w:firstLine="240"/>
        <w:rPr>
          <w:rFonts w:cs="仿宋_GB2312" w:asciiTheme="minorEastAsia" w:hAnsiTheme="minorEastAsia" w:eastAsiaTheme="minorEastAsia"/>
          <w:sz w:val="24"/>
          <w:szCs w:val="24"/>
        </w:rPr>
      </w:pPr>
    </w:p>
    <w:p w14:paraId="627CA11F">
      <w:pPr>
        <w:pStyle w:val="24"/>
        <w:ind w:firstLine="240"/>
        <w:rPr>
          <w:rFonts w:cs="仿宋_GB2312" w:asciiTheme="minorEastAsia" w:hAnsiTheme="minorEastAsia" w:eastAsiaTheme="minorEastAsia"/>
          <w:sz w:val="24"/>
          <w:szCs w:val="24"/>
        </w:rPr>
      </w:pPr>
    </w:p>
    <w:p w14:paraId="577703BB">
      <w:pPr>
        <w:pStyle w:val="24"/>
        <w:ind w:firstLine="240"/>
        <w:rPr>
          <w:rFonts w:cs="仿宋_GB2312" w:asciiTheme="minorEastAsia" w:hAnsiTheme="minorEastAsia" w:eastAsiaTheme="minorEastAsia"/>
          <w:sz w:val="24"/>
          <w:szCs w:val="24"/>
        </w:rPr>
      </w:pPr>
    </w:p>
    <w:p w14:paraId="4465F5B1">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145B5AD3">
      <w:pPr>
        <w:pStyle w:val="24"/>
        <w:ind w:firstLine="220"/>
      </w:pPr>
    </w:p>
    <w:p w14:paraId="676D3F00">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61261ACD">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05E94979">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A4C7967">
      <w:pPr>
        <w:rPr>
          <w:sz w:val="24"/>
          <w:szCs w:val="24"/>
        </w:rPr>
      </w:pPr>
      <w:r>
        <w:rPr>
          <w:rFonts w:hint="eastAsia"/>
          <w:sz w:val="24"/>
          <w:szCs w:val="24"/>
        </w:rPr>
        <w:t>……</w:t>
      </w:r>
    </w:p>
    <w:p w14:paraId="26AE8DB6">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208DEBA4">
      <w:pPr>
        <w:ind w:firstLine="480" w:firstLineChars="200"/>
        <w:rPr>
          <w:sz w:val="24"/>
          <w:szCs w:val="24"/>
        </w:rPr>
      </w:pPr>
      <w:r>
        <w:rPr>
          <w:rFonts w:hint="eastAsia"/>
          <w:sz w:val="24"/>
          <w:szCs w:val="24"/>
        </w:rPr>
        <w:t>本企业对上述声明内容的真实性负责。如有虚假，将依 法承担相应责任。</w:t>
      </w:r>
    </w:p>
    <w:p w14:paraId="076AA814">
      <w:pPr>
        <w:ind w:firstLine="3840" w:firstLineChars="1600"/>
        <w:rPr>
          <w:sz w:val="24"/>
          <w:szCs w:val="24"/>
        </w:rPr>
      </w:pPr>
      <w:r>
        <w:rPr>
          <w:rFonts w:hint="eastAsia"/>
          <w:sz w:val="24"/>
          <w:szCs w:val="24"/>
        </w:rPr>
        <w:t xml:space="preserve">企业名称（盖章）： </w:t>
      </w:r>
    </w:p>
    <w:p w14:paraId="6535EC2C">
      <w:pPr>
        <w:spacing w:line="360" w:lineRule="auto"/>
        <w:ind w:firstLine="5040" w:firstLineChars="2100"/>
        <w:jc w:val="both"/>
        <w:rPr>
          <w:sz w:val="24"/>
          <w:szCs w:val="24"/>
        </w:rPr>
      </w:pPr>
      <w:r>
        <w:rPr>
          <w:rFonts w:hint="eastAsia"/>
          <w:sz w:val="24"/>
          <w:szCs w:val="24"/>
        </w:rPr>
        <w:t>日 期：</w:t>
      </w:r>
    </w:p>
    <w:p w14:paraId="2F9EB275">
      <w:pPr>
        <w:spacing w:line="360" w:lineRule="auto"/>
        <w:jc w:val="both"/>
        <w:rPr>
          <w:sz w:val="24"/>
        </w:rPr>
      </w:pPr>
    </w:p>
    <w:p w14:paraId="1D226D38"/>
    <w:p w14:paraId="401AF032">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58E178E0">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1ABA1EAA">
      <w:pPr>
        <w:adjustRightInd w:val="0"/>
        <w:spacing w:line="320" w:lineRule="exact"/>
        <w:ind w:firstLine="6120" w:firstLineChars="2550"/>
        <w:rPr>
          <w:rFonts w:cs="仿宋_GB2312" w:asciiTheme="minorEastAsia" w:hAnsiTheme="minorEastAsia" w:eastAsiaTheme="minorEastAsia"/>
          <w:sz w:val="24"/>
          <w:szCs w:val="24"/>
        </w:rPr>
      </w:pPr>
    </w:p>
    <w:p w14:paraId="51A945DE">
      <w:pPr>
        <w:pStyle w:val="24"/>
        <w:ind w:firstLine="220"/>
      </w:pPr>
    </w:p>
    <w:p w14:paraId="6A332AFF">
      <w:pPr>
        <w:pStyle w:val="24"/>
        <w:ind w:firstLine="220"/>
      </w:pPr>
    </w:p>
    <w:p w14:paraId="5CDB9ED9">
      <w:pPr>
        <w:pStyle w:val="24"/>
        <w:ind w:firstLine="220"/>
      </w:pPr>
    </w:p>
    <w:p w14:paraId="2C7606D6">
      <w:pPr>
        <w:pStyle w:val="24"/>
        <w:ind w:firstLine="220"/>
      </w:pPr>
    </w:p>
    <w:p w14:paraId="5E62ADE2">
      <w:pPr>
        <w:pStyle w:val="24"/>
        <w:ind w:firstLine="220"/>
      </w:pPr>
    </w:p>
    <w:p w14:paraId="693902FC">
      <w:pPr>
        <w:pStyle w:val="24"/>
        <w:ind w:firstLine="220"/>
      </w:pPr>
    </w:p>
    <w:p w14:paraId="408A341C">
      <w:pPr>
        <w:pStyle w:val="24"/>
        <w:ind w:firstLine="220"/>
      </w:pPr>
    </w:p>
    <w:p w14:paraId="1725FECC">
      <w:pPr>
        <w:pStyle w:val="24"/>
        <w:ind w:firstLine="220"/>
      </w:pPr>
    </w:p>
    <w:p w14:paraId="2C899518">
      <w:pPr>
        <w:pStyle w:val="24"/>
        <w:ind w:firstLine="220"/>
      </w:pPr>
    </w:p>
    <w:p w14:paraId="333ED55A">
      <w:pPr>
        <w:pStyle w:val="24"/>
        <w:ind w:firstLine="220"/>
      </w:pPr>
    </w:p>
    <w:p w14:paraId="4EDE2986">
      <w:pPr>
        <w:pStyle w:val="24"/>
        <w:ind w:firstLine="220"/>
      </w:pPr>
    </w:p>
    <w:p w14:paraId="209A9444">
      <w:pPr>
        <w:pStyle w:val="24"/>
        <w:ind w:firstLine="220"/>
      </w:pPr>
    </w:p>
    <w:p w14:paraId="29BB4DD2">
      <w:pPr>
        <w:pStyle w:val="24"/>
        <w:ind w:firstLine="220"/>
      </w:pPr>
    </w:p>
    <w:p w14:paraId="5B574BD2">
      <w:pPr>
        <w:pStyle w:val="24"/>
        <w:ind w:firstLine="220"/>
      </w:pPr>
    </w:p>
    <w:p w14:paraId="73913971">
      <w:pPr>
        <w:pStyle w:val="24"/>
        <w:ind w:firstLine="220"/>
      </w:pPr>
    </w:p>
    <w:p w14:paraId="5FDAEF3B">
      <w:pPr>
        <w:pStyle w:val="24"/>
        <w:ind w:firstLine="220"/>
      </w:pPr>
    </w:p>
    <w:p w14:paraId="1D5F82E4">
      <w:pPr>
        <w:pStyle w:val="24"/>
        <w:ind w:firstLine="220"/>
      </w:pPr>
    </w:p>
    <w:p w14:paraId="45EFB5A8">
      <w:pPr>
        <w:pStyle w:val="24"/>
        <w:ind w:firstLine="220"/>
      </w:pPr>
    </w:p>
    <w:p w14:paraId="551040B6">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503328AD">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7C7F44EA">
      <w:pPr>
        <w:adjustRightInd w:val="0"/>
        <w:spacing w:line="320" w:lineRule="exact"/>
        <w:ind w:firstLine="6120" w:firstLineChars="2550"/>
        <w:rPr>
          <w:rFonts w:cs="仿宋_GB2312" w:asciiTheme="minorEastAsia" w:hAnsiTheme="minorEastAsia" w:eastAsiaTheme="minorEastAsia"/>
          <w:sz w:val="24"/>
          <w:szCs w:val="24"/>
        </w:rPr>
      </w:pPr>
    </w:p>
    <w:p w14:paraId="236263C2">
      <w:pPr>
        <w:adjustRightInd w:val="0"/>
        <w:spacing w:line="320" w:lineRule="exact"/>
        <w:ind w:firstLine="6120" w:firstLineChars="2550"/>
        <w:rPr>
          <w:rFonts w:cs="仿宋_GB2312" w:asciiTheme="minorEastAsia" w:hAnsiTheme="minorEastAsia" w:eastAsiaTheme="minorEastAsia"/>
          <w:sz w:val="24"/>
          <w:szCs w:val="24"/>
        </w:rPr>
      </w:pPr>
    </w:p>
    <w:p w14:paraId="6502D7C6">
      <w:pPr>
        <w:adjustRightInd w:val="0"/>
        <w:spacing w:line="320" w:lineRule="exact"/>
        <w:ind w:firstLine="6120" w:firstLineChars="2550"/>
        <w:rPr>
          <w:rFonts w:cs="仿宋_GB2312" w:asciiTheme="minorEastAsia" w:hAnsiTheme="minorEastAsia" w:eastAsiaTheme="minorEastAsia"/>
          <w:sz w:val="24"/>
          <w:szCs w:val="24"/>
        </w:rPr>
      </w:pPr>
    </w:p>
    <w:p w14:paraId="3ED4CA71">
      <w:pPr>
        <w:adjustRightInd w:val="0"/>
        <w:spacing w:line="320" w:lineRule="exact"/>
        <w:ind w:firstLine="6120" w:firstLineChars="2550"/>
        <w:rPr>
          <w:rFonts w:cs="仿宋_GB2312" w:asciiTheme="minorEastAsia" w:hAnsiTheme="minorEastAsia" w:eastAsiaTheme="minorEastAsia"/>
          <w:sz w:val="24"/>
          <w:szCs w:val="24"/>
        </w:rPr>
      </w:pPr>
    </w:p>
    <w:p w14:paraId="46EA0B93">
      <w:pPr>
        <w:adjustRightInd w:val="0"/>
        <w:spacing w:line="320" w:lineRule="exact"/>
        <w:ind w:firstLine="6120" w:firstLineChars="2550"/>
        <w:rPr>
          <w:rFonts w:cs="仿宋_GB2312" w:asciiTheme="minorEastAsia" w:hAnsiTheme="minorEastAsia" w:eastAsiaTheme="minorEastAsia"/>
          <w:sz w:val="24"/>
          <w:szCs w:val="24"/>
        </w:rPr>
      </w:pPr>
    </w:p>
    <w:p w14:paraId="73407B4C">
      <w:pPr>
        <w:adjustRightInd w:val="0"/>
        <w:spacing w:line="320" w:lineRule="exact"/>
        <w:ind w:firstLine="6120" w:firstLineChars="2550"/>
        <w:rPr>
          <w:rFonts w:cs="仿宋_GB2312" w:asciiTheme="minorEastAsia" w:hAnsiTheme="minorEastAsia" w:eastAsiaTheme="minorEastAsia"/>
          <w:sz w:val="24"/>
          <w:szCs w:val="24"/>
        </w:rPr>
      </w:pPr>
    </w:p>
    <w:p w14:paraId="24F556BD">
      <w:pPr>
        <w:adjustRightInd w:val="0"/>
        <w:spacing w:line="320" w:lineRule="exact"/>
        <w:ind w:firstLine="6120" w:firstLineChars="2550"/>
        <w:rPr>
          <w:rFonts w:cs="仿宋_GB2312" w:asciiTheme="minorEastAsia" w:hAnsiTheme="minorEastAsia" w:eastAsiaTheme="minorEastAsia"/>
          <w:sz w:val="24"/>
          <w:szCs w:val="24"/>
        </w:rPr>
      </w:pPr>
    </w:p>
    <w:p w14:paraId="47AB1C97">
      <w:pPr>
        <w:adjustRightInd w:val="0"/>
        <w:spacing w:line="320" w:lineRule="exact"/>
        <w:ind w:firstLine="6120" w:firstLineChars="2550"/>
        <w:rPr>
          <w:rFonts w:cs="仿宋_GB2312" w:asciiTheme="minorEastAsia" w:hAnsiTheme="minorEastAsia" w:eastAsiaTheme="minorEastAsia"/>
          <w:sz w:val="24"/>
          <w:szCs w:val="24"/>
        </w:rPr>
      </w:pPr>
    </w:p>
    <w:p w14:paraId="2448217E">
      <w:pPr>
        <w:adjustRightInd w:val="0"/>
        <w:spacing w:line="320" w:lineRule="exact"/>
        <w:ind w:firstLine="6120" w:firstLineChars="2550"/>
        <w:rPr>
          <w:rFonts w:cs="仿宋_GB2312" w:asciiTheme="minorEastAsia" w:hAnsiTheme="minorEastAsia" w:eastAsiaTheme="minorEastAsia"/>
          <w:sz w:val="24"/>
          <w:szCs w:val="24"/>
        </w:rPr>
      </w:pPr>
    </w:p>
    <w:p w14:paraId="6F481E77">
      <w:pPr>
        <w:adjustRightInd w:val="0"/>
        <w:spacing w:line="320" w:lineRule="exact"/>
        <w:ind w:firstLine="6120" w:firstLineChars="2550"/>
        <w:rPr>
          <w:rFonts w:cs="仿宋_GB2312" w:asciiTheme="minorEastAsia" w:hAnsiTheme="minorEastAsia" w:eastAsiaTheme="minorEastAsia"/>
          <w:sz w:val="24"/>
          <w:szCs w:val="24"/>
        </w:rPr>
      </w:pPr>
    </w:p>
    <w:p w14:paraId="04234C03">
      <w:pPr>
        <w:adjustRightInd w:val="0"/>
        <w:spacing w:line="320" w:lineRule="exact"/>
        <w:ind w:firstLine="6120" w:firstLineChars="2550"/>
        <w:rPr>
          <w:rFonts w:cs="仿宋_GB2312" w:asciiTheme="minorEastAsia" w:hAnsiTheme="minorEastAsia" w:eastAsiaTheme="minorEastAsia"/>
          <w:sz w:val="24"/>
          <w:szCs w:val="24"/>
        </w:rPr>
      </w:pPr>
    </w:p>
    <w:p w14:paraId="7027346B">
      <w:pPr>
        <w:adjustRightInd w:val="0"/>
        <w:spacing w:line="320" w:lineRule="exact"/>
        <w:ind w:firstLine="6120" w:firstLineChars="2550"/>
        <w:rPr>
          <w:rFonts w:cs="仿宋_GB2312" w:asciiTheme="minorEastAsia" w:hAnsiTheme="minorEastAsia" w:eastAsiaTheme="minorEastAsia"/>
          <w:sz w:val="24"/>
          <w:szCs w:val="24"/>
        </w:rPr>
      </w:pPr>
    </w:p>
    <w:p w14:paraId="26C2394B">
      <w:pPr>
        <w:adjustRightInd w:val="0"/>
        <w:spacing w:line="320" w:lineRule="exact"/>
        <w:ind w:firstLine="6120" w:firstLineChars="2550"/>
        <w:rPr>
          <w:rFonts w:cs="仿宋_GB2312" w:asciiTheme="minorEastAsia" w:hAnsiTheme="minorEastAsia" w:eastAsiaTheme="minorEastAsia"/>
          <w:sz w:val="24"/>
          <w:szCs w:val="24"/>
        </w:rPr>
      </w:pPr>
    </w:p>
    <w:p w14:paraId="12F3DD85">
      <w:pPr>
        <w:adjustRightInd w:val="0"/>
        <w:spacing w:line="320" w:lineRule="exact"/>
        <w:ind w:firstLine="6120" w:firstLineChars="2550"/>
        <w:rPr>
          <w:rFonts w:cs="仿宋_GB2312" w:asciiTheme="minorEastAsia" w:hAnsiTheme="minorEastAsia" w:eastAsiaTheme="minorEastAsia"/>
          <w:sz w:val="24"/>
          <w:szCs w:val="24"/>
        </w:rPr>
      </w:pPr>
    </w:p>
    <w:p w14:paraId="3EBBDA25">
      <w:pPr>
        <w:adjustRightInd w:val="0"/>
        <w:spacing w:line="320" w:lineRule="exact"/>
        <w:ind w:firstLine="6120" w:firstLineChars="2550"/>
        <w:rPr>
          <w:rFonts w:cs="仿宋_GB2312" w:asciiTheme="minorEastAsia" w:hAnsiTheme="minorEastAsia" w:eastAsiaTheme="minorEastAsia"/>
          <w:sz w:val="24"/>
          <w:szCs w:val="24"/>
        </w:rPr>
      </w:pPr>
    </w:p>
    <w:p w14:paraId="374E1BD2">
      <w:pPr>
        <w:adjustRightInd w:val="0"/>
        <w:spacing w:line="320" w:lineRule="exact"/>
        <w:ind w:firstLine="6120" w:firstLineChars="2550"/>
        <w:rPr>
          <w:rFonts w:cs="仿宋_GB2312" w:asciiTheme="minorEastAsia" w:hAnsiTheme="minorEastAsia" w:eastAsiaTheme="minorEastAsia"/>
          <w:sz w:val="24"/>
          <w:szCs w:val="24"/>
        </w:rPr>
      </w:pPr>
    </w:p>
    <w:p w14:paraId="6B7E1196">
      <w:pPr>
        <w:adjustRightInd w:val="0"/>
        <w:spacing w:line="320" w:lineRule="exact"/>
        <w:ind w:firstLine="6120" w:firstLineChars="2550"/>
        <w:rPr>
          <w:rFonts w:cs="仿宋_GB2312" w:asciiTheme="minorEastAsia" w:hAnsiTheme="minorEastAsia" w:eastAsiaTheme="minorEastAsia"/>
          <w:sz w:val="24"/>
          <w:szCs w:val="24"/>
        </w:rPr>
      </w:pPr>
    </w:p>
    <w:p w14:paraId="47E440B4">
      <w:pPr>
        <w:adjustRightInd w:val="0"/>
        <w:spacing w:line="320" w:lineRule="exact"/>
        <w:ind w:firstLine="6120" w:firstLineChars="2550"/>
        <w:rPr>
          <w:rFonts w:cs="仿宋_GB2312" w:asciiTheme="minorEastAsia" w:hAnsiTheme="minorEastAsia" w:eastAsiaTheme="minorEastAsia"/>
          <w:sz w:val="24"/>
          <w:szCs w:val="24"/>
        </w:rPr>
      </w:pPr>
    </w:p>
    <w:p w14:paraId="7DF54C11">
      <w:pPr>
        <w:adjustRightInd w:val="0"/>
        <w:spacing w:line="320" w:lineRule="exact"/>
        <w:ind w:firstLine="6120" w:firstLineChars="2550"/>
        <w:rPr>
          <w:rFonts w:cs="仿宋_GB2312" w:asciiTheme="minorEastAsia" w:hAnsiTheme="minorEastAsia" w:eastAsiaTheme="minorEastAsia"/>
          <w:sz w:val="24"/>
          <w:szCs w:val="24"/>
        </w:rPr>
      </w:pPr>
    </w:p>
    <w:p w14:paraId="0B123001">
      <w:pPr>
        <w:adjustRightInd w:val="0"/>
        <w:spacing w:line="320" w:lineRule="exact"/>
        <w:ind w:firstLine="6120" w:firstLineChars="2550"/>
        <w:rPr>
          <w:rFonts w:cs="仿宋_GB2312" w:asciiTheme="minorEastAsia" w:hAnsiTheme="minorEastAsia" w:eastAsiaTheme="minorEastAsia"/>
          <w:sz w:val="24"/>
          <w:szCs w:val="24"/>
        </w:rPr>
      </w:pPr>
    </w:p>
    <w:p w14:paraId="4BC62DCB">
      <w:pPr>
        <w:adjustRightInd w:val="0"/>
        <w:spacing w:line="320" w:lineRule="exact"/>
        <w:ind w:firstLine="6120" w:firstLineChars="2550"/>
        <w:rPr>
          <w:rFonts w:cs="仿宋_GB2312" w:asciiTheme="minorEastAsia" w:hAnsiTheme="minorEastAsia" w:eastAsiaTheme="minorEastAsia"/>
          <w:sz w:val="24"/>
          <w:szCs w:val="24"/>
        </w:rPr>
      </w:pPr>
    </w:p>
    <w:p w14:paraId="5E2110F3">
      <w:pPr>
        <w:adjustRightInd w:val="0"/>
        <w:spacing w:line="320" w:lineRule="exact"/>
        <w:ind w:firstLine="6120" w:firstLineChars="2550"/>
        <w:rPr>
          <w:rFonts w:cs="仿宋_GB2312" w:asciiTheme="minorEastAsia" w:hAnsiTheme="minorEastAsia" w:eastAsiaTheme="minorEastAsia"/>
          <w:sz w:val="24"/>
          <w:szCs w:val="24"/>
        </w:rPr>
      </w:pPr>
    </w:p>
    <w:p w14:paraId="4D7E3B7C">
      <w:pPr>
        <w:adjustRightInd w:val="0"/>
        <w:spacing w:line="320" w:lineRule="exact"/>
        <w:ind w:firstLine="6120" w:firstLineChars="2550"/>
        <w:rPr>
          <w:rFonts w:cs="仿宋_GB2312" w:asciiTheme="minorEastAsia" w:hAnsiTheme="minorEastAsia" w:eastAsiaTheme="minorEastAsia"/>
          <w:sz w:val="24"/>
          <w:szCs w:val="24"/>
        </w:rPr>
      </w:pPr>
    </w:p>
    <w:p w14:paraId="1C890888">
      <w:pPr>
        <w:adjustRightInd w:val="0"/>
        <w:spacing w:line="320" w:lineRule="exact"/>
        <w:ind w:firstLine="6120" w:firstLineChars="2550"/>
        <w:rPr>
          <w:rFonts w:cs="仿宋_GB2312" w:asciiTheme="minorEastAsia" w:hAnsiTheme="minorEastAsia" w:eastAsiaTheme="minorEastAsia"/>
          <w:sz w:val="24"/>
          <w:szCs w:val="24"/>
        </w:rPr>
      </w:pPr>
    </w:p>
    <w:p w14:paraId="450D726F">
      <w:pPr>
        <w:adjustRightInd w:val="0"/>
        <w:spacing w:line="320" w:lineRule="exact"/>
        <w:ind w:firstLine="6120" w:firstLineChars="2550"/>
        <w:rPr>
          <w:rFonts w:cs="仿宋_GB2312" w:asciiTheme="minorEastAsia" w:hAnsiTheme="minorEastAsia" w:eastAsiaTheme="minorEastAsia"/>
          <w:sz w:val="24"/>
          <w:szCs w:val="24"/>
        </w:rPr>
      </w:pPr>
    </w:p>
    <w:p w14:paraId="5484B5BF">
      <w:pPr>
        <w:adjustRightInd w:val="0"/>
        <w:spacing w:line="320" w:lineRule="exact"/>
        <w:ind w:firstLine="6120" w:firstLineChars="2550"/>
        <w:rPr>
          <w:rFonts w:cs="仿宋_GB2312" w:asciiTheme="minorEastAsia" w:hAnsiTheme="minorEastAsia" w:eastAsiaTheme="minorEastAsia"/>
          <w:sz w:val="24"/>
          <w:szCs w:val="24"/>
        </w:rPr>
      </w:pPr>
    </w:p>
    <w:p w14:paraId="14314C35">
      <w:pPr>
        <w:adjustRightInd w:val="0"/>
        <w:spacing w:line="320" w:lineRule="exact"/>
        <w:ind w:firstLine="6120" w:firstLineChars="2550"/>
        <w:rPr>
          <w:rFonts w:cs="仿宋_GB2312" w:asciiTheme="minorEastAsia" w:hAnsiTheme="minorEastAsia" w:eastAsiaTheme="minorEastAsia"/>
          <w:sz w:val="24"/>
          <w:szCs w:val="24"/>
        </w:rPr>
      </w:pPr>
    </w:p>
    <w:p w14:paraId="6991AA94">
      <w:pPr>
        <w:adjustRightInd w:val="0"/>
        <w:spacing w:line="320" w:lineRule="exact"/>
        <w:ind w:firstLine="6120" w:firstLineChars="2550"/>
        <w:rPr>
          <w:rFonts w:cs="仿宋_GB2312" w:asciiTheme="minorEastAsia" w:hAnsiTheme="minorEastAsia" w:eastAsiaTheme="minorEastAsia"/>
          <w:sz w:val="24"/>
          <w:szCs w:val="24"/>
        </w:rPr>
      </w:pPr>
    </w:p>
    <w:p w14:paraId="777283BD">
      <w:pPr>
        <w:adjustRightInd w:val="0"/>
        <w:spacing w:line="320" w:lineRule="exact"/>
        <w:ind w:firstLine="6120" w:firstLineChars="2550"/>
        <w:rPr>
          <w:rFonts w:cs="仿宋_GB2312" w:asciiTheme="minorEastAsia" w:hAnsiTheme="minorEastAsia" w:eastAsiaTheme="minorEastAsia"/>
          <w:sz w:val="24"/>
          <w:szCs w:val="24"/>
        </w:rPr>
      </w:pPr>
    </w:p>
    <w:p w14:paraId="35E90DBA">
      <w:pPr>
        <w:adjustRightInd w:val="0"/>
        <w:spacing w:line="320" w:lineRule="exact"/>
        <w:ind w:firstLine="6120" w:firstLineChars="2550"/>
        <w:rPr>
          <w:rFonts w:cs="仿宋_GB2312" w:asciiTheme="minorEastAsia" w:hAnsiTheme="minorEastAsia" w:eastAsiaTheme="minorEastAsia"/>
          <w:sz w:val="24"/>
          <w:szCs w:val="24"/>
        </w:rPr>
      </w:pPr>
    </w:p>
    <w:p w14:paraId="246A2EE8">
      <w:pPr>
        <w:adjustRightInd w:val="0"/>
        <w:spacing w:line="320" w:lineRule="exact"/>
        <w:ind w:firstLine="6120" w:firstLineChars="2550"/>
        <w:rPr>
          <w:rFonts w:cs="仿宋_GB2312" w:asciiTheme="minorEastAsia" w:hAnsiTheme="minorEastAsia" w:eastAsiaTheme="minorEastAsia"/>
          <w:sz w:val="24"/>
          <w:szCs w:val="24"/>
        </w:rPr>
      </w:pPr>
    </w:p>
    <w:p w14:paraId="3A486554">
      <w:pPr>
        <w:adjustRightInd w:val="0"/>
        <w:spacing w:line="320" w:lineRule="exact"/>
        <w:ind w:firstLine="6120" w:firstLineChars="2550"/>
        <w:rPr>
          <w:rFonts w:cs="仿宋_GB2312" w:asciiTheme="minorEastAsia" w:hAnsiTheme="minorEastAsia" w:eastAsiaTheme="minorEastAsia"/>
          <w:sz w:val="24"/>
          <w:szCs w:val="24"/>
        </w:rPr>
      </w:pPr>
    </w:p>
    <w:p w14:paraId="3CF91360">
      <w:pPr>
        <w:adjustRightInd w:val="0"/>
        <w:spacing w:line="320" w:lineRule="exact"/>
        <w:ind w:firstLine="6120" w:firstLineChars="2550"/>
        <w:rPr>
          <w:rFonts w:cs="仿宋_GB2312" w:asciiTheme="minorEastAsia" w:hAnsiTheme="minorEastAsia" w:eastAsiaTheme="minorEastAsia"/>
          <w:sz w:val="24"/>
          <w:szCs w:val="24"/>
        </w:rPr>
      </w:pPr>
    </w:p>
    <w:p w14:paraId="75ACB112">
      <w:pPr>
        <w:adjustRightInd w:val="0"/>
        <w:spacing w:line="320" w:lineRule="exact"/>
        <w:ind w:firstLine="6120" w:firstLineChars="2550"/>
        <w:rPr>
          <w:rFonts w:cs="仿宋_GB2312" w:asciiTheme="minorEastAsia" w:hAnsiTheme="minorEastAsia" w:eastAsiaTheme="minorEastAsia"/>
          <w:sz w:val="24"/>
          <w:szCs w:val="24"/>
        </w:rPr>
      </w:pPr>
    </w:p>
    <w:p w14:paraId="7A788021">
      <w:pPr>
        <w:adjustRightInd w:val="0"/>
        <w:spacing w:line="320" w:lineRule="exact"/>
        <w:ind w:firstLine="6120" w:firstLineChars="2550"/>
        <w:rPr>
          <w:rFonts w:cs="仿宋_GB2312" w:asciiTheme="minorEastAsia" w:hAnsiTheme="minorEastAsia" w:eastAsiaTheme="minorEastAsia"/>
          <w:sz w:val="24"/>
          <w:szCs w:val="24"/>
        </w:rPr>
      </w:pPr>
    </w:p>
    <w:p w14:paraId="70FF89B5">
      <w:pPr>
        <w:adjustRightInd w:val="0"/>
        <w:spacing w:line="320" w:lineRule="exact"/>
        <w:ind w:firstLine="6120" w:firstLineChars="2550"/>
        <w:rPr>
          <w:rFonts w:cs="仿宋_GB2312" w:asciiTheme="minorEastAsia" w:hAnsiTheme="minorEastAsia" w:eastAsiaTheme="minorEastAsia"/>
          <w:sz w:val="24"/>
          <w:szCs w:val="24"/>
        </w:rPr>
      </w:pPr>
    </w:p>
    <w:p w14:paraId="0C3FAA3E">
      <w:pPr>
        <w:adjustRightInd w:val="0"/>
        <w:spacing w:line="320" w:lineRule="exact"/>
        <w:ind w:firstLine="6120" w:firstLineChars="2550"/>
        <w:rPr>
          <w:rFonts w:cs="仿宋_GB2312" w:asciiTheme="minorEastAsia" w:hAnsiTheme="minorEastAsia" w:eastAsiaTheme="minorEastAsia"/>
          <w:sz w:val="24"/>
          <w:szCs w:val="24"/>
        </w:rPr>
      </w:pPr>
    </w:p>
    <w:p w14:paraId="4E9F899D">
      <w:pPr>
        <w:adjustRightInd w:val="0"/>
        <w:spacing w:line="320" w:lineRule="exact"/>
        <w:ind w:firstLine="6120" w:firstLineChars="2550"/>
        <w:rPr>
          <w:rFonts w:cs="仿宋_GB2312" w:asciiTheme="minorEastAsia" w:hAnsiTheme="minorEastAsia" w:eastAsiaTheme="minorEastAsia"/>
          <w:sz w:val="24"/>
          <w:szCs w:val="24"/>
        </w:rPr>
      </w:pPr>
    </w:p>
    <w:p w14:paraId="70270CD4">
      <w:pPr>
        <w:adjustRightInd w:val="0"/>
        <w:spacing w:line="320" w:lineRule="exact"/>
        <w:ind w:firstLine="6120" w:firstLineChars="2550"/>
        <w:rPr>
          <w:rFonts w:cs="仿宋_GB2312" w:asciiTheme="minorEastAsia" w:hAnsiTheme="minorEastAsia" w:eastAsiaTheme="minorEastAsia"/>
          <w:sz w:val="24"/>
          <w:szCs w:val="24"/>
        </w:rPr>
      </w:pPr>
    </w:p>
    <w:p w14:paraId="718A8479">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6ED0B61">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36FE327A">
      <w:pPr>
        <w:adjustRightInd w:val="0"/>
        <w:spacing w:line="360" w:lineRule="auto"/>
        <w:jc w:val="center"/>
        <w:rPr>
          <w:rFonts w:asciiTheme="minorEastAsia" w:hAnsiTheme="minorEastAsia" w:eastAsiaTheme="minorEastAsia"/>
          <w:b/>
          <w:sz w:val="24"/>
          <w:szCs w:val="24"/>
        </w:rPr>
      </w:pPr>
    </w:p>
    <w:p w14:paraId="0118448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A8BF2E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41101F8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1A73D4D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1B9B388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2612FB8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78AA80F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1BD346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5748465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E22ABD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25C04D3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74603F2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45ACE7A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3634806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77F79EA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274660D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6CD15F5C">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996C16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1D1C15E2">
      <w:pPr>
        <w:adjustRightInd w:val="0"/>
        <w:spacing w:line="360" w:lineRule="auto"/>
        <w:rPr>
          <w:rFonts w:asciiTheme="minorEastAsia" w:hAnsiTheme="minorEastAsia" w:eastAsiaTheme="minorEastAsia"/>
          <w:sz w:val="24"/>
          <w:szCs w:val="24"/>
        </w:rPr>
      </w:pPr>
    </w:p>
    <w:p w14:paraId="30BCFC14">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BDDB70F">
      <w:pPr>
        <w:adjustRightInd w:val="0"/>
        <w:spacing w:line="360" w:lineRule="auto"/>
        <w:ind w:right="640" w:firstLine="1560" w:firstLineChars="650"/>
        <w:rPr>
          <w:rFonts w:asciiTheme="minorEastAsia" w:hAnsiTheme="minorEastAsia" w:eastAsiaTheme="minorEastAsia"/>
          <w:sz w:val="24"/>
          <w:szCs w:val="24"/>
        </w:rPr>
      </w:pPr>
    </w:p>
    <w:p w14:paraId="58985942">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76332697">
      <w:pPr>
        <w:adjustRightInd w:val="0"/>
        <w:spacing w:line="360" w:lineRule="auto"/>
        <w:jc w:val="center"/>
        <w:rPr>
          <w:rFonts w:asciiTheme="minorEastAsia" w:hAnsiTheme="minorEastAsia" w:eastAsiaTheme="minorEastAsia"/>
          <w:sz w:val="24"/>
          <w:szCs w:val="24"/>
        </w:rPr>
      </w:pPr>
    </w:p>
    <w:p w14:paraId="0D72311A">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3B7F127E">
      <w:pPr>
        <w:pStyle w:val="36"/>
        <w:adjustRightInd w:val="0"/>
        <w:spacing w:line="360" w:lineRule="auto"/>
        <w:ind w:firstLine="480"/>
        <w:rPr>
          <w:rFonts w:asciiTheme="minorEastAsia" w:hAnsiTheme="minorEastAsia" w:eastAsiaTheme="minorEastAsia"/>
          <w:sz w:val="24"/>
          <w:szCs w:val="24"/>
        </w:rPr>
      </w:pPr>
    </w:p>
    <w:p w14:paraId="7C134A1B">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F5A6B09">
      <w:pPr>
        <w:pStyle w:val="36"/>
        <w:adjustRightInd w:val="0"/>
        <w:spacing w:line="360" w:lineRule="auto"/>
        <w:ind w:firstLine="1440" w:firstLineChars="600"/>
        <w:rPr>
          <w:rFonts w:asciiTheme="minorEastAsia" w:hAnsiTheme="minorEastAsia" w:eastAsiaTheme="minorEastAsia"/>
          <w:sz w:val="24"/>
          <w:szCs w:val="24"/>
        </w:rPr>
      </w:pPr>
    </w:p>
    <w:p w14:paraId="3685C6CA">
      <w:pPr>
        <w:pStyle w:val="36"/>
        <w:adjustRightInd w:val="0"/>
        <w:spacing w:line="360" w:lineRule="auto"/>
        <w:ind w:firstLine="1440" w:firstLineChars="600"/>
        <w:rPr>
          <w:rFonts w:asciiTheme="minorEastAsia" w:hAnsiTheme="minorEastAsia" w:eastAsiaTheme="minorEastAsia"/>
          <w:sz w:val="24"/>
          <w:szCs w:val="24"/>
        </w:rPr>
      </w:pPr>
    </w:p>
    <w:p w14:paraId="4D7A94CA">
      <w:pPr>
        <w:pStyle w:val="36"/>
        <w:adjustRightInd w:val="0"/>
        <w:spacing w:line="360" w:lineRule="auto"/>
        <w:ind w:firstLine="1440" w:firstLineChars="600"/>
        <w:rPr>
          <w:rFonts w:asciiTheme="minorEastAsia" w:hAnsiTheme="minorEastAsia" w:eastAsiaTheme="minorEastAsia"/>
          <w:sz w:val="24"/>
          <w:szCs w:val="24"/>
        </w:rPr>
      </w:pPr>
    </w:p>
    <w:p w14:paraId="1033968A">
      <w:pPr>
        <w:pStyle w:val="36"/>
        <w:adjustRightInd w:val="0"/>
        <w:spacing w:line="360" w:lineRule="auto"/>
        <w:ind w:firstLine="1440" w:firstLineChars="600"/>
        <w:rPr>
          <w:rFonts w:asciiTheme="minorEastAsia" w:hAnsiTheme="minorEastAsia" w:eastAsiaTheme="minorEastAsia"/>
          <w:sz w:val="24"/>
          <w:szCs w:val="24"/>
        </w:rPr>
      </w:pPr>
    </w:p>
    <w:p w14:paraId="464413B0">
      <w:pPr>
        <w:pStyle w:val="36"/>
        <w:adjustRightInd w:val="0"/>
        <w:spacing w:line="360" w:lineRule="auto"/>
        <w:ind w:firstLine="1440" w:firstLineChars="600"/>
        <w:rPr>
          <w:rFonts w:asciiTheme="minorEastAsia" w:hAnsiTheme="minorEastAsia" w:eastAsiaTheme="minorEastAsia"/>
          <w:sz w:val="24"/>
          <w:szCs w:val="24"/>
        </w:rPr>
      </w:pPr>
    </w:p>
    <w:p w14:paraId="4CDEE6D6">
      <w:pPr>
        <w:pStyle w:val="36"/>
        <w:adjustRightInd w:val="0"/>
        <w:spacing w:line="360" w:lineRule="auto"/>
        <w:ind w:firstLine="1440" w:firstLineChars="600"/>
        <w:rPr>
          <w:rFonts w:asciiTheme="minorEastAsia" w:hAnsiTheme="minorEastAsia" w:eastAsiaTheme="minorEastAsia"/>
          <w:sz w:val="24"/>
          <w:szCs w:val="24"/>
        </w:rPr>
      </w:pPr>
    </w:p>
    <w:p w14:paraId="08818295">
      <w:pPr>
        <w:pStyle w:val="36"/>
        <w:adjustRightInd w:val="0"/>
        <w:spacing w:line="360" w:lineRule="auto"/>
        <w:ind w:firstLine="1440" w:firstLineChars="600"/>
        <w:rPr>
          <w:rFonts w:asciiTheme="minorEastAsia" w:hAnsiTheme="minorEastAsia" w:eastAsiaTheme="minorEastAsia"/>
          <w:sz w:val="24"/>
          <w:szCs w:val="24"/>
        </w:rPr>
      </w:pPr>
    </w:p>
    <w:p w14:paraId="5B3111D3">
      <w:pPr>
        <w:pStyle w:val="36"/>
        <w:adjustRightInd w:val="0"/>
        <w:spacing w:line="360" w:lineRule="auto"/>
        <w:ind w:firstLine="1440" w:firstLineChars="600"/>
        <w:rPr>
          <w:rFonts w:asciiTheme="minorEastAsia" w:hAnsiTheme="minorEastAsia" w:eastAsiaTheme="minorEastAsia"/>
          <w:sz w:val="24"/>
          <w:szCs w:val="24"/>
        </w:rPr>
      </w:pPr>
    </w:p>
    <w:p w14:paraId="0F873171">
      <w:pPr>
        <w:pStyle w:val="36"/>
        <w:adjustRightInd w:val="0"/>
        <w:spacing w:line="360" w:lineRule="auto"/>
        <w:ind w:firstLine="1440" w:firstLineChars="600"/>
        <w:rPr>
          <w:rFonts w:asciiTheme="minorEastAsia" w:hAnsiTheme="minorEastAsia" w:eastAsiaTheme="minorEastAsia"/>
          <w:sz w:val="24"/>
          <w:szCs w:val="24"/>
        </w:rPr>
      </w:pPr>
    </w:p>
    <w:p w14:paraId="17E58198">
      <w:pPr>
        <w:pStyle w:val="36"/>
        <w:adjustRightInd w:val="0"/>
        <w:spacing w:line="360" w:lineRule="auto"/>
        <w:ind w:firstLine="1440" w:firstLineChars="600"/>
        <w:rPr>
          <w:rFonts w:asciiTheme="minorEastAsia" w:hAnsiTheme="minorEastAsia" w:eastAsiaTheme="minorEastAsia"/>
          <w:sz w:val="24"/>
          <w:szCs w:val="24"/>
        </w:rPr>
      </w:pPr>
    </w:p>
    <w:p w14:paraId="780F38D9">
      <w:pPr>
        <w:pStyle w:val="36"/>
        <w:adjustRightInd w:val="0"/>
        <w:spacing w:line="360" w:lineRule="auto"/>
        <w:ind w:firstLine="1440" w:firstLineChars="600"/>
        <w:rPr>
          <w:rFonts w:asciiTheme="minorEastAsia" w:hAnsiTheme="minorEastAsia" w:eastAsiaTheme="minorEastAsia"/>
          <w:sz w:val="24"/>
          <w:szCs w:val="24"/>
        </w:rPr>
      </w:pPr>
    </w:p>
    <w:p w14:paraId="6AD12E1A">
      <w:pPr>
        <w:pStyle w:val="36"/>
        <w:adjustRightInd w:val="0"/>
        <w:spacing w:line="360" w:lineRule="auto"/>
        <w:ind w:firstLine="1440" w:firstLineChars="600"/>
        <w:rPr>
          <w:rFonts w:asciiTheme="minorEastAsia" w:hAnsiTheme="minorEastAsia" w:eastAsiaTheme="minorEastAsia"/>
          <w:sz w:val="24"/>
          <w:szCs w:val="24"/>
        </w:rPr>
      </w:pPr>
    </w:p>
    <w:p w14:paraId="1526D94F">
      <w:pPr>
        <w:pStyle w:val="36"/>
        <w:adjustRightInd w:val="0"/>
        <w:spacing w:line="360" w:lineRule="auto"/>
        <w:ind w:firstLine="1440" w:firstLineChars="600"/>
        <w:rPr>
          <w:rFonts w:asciiTheme="minorEastAsia" w:hAnsiTheme="minorEastAsia" w:eastAsiaTheme="minorEastAsia"/>
          <w:sz w:val="24"/>
          <w:szCs w:val="24"/>
        </w:rPr>
      </w:pPr>
    </w:p>
    <w:p w14:paraId="3FFF3B81">
      <w:pPr>
        <w:pStyle w:val="36"/>
        <w:adjustRightInd w:val="0"/>
        <w:spacing w:line="360" w:lineRule="auto"/>
        <w:ind w:firstLine="1440" w:firstLineChars="600"/>
        <w:rPr>
          <w:rFonts w:asciiTheme="minorEastAsia" w:hAnsiTheme="minorEastAsia" w:eastAsiaTheme="minorEastAsia"/>
          <w:sz w:val="24"/>
          <w:szCs w:val="24"/>
        </w:rPr>
      </w:pPr>
    </w:p>
    <w:p w14:paraId="02FC049C">
      <w:pPr>
        <w:pStyle w:val="36"/>
        <w:adjustRightInd w:val="0"/>
        <w:spacing w:line="360" w:lineRule="auto"/>
        <w:ind w:firstLine="1440" w:firstLineChars="600"/>
        <w:rPr>
          <w:rFonts w:asciiTheme="minorEastAsia" w:hAnsiTheme="minorEastAsia" w:eastAsiaTheme="minorEastAsia"/>
          <w:sz w:val="24"/>
          <w:szCs w:val="24"/>
        </w:rPr>
      </w:pPr>
    </w:p>
    <w:p w14:paraId="5DFBF025">
      <w:pPr>
        <w:pStyle w:val="36"/>
        <w:adjustRightInd w:val="0"/>
        <w:spacing w:line="360" w:lineRule="auto"/>
        <w:ind w:firstLine="1440" w:firstLineChars="600"/>
        <w:rPr>
          <w:rFonts w:asciiTheme="minorEastAsia" w:hAnsiTheme="minorEastAsia" w:eastAsiaTheme="minorEastAsia"/>
          <w:sz w:val="24"/>
          <w:szCs w:val="24"/>
        </w:rPr>
      </w:pPr>
    </w:p>
    <w:p w14:paraId="0409E9B4">
      <w:pPr>
        <w:pStyle w:val="36"/>
        <w:adjustRightInd w:val="0"/>
        <w:spacing w:line="360" w:lineRule="auto"/>
        <w:ind w:firstLine="1440" w:firstLineChars="600"/>
        <w:rPr>
          <w:rFonts w:asciiTheme="minorEastAsia" w:hAnsiTheme="minorEastAsia" w:eastAsiaTheme="minorEastAsia"/>
          <w:sz w:val="24"/>
          <w:szCs w:val="24"/>
        </w:rPr>
      </w:pPr>
    </w:p>
    <w:p w14:paraId="1FF405E3">
      <w:pPr>
        <w:pStyle w:val="36"/>
        <w:adjustRightInd w:val="0"/>
        <w:spacing w:line="360" w:lineRule="auto"/>
        <w:ind w:firstLine="1440" w:firstLineChars="600"/>
        <w:rPr>
          <w:rFonts w:asciiTheme="minorEastAsia" w:hAnsiTheme="minorEastAsia" w:eastAsiaTheme="minorEastAsia"/>
          <w:sz w:val="24"/>
          <w:szCs w:val="24"/>
        </w:rPr>
      </w:pPr>
    </w:p>
    <w:p w14:paraId="6E89DA93">
      <w:pPr>
        <w:pStyle w:val="36"/>
        <w:adjustRightInd w:val="0"/>
        <w:spacing w:line="360" w:lineRule="auto"/>
        <w:ind w:firstLine="1440" w:firstLineChars="600"/>
        <w:rPr>
          <w:rFonts w:asciiTheme="minorEastAsia" w:hAnsiTheme="minorEastAsia" w:eastAsiaTheme="minorEastAsia"/>
          <w:sz w:val="24"/>
          <w:szCs w:val="24"/>
        </w:rPr>
      </w:pPr>
    </w:p>
    <w:p w14:paraId="61F2E3A1">
      <w:pPr>
        <w:pStyle w:val="36"/>
        <w:adjustRightInd w:val="0"/>
        <w:spacing w:line="360" w:lineRule="auto"/>
        <w:ind w:firstLine="1440" w:firstLineChars="600"/>
        <w:rPr>
          <w:rFonts w:asciiTheme="minorEastAsia" w:hAnsiTheme="minorEastAsia" w:eastAsiaTheme="minorEastAsia"/>
          <w:sz w:val="24"/>
          <w:szCs w:val="24"/>
        </w:rPr>
      </w:pPr>
    </w:p>
    <w:p w14:paraId="0CECCBF3">
      <w:pPr>
        <w:pStyle w:val="36"/>
        <w:adjustRightInd w:val="0"/>
        <w:spacing w:line="360" w:lineRule="auto"/>
        <w:ind w:firstLine="1440" w:firstLineChars="600"/>
        <w:rPr>
          <w:rFonts w:asciiTheme="minorEastAsia" w:hAnsiTheme="minorEastAsia" w:eastAsiaTheme="minorEastAsia"/>
          <w:sz w:val="24"/>
          <w:szCs w:val="24"/>
        </w:rPr>
      </w:pPr>
    </w:p>
    <w:p w14:paraId="06F64ED8">
      <w:pPr>
        <w:pStyle w:val="36"/>
        <w:adjustRightInd w:val="0"/>
        <w:spacing w:line="360" w:lineRule="auto"/>
        <w:ind w:firstLine="1440" w:firstLineChars="600"/>
        <w:rPr>
          <w:rFonts w:asciiTheme="minorEastAsia" w:hAnsiTheme="minorEastAsia" w:eastAsiaTheme="minorEastAsia"/>
          <w:sz w:val="24"/>
          <w:szCs w:val="24"/>
        </w:rPr>
      </w:pPr>
    </w:p>
    <w:p w14:paraId="69935992">
      <w:pPr>
        <w:pStyle w:val="36"/>
        <w:adjustRightInd w:val="0"/>
        <w:spacing w:line="360" w:lineRule="auto"/>
        <w:ind w:firstLine="1440" w:firstLineChars="600"/>
        <w:rPr>
          <w:rFonts w:asciiTheme="minorEastAsia" w:hAnsiTheme="minorEastAsia" w:eastAsiaTheme="minorEastAsia"/>
          <w:sz w:val="24"/>
          <w:szCs w:val="24"/>
        </w:rPr>
      </w:pPr>
    </w:p>
    <w:p w14:paraId="1C73EF80">
      <w:pPr>
        <w:pStyle w:val="36"/>
        <w:adjustRightInd w:val="0"/>
        <w:spacing w:line="360" w:lineRule="auto"/>
        <w:ind w:firstLine="1440" w:firstLineChars="600"/>
        <w:rPr>
          <w:rFonts w:asciiTheme="minorEastAsia" w:hAnsiTheme="minorEastAsia" w:eastAsiaTheme="minorEastAsia"/>
          <w:sz w:val="24"/>
          <w:szCs w:val="24"/>
        </w:rPr>
      </w:pPr>
    </w:p>
    <w:p w14:paraId="3658D47B">
      <w:pPr>
        <w:pStyle w:val="3"/>
        <w:spacing w:before="0" w:line="500" w:lineRule="exact"/>
        <w:rPr>
          <w:rFonts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7193099">
      <w:pPr>
        <w:rPr>
          <w:rFonts w:ascii="黑体" w:hAnsi="黑体" w:eastAsia="黑体" w:cs="黑体"/>
          <w:sz w:val="32"/>
          <w:szCs w:val="32"/>
          <w:lang w:val="en-US"/>
        </w:rPr>
      </w:pPr>
    </w:p>
    <w:p w14:paraId="1D99E4A0">
      <w:pPr>
        <w:pStyle w:val="39"/>
        <w:spacing w:beforeLines="0" w:afterLines="0"/>
        <w:ind w:left="0"/>
        <w:rPr>
          <w:rFonts w:ascii="黑体" w:hAnsi="黑体" w:eastAsia="黑体" w:cs="黑体"/>
          <w:sz w:val="32"/>
          <w:szCs w:val="32"/>
          <w:lang w:val="en-US"/>
        </w:rPr>
      </w:pPr>
    </w:p>
    <w:p w14:paraId="13DFCB10">
      <w:pPr>
        <w:pStyle w:val="39"/>
        <w:spacing w:beforeLines="0" w:afterLines="0"/>
        <w:ind w:left="0"/>
        <w:rPr>
          <w:rFonts w:ascii="黑体" w:hAnsi="黑体" w:eastAsia="黑体" w:cs="黑体"/>
          <w:sz w:val="32"/>
          <w:szCs w:val="32"/>
          <w:lang w:val="en-US"/>
        </w:rPr>
      </w:pPr>
    </w:p>
    <w:p w14:paraId="7517C9EA">
      <w:pPr>
        <w:pStyle w:val="39"/>
        <w:spacing w:beforeLines="0" w:afterLines="0"/>
        <w:ind w:left="0"/>
        <w:rPr>
          <w:rFonts w:ascii="黑体" w:hAnsi="黑体" w:eastAsia="黑体" w:cs="黑体"/>
          <w:sz w:val="30"/>
          <w:szCs w:val="30"/>
          <w:lang w:val="en-US"/>
        </w:rPr>
      </w:pPr>
    </w:p>
    <w:p w14:paraId="532A7D06">
      <w:pPr>
        <w:pStyle w:val="39"/>
        <w:spacing w:beforeLines="0" w:afterLines="0"/>
        <w:ind w:left="0"/>
        <w:rPr>
          <w:rFonts w:ascii="黑体" w:hAnsi="黑体" w:eastAsia="黑体" w:cs="黑体"/>
          <w:sz w:val="30"/>
          <w:szCs w:val="30"/>
          <w:lang w:val="en-US"/>
        </w:rPr>
      </w:pPr>
    </w:p>
    <w:p w14:paraId="44B7E9A4">
      <w:pPr>
        <w:pStyle w:val="39"/>
        <w:spacing w:beforeLines="0" w:afterLines="0"/>
        <w:ind w:left="0"/>
        <w:rPr>
          <w:rFonts w:ascii="黑体" w:hAnsi="黑体" w:eastAsia="黑体" w:cs="黑体"/>
          <w:sz w:val="30"/>
          <w:szCs w:val="30"/>
          <w:lang w:val="en-US"/>
        </w:rPr>
      </w:pPr>
    </w:p>
    <w:p w14:paraId="0C3EBC6A">
      <w:pPr>
        <w:pStyle w:val="39"/>
        <w:spacing w:beforeLines="0" w:afterLines="0"/>
        <w:ind w:left="0"/>
        <w:rPr>
          <w:rFonts w:ascii="黑体" w:hAnsi="黑体" w:eastAsia="黑体" w:cs="黑体"/>
          <w:sz w:val="30"/>
          <w:szCs w:val="30"/>
          <w:lang w:val="en-US"/>
        </w:rPr>
      </w:pPr>
    </w:p>
    <w:p w14:paraId="2C584D19">
      <w:pPr>
        <w:pStyle w:val="39"/>
        <w:spacing w:beforeLines="0" w:afterLines="0"/>
        <w:ind w:left="0"/>
        <w:rPr>
          <w:rFonts w:ascii="黑体" w:hAnsi="黑体" w:eastAsia="黑体" w:cs="黑体"/>
          <w:sz w:val="30"/>
          <w:szCs w:val="30"/>
          <w:lang w:val="en-US"/>
        </w:rPr>
      </w:pPr>
    </w:p>
    <w:p w14:paraId="520C13B0">
      <w:pPr>
        <w:pStyle w:val="39"/>
        <w:spacing w:beforeLines="0" w:afterLines="0"/>
        <w:ind w:left="0"/>
        <w:rPr>
          <w:rFonts w:ascii="黑体" w:hAnsi="黑体" w:eastAsia="黑体" w:cs="黑体"/>
          <w:sz w:val="30"/>
          <w:szCs w:val="30"/>
          <w:lang w:val="en-US"/>
        </w:rPr>
      </w:pPr>
    </w:p>
    <w:p w14:paraId="4886AC82">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23DBDE8D">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22B28B75">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71B6B36D">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0DE8D4E6">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58C036C8">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3E99E5FE">
      <w:pPr>
        <w:pStyle w:val="39"/>
        <w:spacing w:beforeLines="0" w:afterLines="0"/>
        <w:ind w:left="0"/>
        <w:rPr>
          <w:rFonts w:ascii="黑体" w:hAnsi="黑体" w:eastAsia="黑体" w:cs="黑体"/>
          <w:sz w:val="30"/>
          <w:szCs w:val="30"/>
          <w:lang w:val="en-US"/>
        </w:rPr>
      </w:pPr>
    </w:p>
    <w:p w14:paraId="6279218A">
      <w:pPr>
        <w:pStyle w:val="39"/>
        <w:spacing w:beforeLines="0" w:afterLines="0"/>
        <w:ind w:left="0"/>
        <w:rPr>
          <w:rFonts w:ascii="黑体" w:hAnsi="黑体" w:eastAsia="黑体" w:cs="黑体"/>
          <w:sz w:val="30"/>
          <w:szCs w:val="30"/>
          <w:lang w:val="en-US"/>
        </w:rPr>
      </w:pPr>
    </w:p>
    <w:p w14:paraId="00E2100E">
      <w:pPr>
        <w:pStyle w:val="39"/>
        <w:spacing w:beforeLines="0" w:afterLines="0"/>
        <w:ind w:left="0"/>
        <w:jc w:val="center"/>
        <w:rPr>
          <w:rFonts w:ascii="方正小标宋简体" w:eastAsia="方正小标宋简体"/>
          <w:sz w:val="32"/>
          <w:szCs w:val="32"/>
        </w:rPr>
      </w:pPr>
    </w:p>
    <w:p w14:paraId="5E44A63A">
      <w:pPr>
        <w:pStyle w:val="39"/>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CD70606">
      <w:pPr>
        <w:pStyle w:val="39"/>
        <w:spacing w:beforeLines="0" w:afterLines="0" w:line="460" w:lineRule="exact"/>
        <w:ind w:left="0" w:firstLine="420" w:firstLineChars="200"/>
        <w:jc w:val="both"/>
        <w:rPr>
          <w:sz w:val="21"/>
          <w:szCs w:val="21"/>
        </w:rPr>
      </w:pPr>
    </w:p>
    <w:p w14:paraId="1D4605C3">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7BE03ED">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10593636">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570A235C">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1D05B0AB">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338A4B7E">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16772BA">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19292E29">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9007252">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1CA7BEC">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FD40F0F">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3C433764">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19D59822">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02C07EB">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AD222C1">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02F7645D">
      <w:pPr>
        <w:pStyle w:val="39"/>
        <w:spacing w:beforeLines="0" w:afterLines="0" w:line="460" w:lineRule="exact"/>
        <w:ind w:left="0" w:firstLine="640" w:firstLineChars="200"/>
        <w:jc w:val="center"/>
        <w:rPr>
          <w:rFonts w:ascii="方正小标宋简体" w:eastAsia="方正小标宋简体"/>
          <w:bCs/>
          <w:sz w:val="32"/>
          <w:szCs w:val="32"/>
        </w:rPr>
      </w:pPr>
    </w:p>
    <w:p w14:paraId="6F28D2F5">
      <w:pPr>
        <w:pStyle w:val="39"/>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766BF7EC">
      <w:pPr>
        <w:pStyle w:val="39"/>
        <w:numPr>
          <w:ilvl w:val="0"/>
          <w:numId w:val="23"/>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76CB7B5D">
      <w:pPr>
        <w:pStyle w:val="39"/>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2A3D6AD2">
      <w:pPr>
        <w:pStyle w:val="39"/>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8C00675">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27FBE1C3">
      <w:pPr>
        <w:pStyle w:val="39"/>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47EB3F2E">
      <w:pPr>
        <w:pStyle w:val="39"/>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215BC9D0">
      <w:pPr>
        <w:pStyle w:val="39"/>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41CDF81">
      <w:pPr>
        <w:pStyle w:val="3"/>
        <w:spacing w:before="0" w:line="520" w:lineRule="exact"/>
        <w:rPr>
          <w:rFonts w:ascii="方正小标宋简体" w:eastAsia="方正小标宋简体"/>
          <w:b w:val="0"/>
          <w:szCs w:val="36"/>
        </w:rPr>
      </w:pPr>
      <w:bookmarkStart w:id="67" w:name="_Toc220232392"/>
      <w:r>
        <w:rPr>
          <w:rFonts w:hint="eastAsia" w:ascii="方正小标宋简体" w:eastAsia="方正小标宋简体"/>
          <w:b w:val="0"/>
        </w:rPr>
        <w:t>采购合同</w:t>
      </w:r>
      <w:bookmarkEnd w:id="67"/>
      <w:r>
        <w:rPr>
          <w:rFonts w:hint="eastAsia" w:ascii="方正小标宋简体" w:eastAsia="方正小标宋简体"/>
          <w:b w:val="0"/>
        </w:rPr>
        <w:t>内容</w:t>
      </w:r>
    </w:p>
    <w:p w14:paraId="15713CFA">
      <w:pPr>
        <w:spacing w:line="520" w:lineRule="exact"/>
        <w:ind w:firstLine="440" w:firstLineChars="200"/>
        <w:jc w:val="both"/>
        <w:rPr>
          <w:szCs w:val="27"/>
        </w:rPr>
      </w:pPr>
    </w:p>
    <w:p w14:paraId="610FEE3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2C78BA58">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0FD5630A">
      <w:pPr>
        <w:spacing w:line="360" w:lineRule="auto"/>
        <w:ind w:firstLine="440" w:firstLineChars="200"/>
        <w:jc w:val="both"/>
        <w:rPr>
          <w:szCs w:val="27"/>
          <w:u w:val="single"/>
        </w:rPr>
      </w:pPr>
      <w:r>
        <w:rPr>
          <w:rFonts w:hint="eastAsia"/>
          <w:szCs w:val="27"/>
        </w:rPr>
        <w:t>签订地点：</w:t>
      </w:r>
    </w:p>
    <w:p w14:paraId="55196C25">
      <w:pPr>
        <w:spacing w:line="360" w:lineRule="auto"/>
        <w:ind w:firstLine="440" w:firstLineChars="200"/>
        <w:jc w:val="both"/>
        <w:rPr>
          <w:szCs w:val="27"/>
          <w:u w:val="single"/>
        </w:rPr>
      </w:pPr>
      <w:r>
        <w:rPr>
          <w:rFonts w:hint="eastAsia"/>
          <w:szCs w:val="27"/>
        </w:rPr>
        <w:t>项目名称：</w:t>
      </w:r>
    </w:p>
    <w:p w14:paraId="4982283E">
      <w:pPr>
        <w:spacing w:line="360" w:lineRule="auto"/>
        <w:ind w:firstLine="440" w:firstLineChars="200"/>
        <w:jc w:val="both"/>
        <w:rPr>
          <w:szCs w:val="27"/>
          <w:u w:val="single"/>
        </w:rPr>
      </w:pPr>
      <w:r>
        <w:rPr>
          <w:rFonts w:hint="eastAsia"/>
          <w:szCs w:val="27"/>
        </w:rPr>
        <w:t>项目编号：</w:t>
      </w:r>
    </w:p>
    <w:p w14:paraId="39B93573">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132E5671">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4B33B22B">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92F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F6AE94">
            <w:pPr>
              <w:spacing w:line="360" w:lineRule="auto"/>
              <w:ind w:firstLine="440" w:firstLineChars="200"/>
              <w:jc w:val="both"/>
            </w:pPr>
            <w:r>
              <w:rPr>
                <w:rFonts w:hint="eastAsia"/>
              </w:rPr>
              <w:t>产品名称</w:t>
            </w:r>
          </w:p>
        </w:tc>
        <w:tc>
          <w:tcPr>
            <w:tcW w:w="1623" w:type="dxa"/>
          </w:tcPr>
          <w:p w14:paraId="7A85BB2A">
            <w:pPr>
              <w:spacing w:line="360" w:lineRule="auto"/>
              <w:ind w:firstLine="440" w:firstLineChars="200"/>
              <w:jc w:val="both"/>
            </w:pPr>
            <w:r>
              <w:rPr>
                <w:rFonts w:hint="eastAsia"/>
              </w:rPr>
              <w:t>规格型号</w:t>
            </w:r>
          </w:p>
        </w:tc>
        <w:tc>
          <w:tcPr>
            <w:tcW w:w="902" w:type="dxa"/>
          </w:tcPr>
          <w:p w14:paraId="42D85C0B">
            <w:pPr>
              <w:spacing w:line="360" w:lineRule="auto"/>
              <w:ind w:firstLine="440" w:firstLineChars="200"/>
              <w:jc w:val="both"/>
            </w:pPr>
            <w:r>
              <w:rPr>
                <w:rFonts w:hint="eastAsia"/>
              </w:rPr>
              <w:t>单位</w:t>
            </w:r>
          </w:p>
        </w:tc>
        <w:tc>
          <w:tcPr>
            <w:tcW w:w="902" w:type="dxa"/>
          </w:tcPr>
          <w:p w14:paraId="20FF347C">
            <w:pPr>
              <w:spacing w:line="360" w:lineRule="auto"/>
              <w:ind w:firstLine="440" w:firstLineChars="200"/>
              <w:jc w:val="both"/>
            </w:pPr>
            <w:r>
              <w:rPr>
                <w:rFonts w:hint="eastAsia"/>
              </w:rPr>
              <w:t>数量</w:t>
            </w:r>
          </w:p>
        </w:tc>
        <w:tc>
          <w:tcPr>
            <w:tcW w:w="1071" w:type="dxa"/>
          </w:tcPr>
          <w:p w14:paraId="48D44582">
            <w:pPr>
              <w:spacing w:line="360" w:lineRule="auto"/>
              <w:ind w:firstLine="440" w:firstLineChars="200"/>
              <w:jc w:val="both"/>
            </w:pPr>
            <w:r>
              <w:rPr>
                <w:rFonts w:hint="eastAsia"/>
              </w:rPr>
              <w:t>单价</w:t>
            </w:r>
          </w:p>
        </w:tc>
        <w:tc>
          <w:tcPr>
            <w:tcW w:w="1250" w:type="dxa"/>
          </w:tcPr>
          <w:p w14:paraId="150A6E58">
            <w:pPr>
              <w:spacing w:line="360" w:lineRule="auto"/>
              <w:ind w:firstLine="440" w:firstLineChars="200"/>
              <w:jc w:val="both"/>
            </w:pPr>
            <w:r>
              <w:rPr>
                <w:rFonts w:hint="eastAsia"/>
              </w:rPr>
              <w:t>小计</w:t>
            </w:r>
          </w:p>
        </w:tc>
        <w:tc>
          <w:tcPr>
            <w:tcW w:w="1106" w:type="dxa"/>
          </w:tcPr>
          <w:p w14:paraId="79D40141">
            <w:pPr>
              <w:spacing w:line="360" w:lineRule="auto"/>
              <w:ind w:firstLine="440" w:firstLineChars="200"/>
              <w:jc w:val="both"/>
            </w:pPr>
            <w:r>
              <w:rPr>
                <w:rFonts w:hint="eastAsia"/>
              </w:rPr>
              <w:t>备注</w:t>
            </w:r>
          </w:p>
        </w:tc>
      </w:tr>
      <w:tr w14:paraId="2726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F116AD">
            <w:pPr>
              <w:spacing w:line="360" w:lineRule="auto"/>
              <w:ind w:firstLine="440" w:firstLineChars="200"/>
              <w:jc w:val="both"/>
            </w:pPr>
          </w:p>
        </w:tc>
        <w:tc>
          <w:tcPr>
            <w:tcW w:w="1623" w:type="dxa"/>
          </w:tcPr>
          <w:p w14:paraId="3F112977">
            <w:pPr>
              <w:spacing w:line="360" w:lineRule="auto"/>
              <w:ind w:firstLine="440" w:firstLineChars="200"/>
              <w:jc w:val="both"/>
            </w:pPr>
          </w:p>
        </w:tc>
        <w:tc>
          <w:tcPr>
            <w:tcW w:w="902" w:type="dxa"/>
          </w:tcPr>
          <w:p w14:paraId="6ACEF2E3">
            <w:pPr>
              <w:spacing w:line="360" w:lineRule="auto"/>
              <w:ind w:firstLine="440" w:firstLineChars="200"/>
              <w:jc w:val="both"/>
            </w:pPr>
          </w:p>
        </w:tc>
        <w:tc>
          <w:tcPr>
            <w:tcW w:w="902" w:type="dxa"/>
          </w:tcPr>
          <w:p w14:paraId="20E5DD0F">
            <w:pPr>
              <w:spacing w:line="360" w:lineRule="auto"/>
              <w:ind w:firstLine="440" w:firstLineChars="200"/>
              <w:jc w:val="both"/>
            </w:pPr>
          </w:p>
        </w:tc>
        <w:tc>
          <w:tcPr>
            <w:tcW w:w="1071" w:type="dxa"/>
          </w:tcPr>
          <w:p w14:paraId="487C12A5">
            <w:pPr>
              <w:spacing w:line="360" w:lineRule="auto"/>
              <w:ind w:firstLine="440" w:firstLineChars="200"/>
              <w:jc w:val="both"/>
            </w:pPr>
          </w:p>
        </w:tc>
        <w:tc>
          <w:tcPr>
            <w:tcW w:w="1250" w:type="dxa"/>
          </w:tcPr>
          <w:p w14:paraId="07139E88">
            <w:pPr>
              <w:spacing w:line="360" w:lineRule="auto"/>
              <w:ind w:firstLine="440" w:firstLineChars="200"/>
              <w:jc w:val="both"/>
            </w:pPr>
          </w:p>
        </w:tc>
        <w:tc>
          <w:tcPr>
            <w:tcW w:w="1106" w:type="dxa"/>
          </w:tcPr>
          <w:p w14:paraId="706E2F63">
            <w:pPr>
              <w:spacing w:line="360" w:lineRule="auto"/>
              <w:ind w:firstLine="440" w:firstLineChars="200"/>
              <w:jc w:val="both"/>
            </w:pPr>
          </w:p>
        </w:tc>
      </w:tr>
      <w:tr w14:paraId="2293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0EF160F">
            <w:pPr>
              <w:spacing w:line="360" w:lineRule="auto"/>
              <w:ind w:firstLine="440" w:firstLineChars="200"/>
              <w:jc w:val="both"/>
            </w:pPr>
          </w:p>
        </w:tc>
        <w:tc>
          <w:tcPr>
            <w:tcW w:w="1623" w:type="dxa"/>
          </w:tcPr>
          <w:p w14:paraId="78F34612">
            <w:pPr>
              <w:spacing w:line="360" w:lineRule="auto"/>
              <w:ind w:firstLine="440" w:firstLineChars="200"/>
              <w:jc w:val="both"/>
            </w:pPr>
          </w:p>
        </w:tc>
        <w:tc>
          <w:tcPr>
            <w:tcW w:w="902" w:type="dxa"/>
          </w:tcPr>
          <w:p w14:paraId="79E5AB8B">
            <w:pPr>
              <w:spacing w:line="360" w:lineRule="auto"/>
              <w:ind w:firstLine="440" w:firstLineChars="200"/>
              <w:jc w:val="both"/>
            </w:pPr>
          </w:p>
        </w:tc>
        <w:tc>
          <w:tcPr>
            <w:tcW w:w="902" w:type="dxa"/>
          </w:tcPr>
          <w:p w14:paraId="6C91197A">
            <w:pPr>
              <w:spacing w:line="360" w:lineRule="auto"/>
              <w:ind w:firstLine="440" w:firstLineChars="200"/>
              <w:jc w:val="both"/>
            </w:pPr>
          </w:p>
        </w:tc>
        <w:tc>
          <w:tcPr>
            <w:tcW w:w="1071" w:type="dxa"/>
          </w:tcPr>
          <w:p w14:paraId="74F935E5">
            <w:pPr>
              <w:spacing w:line="360" w:lineRule="auto"/>
              <w:ind w:firstLine="440" w:firstLineChars="200"/>
              <w:jc w:val="both"/>
            </w:pPr>
          </w:p>
        </w:tc>
        <w:tc>
          <w:tcPr>
            <w:tcW w:w="1250" w:type="dxa"/>
          </w:tcPr>
          <w:p w14:paraId="7AF13B41">
            <w:pPr>
              <w:spacing w:line="360" w:lineRule="auto"/>
              <w:ind w:firstLine="440" w:firstLineChars="200"/>
              <w:jc w:val="both"/>
            </w:pPr>
          </w:p>
        </w:tc>
        <w:tc>
          <w:tcPr>
            <w:tcW w:w="1106" w:type="dxa"/>
          </w:tcPr>
          <w:p w14:paraId="67CC7C66">
            <w:pPr>
              <w:spacing w:line="360" w:lineRule="auto"/>
              <w:ind w:firstLine="440" w:firstLineChars="200"/>
              <w:jc w:val="both"/>
            </w:pPr>
          </w:p>
        </w:tc>
      </w:tr>
      <w:tr w14:paraId="23F9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50B1">
            <w:pPr>
              <w:spacing w:line="360" w:lineRule="auto"/>
              <w:ind w:firstLine="440" w:firstLineChars="200"/>
              <w:jc w:val="both"/>
            </w:pPr>
          </w:p>
        </w:tc>
        <w:tc>
          <w:tcPr>
            <w:tcW w:w="1623" w:type="dxa"/>
          </w:tcPr>
          <w:p w14:paraId="44203C03">
            <w:pPr>
              <w:spacing w:line="360" w:lineRule="auto"/>
              <w:ind w:firstLine="440" w:firstLineChars="200"/>
              <w:jc w:val="both"/>
            </w:pPr>
          </w:p>
        </w:tc>
        <w:tc>
          <w:tcPr>
            <w:tcW w:w="902" w:type="dxa"/>
          </w:tcPr>
          <w:p w14:paraId="68F81F11">
            <w:pPr>
              <w:spacing w:line="360" w:lineRule="auto"/>
              <w:ind w:firstLine="440" w:firstLineChars="200"/>
              <w:jc w:val="both"/>
            </w:pPr>
          </w:p>
        </w:tc>
        <w:tc>
          <w:tcPr>
            <w:tcW w:w="902" w:type="dxa"/>
          </w:tcPr>
          <w:p w14:paraId="10A4C780">
            <w:pPr>
              <w:spacing w:line="360" w:lineRule="auto"/>
              <w:ind w:firstLine="440" w:firstLineChars="200"/>
              <w:jc w:val="both"/>
            </w:pPr>
          </w:p>
        </w:tc>
        <w:tc>
          <w:tcPr>
            <w:tcW w:w="1071" w:type="dxa"/>
          </w:tcPr>
          <w:p w14:paraId="6F4EBDE0">
            <w:pPr>
              <w:spacing w:line="360" w:lineRule="auto"/>
              <w:ind w:firstLine="440" w:firstLineChars="200"/>
              <w:jc w:val="both"/>
            </w:pPr>
          </w:p>
        </w:tc>
        <w:tc>
          <w:tcPr>
            <w:tcW w:w="1250" w:type="dxa"/>
          </w:tcPr>
          <w:p w14:paraId="3A7B6EDD">
            <w:pPr>
              <w:spacing w:line="360" w:lineRule="auto"/>
              <w:ind w:firstLine="440" w:firstLineChars="200"/>
              <w:jc w:val="both"/>
            </w:pPr>
          </w:p>
        </w:tc>
        <w:tc>
          <w:tcPr>
            <w:tcW w:w="1106" w:type="dxa"/>
          </w:tcPr>
          <w:p w14:paraId="39002C36">
            <w:pPr>
              <w:spacing w:line="360" w:lineRule="auto"/>
              <w:ind w:firstLine="440" w:firstLineChars="200"/>
              <w:jc w:val="both"/>
            </w:pPr>
          </w:p>
        </w:tc>
      </w:tr>
      <w:tr w14:paraId="18983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4DAAE8E">
            <w:pPr>
              <w:spacing w:line="360" w:lineRule="auto"/>
              <w:ind w:firstLine="440" w:firstLineChars="200"/>
              <w:jc w:val="both"/>
            </w:pPr>
            <w:r>
              <w:rPr>
                <w:rFonts w:hint="eastAsia"/>
              </w:rPr>
              <w:t>合同总价款（大小写）：</w:t>
            </w:r>
          </w:p>
          <w:p w14:paraId="42811F9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6C6160E0">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26AD0177">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5370FEB9">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5E5541B9">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7BC957D4">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D2BF977">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74A86398">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F404D51">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4287D1E">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03B0E428">
      <w:pPr>
        <w:spacing w:line="360" w:lineRule="auto"/>
        <w:ind w:firstLine="440" w:firstLineChars="200"/>
        <w:jc w:val="both"/>
      </w:pPr>
      <w:r>
        <w:rPr>
          <w:rFonts w:hint="eastAsia"/>
          <w:szCs w:val="27"/>
        </w:rPr>
        <w:t>1.</w:t>
      </w:r>
      <w:r>
        <w:rPr>
          <w:szCs w:val="27"/>
        </w:rPr>
        <w:t>交货方法，按下列第（ ）项执行：</w:t>
      </w:r>
    </w:p>
    <w:p w14:paraId="7984E504">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B95CB44">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634087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CBC4EC3">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29539A5B">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103AE7AE">
      <w:pPr>
        <w:numPr>
          <w:ilvl w:val="0"/>
          <w:numId w:val="24"/>
        </w:numPr>
        <w:spacing w:line="360" w:lineRule="auto"/>
        <w:ind w:left="0" w:firstLine="440" w:firstLineChars="200"/>
        <w:jc w:val="both"/>
      </w:pPr>
      <w:r>
        <w:rPr>
          <w:rFonts w:hint="eastAsia"/>
        </w:rPr>
        <w:t xml:space="preserve">付款条件                  </w:t>
      </w:r>
    </w:p>
    <w:p w14:paraId="2874ACB2">
      <w:pPr>
        <w:spacing w:line="360" w:lineRule="auto"/>
        <w:ind w:firstLine="440" w:firstLineChars="200"/>
        <w:jc w:val="both"/>
      </w:pPr>
      <w:r>
        <w:rPr>
          <w:rFonts w:hint="eastAsia"/>
        </w:rPr>
        <w:t>本合同以人民币付款。</w:t>
      </w:r>
    </w:p>
    <w:p w14:paraId="73ED6833">
      <w:pPr>
        <w:spacing w:line="360" w:lineRule="auto"/>
        <w:ind w:firstLine="440" w:firstLineChars="200"/>
        <w:jc w:val="both"/>
      </w:pPr>
      <w:r>
        <w:rPr>
          <w:rFonts w:hint="eastAsia"/>
        </w:rPr>
        <w:t>该项目是否实行预付款：</w:t>
      </w:r>
    </w:p>
    <w:p w14:paraId="24189F98">
      <w:pPr>
        <w:spacing w:line="360" w:lineRule="auto"/>
        <w:ind w:firstLine="440" w:firstLineChars="200"/>
        <w:jc w:val="both"/>
      </w:pPr>
      <w:r>
        <w:rPr>
          <w:rFonts w:hint="eastAsia"/>
        </w:rPr>
        <w:t>实行预付款的条件和比例：</w:t>
      </w:r>
    </w:p>
    <w:p w14:paraId="49B043D4">
      <w:pPr>
        <w:spacing w:line="360" w:lineRule="auto"/>
        <w:ind w:firstLine="440" w:firstLineChars="200"/>
        <w:jc w:val="both"/>
      </w:pPr>
      <w:r>
        <w:rPr>
          <w:rFonts w:hint="eastAsia"/>
        </w:rPr>
        <w:t>合同款项结算方式和支付比例：</w:t>
      </w:r>
      <w:r>
        <w:rPr>
          <w:rFonts w:hint="eastAsia"/>
          <w:lang w:val="en-US"/>
        </w:rPr>
        <w:t xml:space="preserve">   </w:t>
      </w:r>
    </w:p>
    <w:p w14:paraId="54E13C80">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18F9CF60">
      <w:pPr>
        <w:numPr>
          <w:ilvl w:val="0"/>
          <w:numId w:val="24"/>
        </w:numPr>
        <w:spacing w:line="360" w:lineRule="auto"/>
        <w:ind w:left="0" w:firstLine="440" w:firstLineChars="200"/>
        <w:jc w:val="both"/>
        <w:rPr>
          <w:szCs w:val="27"/>
        </w:rPr>
      </w:pPr>
      <w:r>
        <w:rPr>
          <w:szCs w:val="27"/>
        </w:rPr>
        <w:t>验收方法</w:t>
      </w:r>
    </w:p>
    <w:p w14:paraId="2E90FE39">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5AADFFB">
      <w:pPr>
        <w:pStyle w:val="8"/>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1FBB665E">
      <w:pPr>
        <w:pStyle w:val="8"/>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1BC8DF8">
      <w:pPr>
        <w:pStyle w:val="8"/>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18E6DB6F">
      <w:pPr>
        <w:pStyle w:val="8"/>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B80EDF3">
      <w:pPr>
        <w:pStyle w:val="8"/>
        <w:spacing w:line="360" w:lineRule="auto"/>
        <w:ind w:left="440" w:firstLine="480" w:firstLineChars="200"/>
        <w:jc w:val="both"/>
        <w:rPr>
          <w:b/>
          <w:bCs/>
          <w:sz w:val="24"/>
          <w:u w:val="single"/>
        </w:rPr>
      </w:pPr>
      <w:r>
        <w:rPr>
          <w:rFonts w:hint="eastAsia"/>
          <w:sz w:val="24"/>
          <w:szCs w:val="27"/>
        </w:rPr>
        <w:t>检测、验收费用承担方式：</w:t>
      </w:r>
    </w:p>
    <w:p w14:paraId="37696418">
      <w:pPr>
        <w:spacing w:line="360" w:lineRule="auto"/>
        <w:ind w:firstLine="442" w:firstLineChars="200"/>
        <w:jc w:val="both"/>
      </w:pPr>
      <w:r>
        <w:rPr>
          <w:b/>
          <w:bCs/>
          <w:szCs w:val="27"/>
        </w:rPr>
        <w:t>第八条 </w:t>
      </w:r>
      <w:r>
        <w:rPr>
          <w:szCs w:val="27"/>
        </w:rPr>
        <w:t xml:space="preserve"> 对产品提出异议的时间和办法</w:t>
      </w:r>
    </w:p>
    <w:p w14:paraId="0BA0836F">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292BD2B7">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762D6CA8">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3FF664A">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121E00">
      <w:pPr>
        <w:spacing w:line="360" w:lineRule="auto"/>
        <w:ind w:firstLine="440" w:firstLineChars="200"/>
        <w:jc w:val="both"/>
        <w:rPr>
          <w:szCs w:val="27"/>
        </w:rPr>
      </w:pPr>
      <w:r>
        <w:rPr>
          <w:rFonts w:hint="eastAsia"/>
          <w:szCs w:val="27"/>
        </w:rPr>
        <w:t>1.保修</w:t>
      </w:r>
    </w:p>
    <w:p w14:paraId="0FAF9288">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72F3974C">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1BCE6D76">
      <w:pPr>
        <w:spacing w:line="360" w:lineRule="auto"/>
        <w:ind w:firstLine="440" w:firstLineChars="200"/>
        <w:jc w:val="both"/>
        <w:rPr>
          <w:szCs w:val="27"/>
        </w:rPr>
      </w:pPr>
      <w:r>
        <w:rPr>
          <w:rFonts w:hint="eastAsia"/>
          <w:szCs w:val="27"/>
        </w:rPr>
        <w:t>2.维修</w:t>
      </w:r>
    </w:p>
    <w:p w14:paraId="4639CD43">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6F1484FE">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2499106F">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5D6D80DC">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53853012">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4DD4DAC">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FAAF498">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0E4A0E37">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577CA29B">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317FBD2">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20FE353">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01556E87">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73D096D1">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F56D940">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59717E8B">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803E1F1">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AA57D09">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2CC35385">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6748B154">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DDA17B4">
      <w:pPr>
        <w:spacing w:line="360" w:lineRule="auto"/>
        <w:ind w:firstLine="440" w:firstLineChars="200"/>
        <w:jc w:val="both"/>
      </w:pPr>
    </w:p>
    <w:p w14:paraId="1883106A">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78AD34B1">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E5C1A1A">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02A5E4CF">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98D2D46">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8165DBC">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1812F51">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72EE1F2D">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29A54ECB">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C342810">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C7C1CDC">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0A3D129C">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965825">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62CC432">
      <w:pPr>
        <w:spacing w:line="360" w:lineRule="auto"/>
        <w:ind w:firstLine="440" w:firstLineChars="200"/>
        <w:jc w:val="both"/>
        <w:rPr>
          <w:szCs w:val="27"/>
        </w:rPr>
      </w:pPr>
    </w:p>
    <w:p w14:paraId="10D0C9A5">
      <w:pPr>
        <w:spacing w:line="360" w:lineRule="auto"/>
        <w:ind w:firstLine="440" w:firstLineChars="200"/>
        <w:jc w:val="both"/>
        <w:rPr>
          <w:szCs w:val="27"/>
        </w:rPr>
      </w:pPr>
    </w:p>
    <w:p w14:paraId="113D8B91">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84B615C">
      <w:pPr>
        <w:spacing w:line="360" w:lineRule="auto"/>
        <w:ind w:firstLine="440" w:firstLineChars="200"/>
        <w:jc w:val="both"/>
      </w:pPr>
      <w:r>
        <w:rPr>
          <w:rFonts w:hint="eastAsia"/>
          <w:szCs w:val="27"/>
        </w:rPr>
        <w:t xml:space="preserve">地址：                               </w:t>
      </w:r>
      <w:r>
        <w:rPr>
          <w:szCs w:val="27"/>
        </w:rPr>
        <w:t>地址：</w:t>
      </w:r>
    </w:p>
    <w:p w14:paraId="4F89FD08">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45D170E7">
      <w:pPr>
        <w:spacing w:line="360" w:lineRule="auto"/>
        <w:ind w:firstLine="440" w:firstLineChars="200"/>
        <w:jc w:val="both"/>
        <w:rPr>
          <w:u w:val="single"/>
        </w:rPr>
      </w:pPr>
      <w:r>
        <w:rPr>
          <w:rFonts w:hint="eastAsia"/>
          <w:szCs w:val="27"/>
        </w:rPr>
        <w:t>委托代理人：                         委托代理人：</w:t>
      </w:r>
    </w:p>
    <w:p w14:paraId="2AEC1EB4">
      <w:pPr>
        <w:spacing w:line="360" w:lineRule="auto"/>
        <w:ind w:firstLine="440" w:firstLineChars="200"/>
        <w:jc w:val="both"/>
      </w:pPr>
      <w:r>
        <w:rPr>
          <w:rFonts w:hint="eastAsia"/>
        </w:rPr>
        <w:t>电话：                               电话：</w:t>
      </w:r>
    </w:p>
    <w:p w14:paraId="6E7E8E64">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4AEE82AB">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5E475B08">
      <w:pPr>
        <w:spacing w:line="640" w:lineRule="exact"/>
        <w:ind w:firstLine="1650" w:firstLineChars="750"/>
        <w:jc w:val="both"/>
        <w:rPr>
          <w:szCs w:val="27"/>
          <w:u w:val="single"/>
        </w:rPr>
      </w:pPr>
    </w:p>
    <w:p w14:paraId="3ABB408C">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18580191">
      <w:pPr>
        <w:spacing w:line="500" w:lineRule="exact"/>
        <w:rPr>
          <w:b/>
          <w:bCs/>
          <w:sz w:val="24"/>
        </w:rPr>
      </w:pPr>
    </w:p>
    <w:p w14:paraId="47E10841">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0F9D230B">
      <w:pPr>
        <w:pStyle w:val="24"/>
        <w:ind w:firstLine="240"/>
        <w:rPr>
          <w:rFonts w:asciiTheme="minorEastAsia" w:hAnsiTheme="minorEastAsia" w:eastAsiaTheme="minorEastAsia"/>
          <w:sz w:val="24"/>
          <w:szCs w:val="24"/>
        </w:rPr>
      </w:pPr>
    </w:p>
    <w:p w14:paraId="2D1C7BCF">
      <w:pPr>
        <w:pStyle w:val="24"/>
        <w:ind w:firstLine="240"/>
        <w:rPr>
          <w:rFonts w:asciiTheme="minorEastAsia" w:hAnsiTheme="minorEastAsia" w:eastAsiaTheme="minorEastAsia"/>
          <w:sz w:val="24"/>
        </w:rPr>
      </w:pPr>
    </w:p>
    <w:p w14:paraId="4E5528CF">
      <w:pPr>
        <w:pStyle w:val="24"/>
        <w:ind w:firstLine="240"/>
        <w:rPr>
          <w:rFonts w:asciiTheme="minorEastAsia" w:hAnsiTheme="minorEastAsia" w:eastAsiaTheme="minorEastAsia"/>
          <w:sz w:val="24"/>
        </w:rPr>
      </w:pPr>
    </w:p>
    <w:p w14:paraId="45D88F60">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D271AD1">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301C6D9">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1CAC3BF">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F3B7F4">
      <w:pPr>
        <w:pStyle w:val="16"/>
        <w:spacing w:before="0" w:beforeAutospacing="0" w:after="0" w:afterAutospacing="0" w:line="330" w:lineRule="atLeast"/>
        <w:rPr>
          <w:b/>
          <w:bCs/>
          <w:color w:val="0000FF"/>
          <w:sz w:val="21"/>
          <w:szCs w:val="21"/>
        </w:rPr>
      </w:pPr>
    </w:p>
    <w:p w14:paraId="3B6FF18D">
      <w:pPr>
        <w:pStyle w:val="16"/>
        <w:spacing w:before="0" w:beforeAutospacing="0" w:after="0" w:afterAutospacing="0" w:line="330" w:lineRule="atLeast"/>
        <w:rPr>
          <w:b/>
          <w:bCs/>
          <w:color w:val="0000FF"/>
          <w:sz w:val="21"/>
          <w:szCs w:val="21"/>
        </w:rPr>
      </w:pPr>
    </w:p>
    <w:p w14:paraId="7745FD0E">
      <w:pPr>
        <w:pStyle w:val="16"/>
        <w:spacing w:before="0" w:beforeAutospacing="0" w:after="0" w:afterAutospacing="0" w:line="330" w:lineRule="atLeast"/>
        <w:rPr>
          <w:b/>
          <w:bCs/>
          <w:color w:val="0000FF"/>
          <w:sz w:val="21"/>
          <w:szCs w:val="21"/>
        </w:rPr>
      </w:pPr>
    </w:p>
    <w:p w14:paraId="6729611F">
      <w:pPr>
        <w:pStyle w:val="16"/>
        <w:spacing w:before="0" w:beforeAutospacing="0" w:after="0" w:afterAutospacing="0" w:line="330" w:lineRule="atLeast"/>
        <w:rPr>
          <w:b/>
          <w:bCs/>
          <w:color w:val="0000FF"/>
          <w:sz w:val="21"/>
          <w:szCs w:val="21"/>
        </w:rPr>
      </w:pPr>
    </w:p>
    <w:p w14:paraId="5EE59873">
      <w:pPr>
        <w:pStyle w:val="16"/>
        <w:spacing w:before="0" w:beforeAutospacing="0" w:after="0" w:afterAutospacing="0" w:line="330" w:lineRule="atLeast"/>
        <w:rPr>
          <w:b/>
          <w:bCs/>
          <w:color w:val="0000FF"/>
          <w:sz w:val="21"/>
          <w:szCs w:val="21"/>
        </w:rPr>
      </w:pPr>
    </w:p>
    <w:p w14:paraId="232C79A1">
      <w:pPr>
        <w:pStyle w:val="16"/>
        <w:spacing w:before="0" w:beforeAutospacing="0" w:after="0" w:afterAutospacing="0" w:line="330" w:lineRule="atLeast"/>
        <w:rPr>
          <w:b/>
          <w:bCs/>
          <w:color w:val="0000FF"/>
          <w:sz w:val="21"/>
          <w:szCs w:val="21"/>
        </w:rPr>
      </w:pPr>
    </w:p>
    <w:p w14:paraId="2018F9E0">
      <w:pPr>
        <w:pStyle w:val="16"/>
        <w:spacing w:before="0" w:beforeAutospacing="0" w:after="0" w:afterAutospacing="0" w:line="330" w:lineRule="atLeast"/>
        <w:rPr>
          <w:b/>
          <w:bCs/>
          <w:color w:val="0000FF"/>
          <w:sz w:val="21"/>
          <w:szCs w:val="21"/>
        </w:rPr>
      </w:pPr>
    </w:p>
    <w:p w14:paraId="321FEE28">
      <w:pPr>
        <w:pStyle w:val="16"/>
        <w:spacing w:before="0" w:beforeAutospacing="0" w:after="0" w:afterAutospacing="0" w:line="330" w:lineRule="atLeast"/>
        <w:rPr>
          <w:b/>
          <w:bCs/>
          <w:color w:val="0000FF"/>
          <w:sz w:val="21"/>
          <w:szCs w:val="21"/>
        </w:rPr>
      </w:pPr>
    </w:p>
    <w:p w14:paraId="5F9D57AB">
      <w:pPr>
        <w:pStyle w:val="16"/>
        <w:spacing w:before="0" w:beforeAutospacing="0" w:after="0" w:afterAutospacing="0" w:line="330" w:lineRule="atLeast"/>
        <w:rPr>
          <w:b/>
          <w:bCs/>
          <w:color w:val="0000FF"/>
          <w:sz w:val="21"/>
          <w:szCs w:val="21"/>
        </w:rPr>
      </w:pPr>
    </w:p>
    <w:p w14:paraId="6E2620F8">
      <w:pPr>
        <w:pStyle w:val="16"/>
        <w:spacing w:before="0" w:beforeAutospacing="0" w:after="0" w:afterAutospacing="0" w:line="330" w:lineRule="atLeast"/>
        <w:rPr>
          <w:b/>
          <w:bCs/>
          <w:color w:val="0000FF"/>
          <w:sz w:val="21"/>
          <w:szCs w:val="21"/>
        </w:rPr>
      </w:pPr>
    </w:p>
    <w:p w14:paraId="230E2531">
      <w:pPr>
        <w:pStyle w:val="16"/>
        <w:spacing w:before="0" w:beforeAutospacing="0" w:after="0" w:afterAutospacing="0" w:line="330" w:lineRule="atLeast"/>
        <w:rPr>
          <w:b/>
          <w:bCs/>
          <w:color w:val="0000FF"/>
          <w:sz w:val="21"/>
          <w:szCs w:val="21"/>
        </w:rPr>
      </w:pPr>
    </w:p>
    <w:p w14:paraId="261C0E5B">
      <w:pPr>
        <w:pStyle w:val="16"/>
        <w:spacing w:before="0" w:beforeAutospacing="0" w:after="0" w:afterAutospacing="0" w:line="330" w:lineRule="atLeast"/>
        <w:rPr>
          <w:b/>
          <w:bCs/>
          <w:color w:val="0000FF"/>
          <w:sz w:val="21"/>
          <w:szCs w:val="21"/>
        </w:rPr>
      </w:pPr>
    </w:p>
    <w:p w14:paraId="5936DA18">
      <w:pPr>
        <w:pStyle w:val="16"/>
        <w:spacing w:before="0" w:beforeAutospacing="0" w:after="0" w:afterAutospacing="0" w:line="330" w:lineRule="atLeast"/>
        <w:rPr>
          <w:b/>
          <w:bCs/>
          <w:color w:val="0000FF"/>
          <w:sz w:val="21"/>
          <w:szCs w:val="21"/>
        </w:rPr>
      </w:pPr>
    </w:p>
    <w:p w14:paraId="3B296828">
      <w:pPr>
        <w:pStyle w:val="16"/>
        <w:spacing w:before="0" w:beforeAutospacing="0" w:after="0" w:afterAutospacing="0" w:line="330" w:lineRule="atLeast"/>
        <w:rPr>
          <w:b/>
          <w:bCs/>
          <w:color w:val="0000FF"/>
          <w:sz w:val="21"/>
          <w:szCs w:val="21"/>
        </w:rPr>
      </w:pPr>
    </w:p>
    <w:p w14:paraId="68BCB36B">
      <w:pPr>
        <w:pStyle w:val="16"/>
        <w:spacing w:before="0" w:beforeAutospacing="0" w:after="0" w:afterAutospacing="0" w:line="330" w:lineRule="atLeast"/>
        <w:rPr>
          <w:b/>
          <w:bCs/>
          <w:color w:val="0000FF"/>
          <w:sz w:val="21"/>
          <w:szCs w:val="21"/>
        </w:rPr>
      </w:pPr>
    </w:p>
    <w:p w14:paraId="0F2FA945">
      <w:pPr>
        <w:pStyle w:val="16"/>
        <w:spacing w:before="0" w:beforeAutospacing="0" w:after="0" w:afterAutospacing="0" w:line="330" w:lineRule="atLeast"/>
        <w:rPr>
          <w:b/>
          <w:bCs/>
          <w:color w:val="0000FF"/>
          <w:sz w:val="21"/>
          <w:szCs w:val="21"/>
        </w:rPr>
      </w:pPr>
    </w:p>
    <w:p w14:paraId="34F4BE07">
      <w:pPr>
        <w:pStyle w:val="16"/>
        <w:spacing w:before="0" w:beforeAutospacing="0" w:after="0" w:afterAutospacing="0" w:line="330" w:lineRule="atLeast"/>
        <w:rPr>
          <w:b/>
          <w:bCs/>
          <w:color w:val="0000FF"/>
          <w:sz w:val="21"/>
          <w:szCs w:val="21"/>
        </w:rPr>
      </w:pPr>
    </w:p>
    <w:p w14:paraId="781FC2AF">
      <w:pPr>
        <w:pStyle w:val="16"/>
        <w:spacing w:before="0" w:beforeAutospacing="0" w:after="0" w:afterAutospacing="0" w:line="330" w:lineRule="atLeast"/>
        <w:rPr>
          <w:b/>
          <w:bCs/>
          <w:color w:val="0000FF"/>
          <w:sz w:val="21"/>
          <w:szCs w:val="21"/>
        </w:rPr>
      </w:pPr>
    </w:p>
    <w:p w14:paraId="0C5E29CD">
      <w:pPr>
        <w:pStyle w:val="16"/>
        <w:spacing w:before="0" w:beforeAutospacing="0" w:after="0" w:afterAutospacing="0" w:line="330" w:lineRule="atLeast"/>
        <w:rPr>
          <w:b/>
          <w:bCs/>
          <w:color w:val="0000FF"/>
          <w:sz w:val="21"/>
          <w:szCs w:val="21"/>
        </w:rPr>
      </w:pPr>
    </w:p>
    <w:p w14:paraId="580BE5E2">
      <w:pPr>
        <w:pStyle w:val="16"/>
        <w:spacing w:before="0" w:beforeAutospacing="0" w:after="0" w:afterAutospacing="0" w:line="330" w:lineRule="atLeast"/>
        <w:rPr>
          <w:b/>
          <w:bCs/>
          <w:color w:val="0000FF"/>
          <w:sz w:val="21"/>
          <w:szCs w:val="21"/>
        </w:rPr>
      </w:pPr>
    </w:p>
    <w:p w14:paraId="5FE5C4BF">
      <w:pPr>
        <w:pStyle w:val="16"/>
        <w:spacing w:before="0" w:beforeAutospacing="0" w:after="0" w:afterAutospacing="0" w:line="330" w:lineRule="atLeast"/>
        <w:rPr>
          <w:b/>
          <w:bCs/>
          <w:color w:val="0000FF"/>
          <w:sz w:val="21"/>
          <w:szCs w:val="21"/>
        </w:rPr>
      </w:pPr>
    </w:p>
    <w:p w14:paraId="00A259FA">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E0A440-70BE-4738-8F37-09881203D7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10FFBE3-021E-48BF-90DE-71FEABA58099}"/>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26DC153D-134C-4A94-9ED3-27C80B76FD26}"/>
  </w:font>
  <w:font w:name="楷体_GB2312">
    <w:panose1 w:val="02010609030101010101"/>
    <w:charset w:val="86"/>
    <w:family w:val="modern"/>
    <w:pitch w:val="default"/>
    <w:sig w:usb0="00000001" w:usb1="080E0000" w:usb2="00000000" w:usb3="00000000" w:csb0="00040000" w:csb1="00000000"/>
    <w:embedRegular r:id="rId4" w:fontKey="{E9911CB9-4D84-49BC-815E-E2962FDE8981}"/>
  </w:font>
  <w:font w:name="方正小标宋简体">
    <w:panose1 w:val="02010601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40EC">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E903459">
                          <w:pPr>
                            <w:pStyle w:val="12"/>
                          </w:pPr>
                          <w:r>
                            <w:fldChar w:fldCharType="begin"/>
                          </w:r>
                          <w:r>
                            <w:instrText xml:space="preserve"> PAGE  \* MERGEFORMAT </w:instrText>
                          </w:r>
                          <w:r>
                            <w:fldChar w:fldCharType="separate"/>
                          </w:r>
                          <w:r>
                            <w:t>44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2E903459">
                    <w:pPr>
                      <w:pStyle w:val="12"/>
                    </w:pPr>
                    <w:r>
                      <w:fldChar w:fldCharType="begin"/>
                    </w:r>
                    <w:r>
                      <w:instrText xml:space="preserve"> PAGE  \* MERGEFORMAT </w:instrText>
                    </w:r>
                    <w:r>
                      <w:fldChar w:fldCharType="separate"/>
                    </w:r>
                    <w:r>
                      <w:t>44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D86FA55">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D86FA55">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EAE9B">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22EAE24">
                          <w:pPr>
                            <w:pStyle w:val="12"/>
                          </w:pPr>
                          <w:r>
                            <w:fldChar w:fldCharType="begin"/>
                          </w:r>
                          <w:r>
                            <w:instrText xml:space="preserve"> PAGE  \* MERGEFORMAT </w:instrText>
                          </w:r>
                          <w:r>
                            <w:fldChar w:fldCharType="separate"/>
                          </w:r>
                          <w:r>
                            <w:t>9</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022EAE24">
                    <w:pPr>
                      <w:pStyle w:val="1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D830B">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CDFB76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41</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CDFB76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23B7D47"/>
    <w:multiLevelType w:val="singleLevel"/>
    <w:tmpl w:val="923B7D47"/>
    <w:lvl w:ilvl="0" w:tentative="0">
      <w:start w:val="1"/>
      <w:numFmt w:val="decimal"/>
      <w:suff w:val="nothing"/>
      <w:lvlText w:val="%1、"/>
      <w:lvlJc w:val="left"/>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3BF33EDC"/>
    <w:multiLevelType w:val="singleLevel"/>
    <w:tmpl w:val="3BF33EDC"/>
    <w:lvl w:ilvl="0" w:tentative="0">
      <w:start w:val="1"/>
      <w:numFmt w:val="decimal"/>
      <w:suff w:val="nothing"/>
      <w:lvlText w:val="%1、"/>
      <w:lvlJc w:val="left"/>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5E9538BC"/>
    <w:multiLevelType w:val="singleLevel"/>
    <w:tmpl w:val="5E9538BC"/>
    <w:lvl w:ilvl="0" w:tentative="0">
      <w:start w:val="1"/>
      <w:numFmt w:val="chineseCounting"/>
      <w:lvlText w:val="第%1部分"/>
      <w:lvlJc w:val="left"/>
      <w:rPr>
        <w:rFonts w:hint="eastAsia"/>
      </w:rPr>
    </w:lvl>
  </w:abstractNum>
  <w:abstractNum w:abstractNumId="23">
    <w:nsid w:val="6058BAAF"/>
    <w:multiLevelType w:val="singleLevel"/>
    <w:tmpl w:val="6058BAAF"/>
    <w:lvl w:ilvl="0" w:tentative="0">
      <w:start w:val="1"/>
      <w:numFmt w:val="decimal"/>
      <w:suff w:val="nothing"/>
      <w:lvlText w:val="%1、"/>
      <w:lvlJc w:val="left"/>
    </w:lvl>
  </w:abstractNum>
  <w:num w:numId="1">
    <w:abstractNumId w:val="22"/>
  </w:num>
  <w:num w:numId="2">
    <w:abstractNumId w:val="12"/>
  </w:num>
  <w:num w:numId="3">
    <w:abstractNumId w:val="20"/>
  </w:num>
  <w:num w:numId="4">
    <w:abstractNumId w:val="5"/>
  </w:num>
  <w:num w:numId="5">
    <w:abstractNumId w:val="4"/>
  </w:num>
  <w:num w:numId="6">
    <w:abstractNumId w:val="13"/>
  </w:num>
  <w:num w:numId="7">
    <w:abstractNumId w:val="15"/>
  </w:num>
  <w:num w:numId="8">
    <w:abstractNumId w:val="11"/>
  </w:num>
  <w:num w:numId="9">
    <w:abstractNumId w:val="0"/>
  </w:num>
  <w:num w:numId="10">
    <w:abstractNumId w:val="21"/>
  </w:num>
  <w:num w:numId="11">
    <w:abstractNumId w:val="6"/>
  </w:num>
  <w:num w:numId="12">
    <w:abstractNumId w:val="19"/>
  </w:num>
  <w:num w:numId="13">
    <w:abstractNumId w:val="9"/>
  </w:num>
  <w:num w:numId="14">
    <w:abstractNumId w:val="8"/>
  </w:num>
  <w:num w:numId="15">
    <w:abstractNumId w:val="7"/>
  </w:num>
  <w:num w:numId="16">
    <w:abstractNumId w:val="2"/>
  </w:num>
  <w:num w:numId="17">
    <w:abstractNumId w:val="18"/>
  </w:num>
  <w:num w:numId="18">
    <w:abstractNumId w:val="3"/>
  </w:num>
  <w:num w:numId="19">
    <w:abstractNumId w:val="14"/>
  </w:num>
  <w:num w:numId="20">
    <w:abstractNumId w:val="17"/>
  </w:num>
  <w:num w:numId="21">
    <w:abstractNumId w:val="16"/>
  </w:num>
  <w:num w:numId="22">
    <w:abstractNumId w:val="1"/>
  </w:num>
  <w:num w:numId="23">
    <w:abstractNumId w:val="2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6C57"/>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15C1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355A4"/>
    <w:rsid w:val="005D28DA"/>
    <w:rsid w:val="005E337B"/>
    <w:rsid w:val="00604592"/>
    <w:rsid w:val="00621DF6"/>
    <w:rsid w:val="00654A68"/>
    <w:rsid w:val="0068329A"/>
    <w:rsid w:val="0069773D"/>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5CB653C"/>
    <w:rsid w:val="06BA592F"/>
    <w:rsid w:val="08F359E4"/>
    <w:rsid w:val="0B5C30E6"/>
    <w:rsid w:val="0EC60D89"/>
    <w:rsid w:val="0F0E720B"/>
    <w:rsid w:val="0FD64D8D"/>
    <w:rsid w:val="109A1311"/>
    <w:rsid w:val="120311C1"/>
    <w:rsid w:val="13AD7D70"/>
    <w:rsid w:val="13B04B28"/>
    <w:rsid w:val="168E0C63"/>
    <w:rsid w:val="17C42D0C"/>
    <w:rsid w:val="18A0252D"/>
    <w:rsid w:val="1981008D"/>
    <w:rsid w:val="19884974"/>
    <w:rsid w:val="19B050C4"/>
    <w:rsid w:val="1BBC5D49"/>
    <w:rsid w:val="1DB373D4"/>
    <w:rsid w:val="1E3D7258"/>
    <w:rsid w:val="1F2B2B05"/>
    <w:rsid w:val="1F3A7128"/>
    <w:rsid w:val="25835852"/>
    <w:rsid w:val="272B7C0B"/>
    <w:rsid w:val="27343068"/>
    <w:rsid w:val="27DB438A"/>
    <w:rsid w:val="28EC2844"/>
    <w:rsid w:val="29907001"/>
    <w:rsid w:val="2CEA2967"/>
    <w:rsid w:val="2DE12C65"/>
    <w:rsid w:val="2EDE56BC"/>
    <w:rsid w:val="2F880A01"/>
    <w:rsid w:val="2FD724F6"/>
    <w:rsid w:val="31DC6234"/>
    <w:rsid w:val="34515A2A"/>
    <w:rsid w:val="356B0BA7"/>
    <w:rsid w:val="35D5077B"/>
    <w:rsid w:val="363870C8"/>
    <w:rsid w:val="37E101C1"/>
    <w:rsid w:val="389B393F"/>
    <w:rsid w:val="38B85990"/>
    <w:rsid w:val="39961A95"/>
    <w:rsid w:val="399C7DC6"/>
    <w:rsid w:val="3A5355D6"/>
    <w:rsid w:val="3C8C7557"/>
    <w:rsid w:val="3D597924"/>
    <w:rsid w:val="3EC160B0"/>
    <w:rsid w:val="3F2F421C"/>
    <w:rsid w:val="3FA3325E"/>
    <w:rsid w:val="4006602A"/>
    <w:rsid w:val="43CA5B33"/>
    <w:rsid w:val="454343F3"/>
    <w:rsid w:val="479447C0"/>
    <w:rsid w:val="49276B29"/>
    <w:rsid w:val="4A1456AE"/>
    <w:rsid w:val="4A5360F1"/>
    <w:rsid w:val="4AE919E6"/>
    <w:rsid w:val="4C3737C9"/>
    <w:rsid w:val="4D830B1D"/>
    <w:rsid w:val="4E90520C"/>
    <w:rsid w:val="4F99594A"/>
    <w:rsid w:val="502F1FA3"/>
    <w:rsid w:val="50D54D02"/>
    <w:rsid w:val="50E11586"/>
    <w:rsid w:val="511F7DD9"/>
    <w:rsid w:val="52F3496D"/>
    <w:rsid w:val="551501A8"/>
    <w:rsid w:val="5569480F"/>
    <w:rsid w:val="55C76964"/>
    <w:rsid w:val="569A4188"/>
    <w:rsid w:val="569F7D08"/>
    <w:rsid w:val="56C105BC"/>
    <w:rsid w:val="57FA2263"/>
    <w:rsid w:val="587970CA"/>
    <w:rsid w:val="58B06210"/>
    <w:rsid w:val="58EF3974"/>
    <w:rsid w:val="5FFC04A5"/>
    <w:rsid w:val="60140EAA"/>
    <w:rsid w:val="60253E1D"/>
    <w:rsid w:val="60AA1407"/>
    <w:rsid w:val="61C413A4"/>
    <w:rsid w:val="639A4B0E"/>
    <w:rsid w:val="640A35A3"/>
    <w:rsid w:val="64595654"/>
    <w:rsid w:val="64A755D5"/>
    <w:rsid w:val="64BD3FC9"/>
    <w:rsid w:val="658971FF"/>
    <w:rsid w:val="65DA6C5D"/>
    <w:rsid w:val="66B90625"/>
    <w:rsid w:val="67D7195F"/>
    <w:rsid w:val="685C5F78"/>
    <w:rsid w:val="68AB2DDB"/>
    <w:rsid w:val="68FA09FF"/>
    <w:rsid w:val="69244569"/>
    <w:rsid w:val="696C155D"/>
    <w:rsid w:val="6A6F729D"/>
    <w:rsid w:val="6C487FF0"/>
    <w:rsid w:val="6CBD3435"/>
    <w:rsid w:val="6ED50D3E"/>
    <w:rsid w:val="70613600"/>
    <w:rsid w:val="714D3798"/>
    <w:rsid w:val="78D34938"/>
    <w:rsid w:val="78E92B94"/>
    <w:rsid w:val="7A3F58DE"/>
    <w:rsid w:val="7A9F54C7"/>
    <w:rsid w:val="7AA51E44"/>
    <w:rsid w:val="7AC37DD1"/>
    <w:rsid w:val="7D3B6123"/>
    <w:rsid w:val="7D6654C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hAnsi="Courier New" w:eastAsiaTheme="minorEastAsia" w:cstheme="minorBidi"/>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正文无缩进"/>
    <w:basedOn w:val="1"/>
    <w:autoRedefine/>
    <w:qFormat/>
    <w:uiPriority w:val="0"/>
    <w:pPr>
      <w:spacing w:line="240" w:lineRule="atLeast"/>
      <w:jc w:val="center"/>
    </w:pPr>
    <w:rPr>
      <w:sz w:val="18"/>
    </w:rPr>
  </w:style>
  <w:style w:type="paragraph" w:customStyle="1" w:styleId="43">
    <w:name w:val="Table Text"/>
    <w:basedOn w:val="1"/>
    <w:qFormat/>
    <w:uiPriority w:val="99"/>
    <w:pPr>
      <w:widowControl/>
      <w:tabs>
        <w:tab w:val="decimal" w:pos="0"/>
      </w:tabs>
      <w:adjustRightInd w:val="0"/>
      <w:spacing w:before="80" w:after="8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A70D6-F0E5-4E02-B0E4-AA257BD9DB9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9919</Words>
  <Characters>10807</Characters>
  <Lines>165</Lines>
  <Paragraphs>46</Paragraphs>
  <TotalTime>3</TotalTime>
  <ScaleCrop>false</ScaleCrop>
  <LinksUpToDate>false</LinksUpToDate>
  <CharactersWithSpaces>11050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2026-01-09T02:49:00Z</cp:lastPrinted>
  <dcterms:modified xsi:type="dcterms:W3CDTF">2026-01-09T06:58:01Z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B1C19220DA6A4B01AEC3441F65520CA2_13</vt:lpwstr>
  </property>
  <property fmtid="{D5CDD505-2E9C-101B-9397-08002B2CF9AE}" pid="7" name="KSOTemplateDocerSaveRecord">
    <vt:lpwstr>eyJoZGlkIjoiNTQ3MGY4OWEwYWQ5MGRhOTEyZDdjODBiNTM4ZTJjNzciLCJ1c2VySWQiOiIxMDg5MjYwMDExIn0=</vt:lpwstr>
  </property>
</Properties>
</file>