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8180C">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BE8B6E0">
      <w:pPr>
        <w:tabs>
          <w:tab w:val="left" w:pos="315"/>
          <w:tab w:val="left" w:pos="8820"/>
        </w:tabs>
        <w:spacing w:line="500" w:lineRule="exact"/>
        <w:ind w:right="267" w:rightChars="127"/>
        <w:jc w:val="center"/>
        <w:rPr>
          <w:rFonts w:ascii="仿宋_GB2312" w:eastAsia="仿宋_GB2312"/>
          <w:b/>
          <w:bCs/>
          <w:color w:val="auto"/>
          <w:sz w:val="48"/>
          <w:highlight w:val="none"/>
        </w:rPr>
      </w:pPr>
    </w:p>
    <w:p w14:paraId="6494B054">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49620507">
      <w:pPr>
        <w:tabs>
          <w:tab w:val="left" w:pos="315"/>
          <w:tab w:val="left" w:pos="8820"/>
        </w:tabs>
        <w:spacing w:line="500" w:lineRule="exact"/>
        <w:ind w:right="267" w:rightChars="127"/>
        <w:jc w:val="center"/>
        <w:rPr>
          <w:rFonts w:ascii="仿宋_GB2312" w:eastAsia="仿宋_GB2312"/>
          <w:color w:val="auto"/>
          <w:sz w:val="44"/>
          <w:highlight w:val="none"/>
        </w:rPr>
      </w:pPr>
    </w:p>
    <w:p w14:paraId="13E5A89E">
      <w:pPr>
        <w:tabs>
          <w:tab w:val="left" w:pos="315"/>
          <w:tab w:val="left" w:pos="8820"/>
        </w:tabs>
        <w:ind w:right="267" w:rightChars="127"/>
        <w:rPr>
          <w:rFonts w:ascii="仿宋_GB2312" w:eastAsia="仿宋_GB2312"/>
          <w:color w:val="auto"/>
          <w:sz w:val="44"/>
          <w:highlight w:val="none"/>
        </w:rPr>
      </w:pPr>
    </w:p>
    <w:p w14:paraId="426DC7D9">
      <w:pPr>
        <w:tabs>
          <w:tab w:val="left" w:pos="315"/>
          <w:tab w:val="left" w:pos="8820"/>
        </w:tabs>
        <w:spacing w:line="500" w:lineRule="exact"/>
        <w:ind w:right="267" w:rightChars="127"/>
        <w:rPr>
          <w:rFonts w:ascii="仿宋_GB2312" w:eastAsia="仿宋_GB2312"/>
          <w:b/>
          <w:bCs/>
          <w:color w:val="auto"/>
          <w:sz w:val="36"/>
          <w:highlight w:val="none"/>
        </w:rPr>
      </w:pPr>
    </w:p>
    <w:p w14:paraId="56D4736A">
      <w:pPr>
        <w:tabs>
          <w:tab w:val="left" w:pos="315"/>
          <w:tab w:val="left" w:pos="8820"/>
        </w:tabs>
        <w:spacing w:line="500" w:lineRule="exact"/>
        <w:ind w:right="267" w:rightChars="127"/>
        <w:rPr>
          <w:rFonts w:ascii="仿宋_GB2312" w:eastAsia="仿宋_GB2312"/>
          <w:b/>
          <w:bCs/>
          <w:color w:val="auto"/>
          <w:sz w:val="36"/>
          <w:highlight w:val="none"/>
        </w:rPr>
      </w:pPr>
    </w:p>
    <w:p w14:paraId="09B948C5">
      <w:pPr>
        <w:tabs>
          <w:tab w:val="left" w:pos="315"/>
          <w:tab w:val="left" w:pos="8820"/>
        </w:tabs>
        <w:spacing w:line="500" w:lineRule="exact"/>
        <w:ind w:right="267" w:rightChars="127"/>
        <w:jc w:val="center"/>
        <w:rPr>
          <w:rFonts w:ascii="宋体" w:hAnsi="宋体"/>
          <w:color w:val="auto"/>
          <w:sz w:val="32"/>
          <w:highlight w:val="none"/>
        </w:rPr>
      </w:pPr>
    </w:p>
    <w:p w14:paraId="066ECFB9">
      <w:pPr>
        <w:tabs>
          <w:tab w:val="left" w:pos="315"/>
          <w:tab w:val="left" w:pos="8820"/>
        </w:tabs>
        <w:spacing w:line="500" w:lineRule="exact"/>
        <w:ind w:right="267" w:rightChars="127"/>
        <w:jc w:val="center"/>
        <w:rPr>
          <w:rFonts w:ascii="微软简标宋" w:eastAsia="黑体"/>
          <w:b/>
          <w:bCs/>
          <w:color w:val="auto"/>
          <w:sz w:val="52"/>
          <w:highlight w:val="none"/>
        </w:rPr>
      </w:pPr>
    </w:p>
    <w:p w14:paraId="5E0A28D4">
      <w:pPr>
        <w:tabs>
          <w:tab w:val="left" w:pos="315"/>
          <w:tab w:val="left" w:pos="8820"/>
        </w:tabs>
        <w:spacing w:line="600" w:lineRule="exact"/>
        <w:ind w:right="267" w:rightChars="127"/>
        <w:jc w:val="left"/>
        <w:rPr>
          <w:rFonts w:hint="default" w:ascii="微软简标宋" w:eastAsia="黑体"/>
          <w:b/>
          <w:bCs/>
          <w:color w:val="auto"/>
          <w:sz w:val="30"/>
          <w:szCs w:val="30"/>
          <w:highlight w:val="none"/>
        </w:rPr>
      </w:pPr>
      <w:r>
        <w:rPr>
          <w:rFonts w:hint="eastAsia" w:ascii="微软简标宋" w:eastAsia="黑体"/>
          <w:b/>
          <w:bCs/>
          <w:color w:val="auto"/>
          <w:sz w:val="30"/>
          <w:szCs w:val="30"/>
          <w:highlight w:val="none"/>
        </w:rPr>
        <w:t xml:space="preserve">项目名称: </w:t>
      </w:r>
      <w:r>
        <w:rPr>
          <w:rFonts w:hint="default" w:ascii="微软简标宋" w:eastAsia="黑体"/>
          <w:b/>
          <w:bCs/>
          <w:color w:val="auto"/>
          <w:sz w:val="30"/>
          <w:szCs w:val="30"/>
          <w:highlight w:val="none"/>
        </w:rPr>
        <w:t>周口市生态环境局川汇区分局周口市中心城区黑臭水体治理项目</w:t>
      </w:r>
    </w:p>
    <w:p w14:paraId="2865C0D7">
      <w:pPr>
        <w:tabs>
          <w:tab w:val="left" w:pos="315"/>
          <w:tab w:val="left" w:pos="8820"/>
        </w:tabs>
        <w:spacing w:line="600" w:lineRule="exact"/>
        <w:ind w:right="267" w:rightChars="127"/>
        <w:jc w:val="left"/>
        <w:rPr>
          <w:rFonts w:hint="eastAsia" w:ascii="微软简标宋" w:eastAsia="黑体"/>
          <w:b/>
          <w:bCs/>
          <w:color w:val="auto"/>
          <w:sz w:val="30"/>
          <w:szCs w:val="30"/>
          <w:highlight w:val="none"/>
          <w:lang w:eastAsia="zh-CN"/>
        </w:rPr>
      </w:pPr>
      <w:r>
        <w:rPr>
          <w:rFonts w:hint="eastAsia" w:ascii="微软简标宋" w:eastAsia="黑体"/>
          <w:b/>
          <w:bCs/>
          <w:color w:val="auto"/>
          <w:sz w:val="30"/>
          <w:szCs w:val="30"/>
          <w:highlight w:val="none"/>
        </w:rPr>
        <w:t xml:space="preserve">项目编号: </w:t>
      </w:r>
      <w:r>
        <w:rPr>
          <w:rFonts w:hint="eastAsia" w:ascii="微软简标宋" w:eastAsia="黑体"/>
          <w:b/>
          <w:bCs/>
          <w:color w:val="auto"/>
          <w:sz w:val="30"/>
          <w:szCs w:val="30"/>
          <w:highlight w:val="none"/>
          <w:lang w:eastAsia="zh-CN"/>
        </w:rPr>
        <w:t>周财磋商采购-2025-128</w:t>
      </w:r>
    </w:p>
    <w:p w14:paraId="184E7F14">
      <w:pPr>
        <w:pStyle w:val="12"/>
        <w:rPr>
          <w:rFonts w:ascii="微软简标宋" w:eastAsia="黑体"/>
          <w:b/>
          <w:bCs/>
          <w:color w:val="auto"/>
          <w:sz w:val="52"/>
          <w:szCs w:val="24"/>
          <w:highlight w:val="none"/>
        </w:rPr>
      </w:pPr>
    </w:p>
    <w:p w14:paraId="14B56D0C">
      <w:pPr>
        <w:pStyle w:val="12"/>
        <w:rPr>
          <w:rFonts w:ascii="宋体" w:hAnsi="宋体"/>
          <w:b/>
          <w:color w:val="auto"/>
          <w:sz w:val="32"/>
          <w:highlight w:val="none"/>
        </w:rPr>
      </w:pPr>
    </w:p>
    <w:p w14:paraId="2850DB00">
      <w:pPr>
        <w:pStyle w:val="12"/>
        <w:rPr>
          <w:rFonts w:ascii="宋体" w:hAnsi="宋体"/>
          <w:b/>
          <w:color w:val="auto"/>
          <w:sz w:val="32"/>
          <w:highlight w:val="none"/>
        </w:rPr>
      </w:pPr>
    </w:p>
    <w:p w14:paraId="4298E9C0">
      <w:pPr>
        <w:pStyle w:val="12"/>
        <w:jc w:val="center"/>
        <w:rPr>
          <w:rFonts w:ascii="宋体" w:hAnsi="宋体"/>
          <w:b/>
          <w:color w:val="auto"/>
          <w:sz w:val="32"/>
          <w:highlight w:val="none"/>
        </w:rPr>
      </w:pPr>
      <w:r>
        <w:rPr>
          <w:rFonts w:hint="eastAsia" w:ascii="微软简标宋" w:hAnsi="Times New Roman" w:eastAsia="黑体" w:cs="Times New Roman"/>
          <w:b/>
          <w:bCs/>
          <w:color w:val="auto"/>
          <w:kern w:val="2"/>
          <w:sz w:val="30"/>
          <w:szCs w:val="30"/>
          <w:highlight w:val="none"/>
          <w:lang w:val="en-US" w:eastAsia="zh-CN" w:bidi="ar-SA"/>
        </w:rPr>
        <w:t>2025年11月21日</w:t>
      </w:r>
    </w:p>
    <w:p w14:paraId="1E23F77E">
      <w:pPr>
        <w:pStyle w:val="12"/>
        <w:jc w:val="center"/>
        <w:rPr>
          <w:rFonts w:ascii="宋体" w:hAnsi="宋体"/>
          <w:b/>
          <w:color w:val="auto"/>
          <w:sz w:val="32"/>
          <w:highlight w:val="none"/>
        </w:rPr>
      </w:pPr>
    </w:p>
    <w:p w14:paraId="2AC10CDA">
      <w:pPr>
        <w:rPr>
          <w:rFonts w:ascii="仿宋_GB2312" w:eastAsia="仿宋_GB2312"/>
          <w:b/>
          <w:color w:val="auto"/>
          <w:sz w:val="30"/>
          <w:szCs w:val="30"/>
          <w:highlight w:val="none"/>
        </w:rPr>
      </w:pPr>
    </w:p>
    <w:p w14:paraId="6EAEA32A">
      <w:pPr>
        <w:pStyle w:val="27"/>
        <w:ind w:firstLine="210"/>
        <w:rPr>
          <w:color w:val="auto"/>
          <w:highlight w:val="none"/>
        </w:rPr>
      </w:pPr>
    </w:p>
    <w:p w14:paraId="79CA5DF2">
      <w:pPr>
        <w:pStyle w:val="27"/>
        <w:ind w:firstLine="210"/>
        <w:rPr>
          <w:color w:val="auto"/>
          <w:highlight w:val="none"/>
        </w:rPr>
      </w:pPr>
    </w:p>
    <w:p w14:paraId="3CE7192F">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C7E444D">
      <w:pPr>
        <w:rPr>
          <w:rFonts w:ascii="宋体" w:hAnsi="宋体" w:cs="宋体"/>
          <w:b/>
          <w:color w:val="auto"/>
          <w:sz w:val="32"/>
          <w:szCs w:val="32"/>
          <w:highlight w:val="none"/>
        </w:rPr>
      </w:pPr>
    </w:p>
    <w:p w14:paraId="6CD9AEF9">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4DF5D922">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16DFFB5D">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第三章</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19A47A69">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607F4BC">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38</w:t>
      </w:r>
    </w:p>
    <w:p w14:paraId="61087C88">
      <w:pPr>
        <w:spacing w:line="800" w:lineRule="exact"/>
        <w:ind w:firstLine="2249" w:firstLineChars="700"/>
        <w:rPr>
          <w:rFonts w:hint="eastAsia" w:ascii="宋体" w:hAnsi="宋体" w:cs="宋体"/>
          <w:b/>
          <w:color w:val="auto"/>
          <w:sz w:val="32"/>
          <w:szCs w:val="32"/>
          <w:highlight w:val="none"/>
          <w:lang w:eastAsia="zh-CN"/>
        </w:rPr>
      </w:pPr>
    </w:p>
    <w:p w14:paraId="6F427D21">
      <w:pPr>
        <w:spacing w:line="800" w:lineRule="exact"/>
        <w:ind w:firstLine="2249" w:firstLineChars="700"/>
        <w:rPr>
          <w:rFonts w:hint="eastAsia" w:ascii="宋体" w:hAnsi="宋体" w:cs="宋体"/>
          <w:b/>
          <w:color w:val="auto"/>
          <w:sz w:val="32"/>
          <w:szCs w:val="32"/>
          <w:highlight w:val="none"/>
          <w:lang w:val="en-US" w:eastAsia="zh-CN"/>
        </w:rPr>
      </w:pPr>
    </w:p>
    <w:p w14:paraId="503713CD">
      <w:pPr>
        <w:spacing w:line="800" w:lineRule="exact"/>
        <w:ind w:firstLine="2249" w:firstLineChars="700"/>
        <w:rPr>
          <w:rFonts w:hint="eastAsia" w:ascii="宋体" w:hAnsi="宋体" w:cs="宋体"/>
          <w:b/>
          <w:color w:val="auto"/>
          <w:sz w:val="32"/>
          <w:szCs w:val="32"/>
          <w:highlight w:val="none"/>
        </w:rPr>
      </w:pPr>
    </w:p>
    <w:p w14:paraId="0C17352D">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07C1921A">
      <w:pPr>
        <w:pStyle w:val="38"/>
        <w:rPr>
          <w:color w:val="auto"/>
          <w:highlight w:val="none"/>
        </w:rPr>
      </w:pPr>
    </w:p>
    <w:p w14:paraId="7F1699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4CE684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周口市生态环境局川汇区分局周口市中心城区黑臭水体治理项目</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04</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783C89A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35393629"/>
      <w:bookmarkStart w:id="1" w:name="_Toc28359012"/>
      <w:bookmarkStart w:id="2" w:name="_Toc35393798"/>
      <w:bookmarkStart w:id="3" w:name="_Toc28359089"/>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138D69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项目编号：周财磋商采购-2025-128</w:t>
      </w:r>
    </w:p>
    <w:p w14:paraId="0606CC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w:t>
      </w:r>
      <w:r>
        <w:rPr>
          <w:rFonts w:hint="default" w:asciiTheme="minorEastAsia" w:hAnsiTheme="minorEastAsia" w:eastAsiaTheme="minorEastAsia" w:cstheme="minorEastAsia"/>
          <w:i w:val="0"/>
          <w:iCs w:val="0"/>
          <w:color w:val="auto"/>
          <w:sz w:val="24"/>
          <w:szCs w:val="24"/>
          <w:highlight w:val="none"/>
        </w:rPr>
        <w:t>周口市生态环境局川汇区分局周口市中心城区黑臭水体治理项目</w:t>
      </w:r>
    </w:p>
    <w:p w14:paraId="7132A9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489D3B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预算金额：</w:t>
      </w:r>
      <w:r>
        <w:rPr>
          <w:rFonts w:hint="default" w:asciiTheme="minorEastAsia" w:hAnsiTheme="minorEastAsia" w:eastAsiaTheme="minorEastAsia" w:cstheme="minorEastAsia"/>
          <w:color w:val="auto"/>
          <w:sz w:val="24"/>
          <w:highlight w:val="none"/>
          <w:lang w:eastAsia="zh-CN"/>
        </w:rPr>
        <w:t>500000.00</w:t>
      </w:r>
      <w:r>
        <w:rPr>
          <w:rFonts w:hint="eastAsia" w:asciiTheme="minorEastAsia" w:hAnsiTheme="minorEastAsia" w:eastAsiaTheme="minorEastAsia" w:cstheme="minorEastAsia"/>
          <w:color w:val="auto"/>
          <w:sz w:val="24"/>
          <w:highlight w:val="none"/>
          <w:lang w:eastAsia="zh-CN"/>
        </w:rPr>
        <w:t>元</w:t>
      </w:r>
    </w:p>
    <w:p w14:paraId="754BE6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default" w:asciiTheme="minorEastAsia" w:hAnsiTheme="minorEastAsia" w:eastAsiaTheme="minorEastAsia" w:cstheme="minorEastAsia"/>
          <w:color w:val="auto"/>
          <w:sz w:val="24"/>
          <w:highlight w:val="none"/>
          <w:lang w:eastAsia="zh-CN"/>
        </w:rPr>
        <w:t>500000.00</w:t>
      </w:r>
      <w:r>
        <w:rPr>
          <w:rFonts w:hint="eastAsia" w:asciiTheme="minorEastAsia" w:hAnsiTheme="minorEastAsia" w:eastAsiaTheme="minorEastAsia" w:cstheme="minorEastAsia"/>
          <w:color w:val="auto"/>
          <w:sz w:val="24"/>
          <w:highlight w:val="none"/>
          <w:lang w:eastAsia="zh-CN"/>
        </w:rPr>
        <w:t>元</w:t>
      </w:r>
    </w:p>
    <w:p w14:paraId="69B98DF1">
      <w:pPr>
        <w:pStyle w:val="2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5531"/>
        <w:gridCol w:w="2325"/>
      </w:tblGrid>
      <w:tr w14:paraId="778B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03" w:type="dxa"/>
            <w:vAlign w:val="center"/>
          </w:tcPr>
          <w:p w14:paraId="16224772">
            <w:pPr>
              <w:pStyle w:val="2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531" w:type="dxa"/>
            <w:vAlign w:val="center"/>
          </w:tcPr>
          <w:p w14:paraId="345B6E3D">
            <w:pPr>
              <w:pStyle w:val="2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325" w:type="dxa"/>
            <w:vAlign w:val="center"/>
          </w:tcPr>
          <w:p w14:paraId="42372FE8">
            <w:pPr>
              <w:pStyle w:val="26"/>
              <w:shd w:val="clear" w:color="auto" w:fill="FFFFFF"/>
              <w:adjustRightInd w:val="0"/>
              <w:snapToGrid w:val="0"/>
              <w:spacing w:before="0" w:beforeAutospacing="0" w:after="0" w:afterAutospacing="0" w:line="360" w:lineRule="auto"/>
              <w:jc w:val="center"/>
              <w:rPr>
                <w:rFonts w:hint="eastAsia" w:eastAsiaTheme="minorEastAsia"/>
                <w:color w:val="auto"/>
                <w:highlight w:val="none"/>
                <w:vertAlign w:val="baseline"/>
                <w:lang w:eastAsia="zh-CN"/>
              </w:rPr>
            </w:pPr>
            <w:r>
              <w:rPr>
                <w:rFonts w:hint="eastAsia" w:cs="宋体" w:asciiTheme="minorEastAsia" w:hAnsiTheme="minorEastAsia" w:eastAsiaTheme="minorEastAsia"/>
                <w:color w:val="auto"/>
                <w:kern w:val="2"/>
                <w:szCs w:val="24"/>
                <w:highlight w:val="none"/>
              </w:rPr>
              <w:t>包最高限价</w:t>
            </w:r>
            <w:r>
              <w:rPr>
                <w:rFonts w:hint="eastAsia" w:cs="宋体" w:asciiTheme="minorEastAsia" w:hAnsiTheme="minorEastAsia" w:eastAsiaTheme="minorEastAsia"/>
                <w:color w:val="auto"/>
                <w:kern w:val="2"/>
                <w:szCs w:val="24"/>
                <w:highlight w:val="none"/>
                <w:lang w:eastAsia="zh-CN"/>
              </w:rPr>
              <w:t>（</w:t>
            </w:r>
            <w:r>
              <w:rPr>
                <w:rFonts w:hint="eastAsia" w:cs="宋体" w:asciiTheme="minorEastAsia" w:hAnsiTheme="minorEastAsia" w:eastAsiaTheme="minorEastAsia"/>
                <w:color w:val="auto"/>
                <w:kern w:val="2"/>
                <w:szCs w:val="24"/>
                <w:highlight w:val="none"/>
                <w:lang w:val="en-US" w:eastAsia="zh-CN"/>
              </w:rPr>
              <w:t>元</w:t>
            </w:r>
            <w:r>
              <w:rPr>
                <w:rFonts w:hint="eastAsia" w:cs="宋体" w:asciiTheme="minorEastAsia" w:hAnsiTheme="minorEastAsia" w:eastAsiaTheme="minorEastAsia"/>
                <w:color w:val="auto"/>
                <w:kern w:val="2"/>
                <w:szCs w:val="24"/>
                <w:highlight w:val="none"/>
                <w:lang w:eastAsia="zh-CN"/>
              </w:rPr>
              <w:t>）</w:t>
            </w:r>
          </w:p>
        </w:tc>
      </w:tr>
      <w:tr w14:paraId="0025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903" w:type="dxa"/>
            <w:vAlign w:val="center"/>
          </w:tcPr>
          <w:p w14:paraId="16B39078">
            <w:pPr>
              <w:pStyle w:val="2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531" w:type="dxa"/>
            <w:vAlign w:val="center"/>
          </w:tcPr>
          <w:p w14:paraId="75DEC6DE">
            <w:pPr>
              <w:adjustRightInd w:val="0"/>
              <w:snapToGrid w:val="0"/>
              <w:spacing w:line="360" w:lineRule="auto"/>
              <w:rPr>
                <w:rFonts w:hint="default"/>
                <w:color w:val="auto"/>
                <w:highlight w:val="none"/>
                <w:vertAlign w:val="baseline"/>
              </w:rPr>
            </w:pPr>
            <w:r>
              <w:rPr>
                <w:rFonts w:hint="default" w:asciiTheme="minorEastAsia" w:hAnsiTheme="minorEastAsia" w:eastAsiaTheme="minorEastAsia" w:cstheme="minorEastAsia"/>
                <w:i w:val="0"/>
                <w:iCs w:val="0"/>
                <w:color w:val="auto"/>
                <w:sz w:val="24"/>
                <w:szCs w:val="24"/>
                <w:highlight w:val="none"/>
                <w:lang w:eastAsia="zh-CN"/>
              </w:rPr>
              <w:t>周口市生态环境局川汇区分局周口市中心城区黑臭水体治理项目</w:t>
            </w:r>
          </w:p>
        </w:tc>
        <w:tc>
          <w:tcPr>
            <w:tcW w:w="2325" w:type="dxa"/>
            <w:vAlign w:val="center"/>
          </w:tcPr>
          <w:p w14:paraId="0A08C6E4">
            <w:pPr>
              <w:adjustRightInd w:val="0"/>
              <w:snapToGrid w:val="0"/>
              <w:spacing w:line="360" w:lineRule="auto"/>
              <w:rPr>
                <w:rFonts w:hint="eastAsia"/>
                <w:color w:val="auto"/>
                <w:highlight w:val="none"/>
                <w:vertAlign w:val="baseline"/>
              </w:rPr>
            </w:pPr>
            <w:r>
              <w:rPr>
                <w:rFonts w:hint="default" w:asciiTheme="minorEastAsia" w:hAnsiTheme="minorEastAsia" w:eastAsiaTheme="minorEastAsia" w:cstheme="minorEastAsia"/>
                <w:color w:val="auto"/>
                <w:sz w:val="24"/>
                <w:highlight w:val="none"/>
                <w:lang w:eastAsia="zh-CN"/>
              </w:rPr>
              <w:t>500000.00</w:t>
            </w:r>
            <w:r>
              <w:rPr>
                <w:rFonts w:hint="eastAsia" w:asciiTheme="minorEastAsia" w:hAnsiTheme="minorEastAsia" w:eastAsiaTheme="minorEastAsia" w:cstheme="minorEastAsia"/>
                <w:color w:val="auto"/>
                <w:sz w:val="24"/>
                <w:highlight w:val="none"/>
                <w:lang w:eastAsia="zh-CN"/>
              </w:rPr>
              <w:t>元</w:t>
            </w:r>
          </w:p>
        </w:tc>
      </w:tr>
    </w:tbl>
    <w:p w14:paraId="2B7142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default" w:asciiTheme="minorEastAsia" w:hAnsiTheme="minorEastAsia" w:eastAsiaTheme="minorEastAsia" w:cstheme="minorEastAsia"/>
          <w:i w:val="0"/>
          <w:iCs w:val="0"/>
          <w:color w:val="auto"/>
          <w:sz w:val="24"/>
          <w:szCs w:val="24"/>
          <w:highlight w:val="none"/>
          <w:lang w:eastAsia="zh-CN"/>
        </w:rPr>
        <w:t>周口市生态环境局川汇区分局周口市中心城区黑臭水体治理项目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DC03B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90</w:t>
      </w:r>
      <w:r>
        <w:rPr>
          <w:rFonts w:hint="eastAsia" w:ascii="宋体" w:hAnsi="宋体" w:cs="宋体"/>
          <w:color w:val="auto"/>
          <w:sz w:val="24"/>
          <w:highlight w:val="none"/>
        </w:rPr>
        <w:t>日历天</w:t>
      </w:r>
    </w:p>
    <w:p w14:paraId="6D1928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28359013"/>
      <w:bookmarkStart w:id="6" w:name="_Toc35393630"/>
      <w:bookmarkStart w:id="7" w:name="_Toc28359090"/>
      <w:r>
        <w:rPr>
          <w:rFonts w:hint="eastAsia" w:ascii="宋体" w:hAnsi="宋体" w:eastAsia="宋体" w:cs="宋体"/>
          <w:i w:val="0"/>
          <w:iCs w:val="0"/>
          <w:color w:val="auto"/>
          <w:sz w:val="24"/>
          <w:szCs w:val="24"/>
          <w:highlight w:val="none"/>
        </w:rPr>
        <w:t>是否接受进口产品：否</w:t>
      </w:r>
    </w:p>
    <w:p w14:paraId="3671EE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F6590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default" w:asciiTheme="minorEastAsia" w:hAnsiTheme="minorEastAsia" w:eastAsiaTheme="minorEastAsia" w:cstheme="minorEastAsia"/>
          <w:color w:val="auto"/>
          <w:sz w:val="24"/>
          <w:highlight w:val="none"/>
          <w:lang w:eastAsia="zh-CN"/>
        </w:rPr>
        <w:t>500000.00</w:t>
      </w:r>
      <w:r>
        <w:rPr>
          <w:rFonts w:hint="eastAsia" w:ascii="宋体" w:hAnsi="宋体" w:eastAsia="宋体" w:cs="宋体"/>
          <w:i w:val="0"/>
          <w:iCs w:val="0"/>
          <w:color w:val="auto"/>
          <w:sz w:val="24"/>
          <w:szCs w:val="24"/>
          <w:highlight w:val="none"/>
          <w:lang w:val="en-US" w:eastAsia="zh-CN"/>
        </w:rPr>
        <w:t xml:space="preserve">（元） </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必须提供中小企业声明函/否。(友情提醒：此处必须和省政府采购网上申报填写一致)。</w:t>
      </w:r>
    </w:p>
    <w:p w14:paraId="78C7B16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2C08A21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83FA38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955500C">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19B4404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3182C8F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D644B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0E60A87D">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335AB3D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7F0E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CDC368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631"/>
      <w:bookmarkStart w:id="11" w:name="_Toc35393800"/>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29607C6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21</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28</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7E15AE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76FDC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3231AF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6D466EF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13D7ED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12</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04</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F285B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1A6AF1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1080E3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2025</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12</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04</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 xml:space="preserve">点 </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B2810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58D0737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4658BA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655B9C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804"/>
      <w:bookmarkStart w:id="25" w:name="_Toc35393635"/>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284D100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3FE393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67B3E6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color w:val="auto"/>
          <w:sz w:val="24"/>
          <w:highlight w:val="none"/>
          <w:lang w:val="en-US" w:eastAsia="zh-CN"/>
        </w:rPr>
        <w:t>周口市生态环境局川汇区分局</w:t>
      </w:r>
      <w:r>
        <w:rPr>
          <w:rFonts w:hint="eastAsia" w:ascii="宋体" w:hAnsi="宋体" w:eastAsia="宋体" w:cs="宋体"/>
          <w:i w:val="0"/>
          <w:iCs w:val="0"/>
          <w:color w:val="auto"/>
          <w:sz w:val="24"/>
          <w:szCs w:val="24"/>
          <w:highlight w:val="none"/>
        </w:rPr>
        <w:t>　　　　　　　　　　　　</w:t>
      </w:r>
    </w:p>
    <w:p w14:paraId="426E33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eastAsia="宋体" w:cs="宋体"/>
          <w:color w:val="auto"/>
          <w:spacing w:val="0"/>
          <w:position w:val="0"/>
          <w:sz w:val="24"/>
          <w:highlight w:val="none"/>
          <w:shd w:val="clear" w:fill="auto"/>
          <w:lang w:val="en-US" w:eastAsia="zh-CN"/>
        </w:rPr>
        <w:t>周口市</w:t>
      </w:r>
      <w:r>
        <w:rPr>
          <w:rFonts w:hint="eastAsia" w:asciiTheme="minorEastAsia" w:hAnsiTheme="minorEastAsia" w:eastAsiaTheme="minorEastAsia" w:cstheme="minorEastAsia"/>
          <w:color w:val="auto"/>
          <w:sz w:val="24"/>
          <w:highlight w:val="none"/>
          <w:lang w:val="en-US" w:eastAsia="zh-CN"/>
        </w:rPr>
        <w:t>川汇区</w:t>
      </w:r>
      <w:r>
        <w:rPr>
          <w:rFonts w:hint="eastAsia" w:ascii="宋体" w:hAnsi="宋体" w:eastAsia="宋体" w:cs="宋体"/>
          <w:i w:val="0"/>
          <w:iCs w:val="0"/>
          <w:color w:val="auto"/>
          <w:sz w:val="24"/>
          <w:szCs w:val="24"/>
          <w:highlight w:val="none"/>
        </w:rPr>
        <w:t>　　　　　　　　　　　　</w:t>
      </w:r>
    </w:p>
    <w:p w14:paraId="5573B5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李固豪</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13525730657</w:t>
      </w:r>
      <w:r>
        <w:rPr>
          <w:rFonts w:hint="eastAsia" w:ascii="宋体" w:hAnsi="宋体" w:eastAsia="宋体" w:cs="宋体"/>
          <w:i w:val="0"/>
          <w:iCs w:val="0"/>
          <w:color w:val="auto"/>
          <w:sz w:val="24"/>
          <w:szCs w:val="24"/>
          <w:highlight w:val="none"/>
        </w:rPr>
        <w:t xml:space="preserve"> </w:t>
      </w:r>
      <w:bookmarkStart w:id="30" w:name="_Toc28359009"/>
      <w:bookmarkStart w:id="31" w:name="_Toc28359086"/>
    </w:p>
    <w:p w14:paraId="21020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43FBC9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764F6C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27978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郝冰</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7"/>
      <w:bookmarkStart w:id="33" w:name="_Toc28359010"/>
      <w:r>
        <w:rPr>
          <w:rFonts w:hint="eastAsia" w:ascii="宋体" w:hAnsi="宋体" w:cs="宋体"/>
          <w:i w:val="0"/>
          <w:iCs w:val="0"/>
          <w:color w:val="auto"/>
          <w:sz w:val="24"/>
          <w:szCs w:val="24"/>
          <w:highlight w:val="none"/>
          <w:lang w:val="en-US" w:eastAsia="zh-CN"/>
        </w:rPr>
        <w:t>0394-8106517、19913281817</w:t>
      </w:r>
      <w:r>
        <w:rPr>
          <w:rFonts w:hint="eastAsia" w:ascii="宋体" w:hAnsi="宋体" w:eastAsia="宋体" w:cs="宋体"/>
          <w:i w:val="0"/>
          <w:iCs w:val="0"/>
          <w:color w:val="auto"/>
          <w:sz w:val="24"/>
          <w:szCs w:val="24"/>
          <w:highlight w:val="none"/>
        </w:rPr>
        <w:t>　　　　　　　　</w:t>
      </w:r>
    </w:p>
    <w:bookmarkEnd w:id="32"/>
    <w:bookmarkEnd w:id="33"/>
    <w:p w14:paraId="4AA25EB6">
      <w:pPr>
        <w:pStyle w:val="2"/>
        <w:ind w:firstLine="480" w:firstLineChars="200"/>
        <w:rPr>
          <w:rFonts w:hint="eastAsia" w:ascii="宋体" w:hAnsi="宋体" w:eastAsia="宋体" w:cs="宋体"/>
          <w:color w:val="auto"/>
          <w:spacing w:val="0"/>
          <w:position w:val="0"/>
          <w:sz w:val="24"/>
          <w:highlight w:val="none"/>
          <w:shd w:val="clear" w:color="auto" w:fill="auto"/>
        </w:rPr>
      </w:pPr>
      <w:r>
        <w:rPr>
          <w:rFonts w:hint="eastAsia" w:ascii="宋体" w:hAnsi="宋体" w:cs="宋体"/>
          <w:color w:val="auto"/>
          <w:sz w:val="24"/>
          <w:highlight w:val="none"/>
        </w:rPr>
        <w:t>3.</w:t>
      </w:r>
      <w:r>
        <w:rPr>
          <w:rFonts w:ascii="宋体" w:hAnsi="宋体" w:eastAsia="宋体" w:cs="宋体"/>
          <w:color w:val="auto"/>
          <w:spacing w:val="0"/>
          <w:position w:val="0"/>
          <w:sz w:val="24"/>
          <w:highlight w:val="none"/>
          <w:shd w:val="clear" w:color="auto" w:fill="auto"/>
        </w:rPr>
        <w:t>监督单位：</w:t>
      </w:r>
      <w:r>
        <w:rPr>
          <w:rFonts w:hint="eastAsia" w:ascii="宋体" w:hAnsi="宋体" w:cs="宋体"/>
          <w:color w:val="auto"/>
          <w:sz w:val="24"/>
          <w:highlight w:val="none"/>
        </w:rPr>
        <w:t>周口市财政局政府采购监督管理科</w:t>
      </w:r>
    </w:p>
    <w:p w14:paraId="341890C0">
      <w:pPr>
        <w:pStyle w:val="2"/>
        <w:ind w:firstLine="480" w:firstLineChars="200"/>
        <w:rPr>
          <w:rFonts w:ascii="宋体" w:hAnsi="宋体" w:eastAsia="宋体" w:cs="宋体"/>
          <w:color w:val="auto"/>
          <w:spacing w:val="0"/>
          <w:position w:val="0"/>
          <w:sz w:val="24"/>
          <w:highlight w:val="none"/>
          <w:shd w:val="clear" w:color="auto" w:fill="auto"/>
        </w:rPr>
      </w:pPr>
      <w:r>
        <w:rPr>
          <w:rFonts w:hint="eastAsia" w:ascii="宋体" w:hAnsi="宋体" w:eastAsia="宋体" w:cs="宋体"/>
          <w:color w:val="auto"/>
          <w:spacing w:val="0"/>
          <w:position w:val="0"/>
          <w:sz w:val="24"/>
          <w:highlight w:val="none"/>
          <w:shd w:val="clear" w:color="auto" w:fill="auto"/>
        </w:rPr>
        <w:t>联系方式：</w:t>
      </w:r>
      <w:r>
        <w:rPr>
          <w:rFonts w:hint="eastAsia" w:ascii="宋体" w:hAnsi="宋体" w:cs="宋体"/>
          <w:color w:val="auto"/>
          <w:sz w:val="24"/>
          <w:szCs w:val="24"/>
          <w:highlight w:val="none"/>
        </w:rPr>
        <w:t>0394-8106976</w:t>
      </w:r>
    </w:p>
    <w:p w14:paraId="44F2F090">
      <w:pPr>
        <w:pStyle w:val="2"/>
        <w:numPr>
          <w:ilvl w:val="0"/>
          <w:numId w:val="0"/>
        </w:numPr>
        <w:rPr>
          <w:rFonts w:hint="default"/>
          <w:color w:val="auto"/>
          <w:highlight w:val="none"/>
          <w:lang w:val="en-US" w:eastAsia="zh-CN"/>
        </w:rPr>
      </w:pPr>
    </w:p>
    <w:p w14:paraId="296A0341">
      <w:pPr>
        <w:pStyle w:val="13"/>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70A6094E">
      <w:pPr>
        <w:pStyle w:val="23"/>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bookmarkStart w:id="38" w:name="_GoBack"/>
      <w:bookmarkEnd w:id="38"/>
      <w:r>
        <w:rPr>
          <w:rFonts w:hint="eastAsia" w:ascii="宋体" w:hAnsi="宋体" w:eastAsia="宋体" w:cs="宋体"/>
          <w:i w:val="0"/>
          <w:iCs w:val="0"/>
          <w:color w:val="auto"/>
          <w:sz w:val="24"/>
          <w:szCs w:val="24"/>
          <w:highlight w:val="none"/>
        </w:rPr>
        <w:t>　</w:t>
      </w:r>
    </w:p>
    <w:p w14:paraId="212F470A">
      <w:pPr>
        <w:pStyle w:val="28"/>
        <w:adjustRightInd w:val="0"/>
        <w:snapToGrid w:val="0"/>
        <w:spacing w:line="360" w:lineRule="auto"/>
        <w:ind w:firstLine="0" w:firstLineChars="0"/>
        <w:rPr>
          <w:color w:val="auto"/>
          <w:highlight w:val="none"/>
        </w:rPr>
      </w:pPr>
    </w:p>
    <w:p w14:paraId="3FCEF6D9">
      <w:pPr>
        <w:pStyle w:val="28"/>
        <w:ind w:firstLine="0" w:firstLineChars="0"/>
        <w:rPr>
          <w:color w:val="auto"/>
          <w:highlight w:val="none"/>
        </w:rPr>
      </w:pPr>
    </w:p>
    <w:p w14:paraId="2A2126EE">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3355F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C99C2B6">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74DDB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420163">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93CCF32">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6BDBD938">
            <w:pPr>
              <w:rPr>
                <w:rFonts w:ascii="宋体" w:hAnsi="宋体" w:cs="宋体"/>
                <w:color w:val="auto"/>
                <w:sz w:val="24"/>
                <w:highlight w:val="none"/>
              </w:rPr>
            </w:pPr>
            <w:r>
              <w:rPr>
                <w:rFonts w:hint="eastAsia" w:ascii="宋体" w:hAnsi="宋体" w:cs="宋体"/>
                <w:color w:val="auto"/>
                <w:sz w:val="24"/>
                <w:highlight w:val="none"/>
              </w:rPr>
              <w:t>内  容</w:t>
            </w:r>
          </w:p>
        </w:tc>
      </w:tr>
      <w:tr w14:paraId="791505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65CDFD">
            <w:pPr>
              <w:numPr>
                <w:ilvl w:val="0"/>
                <w:numId w:val="1"/>
              </w:numPr>
              <w:spacing w:beforeLines="50"/>
              <w:jc w:val="center"/>
              <w:rPr>
                <w:rFonts w:ascii="宋体" w:hAnsi="宋体" w:cs="宋体"/>
                <w:color w:val="auto"/>
                <w:sz w:val="24"/>
                <w:highlight w:val="none"/>
              </w:rPr>
            </w:pPr>
          </w:p>
        </w:tc>
        <w:tc>
          <w:tcPr>
            <w:tcW w:w="1995" w:type="dxa"/>
            <w:vAlign w:val="center"/>
          </w:tcPr>
          <w:p w14:paraId="1E10C4DD">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6AC84215">
            <w:pPr>
              <w:rPr>
                <w:rFonts w:hint="default" w:ascii="宋体" w:hAnsi="宋体" w:cs="宋体"/>
                <w:color w:val="auto"/>
                <w:sz w:val="24"/>
                <w:highlight w:val="none"/>
              </w:rPr>
            </w:pPr>
            <w:r>
              <w:rPr>
                <w:rFonts w:hint="eastAsia" w:ascii="宋体" w:hAnsi="宋体" w:cs="宋体"/>
                <w:color w:val="auto"/>
                <w:sz w:val="24"/>
                <w:highlight w:val="none"/>
              </w:rPr>
              <w:t>项目名称：</w:t>
            </w:r>
            <w:r>
              <w:rPr>
                <w:rFonts w:hint="default" w:asciiTheme="minorEastAsia" w:hAnsiTheme="minorEastAsia" w:eastAsiaTheme="minorEastAsia" w:cstheme="minorEastAsia"/>
                <w:i w:val="0"/>
                <w:iCs w:val="0"/>
                <w:color w:val="auto"/>
                <w:sz w:val="24"/>
                <w:szCs w:val="24"/>
                <w:highlight w:val="none"/>
                <w:lang w:eastAsia="zh-CN"/>
              </w:rPr>
              <w:t>周口市生态环境局川汇区分局周口市中心城区黑臭水体治理项目</w:t>
            </w:r>
          </w:p>
          <w:p w14:paraId="672365E6">
            <w:pPr>
              <w:rPr>
                <w:rFonts w:hint="default" w:ascii="宋体" w:hAnsi="宋体" w:cs="宋体"/>
                <w:color w:val="auto"/>
                <w:sz w:val="24"/>
                <w:highlight w:val="none"/>
              </w:rPr>
            </w:pPr>
            <w:r>
              <w:rPr>
                <w:rFonts w:hint="eastAsia" w:ascii="宋体" w:hAnsi="宋体" w:cs="宋体"/>
                <w:color w:val="auto"/>
                <w:sz w:val="24"/>
                <w:highlight w:val="none"/>
              </w:rPr>
              <w:t>采购内容：</w:t>
            </w:r>
            <w:r>
              <w:rPr>
                <w:rFonts w:hint="default" w:asciiTheme="minorEastAsia" w:hAnsiTheme="minorEastAsia" w:eastAsiaTheme="minorEastAsia" w:cstheme="minorEastAsia"/>
                <w:i w:val="0"/>
                <w:iCs w:val="0"/>
                <w:color w:val="auto"/>
                <w:sz w:val="24"/>
                <w:szCs w:val="24"/>
                <w:highlight w:val="none"/>
                <w:lang w:eastAsia="zh-CN"/>
              </w:rPr>
              <w:t>周口市生态环境局川汇区分局周口市中心城区黑臭水体治理项目</w:t>
            </w:r>
          </w:p>
          <w:p w14:paraId="46164EC8">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Theme="minorEastAsia" w:hAnsiTheme="minorEastAsia" w:eastAsiaTheme="minorEastAsia" w:cstheme="minorEastAsia"/>
                <w:color w:val="auto"/>
                <w:sz w:val="24"/>
                <w:highlight w:val="none"/>
                <w:lang w:val="en-US" w:eastAsia="zh-CN"/>
              </w:rPr>
              <w:t>周口市生态环境局川汇区分局</w:t>
            </w:r>
          </w:p>
          <w:p w14:paraId="1917F8F1">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cs="宋体"/>
                <w:color w:val="auto"/>
                <w:sz w:val="24"/>
                <w:szCs w:val="24"/>
                <w:highlight w:val="none"/>
              </w:rPr>
              <w:t>周口市公共资源交易中心政府采购中心</w:t>
            </w:r>
          </w:p>
        </w:tc>
      </w:tr>
      <w:tr w14:paraId="698C36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9981627">
            <w:pPr>
              <w:numPr>
                <w:ilvl w:val="0"/>
                <w:numId w:val="1"/>
              </w:numPr>
              <w:spacing w:beforeLines="50"/>
              <w:jc w:val="center"/>
              <w:rPr>
                <w:rFonts w:ascii="宋体" w:hAnsi="宋体" w:cs="宋体"/>
                <w:color w:val="auto"/>
                <w:sz w:val="24"/>
                <w:highlight w:val="none"/>
              </w:rPr>
            </w:pPr>
          </w:p>
        </w:tc>
        <w:tc>
          <w:tcPr>
            <w:tcW w:w="1995" w:type="dxa"/>
            <w:vAlign w:val="center"/>
          </w:tcPr>
          <w:p w14:paraId="63B97BDD">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2E03A88">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FCC4B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925E67">
            <w:pPr>
              <w:numPr>
                <w:ilvl w:val="0"/>
                <w:numId w:val="1"/>
              </w:numPr>
              <w:spacing w:beforeLines="50"/>
              <w:jc w:val="center"/>
              <w:rPr>
                <w:rFonts w:ascii="宋体" w:hAnsi="宋体" w:cs="宋体"/>
                <w:color w:val="auto"/>
                <w:sz w:val="24"/>
                <w:highlight w:val="none"/>
              </w:rPr>
            </w:pPr>
          </w:p>
        </w:tc>
        <w:tc>
          <w:tcPr>
            <w:tcW w:w="1995" w:type="dxa"/>
            <w:vAlign w:val="center"/>
          </w:tcPr>
          <w:p w14:paraId="0B68353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761AF6A0">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5ACC0E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53DC01D">
            <w:pPr>
              <w:numPr>
                <w:ilvl w:val="0"/>
                <w:numId w:val="1"/>
              </w:numPr>
              <w:spacing w:beforeLines="50"/>
              <w:rPr>
                <w:rFonts w:ascii="宋体" w:hAnsi="宋体" w:cs="宋体"/>
                <w:color w:val="auto"/>
                <w:sz w:val="24"/>
                <w:highlight w:val="none"/>
              </w:rPr>
            </w:pPr>
          </w:p>
        </w:tc>
        <w:tc>
          <w:tcPr>
            <w:tcW w:w="1995" w:type="dxa"/>
            <w:vAlign w:val="center"/>
          </w:tcPr>
          <w:p w14:paraId="47211ECD">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3374F0C">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0BE41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96CC2CA">
            <w:pPr>
              <w:numPr>
                <w:ilvl w:val="0"/>
                <w:numId w:val="1"/>
              </w:numPr>
              <w:spacing w:beforeLines="50"/>
              <w:rPr>
                <w:rFonts w:ascii="宋体" w:hAnsi="宋体" w:cs="宋体"/>
                <w:color w:val="auto"/>
                <w:sz w:val="24"/>
                <w:highlight w:val="none"/>
              </w:rPr>
            </w:pPr>
          </w:p>
        </w:tc>
        <w:tc>
          <w:tcPr>
            <w:tcW w:w="1995" w:type="dxa"/>
            <w:vAlign w:val="center"/>
          </w:tcPr>
          <w:p w14:paraId="32C18659">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6B55860D">
            <w:pPr>
              <w:rPr>
                <w:rFonts w:ascii="宋体" w:hAnsi="宋体" w:cs="宋体"/>
                <w:color w:val="auto"/>
                <w:sz w:val="24"/>
                <w:highlight w:val="none"/>
              </w:rPr>
            </w:pPr>
            <w:r>
              <w:rPr>
                <w:rFonts w:hint="eastAsia" w:ascii="宋体" w:hAnsi="宋体" w:cs="宋体"/>
                <w:color w:val="auto"/>
                <w:sz w:val="24"/>
                <w:highlight w:val="none"/>
              </w:rPr>
              <w:t>人民币</w:t>
            </w:r>
          </w:p>
        </w:tc>
      </w:tr>
      <w:tr w14:paraId="6A244E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B300547">
            <w:pPr>
              <w:numPr>
                <w:ilvl w:val="0"/>
                <w:numId w:val="1"/>
              </w:numPr>
              <w:spacing w:beforeLines="50"/>
              <w:jc w:val="center"/>
              <w:rPr>
                <w:rFonts w:ascii="宋体" w:hAnsi="宋体" w:cs="宋体"/>
                <w:color w:val="auto"/>
                <w:sz w:val="24"/>
                <w:highlight w:val="none"/>
              </w:rPr>
            </w:pPr>
          </w:p>
        </w:tc>
        <w:tc>
          <w:tcPr>
            <w:tcW w:w="1995" w:type="dxa"/>
            <w:vAlign w:val="center"/>
          </w:tcPr>
          <w:p w14:paraId="5E5C3586">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C2ECB58">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39F08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42A9CA1">
            <w:pPr>
              <w:numPr>
                <w:ilvl w:val="0"/>
                <w:numId w:val="1"/>
              </w:numPr>
              <w:spacing w:beforeLines="50"/>
              <w:jc w:val="center"/>
              <w:rPr>
                <w:rFonts w:ascii="宋体" w:hAnsi="宋体" w:cs="宋体"/>
                <w:color w:val="auto"/>
                <w:sz w:val="24"/>
                <w:highlight w:val="none"/>
              </w:rPr>
            </w:pPr>
          </w:p>
        </w:tc>
        <w:tc>
          <w:tcPr>
            <w:tcW w:w="1995" w:type="dxa"/>
            <w:vAlign w:val="center"/>
          </w:tcPr>
          <w:p w14:paraId="74AC714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4F6AD6FB">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48A2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82D954">
            <w:pPr>
              <w:numPr>
                <w:ilvl w:val="0"/>
                <w:numId w:val="1"/>
              </w:numPr>
              <w:spacing w:beforeLines="50"/>
              <w:jc w:val="center"/>
              <w:rPr>
                <w:rFonts w:ascii="宋体" w:hAnsi="宋体" w:cs="宋体"/>
                <w:color w:val="auto"/>
                <w:sz w:val="24"/>
                <w:highlight w:val="none"/>
              </w:rPr>
            </w:pPr>
          </w:p>
        </w:tc>
        <w:tc>
          <w:tcPr>
            <w:tcW w:w="1995" w:type="dxa"/>
            <w:vAlign w:val="center"/>
          </w:tcPr>
          <w:p w14:paraId="7C7C4D6F">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33F992FB">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74B18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CD79428">
            <w:pPr>
              <w:numPr>
                <w:ilvl w:val="0"/>
                <w:numId w:val="1"/>
              </w:numPr>
              <w:spacing w:beforeLines="50"/>
              <w:jc w:val="center"/>
              <w:rPr>
                <w:rFonts w:ascii="宋体" w:hAnsi="宋体" w:cs="宋体"/>
                <w:color w:val="auto"/>
                <w:sz w:val="24"/>
                <w:highlight w:val="none"/>
              </w:rPr>
            </w:pPr>
          </w:p>
        </w:tc>
        <w:tc>
          <w:tcPr>
            <w:tcW w:w="1995" w:type="dxa"/>
            <w:vAlign w:val="center"/>
          </w:tcPr>
          <w:p w14:paraId="235A93A9">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4C317369">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rPr>
              <w:t>见竞争性磋商</w:t>
            </w:r>
            <w:r>
              <w:rPr>
                <w:rFonts w:hint="eastAsia" w:ascii="宋体" w:hAnsi="宋体" w:cs="宋体"/>
                <w:color w:val="auto"/>
                <w:sz w:val="24"/>
                <w:szCs w:val="24"/>
                <w:highlight w:val="none"/>
                <w:lang w:val="en-US" w:eastAsia="zh-CN"/>
              </w:rPr>
              <w:t>文件</w:t>
            </w:r>
          </w:p>
        </w:tc>
      </w:tr>
      <w:tr w14:paraId="6FB608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EDEF6D">
            <w:pPr>
              <w:numPr>
                <w:ilvl w:val="0"/>
                <w:numId w:val="1"/>
              </w:numPr>
              <w:spacing w:beforeLines="50"/>
              <w:jc w:val="center"/>
              <w:rPr>
                <w:rFonts w:ascii="宋体" w:hAnsi="宋体" w:cs="宋体"/>
                <w:color w:val="auto"/>
                <w:sz w:val="24"/>
                <w:highlight w:val="none"/>
              </w:rPr>
            </w:pPr>
          </w:p>
        </w:tc>
        <w:tc>
          <w:tcPr>
            <w:tcW w:w="1995" w:type="dxa"/>
            <w:vAlign w:val="center"/>
          </w:tcPr>
          <w:p w14:paraId="05DCD4E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06551B38">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142A9E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B57C04">
            <w:pPr>
              <w:numPr>
                <w:ilvl w:val="0"/>
                <w:numId w:val="1"/>
              </w:numPr>
              <w:spacing w:beforeLines="50"/>
              <w:jc w:val="center"/>
              <w:rPr>
                <w:rFonts w:ascii="宋体" w:hAnsi="宋体" w:cs="宋体"/>
                <w:color w:val="auto"/>
                <w:sz w:val="24"/>
                <w:highlight w:val="none"/>
              </w:rPr>
            </w:pPr>
          </w:p>
        </w:tc>
        <w:tc>
          <w:tcPr>
            <w:tcW w:w="1995" w:type="dxa"/>
            <w:vAlign w:val="center"/>
          </w:tcPr>
          <w:p w14:paraId="1A54D04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2B35F572">
            <w:pPr>
              <w:rPr>
                <w:rFonts w:ascii="宋体" w:hAnsi="宋体" w:cs="宋体"/>
                <w:color w:val="auto"/>
                <w:sz w:val="24"/>
                <w:highlight w:val="none"/>
              </w:rPr>
            </w:pPr>
            <w:r>
              <w:rPr>
                <w:rFonts w:hint="eastAsia" w:ascii="宋体" w:hAnsi="宋体" w:cs="宋体"/>
                <w:color w:val="auto"/>
                <w:sz w:val="24"/>
                <w:highlight w:val="none"/>
              </w:rPr>
              <w:t>无</w:t>
            </w:r>
          </w:p>
        </w:tc>
      </w:tr>
      <w:tr w14:paraId="0C546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120C4E">
            <w:pPr>
              <w:numPr>
                <w:ilvl w:val="0"/>
                <w:numId w:val="1"/>
              </w:numPr>
              <w:spacing w:beforeLines="50"/>
              <w:jc w:val="center"/>
              <w:rPr>
                <w:rFonts w:ascii="宋体" w:hAnsi="宋体" w:cs="宋体"/>
                <w:color w:val="auto"/>
                <w:sz w:val="24"/>
                <w:highlight w:val="none"/>
              </w:rPr>
            </w:pPr>
          </w:p>
        </w:tc>
        <w:tc>
          <w:tcPr>
            <w:tcW w:w="1995" w:type="dxa"/>
            <w:vAlign w:val="center"/>
          </w:tcPr>
          <w:p w14:paraId="5119F9BA">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154FF7CE">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094135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B89EF1">
            <w:pPr>
              <w:numPr>
                <w:ilvl w:val="0"/>
                <w:numId w:val="1"/>
              </w:numPr>
              <w:spacing w:beforeLines="50"/>
              <w:jc w:val="center"/>
              <w:rPr>
                <w:rFonts w:ascii="宋体" w:hAnsi="宋体" w:cs="宋体"/>
                <w:color w:val="auto"/>
                <w:sz w:val="24"/>
                <w:highlight w:val="none"/>
              </w:rPr>
            </w:pPr>
          </w:p>
        </w:tc>
        <w:tc>
          <w:tcPr>
            <w:tcW w:w="1995" w:type="dxa"/>
            <w:vAlign w:val="center"/>
          </w:tcPr>
          <w:p w14:paraId="54672FE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33A396CC">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7DC2E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91E0FC">
            <w:pPr>
              <w:numPr>
                <w:ilvl w:val="0"/>
                <w:numId w:val="1"/>
              </w:numPr>
              <w:spacing w:beforeLines="50"/>
              <w:jc w:val="center"/>
              <w:rPr>
                <w:rFonts w:ascii="宋体" w:hAnsi="宋体" w:cs="宋体"/>
                <w:color w:val="auto"/>
                <w:sz w:val="24"/>
                <w:highlight w:val="none"/>
              </w:rPr>
            </w:pPr>
          </w:p>
        </w:tc>
        <w:tc>
          <w:tcPr>
            <w:tcW w:w="1995" w:type="dxa"/>
            <w:vAlign w:val="center"/>
          </w:tcPr>
          <w:p w14:paraId="7239BD8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19233F00">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7842F084">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2F7ABC08">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0969C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98386B">
            <w:pPr>
              <w:numPr>
                <w:ilvl w:val="0"/>
                <w:numId w:val="1"/>
              </w:numPr>
              <w:spacing w:beforeLines="50"/>
              <w:jc w:val="center"/>
              <w:rPr>
                <w:rFonts w:ascii="宋体" w:hAnsi="宋体" w:cs="宋体"/>
                <w:color w:val="auto"/>
                <w:sz w:val="24"/>
                <w:highlight w:val="none"/>
              </w:rPr>
            </w:pPr>
          </w:p>
        </w:tc>
        <w:tc>
          <w:tcPr>
            <w:tcW w:w="1995" w:type="dxa"/>
            <w:vAlign w:val="center"/>
          </w:tcPr>
          <w:p w14:paraId="49752713">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65422E0A">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45C38E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BBE6DD9">
            <w:pPr>
              <w:numPr>
                <w:ilvl w:val="0"/>
                <w:numId w:val="1"/>
              </w:numPr>
              <w:spacing w:beforeLines="50"/>
              <w:jc w:val="center"/>
              <w:rPr>
                <w:rFonts w:ascii="宋体" w:hAnsi="宋体" w:cs="宋体"/>
                <w:color w:val="auto"/>
                <w:sz w:val="24"/>
                <w:highlight w:val="none"/>
              </w:rPr>
            </w:pPr>
          </w:p>
        </w:tc>
        <w:tc>
          <w:tcPr>
            <w:tcW w:w="1995" w:type="dxa"/>
            <w:vAlign w:val="center"/>
          </w:tcPr>
          <w:p w14:paraId="18041E9F">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1B9638D">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0BB45F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B27F28C">
            <w:pPr>
              <w:numPr>
                <w:ilvl w:val="0"/>
                <w:numId w:val="1"/>
              </w:numPr>
              <w:spacing w:beforeLines="50"/>
              <w:jc w:val="center"/>
              <w:rPr>
                <w:rFonts w:ascii="宋体" w:hAnsi="宋体" w:cs="宋体"/>
                <w:color w:val="auto"/>
                <w:sz w:val="24"/>
                <w:highlight w:val="none"/>
              </w:rPr>
            </w:pPr>
          </w:p>
        </w:tc>
        <w:tc>
          <w:tcPr>
            <w:tcW w:w="1995" w:type="dxa"/>
            <w:vAlign w:val="center"/>
          </w:tcPr>
          <w:p w14:paraId="040EE35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73150CDE">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7C7C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1004FCB">
            <w:pPr>
              <w:numPr>
                <w:ilvl w:val="0"/>
                <w:numId w:val="1"/>
              </w:numPr>
              <w:spacing w:beforeLines="50"/>
              <w:jc w:val="center"/>
              <w:rPr>
                <w:rFonts w:ascii="宋体" w:hAnsi="宋体" w:cs="宋体"/>
                <w:color w:val="auto"/>
                <w:sz w:val="24"/>
                <w:highlight w:val="none"/>
              </w:rPr>
            </w:pPr>
          </w:p>
        </w:tc>
        <w:tc>
          <w:tcPr>
            <w:tcW w:w="1995" w:type="dxa"/>
            <w:vAlign w:val="center"/>
          </w:tcPr>
          <w:p w14:paraId="5E621311">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6EB33AA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A5B5EC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73C70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6DD0DD">
            <w:pPr>
              <w:numPr>
                <w:ilvl w:val="0"/>
                <w:numId w:val="1"/>
              </w:numPr>
              <w:spacing w:beforeLines="50"/>
              <w:jc w:val="center"/>
              <w:rPr>
                <w:rFonts w:ascii="宋体" w:hAnsi="宋体" w:cs="宋体"/>
                <w:color w:val="auto"/>
                <w:sz w:val="24"/>
                <w:highlight w:val="none"/>
              </w:rPr>
            </w:pPr>
          </w:p>
        </w:tc>
        <w:tc>
          <w:tcPr>
            <w:tcW w:w="1995" w:type="dxa"/>
            <w:vAlign w:val="center"/>
          </w:tcPr>
          <w:p w14:paraId="732522CF">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076790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F57C2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66BBBD">
            <w:pPr>
              <w:numPr>
                <w:ilvl w:val="0"/>
                <w:numId w:val="1"/>
              </w:numPr>
              <w:spacing w:beforeLines="50"/>
              <w:jc w:val="center"/>
              <w:rPr>
                <w:rFonts w:ascii="宋体" w:hAnsi="宋体" w:cs="宋体"/>
                <w:color w:val="auto"/>
                <w:sz w:val="24"/>
                <w:highlight w:val="none"/>
              </w:rPr>
            </w:pPr>
          </w:p>
        </w:tc>
        <w:tc>
          <w:tcPr>
            <w:tcW w:w="1995" w:type="dxa"/>
            <w:vAlign w:val="center"/>
          </w:tcPr>
          <w:p w14:paraId="310C2608">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5E19AC4E">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90</w:t>
            </w:r>
            <w:r>
              <w:rPr>
                <w:rFonts w:hint="eastAsia" w:ascii="宋体" w:hAnsi="宋体" w:cs="宋体"/>
                <w:color w:val="auto"/>
                <w:sz w:val="24"/>
                <w:highlight w:val="none"/>
              </w:rPr>
              <w:t>日历天</w:t>
            </w:r>
          </w:p>
        </w:tc>
      </w:tr>
      <w:tr w14:paraId="2AE44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B69FF43">
            <w:pPr>
              <w:numPr>
                <w:ilvl w:val="0"/>
                <w:numId w:val="1"/>
              </w:numPr>
              <w:spacing w:beforeLines="50"/>
              <w:jc w:val="center"/>
              <w:rPr>
                <w:rFonts w:ascii="宋体" w:hAnsi="宋体" w:cs="宋体"/>
                <w:color w:val="auto"/>
                <w:sz w:val="24"/>
                <w:highlight w:val="none"/>
              </w:rPr>
            </w:pPr>
          </w:p>
        </w:tc>
        <w:tc>
          <w:tcPr>
            <w:tcW w:w="1995" w:type="dxa"/>
            <w:vAlign w:val="center"/>
          </w:tcPr>
          <w:p w14:paraId="4F81D655">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2BCBBB43">
            <w:pPr>
              <w:tabs>
                <w:tab w:val="left" w:pos="8640"/>
              </w:tabs>
              <w:jc w:val="left"/>
              <w:rPr>
                <w:rFonts w:hint="default" w:ascii="宋体" w:hAnsi="宋体" w:cs="宋体"/>
                <w:color w:val="auto"/>
                <w:sz w:val="24"/>
                <w:highlight w:val="none"/>
                <w:lang w:val="en-US"/>
              </w:rPr>
            </w:pPr>
            <w:r>
              <w:rPr>
                <w:rFonts w:hint="eastAsia"/>
                <w:color w:val="auto"/>
                <w:sz w:val="24"/>
                <w:szCs w:val="24"/>
                <w:highlight w:val="none"/>
                <w:lang w:val="en-US" w:eastAsia="zh-CN"/>
              </w:rPr>
              <w:t>合同签订后预付50%，提交成果验收合格后付50%</w:t>
            </w:r>
            <w:r>
              <w:rPr>
                <w:rFonts w:hint="eastAsia" w:ascii="宋体" w:hAnsi="宋体" w:cs="宋体"/>
                <w:color w:val="auto"/>
                <w:sz w:val="24"/>
                <w:highlight w:val="none"/>
                <w:lang w:val="en-US" w:eastAsia="zh-CN"/>
              </w:rPr>
              <w:t xml:space="preserve">  </w:t>
            </w:r>
          </w:p>
        </w:tc>
      </w:tr>
      <w:tr w14:paraId="1043FF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B496352">
            <w:pPr>
              <w:numPr>
                <w:ilvl w:val="0"/>
                <w:numId w:val="1"/>
              </w:numPr>
              <w:spacing w:beforeLines="50"/>
              <w:jc w:val="center"/>
              <w:rPr>
                <w:rFonts w:ascii="宋体" w:hAnsi="宋体" w:cs="宋体"/>
                <w:color w:val="auto"/>
                <w:sz w:val="24"/>
                <w:highlight w:val="none"/>
              </w:rPr>
            </w:pPr>
          </w:p>
        </w:tc>
        <w:tc>
          <w:tcPr>
            <w:tcW w:w="1995" w:type="dxa"/>
            <w:vAlign w:val="center"/>
          </w:tcPr>
          <w:p w14:paraId="5D634F44">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2C7D7173">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lang w:val="en-US" w:eastAsia="zh-CN"/>
              </w:rPr>
              <w:t>不组织</w:t>
            </w:r>
          </w:p>
        </w:tc>
      </w:tr>
      <w:tr w14:paraId="5A1D71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4E9F04">
            <w:pPr>
              <w:numPr>
                <w:ilvl w:val="0"/>
                <w:numId w:val="1"/>
              </w:numPr>
              <w:spacing w:beforeLines="50"/>
              <w:jc w:val="center"/>
              <w:rPr>
                <w:rFonts w:ascii="宋体" w:hAnsi="宋体" w:cs="宋体"/>
                <w:color w:val="auto"/>
                <w:sz w:val="24"/>
                <w:highlight w:val="none"/>
              </w:rPr>
            </w:pPr>
          </w:p>
        </w:tc>
        <w:tc>
          <w:tcPr>
            <w:tcW w:w="1995" w:type="dxa"/>
            <w:vAlign w:val="center"/>
          </w:tcPr>
          <w:p w14:paraId="662877F1">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1EF8D9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 xml:space="preserve">一次报价 </w:t>
            </w:r>
          </w:p>
        </w:tc>
      </w:tr>
      <w:tr w14:paraId="17A02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BA34C27">
            <w:pPr>
              <w:numPr>
                <w:ilvl w:val="0"/>
                <w:numId w:val="1"/>
              </w:numPr>
              <w:spacing w:beforeLines="50"/>
              <w:jc w:val="center"/>
              <w:rPr>
                <w:rFonts w:ascii="宋体" w:hAnsi="宋体" w:cs="宋体"/>
                <w:color w:val="auto"/>
                <w:sz w:val="24"/>
                <w:highlight w:val="none"/>
              </w:rPr>
            </w:pPr>
          </w:p>
        </w:tc>
        <w:tc>
          <w:tcPr>
            <w:tcW w:w="1995" w:type="dxa"/>
            <w:shd w:val="clear" w:color="auto" w:fill="auto"/>
            <w:vAlign w:val="center"/>
          </w:tcPr>
          <w:p w14:paraId="0C8271B6">
            <w:pPr>
              <w:spacing w:before="156" w:beforeLines="50"/>
              <w:ind w:firstLine="14" w:firstLineChars="6"/>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rPr>
              <w:t>本项目所属行业</w:t>
            </w:r>
          </w:p>
        </w:tc>
        <w:tc>
          <w:tcPr>
            <w:tcW w:w="6615" w:type="dxa"/>
            <w:shd w:val="clear" w:color="auto" w:fill="auto"/>
            <w:vAlign w:val="center"/>
          </w:tcPr>
          <w:p w14:paraId="66C6AAB1">
            <w:pPr>
              <w:tabs>
                <w:tab w:val="left" w:pos="8640"/>
              </w:tabs>
              <w:jc w:val="left"/>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szCs w:val="24"/>
                <w:highlight w:val="none"/>
              </w:rPr>
              <w:t>其他未列明行业</w:t>
            </w:r>
          </w:p>
        </w:tc>
      </w:tr>
    </w:tbl>
    <w:p w14:paraId="1709A725">
      <w:pPr>
        <w:pStyle w:val="28"/>
        <w:ind w:firstLine="0" w:firstLineChars="0"/>
        <w:rPr>
          <w:rFonts w:ascii="宋体" w:hAnsi="宋体" w:cs="宋体"/>
          <w:b/>
          <w:color w:val="auto"/>
          <w:sz w:val="30"/>
          <w:szCs w:val="30"/>
          <w:highlight w:val="none"/>
        </w:rPr>
      </w:pPr>
    </w:p>
    <w:p w14:paraId="2F6536CE">
      <w:pPr>
        <w:rPr>
          <w:rFonts w:ascii="宋体" w:hAnsi="宋体" w:cs="宋体"/>
          <w:b/>
          <w:color w:val="auto"/>
          <w:sz w:val="30"/>
          <w:szCs w:val="30"/>
          <w:highlight w:val="none"/>
        </w:rPr>
      </w:pPr>
      <w:r>
        <w:rPr>
          <w:rFonts w:ascii="宋体" w:hAnsi="宋体" w:cs="宋体"/>
          <w:b/>
          <w:color w:val="auto"/>
          <w:sz w:val="30"/>
          <w:szCs w:val="30"/>
          <w:highlight w:val="none"/>
        </w:rPr>
        <w:br w:type="page"/>
      </w:r>
    </w:p>
    <w:p w14:paraId="51051A68">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2BA0B86C">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080E040">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067E25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0B01DA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0528674F">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w:t>
      </w:r>
      <w:r>
        <w:rPr>
          <w:rFonts w:hint="eastAsia" w:asciiTheme="minorEastAsia" w:hAnsiTheme="minorEastAsia" w:eastAsiaTheme="minorEastAsia" w:cstheme="minorEastAsia"/>
          <w:color w:val="auto"/>
          <w:sz w:val="24"/>
          <w:highlight w:val="none"/>
          <w:lang w:val="en-US" w:eastAsia="zh-CN"/>
        </w:rPr>
        <w:t>周口市生态环境局川汇区分局</w:t>
      </w:r>
    </w:p>
    <w:p w14:paraId="4DC48FE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007475A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77B49B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4499180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2.6“法定代表人”系指法人单位（企业）法人营业执照（或事业法人登记证书上）上注明的法定代表人；如为其他组织或个体经营者参加竞争性磋商会的，指营业执照上注明的负责人或经营者。法人是</w:t>
      </w:r>
      <w:r>
        <w:rPr>
          <w:rFonts w:hint="eastAsia" w:ascii="宋体" w:hAnsi="宋体" w:cs="宋体"/>
          <w:color w:val="auto"/>
          <w:sz w:val="24"/>
          <w:highlight w:val="none"/>
          <w:lang w:val="en-US" w:eastAsia="zh-CN"/>
        </w:rPr>
        <w:t>指</w:t>
      </w:r>
      <w:r>
        <w:rPr>
          <w:rFonts w:hint="eastAsia" w:ascii="宋体" w:hAnsi="宋体" w:cs="宋体"/>
          <w:color w:val="auto"/>
          <w:sz w:val="24"/>
          <w:highlight w:val="none"/>
        </w:rPr>
        <w:t>依法设立，具有民事权利能力和民事行为能力，能独立享有民事权利、承担民事义务的组织</w:t>
      </w:r>
      <w:r>
        <w:rPr>
          <w:rFonts w:hint="eastAsia" w:ascii="宋体" w:hAnsi="宋体" w:cs="宋体"/>
          <w:color w:val="auto"/>
          <w:sz w:val="24"/>
          <w:highlight w:val="none"/>
          <w:lang w:eastAsia="zh-CN"/>
        </w:rPr>
        <w:t>。</w:t>
      </w:r>
    </w:p>
    <w:p w14:paraId="0F5027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DBEE7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65777A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5F3E36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1394715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62C88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6859F5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6809D957">
      <w:pPr>
        <w:spacing w:line="560" w:lineRule="exact"/>
        <w:ind w:firstLine="480" w:firstLineChars="200"/>
        <w:rPr>
          <w:color w:val="auto"/>
          <w:highlight w:val="none"/>
        </w:rPr>
      </w:pPr>
      <w:r>
        <w:rPr>
          <w:rFonts w:hint="eastAsia" w:ascii="宋体" w:hAnsi="宋体" w:eastAsia="宋体" w:cs="宋体"/>
          <w:color w:val="auto"/>
          <w:sz w:val="24"/>
          <w:highlight w:val="none"/>
          <w:lang w:val="en-US" w:eastAsia="zh-CN"/>
        </w:rPr>
        <w:t>2.9</w:t>
      </w:r>
      <w:r>
        <w:rPr>
          <w:rFonts w:hint="eastAsia" w:ascii="宋体" w:hAnsi="宋体" w:eastAsia="宋体" w:cs="宋体"/>
          <w:color w:val="auto"/>
          <w:sz w:val="24"/>
          <w:highlight w:val="none"/>
        </w:rPr>
        <w:t>投标人应在投标文件中书面声明未被纳入重大税收违法失信主体名单且未存在不诚信记录，如若实际情况与投标人书面声明内</w:t>
      </w:r>
      <w:r>
        <w:rPr>
          <w:rFonts w:hint="eastAsia" w:ascii="宋体" w:hAnsi="宋体" w:cs="宋体"/>
          <w:color w:val="auto"/>
          <w:sz w:val="24"/>
          <w:highlight w:val="none"/>
        </w:rPr>
        <w:t>容不一致，一经查实将取消其中标资格，此内容为招标人实质性要求，投标人需在投标文件中出具书面声明，否则按无效标处理。</w:t>
      </w:r>
    </w:p>
    <w:p w14:paraId="60DBC9C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5632F9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2B68B2F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78E75C3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3BCE7CA7">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4.1.2参加政府采购活动前三年内，在经营活动中没有重大违法记录的声明函；</w:t>
      </w:r>
    </w:p>
    <w:p w14:paraId="7F5663C4">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4.1.3 政府采购供应商诚信承诺书；</w:t>
      </w:r>
    </w:p>
    <w:p w14:paraId="4EF67B3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14:paraId="56CDEE7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 xml:space="preserve">4.2 </w:t>
      </w:r>
      <w:r>
        <w:rPr>
          <w:rFonts w:hint="eastAsia" w:ascii="宋体" w:hAnsi="宋体" w:eastAsia="宋体" w:cs="宋体"/>
          <w:color w:val="auto"/>
          <w:sz w:val="24"/>
          <w:highlight w:val="none"/>
        </w:rPr>
        <w:t>供应商需提供售后服务体系与承诺</w:t>
      </w:r>
      <w:r>
        <w:rPr>
          <w:rFonts w:hint="eastAsia" w:ascii="宋体" w:hAnsi="宋体" w:eastAsia="宋体" w:cs="宋体"/>
          <w:color w:val="auto"/>
          <w:sz w:val="24"/>
          <w:highlight w:val="none"/>
          <w:lang w:val="zh-CN"/>
        </w:rPr>
        <w:t>。</w:t>
      </w:r>
    </w:p>
    <w:p w14:paraId="7C0390AD">
      <w:pPr>
        <w:pStyle w:val="73"/>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6FA4C32C">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04E874E4">
      <w:pPr>
        <w:autoSpaceDE w:val="0"/>
        <w:autoSpaceDN w:val="0"/>
        <w:adjustRightInd w:val="0"/>
        <w:snapToGrid w:val="0"/>
        <w:spacing w:line="360" w:lineRule="auto"/>
        <w:ind w:firstLine="480" w:firstLineChars="200"/>
        <w:rPr>
          <w:rFonts w:hint="eastAsia" w:ascii="宋体" w:hAnsi="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r>
        <w:rPr>
          <w:rFonts w:hint="eastAsia" w:ascii="宋体" w:hAnsi="宋体" w:cs="宋体"/>
          <w:color w:val="auto"/>
          <w:kern w:val="0"/>
          <w:sz w:val="24"/>
          <w:szCs w:val="24"/>
          <w:highlight w:val="none"/>
          <w:lang w:val="zh-CN" w:eastAsia="zh-CN" w:bidi="ar-SA"/>
        </w:rPr>
        <w:t>。</w:t>
      </w:r>
    </w:p>
    <w:p w14:paraId="7A72A02C">
      <w:pPr>
        <w:pStyle w:val="73"/>
        <w:keepNext w:val="0"/>
        <w:keepLines w:val="0"/>
        <w:pageBreakBefore w:val="0"/>
        <w:kinsoku/>
        <w:wordWrap/>
        <w:overflowPunct/>
        <w:topLinePunct w:val="0"/>
        <w:bidi w:val="0"/>
        <w:adjustRightInd/>
        <w:snapToGrid/>
        <w:spacing w:after="0" w:line="360" w:lineRule="auto"/>
        <w:ind w:firstLine="480" w:firstLineChars="200"/>
        <w:textAlignment w:val="auto"/>
        <w:rPr>
          <w:rFonts w:hint="default" w:hAnsi="宋体" w:eastAsia="宋体"/>
          <w:color w:val="auto"/>
          <w:sz w:val="24"/>
          <w:highlight w:val="none"/>
          <w:lang w:val="en-US" w:eastAsia="zh-CN"/>
        </w:rPr>
      </w:pPr>
      <w:r>
        <w:rPr>
          <w:rFonts w:hint="eastAsia" w:hAnsi="宋体" w:eastAsia="宋体"/>
          <w:color w:val="auto"/>
          <w:sz w:val="24"/>
          <w:highlight w:val="none"/>
          <w:lang w:val="en-US" w:eastAsia="zh-CN"/>
        </w:rPr>
        <w:t>4.6未被工商行政管理机关在全国企业信用信息公示系统中列入严重违法失信企业名单和经营异常名录。</w:t>
      </w:r>
    </w:p>
    <w:p w14:paraId="71668589">
      <w:pPr>
        <w:spacing w:line="560" w:lineRule="exact"/>
        <w:ind w:firstLine="480" w:firstLineChars="200"/>
        <w:rPr>
          <w:rFonts w:hint="eastAsia"/>
          <w:color w:val="auto"/>
          <w:highlight w:val="none"/>
          <w:lang w:val="zh-CN" w:eastAsia="zh-CN"/>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r>
        <w:rPr>
          <w:rFonts w:hint="eastAsia" w:ascii="宋体" w:hAnsi="宋体" w:cs="宋体"/>
          <w:color w:val="auto"/>
          <w:sz w:val="24"/>
          <w:highlight w:val="none"/>
          <w:lang w:val="en-US"/>
        </w:rPr>
        <w:t>（提供国家企业信用信息系统查询截图，包括公司基础信息和股东信息，投标文件中提供网站查询截图的扫描件、法定代表人和委托代理人签章并加盖公章。查询时间公告后有效）</w:t>
      </w:r>
      <w:r>
        <w:rPr>
          <w:rFonts w:hint="eastAsia" w:ascii="宋体" w:hAnsi="宋体" w:cs="宋体"/>
          <w:color w:val="auto"/>
          <w:sz w:val="24"/>
          <w:highlight w:val="none"/>
        </w:rPr>
        <w:t>。</w:t>
      </w:r>
    </w:p>
    <w:p w14:paraId="223CBC0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5EAD14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0CB4B0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A9736E">
      <w:pPr>
        <w:spacing w:line="560" w:lineRule="exact"/>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5.3本磋商文件由采购人负责解释。</w:t>
      </w:r>
    </w:p>
    <w:p w14:paraId="28C0898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031903A2">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EFAF5C7">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15763C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06758E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48153B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23473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4CB7A8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2AC5F2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F174D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3DC874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B953388">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02A525B1">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7C9CD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68CCDF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06A91B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A925C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25B71A6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6642906">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lang w:val="en-US" w:eastAsia="zh-CN"/>
        </w:rPr>
        <w:t>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34A8BC8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48A88E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2F9382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7BA0C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B00B3E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01FCB08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4976C87E">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702B2BCE">
      <w:pPr>
        <w:widowControl/>
        <w:spacing w:line="56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10.2资格证明文件包括:</w:t>
      </w:r>
    </w:p>
    <w:p w14:paraId="0CF00F25">
      <w:pPr>
        <w:widowControl/>
        <w:spacing w:line="560" w:lineRule="exact"/>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加盖单位公章、法定代表人签章的营业执照正副本复印件或扫描件。</w:t>
      </w:r>
    </w:p>
    <w:p w14:paraId="5A20F76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0EA32E10">
      <w:pPr>
        <w:widowControl/>
        <w:spacing w:line="56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11.1供应商应按照竞争性磋商文件提供的格式编写响应性文件并编制目录及页码，否则可能将影响对响应性文件的评价</w:t>
      </w:r>
      <w:r>
        <w:rPr>
          <w:rFonts w:hint="eastAsia" w:ascii="宋体" w:hAnsi="宋体" w:cs="宋体"/>
          <w:color w:val="auto"/>
          <w:sz w:val="24"/>
          <w:highlight w:val="none"/>
          <w:lang w:eastAsia="zh-CN"/>
        </w:rPr>
        <w:t>；</w:t>
      </w:r>
    </w:p>
    <w:p w14:paraId="0517FDA3">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color w:val="auto"/>
          <w:sz w:val="24"/>
          <w:highlight w:val="none"/>
        </w:rPr>
        <w:t>对于</w:t>
      </w:r>
      <w:r>
        <w:rPr>
          <w:rFonts w:hint="eastAsia" w:ascii="宋体" w:hAnsi="宋体" w:cs="宋体"/>
          <w:b/>
          <w:bCs/>
          <w:color w:val="auto"/>
          <w:sz w:val="24"/>
          <w:highlight w:val="none"/>
          <w:lang w:val="en-US" w:eastAsia="zh-CN"/>
        </w:rPr>
        <w:t>招标文件有要求的格式和</w:t>
      </w:r>
      <w:r>
        <w:rPr>
          <w:rFonts w:hint="eastAsia" w:ascii="宋体" w:hAnsi="宋体" w:cs="宋体"/>
          <w:b/>
          <w:bCs/>
          <w:color w:val="auto"/>
          <w:sz w:val="24"/>
          <w:highlight w:val="none"/>
        </w:rPr>
        <w:t>给定格式的文件内容，必须按照标准格式进行填报；</w:t>
      </w:r>
    </w:p>
    <w:p w14:paraId="6742E046">
      <w:pPr>
        <w:widowControl/>
        <w:spacing w:line="560" w:lineRule="exact"/>
        <w:ind w:firstLine="480" w:firstLineChars="200"/>
        <w:rPr>
          <w:color w:val="auto"/>
          <w:highlight w:val="none"/>
        </w:rPr>
      </w:pPr>
      <w:r>
        <w:rPr>
          <w:rFonts w:hint="eastAsia" w:ascii="宋体" w:hAnsi="宋体" w:cs="宋体"/>
          <w:color w:val="auto"/>
          <w:sz w:val="24"/>
          <w:highlight w:val="none"/>
          <w:lang w:val="en-US" w:eastAsia="zh-CN"/>
        </w:rPr>
        <w:t>11.2响应文件封面要求: 列明项目名称、采购编号、供应商名称和地址等信息。</w:t>
      </w:r>
    </w:p>
    <w:p w14:paraId="7A09ABFA">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4EFD3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0A614B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04C275E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2F1FED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7442BE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E9992FF">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B7AC0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3A35A6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41AE25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119736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w:t>
      </w:r>
      <w:r>
        <w:rPr>
          <w:rFonts w:hint="eastAsia" w:ascii="等线" w:hAnsi="等线" w:eastAsia="等线"/>
          <w:bCs/>
          <w:color w:val="auto"/>
          <w:sz w:val="24"/>
          <w:highlight w:val="none"/>
        </w:rPr>
        <w:t>。</w:t>
      </w:r>
    </w:p>
    <w:p w14:paraId="77ED39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3A3ED026">
      <w:pPr>
        <w:spacing w:line="560" w:lineRule="exact"/>
        <w:ind w:firstLine="480" w:firstLineChars="200"/>
        <w:rPr>
          <w:rFonts w:hint="eastAsia"/>
          <w:color w:val="auto"/>
          <w:highlight w:val="none"/>
        </w:rPr>
      </w:pPr>
      <w:r>
        <w:rPr>
          <w:rFonts w:hint="eastAsia" w:ascii="宋体" w:hAnsi="宋体" w:cs="宋体"/>
          <w:color w:val="auto"/>
          <w:sz w:val="24"/>
          <w:highlight w:val="none"/>
        </w:rPr>
        <w:t>14.3投标文件应编制连续页码，并编制目录，每个页面应在明显位置编制页码和总页码；除特殊规格的图纸或方案、图片资料等外，均应按A4规格制作。</w:t>
      </w:r>
    </w:p>
    <w:p w14:paraId="446FBAC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1F6DF358">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6FAACE5B">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F00EFF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2A3578B">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3421C80F">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2A7CFE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BE036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80F7DB7">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7977AE59">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5C57BF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412E274B">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1D6BAB52">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58D46AFC">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4C51699E">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076BB091">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2D2E0DB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231EA0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22C74AB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5CFDF203">
      <w:pPr>
        <w:pStyle w:val="2"/>
        <w:spacing w:line="480" w:lineRule="auto"/>
        <w:ind w:firstLine="480" w:firstLineChars="200"/>
        <w:rPr>
          <w:color w:val="auto"/>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供应商不得以任何方式干扰、影响评标工作，供应商对上述需要做出书面保证。</w:t>
      </w:r>
    </w:p>
    <w:p w14:paraId="0B912C5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550C44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C17B80C">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777196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6517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4F1D2F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E4704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1AA43A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329E53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731A2E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1B49C7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017E3D9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510F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4BB4B5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0A4357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4A08CF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01972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41344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653344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3CDDDC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046C64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5FF15C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3C14B7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8B668F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733343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5362A8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C26CBA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A812CA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A2D30C7">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0ED1C7D1">
      <w:pPr>
        <w:spacing w:line="360" w:lineRule="auto"/>
        <w:ind w:firstLine="480" w:firstLineChars="200"/>
        <w:rPr>
          <w:color w:val="auto"/>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供应商提交的资料未标注“与原件一致”字样 。</w:t>
      </w:r>
    </w:p>
    <w:p w14:paraId="3293AA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8843B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38EB07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779FF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1F836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49C941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13B985B">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19.8.6参与竞争性磋商活动的各供应商应对磋商文件和磋商文件中的商业和技术等秘密保密，违者应对由此造成的后果承担法律责任。对上述作出书面声明并附在响应文件中</w:t>
      </w:r>
      <w:r>
        <w:rPr>
          <w:rFonts w:hint="eastAsia" w:ascii="宋体" w:hAnsi="宋体" w:cs="宋体"/>
          <w:color w:val="auto"/>
          <w:sz w:val="24"/>
          <w:highlight w:val="none"/>
          <w:lang w:eastAsia="zh-CN"/>
        </w:rPr>
        <w:t>。</w:t>
      </w:r>
    </w:p>
    <w:p w14:paraId="263387D9">
      <w:pPr>
        <w:pStyle w:val="38"/>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DF9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69C7E3B">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90E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3DABC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523179F">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F18B66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101DE0D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11341E7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6579E5E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0467104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331A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2267C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3A58A7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B19C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50F86AD">
            <w:pPr>
              <w:adjustRightInd w:val="0"/>
              <w:snapToGrid w:val="0"/>
              <w:spacing w:line="360" w:lineRule="auto"/>
              <w:ind w:right="-10"/>
              <w:rPr>
                <w:rFonts w:ascii="宋体" w:hAnsi="宋体" w:cs="宋体"/>
                <w:color w:val="auto"/>
                <w:sz w:val="24"/>
                <w:highlight w:val="none"/>
              </w:rPr>
            </w:pPr>
          </w:p>
        </w:tc>
        <w:tc>
          <w:tcPr>
            <w:tcW w:w="2371" w:type="dxa"/>
            <w:vAlign w:val="center"/>
          </w:tcPr>
          <w:p w14:paraId="6835C0C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023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F329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1417107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0B8413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F6BEBFD">
            <w:pPr>
              <w:adjustRightInd w:val="0"/>
              <w:snapToGrid w:val="0"/>
              <w:spacing w:line="360" w:lineRule="auto"/>
              <w:ind w:right="-10"/>
              <w:rPr>
                <w:rFonts w:ascii="宋体" w:hAnsi="宋体" w:cs="宋体"/>
                <w:color w:val="auto"/>
                <w:sz w:val="24"/>
                <w:highlight w:val="none"/>
              </w:rPr>
            </w:pPr>
          </w:p>
        </w:tc>
        <w:tc>
          <w:tcPr>
            <w:tcW w:w="2371" w:type="dxa"/>
            <w:vAlign w:val="center"/>
          </w:tcPr>
          <w:p w14:paraId="4B88305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9C2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98BA7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4916B522">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071257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783BB74">
            <w:pPr>
              <w:adjustRightInd w:val="0"/>
              <w:snapToGrid w:val="0"/>
              <w:spacing w:line="360" w:lineRule="auto"/>
              <w:ind w:right="-10"/>
              <w:rPr>
                <w:rFonts w:ascii="宋体" w:hAnsi="宋体" w:cs="宋体"/>
                <w:color w:val="auto"/>
                <w:sz w:val="24"/>
                <w:highlight w:val="none"/>
              </w:rPr>
            </w:pPr>
          </w:p>
        </w:tc>
        <w:tc>
          <w:tcPr>
            <w:tcW w:w="2371" w:type="dxa"/>
            <w:vAlign w:val="center"/>
          </w:tcPr>
          <w:p w14:paraId="2F7F4A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DE0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376F2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A2C9C2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2CF2C89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0F9B29">
            <w:pPr>
              <w:adjustRightInd w:val="0"/>
              <w:snapToGrid w:val="0"/>
              <w:spacing w:line="360" w:lineRule="auto"/>
              <w:ind w:right="-10"/>
              <w:rPr>
                <w:rFonts w:ascii="宋体" w:hAnsi="宋体" w:cs="宋体"/>
                <w:color w:val="auto"/>
                <w:sz w:val="24"/>
                <w:highlight w:val="none"/>
              </w:rPr>
            </w:pPr>
          </w:p>
        </w:tc>
        <w:tc>
          <w:tcPr>
            <w:tcW w:w="2371" w:type="dxa"/>
            <w:vAlign w:val="center"/>
          </w:tcPr>
          <w:p w14:paraId="500C47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91A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450D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8F331B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24ED26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3020699">
            <w:pPr>
              <w:adjustRightInd w:val="0"/>
              <w:snapToGrid w:val="0"/>
              <w:spacing w:line="360" w:lineRule="auto"/>
              <w:ind w:right="-10"/>
              <w:rPr>
                <w:rFonts w:ascii="宋体" w:hAnsi="宋体" w:cs="宋体"/>
                <w:color w:val="auto"/>
                <w:sz w:val="24"/>
                <w:highlight w:val="none"/>
              </w:rPr>
            </w:pPr>
          </w:p>
        </w:tc>
        <w:tc>
          <w:tcPr>
            <w:tcW w:w="2371" w:type="dxa"/>
            <w:vAlign w:val="center"/>
          </w:tcPr>
          <w:p w14:paraId="1B47FF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6B4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20D21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B63D1D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7F1644C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B0073D">
            <w:pPr>
              <w:adjustRightInd w:val="0"/>
              <w:snapToGrid w:val="0"/>
              <w:spacing w:line="360" w:lineRule="auto"/>
              <w:ind w:right="-10"/>
              <w:rPr>
                <w:rFonts w:ascii="宋体" w:hAnsi="宋体" w:cs="宋体"/>
                <w:color w:val="auto"/>
                <w:sz w:val="24"/>
                <w:highlight w:val="none"/>
              </w:rPr>
            </w:pPr>
          </w:p>
        </w:tc>
        <w:tc>
          <w:tcPr>
            <w:tcW w:w="2371" w:type="dxa"/>
            <w:vAlign w:val="center"/>
          </w:tcPr>
          <w:p w14:paraId="4092E1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8FC3F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94DEC6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745DDB9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2FC110E">
            <w:pPr>
              <w:adjustRightInd w:val="0"/>
              <w:snapToGrid w:val="0"/>
              <w:spacing w:line="360" w:lineRule="auto"/>
              <w:ind w:right="-10"/>
              <w:rPr>
                <w:rFonts w:ascii="宋体" w:hAnsi="宋体" w:cs="宋体"/>
                <w:color w:val="auto"/>
                <w:sz w:val="24"/>
                <w:highlight w:val="none"/>
              </w:rPr>
            </w:pPr>
          </w:p>
        </w:tc>
        <w:tc>
          <w:tcPr>
            <w:tcW w:w="2371" w:type="dxa"/>
            <w:vAlign w:val="center"/>
          </w:tcPr>
          <w:p w14:paraId="7525F28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89F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B25B17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DDBE07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0E522BE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316A0B9">
            <w:pPr>
              <w:adjustRightInd w:val="0"/>
              <w:snapToGrid w:val="0"/>
              <w:spacing w:line="360" w:lineRule="auto"/>
              <w:ind w:right="-10"/>
              <w:rPr>
                <w:rFonts w:ascii="宋体" w:hAnsi="宋体" w:cs="宋体"/>
                <w:color w:val="auto"/>
                <w:sz w:val="24"/>
                <w:highlight w:val="none"/>
              </w:rPr>
            </w:pPr>
          </w:p>
        </w:tc>
        <w:tc>
          <w:tcPr>
            <w:tcW w:w="2371" w:type="dxa"/>
            <w:vAlign w:val="center"/>
          </w:tcPr>
          <w:p w14:paraId="5A3163C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ADA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2840D1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28AF51E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A928D5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7BDE788">
            <w:pPr>
              <w:adjustRightInd w:val="0"/>
              <w:snapToGrid w:val="0"/>
              <w:spacing w:line="360" w:lineRule="auto"/>
              <w:ind w:right="-10"/>
              <w:rPr>
                <w:rFonts w:ascii="宋体" w:hAnsi="宋体" w:cs="宋体"/>
                <w:color w:val="auto"/>
                <w:sz w:val="24"/>
                <w:highlight w:val="none"/>
              </w:rPr>
            </w:pPr>
          </w:p>
        </w:tc>
        <w:tc>
          <w:tcPr>
            <w:tcW w:w="2371" w:type="dxa"/>
            <w:vAlign w:val="center"/>
          </w:tcPr>
          <w:p w14:paraId="474C88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E4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17E54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6B4CF51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28A790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7CF9D2">
            <w:pPr>
              <w:adjustRightInd w:val="0"/>
              <w:snapToGrid w:val="0"/>
              <w:spacing w:line="360" w:lineRule="auto"/>
              <w:ind w:right="-10"/>
              <w:rPr>
                <w:rFonts w:ascii="宋体" w:hAnsi="宋体" w:cs="宋体"/>
                <w:color w:val="auto"/>
                <w:sz w:val="24"/>
                <w:highlight w:val="none"/>
              </w:rPr>
            </w:pPr>
          </w:p>
        </w:tc>
        <w:tc>
          <w:tcPr>
            <w:tcW w:w="2371" w:type="dxa"/>
            <w:vAlign w:val="center"/>
          </w:tcPr>
          <w:p w14:paraId="4E7D97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B27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483B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5BD01693">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1F7CE3A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4F917A">
            <w:pPr>
              <w:adjustRightInd w:val="0"/>
              <w:snapToGrid w:val="0"/>
              <w:spacing w:line="360" w:lineRule="auto"/>
              <w:ind w:right="-10"/>
              <w:rPr>
                <w:rFonts w:ascii="宋体" w:hAnsi="宋体" w:cs="宋体"/>
                <w:color w:val="auto"/>
                <w:sz w:val="24"/>
                <w:highlight w:val="none"/>
              </w:rPr>
            </w:pPr>
          </w:p>
        </w:tc>
        <w:tc>
          <w:tcPr>
            <w:tcW w:w="2371" w:type="dxa"/>
            <w:vAlign w:val="center"/>
          </w:tcPr>
          <w:p w14:paraId="5980AB8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93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FD29E0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45748B5A">
            <w:pPr>
              <w:spacing w:after="50" w:line="360" w:lineRule="auto"/>
              <w:ind w:right="-10"/>
              <w:jc w:val="center"/>
              <w:rPr>
                <w:rFonts w:ascii="宋体" w:hAnsi="宋体" w:cs="宋体"/>
                <w:bCs/>
                <w:color w:val="auto"/>
                <w:sz w:val="24"/>
                <w:highlight w:val="none"/>
              </w:rPr>
            </w:pPr>
          </w:p>
        </w:tc>
        <w:tc>
          <w:tcPr>
            <w:tcW w:w="1937" w:type="dxa"/>
            <w:vAlign w:val="center"/>
          </w:tcPr>
          <w:p w14:paraId="5AB50F2D">
            <w:pPr>
              <w:spacing w:after="50" w:line="360" w:lineRule="auto"/>
              <w:ind w:right="-10"/>
              <w:jc w:val="center"/>
              <w:rPr>
                <w:rFonts w:ascii="宋体" w:hAnsi="宋体" w:cs="宋体"/>
                <w:color w:val="auto"/>
                <w:sz w:val="24"/>
                <w:highlight w:val="none"/>
              </w:rPr>
            </w:pPr>
          </w:p>
        </w:tc>
        <w:tc>
          <w:tcPr>
            <w:tcW w:w="825" w:type="dxa"/>
            <w:vAlign w:val="center"/>
          </w:tcPr>
          <w:p w14:paraId="1848B081">
            <w:pPr>
              <w:adjustRightInd w:val="0"/>
              <w:snapToGrid w:val="0"/>
              <w:spacing w:line="360" w:lineRule="auto"/>
              <w:ind w:right="-10"/>
              <w:rPr>
                <w:rFonts w:ascii="宋体" w:hAnsi="宋体" w:cs="宋体"/>
                <w:color w:val="auto"/>
                <w:sz w:val="24"/>
                <w:highlight w:val="none"/>
              </w:rPr>
            </w:pPr>
          </w:p>
        </w:tc>
        <w:tc>
          <w:tcPr>
            <w:tcW w:w="2371" w:type="dxa"/>
            <w:vAlign w:val="center"/>
          </w:tcPr>
          <w:p w14:paraId="4C335250">
            <w:pPr>
              <w:adjustRightInd w:val="0"/>
              <w:snapToGrid w:val="0"/>
              <w:spacing w:line="360" w:lineRule="auto"/>
              <w:ind w:right="-10"/>
              <w:jc w:val="center"/>
              <w:rPr>
                <w:rFonts w:ascii="宋体" w:hAnsi="宋体" w:cs="宋体"/>
                <w:color w:val="auto"/>
                <w:sz w:val="24"/>
                <w:highlight w:val="none"/>
              </w:rPr>
            </w:pPr>
          </w:p>
        </w:tc>
      </w:tr>
      <w:tr w14:paraId="3B12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6A79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3D95141">
            <w:pPr>
              <w:spacing w:after="50" w:line="360" w:lineRule="auto"/>
              <w:ind w:right="-10"/>
              <w:jc w:val="center"/>
              <w:rPr>
                <w:rFonts w:ascii="宋体" w:hAnsi="宋体" w:cs="宋体"/>
                <w:color w:val="auto"/>
                <w:sz w:val="24"/>
                <w:highlight w:val="none"/>
              </w:rPr>
            </w:pPr>
          </w:p>
        </w:tc>
        <w:tc>
          <w:tcPr>
            <w:tcW w:w="1937" w:type="dxa"/>
            <w:vAlign w:val="center"/>
          </w:tcPr>
          <w:p w14:paraId="078E13DD">
            <w:pPr>
              <w:spacing w:after="50" w:line="360" w:lineRule="auto"/>
              <w:ind w:right="-10"/>
              <w:jc w:val="center"/>
              <w:rPr>
                <w:rFonts w:ascii="宋体" w:hAnsi="宋体" w:cs="宋体"/>
                <w:color w:val="auto"/>
                <w:sz w:val="24"/>
                <w:highlight w:val="none"/>
              </w:rPr>
            </w:pPr>
          </w:p>
        </w:tc>
        <w:tc>
          <w:tcPr>
            <w:tcW w:w="825" w:type="dxa"/>
            <w:vAlign w:val="center"/>
          </w:tcPr>
          <w:p w14:paraId="510511EF">
            <w:pPr>
              <w:adjustRightInd w:val="0"/>
              <w:snapToGrid w:val="0"/>
              <w:spacing w:line="360" w:lineRule="auto"/>
              <w:ind w:right="-10"/>
              <w:rPr>
                <w:rFonts w:ascii="宋体" w:hAnsi="宋体" w:cs="宋体"/>
                <w:color w:val="auto"/>
                <w:sz w:val="24"/>
                <w:highlight w:val="none"/>
              </w:rPr>
            </w:pPr>
          </w:p>
        </w:tc>
        <w:tc>
          <w:tcPr>
            <w:tcW w:w="2371" w:type="dxa"/>
            <w:vAlign w:val="center"/>
          </w:tcPr>
          <w:p w14:paraId="5FD6CAC3">
            <w:pPr>
              <w:adjustRightInd w:val="0"/>
              <w:snapToGrid w:val="0"/>
              <w:spacing w:line="360" w:lineRule="auto"/>
              <w:ind w:right="-10"/>
              <w:jc w:val="center"/>
              <w:rPr>
                <w:rFonts w:ascii="宋体" w:hAnsi="宋体" w:cs="宋体"/>
                <w:color w:val="auto"/>
                <w:sz w:val="24"/>
                <w:highlight w:val="none"/>
              </w:rPr>
            </w:pPr>
          </w:p>
        </w:tc>
      </w:tr>
      <w:tr w14:paraId="61FC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ED9646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541BA3C">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4D06F7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48B7629">
      <w:pPr>
        <w:pStyle w:val="38"/>
        <w:rPr>
          <w:rFonts w:ascii="宋体" w:hAnsi="宋体" w:cs="宋体"/>
          <w:color w:val="auto"/>
          <w:sz w:val="24"/>
          <w:szCs w:val="24"/>
          <w:highlight w:val="none"/>
        </w:rPr>
      </w:pPr>
    </w:p>
    <w:p w14:paraId="6FD15399">
      <w:pPr>
        <w:pStyle w:val="38"/>
        <w:rPr>
          <w:rFonts w:ascii="宋体" w:hAnsi="宋体" w:cs="宋体"/>
          <w:color w:val="auto"/>
          <w:sz w:val="24"/>
          <w:szCs w:val="24"/>
          <w:highlight w:val="none"/>
        </w:rPr>
      </w:pPr>
    </w:p>
    <w:p w14:paraId="1336DE5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50510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A5F0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26233B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2AB423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155A4F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8394B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23B7A74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35455C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C697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77E67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7D6011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73BF5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2A60ED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69EF5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22C7B3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C87F0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9C0796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7073830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6C3A040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8A591C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10B8622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53B7C48">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0829AE6">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20742F76">
      <w:pPr>
        <w:pStyle w:val="17"/>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7D14415">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0953FD7D">
      <w:pPr>
        <w:pStyle w:val="28"/>
        <w:ind w:firstLine="480"/>
        <w:rPr>
          <w:rFonts w:ascii="宋体" w:hAnsi="宋体" w:eastAsia="宋体" w:cs="宋体"/>
          <w:color w:val="auto"/>
          <w:sz w:val="24"/>
          <w:highlight w:val="none"/>
        </w:rPr>
      </w:pPr>
    </w:p>
    <w:tbl>
      <w:tblPr>
        <w:tblStyle w:val="29"/>
        <w:tblW w:w="9899" w:type="dxa"/>
        <w:jc w:val="center"/>
        <w:tblLayout w:type="fixed"/>
        <w:tblCellMar>
          <w:top w:w="0" w:type="dxa"/>
          <w:left w:w="108" w:type="dxa"/>
          <w:bottom w:w="0" w:type="dxa"/>
          <w:right w:w="108" w:type="dxa"/>
        </w:tblCellMar>
      </w:tblPr>
      <w:tblGrid>
        <w:gridCol w:w="2087"/>
        <w:gridCol w:w="1933"/>
        <w:gridCol w:w="3344"/>
        <w:gridCol w:w="2535"/>
      </w:tblGrid>
      <w:tr w14:paraId="090395D0">
        <w:tblPrEx>
          <w:tblCellMar>
            <w:top w:w="0" w:type="dxa"/>
            <w:left w:w="108" w:type="dxa"/>
            <w:bottom w:w="0" w:type="dxa"/>
            <w:right w:w="108" w:type="dxa"/>
          </w:tblCellMar>
        </w:tblPrEx>
        <w:trPr>
          <w:trHeight w:val="18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14:paraId="37352F7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933" w:type="dxa"/>
            <w:tcBorders>
              <w:top w:val="single" w:color="auto" w:sz="4" w:space="0"/>
              <w:left w:val="single" w:color="auto" w:sz="4" w:space="0"/>
              <w:bottom w:val="single" w:color="auto" w:sz="4" w:space="0"/>
              <w:right w:val="single" w:color="auto" w:sz="4" w:space="0"/>
            </w:tcBorders>
            <w:vAlign w:val="center"/>
          </w:tcPr>
          <w:p w14:paraId="483FF8F7">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344" w:type="dxa"/>
            <w:tcBorders>
              <w:top w:val="single" w:color="auto" w:sz="4" w:space="0"/>
              <w:left w:val="single" w:color="auto" w:sz="4" w:space="0"/>
              <w:bottom w:val="single" w:color="auto" w:sz="4" w:space="0"/>
              <w:right w:val="single" w:color="auto" w:sz="4" w:space="0"/>
            </w:tcBorders>
            <w:vAlign w:val="center"/>
          </w:tcPr>
          <w:p w14:paraId="223C1F38">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5" w:type="dxa"/>
            <w:tcBorders>
              <w:top w:val="single" w:color="auto" w:sz="4" w:space="0"/>
              <w:left w:val="single" w:color="auto" w:sz="4" w:space="0"/>
              <w:bottom w:val="single" w:color="auto" w:sz="4" w:space="0"/>
              <w:right w:val="single" w:color="auto" w:sz="4" w:space="0"/>
            </w:tcBorders>
            <w:vAlign w:val="center"/>
          </w:tcPr>
          <w:p w14:paraId="0F66ABEE">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70022677">
        <w:tblPrEx>
          <w:tblCellMar>
            <w:top w:w="0" w:type="dxa"/>
            <w:left w:w="108" w:type="dxa"/>
            <w:bottom w:w="0" w:type="dxa"/>
            <w:right w:w="108" w:type="dxa"/>
          </w:tblCellMar>
        </w:tblPrEx>
        <w:trPr>
          <w:trHeight w:val="3373"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14:paraId="55E61CB1">
            <w:pPr>
              <w:widowControl/>
              <w:jc w:val="left"/>
              <w:rPr>
                <w:rFonts w:ascii="宋体" w:hAnsi="宋体" w:cs="宋体"/>
                <w:b/>
                <w:bCs/>
                <w:color w:val="auto"/>
                <w:sz w:val="24"/>
                <w:highlight w:val="none"/>
              </w:rPr>
            </w:pPr>
            <w:r>
              <w:rPr>
                <w:rFonts w:hint="eastAsia" w:ascii="宋体" w:hAnsi="宋体" w:cs="宋体"/>
                <w:b/>
                <w:bCs/>
                <w:color w:val="auto"/>
                <w:sz w:val="24"/>
                <w:highlight w:val="none"/>
              </w:rPr>
              <w:t>报价得分（</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tc>
        <w:tc>
          <w:tcPr>
            <w:tcW w:w="1933" w:type="dxa"/>
            <w:tcBorders>
              <w:top w:val="single" w:color="auto" w:sz="4" w:space="0"/>
              <w:left w:val="single" w:color="auto" w:sz="4" w:space="0"/>
              <w:bottom w:val="single" w:color="auto" w:sz="4" w:space="0"/>
              <w:right w:val="single" w:color="auto" w:sz="4" w:space="0"/>
            </w:tcBorders>
            <w:vAlign w:val="center"/>
          </w:tcPr>
          <w:p w14:paraId="760CBCA1">
            <w:pPr>
              <w:widowControl/>
              <w:jc w:val="center"/>
              <w:rPr>
                <w:rFonts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w:t>
            </w:r>
            <w:r>
              <w:rPr>
                <w:rFonts w:hint="eastAsia" w:ascii="宋体" w:hAnsi="宋体" w:cs="宋体"/>
                <w:b/>
                <w:bCs/>
                <w:color w:val="auto"/>
                <w:sz w:val="24"/>
                <w:highlight w:val="none"/>
              </w:rPr>
              <w:t>0分）</w:t>
            </w:r>
          </w:p>
        </w:tc>
        <w:tc>
          <w:tcPr>
            <w:tcW w:w="5879" w:type="dxa"/>
            <w:gridSpan w:val="2"/>
            <w:tcBorders>
              <w:top w:val="single" w:color="auto" w:sz="4" w:space="0"/>
              <w:left w:val="single" w:color="auto" w:sz="4" w:space="0"/>
              <w:bottom w:val="single" w:color="auto" w:sz="4" w:space="0"/>
              <w:right w:val="single" w:color="auto" w:sz="4" w:space="0"/>
            </w:tcBorders>
            <w:vAlign w:val="center"/>
          </w:tcPr>
          <w:p w14:paraId="2366B6C8">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26BF1EDF">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5FCBBFD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42CC01AA">
            <w:pPr>
              <w:pStyle w:val="27"/>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根据财政部、工信部关于印发《政府采购促进中小企业发展管理办法》的通知（财库〔2020〕46号 ）文件规定：</w:t>
            </w:r>
          </w:p>
          <w:p w14:paraId="0AB597E5">
            <w:pPr>
              <w:pStyle w:val="27"/>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（1）对小微企业报价给予</w:t>
            </w:r>
            <w:r>
              <w:rPr>
                <w:rFonts w:hint="eastAsia" w:ascii="宋体" w:hAnsi="宋体" w:cs="宋体"/>
                <w:bCs/>
                <w:color w:val="auto"/>
                <w:kern w:val="2"/>
                <w:sz w:val="24"/>
                <w:szCs w:val="20"/>
                <w:highlight w:val="none"/>
                <w:lang w:val="en-US" w:eastAsia="zh-CN" w:bidi="ar-SA"/>
              </w:rPr>
              <w:t>20</w:t>
            </w:r>
            <w:r>
              <w:rPr>
                <w:rFonts w:hint="eastAsia" w:ascii="宋体" w:hAnsi="宋体" w:eastAsia="宋体" w:cs="宋体"/>
                <w:bCs/>
                <w:color w:val="auto"/>
                <w:kern w:val="2"/>
                <w:sz w:val="24"/>
                <w:szCs w:val="20"/>
                <w:highlight w:val="none"/>
                <w:lang w:val="en-US" w:eastAsia="zh-CN" w:bidi="ar-SA"/>
              </w:rPr>
              <w:t>%扣除，请按照《政府采购促进中小企业发展管理办法》要求提供中小企业声明函。</w:t>
            </w:r>
          </w:p>
          <w:p w14:paraId="7460ABF7">
            <w:pPr>
              <w:pStyle w:val="27"/>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17053818">
            <w:pPr>
              <w:pStyle w:val="27"/>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2BD271A3">
            <w:pPr>
              <w:widowControl/>
              <w:snapToGrid w:val="0"/>
              <w:spacing w:line="276" w:lineRule="auto"/>
              <w:jc w:val="left"/>
              <w:rPr>
                <w:rFonts w:ascii="宋体" w:hAnsi="宋体" w:cs="宋体"/>
                <w:color w:val="auto"/>
                <w:sz w:val="24"/>
                <w:highlight w:val="none"/>
              </w:rPr>
            </w:pPr>
            <w:r>
              <w:rPr>
                <w:rFonts w:hint="eastAsia" w:ascii="宋体" w:hAnsi="宋体" w:eastAsia="宋体" w:cs="宋体"/>
                <w:bCs/>
                <w:color w:val="auto"/>
                <w:kern w:val="2"/>
                <w:sz w:val="24"/>
                <w:szCs w:val="20"/>
                <w:highlight w:val="none"/>
                <w:lang w:val="en-US" w:eastAsia="zh-CN" w:bidi="ar-SA"/>
              </w:rPr>
              <w:t>（4）没有提供有效证明材料的供应商将被视为不接受投标总价的扣除，用原投标总价参与评审。</w:t>
            </w:r>
          </w:p>
        </w:tc>
      </w:tr>
      <w:tr w14:paraId="59CC1244">
        <w:tblPrEx>
          <w:tblCellMar>
            <w:top w:w="0" w:type="dxa"/>
            <w:left w:w="108" w:type="dxa"/>
            <w:bottom w:w="0" w:type="dxa"/>
            <w:right w:w="108" w:type="dxa"/>
          </w:tblCellMar>
        </w:tblPrEx>
        <w:trPr>
          <w:trHeight w:val="1505" w:hRule="atLeast"/>
          <w:jc w:val="center"/>
        </w:trPr>
        <w:tc>
          <w:tcPr>
            <w:tcW w:w="2087" w:type="dxa"/>
            <w:vMerge w:val="restart"/>
            <w:tcBorders>
              <w:top w:val="single" w:color="auto" w:sz="4" w:space="0"/>
              <w:left w:val="single" w:color="auto" w:sz="4" w:space="0"/>
              <w:right w:val="single" w:color="auto" w:sz="4" w:space="0"/>
            </w:tcBorders>
            <w:vAlign w:val="center"/>
          </w:tcPr>
          <w:p w14:paraId="5997BB43">
            <w:pPr>
              <w:widowControl/>
              <w:jc w:val="left"/>
              <w:rPr>
                <w:rFonts w:ascii="宋体" w:hAnsi="宋体" w:cs="宋体"/>
                <w:color w:val="auto"/>
                <w:sz w:val="24"/>
                <w:szCs w:val="24"/>
                <w:highlight w:val="none"/>
              </w:rPr>
            </w:pPr>
            <w:r>
              <w:rPr>
                <w:rFonts w:hint="eastAsia" w:ascii="宋体" w:hAnsi="宋体" w:cs="宋体"/>
                <w:color w:val="auto"/>
                <w:sz w:val="24"/>
                <w:szCs w:val="24"/>
                <w:highlight w:val="none"/>
              </w:rPr>
              <w:t>技术方案(</w:t>
            </w:r>
            <w:r>
              <w:rPr>
                <w:rFonts w:hint="eastAsia" w:ascii="宋体" w:hAnsi="宋体" w:cs="宋体"/>
                <w:color w:val="auto"/>
                <w:sz w:val="24"/>
                <w:szCs w:val="24"/>
                <w:highlight w:val="none"/>
                <w:lang w:val="en-US" w:eastAsia="zh-CN"/>
              </w:rPr>
              <w:t>50</w:t>
            </w:r>
            <w:r>
              <w:rPr>
                <w:rFonts w:hint="eastAsia" w:ascii="宋体" w:hAnsi="宋体" w:cs="宋体"/>
                <w:color w:val="auto"/>
                <w:sz w:val="24"/>
                <w:szCs w:val="24"/>
                <w:highlight w:val="none"/>
              </w:rPr>
              <w:t>分)</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127CE9EE">
            <w:pPr>
              <w:pStyle w:val="27"/>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项目服务要求</w:t>
            </w: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10</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6C563038">
            <w:pPr>
              <w:pStyle w:val="27"/>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投标人根据招标项目内容，结合工作任务，对招标区域内拟治理黑臭水体的现状、治理需求、治理目标，提供全面完整的理解认识</w:t>
            </w:r>
            <w:r>
              <w:rPr>
                <w:rFonts w:hint="eastAsia" w:ascii="宋体" w:hAnsi="宋体" w:cs="宋体"/>
                <w:bCs/>
                <w:color w:val="auto"/>
                <w:kern w:val="2"/>
                <w:sz w:val="24"/>
                <w:szCs w:val="24"/>
                <w:highlight w:val="none"/>
                <w:lang w:val="en-US" w:eastAsia="zh-CN"/>
              </w:rPr>
              <w:t>的</w:t>
            </w:r>
            <w:r>
              <w:rPr>
                <w:rFonts w:hint="eastAsia" w:ascii="宋体" w:hAnsi="宋体" w:eastAsia="宋体" w:cs="宋体"/>
                <w:bCs/>
                <w:color w:val="auto"/>
                <w:kern w:val="2"/>
                <w:sz w:val="24"/>
                <w:szCs w:val="24"/>
                <w:highlight w:val="none"/>
              </w:rPr>
              <w:t>得满分10分，</w:t>
            </w:r>
            <w:r>
              <w:rPr>
                <w:rFonts w:hint="eastAsia" w:ascii="宋体" w:hAnsi="宋体" w:cs="宋体"/>
                <w:color w:val="auto"/>
                <w:sz w:val="22"/>
                <w:szCs w:val="22"/>
                <w:highlight w:val="none"/>
                <w:lang w:eastAsia="zh-CN"/>
              </w:rPr>
              <w:t>缺项或不提供不得分。</w:t>
            </w:r>
          </w:p>
        </w:tc>
      </w:tr>
      <w:tr w14:paraId="52F46B43">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110FE548">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3A7C1D0E">
            <w:pPr>
              <w:pStyle w:val="27"/>
              <w:ind w:right="-21" w:firstLine="0" w:firstLineChars="0"/>
              <w:jc w:val="center"/>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lang w:val="en-US" w:eastAsia="zh-CN"/>
              </w:rPr>
              <w:t>项目</w:t>
            </w:r>
            <w:r>
              <w:rPr>
                <w:rFonts w:hint="eastAsia" w:ascii="宋体" w:hAnsi="宋体" w:eastAsia="宋体" w:cs="宋体"/>
                <w:bCs/>
                <w:color w:val="auto"/>
                <w:kern w:val="2"/>
                <w:sz w:val="24"/>
                <w:szCs w:val="24"/>
                <w:highlight w:val="none"/>
              </w:rPr>
              <w:t>实施</w:t>
            </w:r>
            <w:r>
              <w:rPr>
                <w:rFonts w:hint="eastAsia" w:ascii="宋体" w:hAnsi="宋体" w:eastAsia="宋体" w:cs="宋体"/>
                <w:bCs/>
                <w:color w:val="auto"/>
                <w:kern w:val="2"/>
                <w:sz w:val="24"/>
                <w:szCs w:val="24"/>
                <w:highlight w:val="none"/>
                <w:lang w:val="en-US" w:eastAsia="zh-CN"/>
              </w:rPr>
              <w:t>方案</w:t>
            </w:r>
          </w:p>
          <w:p w14:paraId="7D2845AB">
            <w:pPr>
              <w:pStyle w:val="27"/>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15</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3264E1B5">
            <w:pPr>
              <w:pStyle w:val="27"/>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投标人根据对本项目的相关理解,提供完整的项目实施方案(方案</w:t>
            </w:r>
            <w:r>
              <w:rPr>
                <w:rFonts w:hint="eastAsia" w:ascii="宋体" w:hAnsi="宋体" w:eastAsia="宋体" w:cs="宋体"/>
                <w:bCs/>
                <w:color w:val="auto"/>
                <w:kern w:val="2"/>
                <w:sz w:val="24"/>
                <w:szCs w:val="24"/>
                <w:highlight w:val="none"/>
                <w:lang w:val="en-US" w:eastAsia="zh-CN"/>
              </w:rPr>
              <w:t>需</w:t>
            </w:r>
            <w:r>
              <w:rPr>
                <w:rFonts w:hint="eastAsia" w:ascii="宋体" w:hAnsi="宋体" w:eastAsia="宋体" w:cs="宋体"/>
                <w:bCs/>
                <w:color w:val="auto"/>
                <w:kern w:val="2"/>
                <w:sz w:val="24"/>
                <w:szCs w:val="24"/>
                <w:highlight w:val="none"/>
              </w:rPr>
              <w:t>包含详细治理技术</w:t>
            </w:r>
            <w:r>
              <w:rPr>
                <w:rFonts w:hint="eastAsia" w:ascii="宋体" w:hAnsi="宋体" w:cs="宋体"/>
                <w:bCs/>
                <w:color w:val="auto"/>
                <w:kern w:val="2"/>
                <w:sz w:val="24"/>
                <w:szCs w:val="24"/>
                <w:highlight w:val="none"/>
                <w:lang w:eastAsia="zh-CN"/>
              </w:rPr>
              <w:t>、</w:t>
            </w:r>
            <w:r>
              <w:rPr>
                <w:rFonts w:hint="eastAsia" w:ascii="宋体" w:hAnsi="宋体" w:cs="宋体"/>
                <w:bCs/>
                <w:color w:val="auto"/>
                <w:kern w:val="2"/>
                <w:sz w:val="24"/>
                <w:szCs w:val="24"/>
                <w:highlight w:val="none"/>
                <w:lang w:val="en-US" w:eastAsia="zh-CN"/>
              </w:rPr>
              <w:t>技术措施</w:t>
            </w:r>
            <w:r>
              <w:rPr>
                <w:rFonts w:hint="eastAsia" w:ascii="宋体" w:hAnsi="宋体" w:eastAsia="宋体" w:cs="宋体"/>
                <w:bCs/>
                <w:color w:val="auto"/>
                <w:kern w:val="2"/>
                <w:sz w:val="24"/>
                <w:szCs w:val="24"/>
                <w:highlight w:val="none"/>
              </w:rPr>
              <w:t>及</w:t>
            </w:r>
            <w:r>
              <w:rPr>
                <w:rFonts w:hint="eastAsia" w:ascii="宋体" w:hAnsi="宋体" w:cs="宋体"/>
                <w:bCs/>
                <w:color w:val="auto"/>
                <w:kern w:val="2"/>
                <w:sz w:val="24"/>
                <w:szCs w:val="24"/>
                <w:highlight w:val="none"/>
                <w:lang w:val="en-US" w:eastAsia="zh-CN"/>
              </w:rPr>
              <w:t>服务内容</w:t>
            </w:r>
            <w:r>
              <w:rPr>
                <w:rFonts w:hint="eastAsia" w:ascii="宋体" w:hAnsi="宋体" w:eastAsia="宋体" w:cs="宋体"/>
                <w:bCs/>
                <w:color w:val="auto"/>
                <w:kern w:val="2"/>
                <w:sz w:val="24"/>
                <w:szCs w:val="24"/>
                <w:highlight w:val="none"/>
              </w:rPr>
              <w:t>流程)的得15分。</w:t>
            </w:r>
            <w:r>
              <w:rPr>
                <w:rFonts w:hint="eastAsia" w:ascii="宋体" w:hAnsi="宋体" w:cs="宋体"/>
                <w:color w:val="auto"/>
                <w:sz w:val="22"/>
                <w:szCs w:val="22"/>
                <w:highlight w:val="none"/>
                <w:lang w:eastAsia="zh-CN"/>
              </w:rPr>
              <w:t>缺项或不提供不得分。</w:t>
            </w:r>
          </w:p>
        </w:tc>
      </w:tr>
      <w:tr w14:paraId="78F93A03">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08A742B5">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7BC862E5">
            <w:pPr>
              <w:pStyle w:val="27"/>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质量保障措施(1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1F29E963">
            <w:pPr>
              <w:pStyle w:val="27"/>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投标人提供有详细的质量管理体系</w:t>
            </w:r>
            <w:r>
              <w:rPr>
                <w:rFonts w:hint="eastAsia" w:ascii="宋体" w:hAnsi="宋体" w:cs="宋体"/>
                <w:bCs/>
                <w:color w:val="auto"/>
                <w:kern w:val="2"/>
                <w:sz w:val="24"/>
                <w:szCs w:val="24"/>
                <w:highlight w:val="none"/>
                <w:lang w:eastAsia="zh-CN"/>
              </w:rPr>
              <w:t>、过程质量控制、质量保障方案</w:t>
            </w:r>
            <w:r>
              <w:rPr>
                <w:rFonts w:hint="eastAsia" w:ascii="宋体" w:hAnsi="宋体" w:eastAsia="宋体" w:cs="宋体"/>
                <w:bCs/>
                <w:color w:val="auto"/>
                <w:kern w:val="2"/>
                <w:sz w:val="24"/>
                <w:szCs w:val="24"/>
                <w:highlight w:val="none"/>
              </w:rPr>
              <w:t>的得1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r>
              <w:rPr>
                <w:rFonts w:hint="eastAsia" w:ascii="宋体" w:hAnsi="宋体" w:cs="宋体"/>
                <w:color w:val="auto"/>
                <w:sz w:val="22"/>
                <w:szCs w:val="22"/>
                <w:highlight w:val="none"/>
                <w:lang w:eastAsia="zh-CN"/>
              </w:rPr>
              <w:t>缺项或不提供不得分</w:t>
            </w:r>
          </w:p>
        </w:tc>
      </w:tr>
      <w:tr w14:paraId="2E7AE8A1">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021692F6">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083933BA">
            <w:pPr>
              <w:pStyle w:val="27"/>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进度计划及保障措施(1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1F633B6D">
            <w:pPr>
              <w:pStyle w:val="27"/>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投标人根据本项目采购要求制定并提供详细的</w:t>
            </w:r>
            <w:r>
              <w:rPr>
                <w:rFonts w:hint="eastAsia" w:ascii="宋体" w:hAnsi="宋体" w:cs="宋体"/>
                <w:bCs/>
                <w:color w:val="auto"/>
                <w:kern w:val="2"/>
                <w:sz w:val="24"/>
                <w:szCs w:val="24"/>
                <w:highlight w:val="none"/>
                <w:lang w:val="en-US" w:eastAsia="zh-CN"/>
              </w:rPr>
              <w:t>工作</w:t>
            </w:r>
            <w:r>
              <w:rPr>
                <w:rFonts w:hint="eastAsia" w:ascii="宋体" w:hAnsi="宋体" w:eastAsia="宋体" w:cs="宋体"/>
                <w:bCs/>
                <w:color w:val="auto"/>
                <w:kern w:val="2"/>
                <w:sz w:val="24"/>
                <w:szCs w:val="24"/>
                <w:highlight w:val="none"/>
              </w:rPr>
              <w:t>进度计划</w:t>
            </w:r>
            <w:r>
              <w:rPr>
                <w:rFonts w:hint="eastAsia" w:ascii="宋体" w:hAnsi="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具体的进度安排</w:t>
            </w:r>
            <w:r>
              <w:rPr>
                <w:rFonts w:hint="eastAsia" w:ascii="宋体" w:hAnsi="宋体" w:cs="宋体"/>
                <w:bCs/>
                <w:color w:val="auto"/>
                <w:kern w:val="2"/>
                <w:sz w:val="24"/>
                <w:szCs w:val="24"/>
                <w:highlight w:val="none"/>
                <w:lang w:eastAsia="zh-CN"/>
              </w:rPr>
              <w:t>、进度保障措施</w:t>
            </w:r>
            <w:r>
              <w:rPr>
                <w:rFonts w:hint="eastAsia" w:ascii="宋体" w:hAnsi="宋体" w:eastAsia="宋体" w:cs="宋体"/>
                <w:bCs/>
                <w:color w:val="auto"/>
                <w:kern w:val="2"/>
                <w:sz w:val="24"/>
                <w:szCs w:val="24"/>
                <w:highlight w:val="none"/>
              </w:rPr>
              <w:t>的得1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r>
              <w:rPr>
                <w:rFonts w:hint="eastAsia" w:ascii="宋体" w:hAnsi="宋体" w:cs="宋体"/>
                <w:color w:val="auto"/>
                <w:sz w:val="22"/>
                <w:szCs w:val="22"/>
                <w:highlight w:val="none"/>
                <w:lang w:eastAsia="zh-CN"/>
              </w:rPr>
              <w:t>缺项或不提供不得分</w:t>
            </w:r>
          </w:p>
        </w:tc>
      </w:tr>
      <w:tr w14:paraId="7A077782">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565EF2C4">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4BFBF472">
            <w:pPr>
              <w:keepNext w:val="0"/>
              <w:keepLines w:val="0"/>
              <w:pageBreakBefore w:val="0"/>
              <w:kinsoku/>
              <w:wordWrap/>
              <w:overflowPunct/>
              <w:topLinePunct w:val="0"/>
              <w:autoSpaceDE/>
              <w:autoSpaceDN/>
              <w:bidi w:val="0"/>
              <w:adjustRightInd/>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应急处置方案（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w:t>
            </w:r>
          </w:p>
        </w:tc>
        <w:tc>
          <w:tcPr>
            <w:tcW w:w="5879" w:type="dxa"/>
            <w:gridSpan w:val="2"/>
            <w:tcBorders>
              <w:top w:val="single" w:color="auto" w:sz="4" w:space="0"/>
              <w:left w:val="single" w:color="auto" w:sz="4" w:space="0"/>
              <w:right w:val="single" w:color="auto" w:sz="4" w:space="0"/>
            </w:tcBorders>
            <w:shd w:val="clear" w:color="auto" w:fill="auto"/>
            <w:vAlign w:val="center"/>
          </w:tcPr>
          <w:p w14:paraId="14E7FDA9">
            <w:pPr>
              <w:pStyle w:val="27"/>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投标人提供详细的项目实施过程中的</w:t>
            </w:r>
            <w:r>
              <w:rPr>
                <w:rFonts w:hint="eastAsia" w:ascii="宋体" w:hAnsi="宋体" w:eastAsia="宋体" w:cs="宋体"/>
                <w:bCs/>
                <w:color w:val="auto"/>
                <w:kern w:val="2"/>
                <w:sz w:val="24"/>
                <w:szCs w:val="24"/>
                <w:highlight w:val="none"/>
              </w:rPr>
              <w:t>安全风险识别</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color w:val="auto"/>
                <w:sz w:val="24"/>
                <w:szCs w:val="24"/>
                <w:highlight w:val="none"/>
                <w:lang w:val="en-US" w:eastAsia="zh-CN"/>
              </w:rPr>
              <w:t>突发事件的处理机制与预案的</w:t>
            </w:r>
            <w:r>
              <w:rPr>
                <w:rFonts w:hint="eastAsia" w:ascii="宋体" w:hAnsi="宋体" w:cs="宋体"/>
                <w:color w:val="auto"/>
                <w:sz w:val="24"/>
                <w:szCs w:val="24"/>
                <w:highlight w:val="none"/>
                <w:lang w:val="en-US" w:eastAsia="zh-CN"/>
              </w:rPr>
              <w:t>满</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2"/>
                <w:szCs w:val="22"/>
                <w:highlight w:val="none"/>
                <w:lang w:eastAsia="zh-CN"/>
              </w:rPr>
              <w:t>缺项或不提供不得分</w:t>
            </w:r>
            <w:r>
              <w:rPr>
                <w:rFonts w:hint="eastAsia" w:ascii="宋体" w:hAnsi="宋体" w:eastAsia="宋体" w:cs="宋体"/>
                <w:color w:val="auto"/>
                <w:sz w:val="24"/>
                <w:szCs w:val="24"/>
                <w:highlight w:val="none"/>
                <w:lang w:val="en-US" w:eastAsia="zh-CN"/>
              </w:rPr>
              <w:t>。</w:t>
            </w:r>
          </w:p>
        </w:tc>
      </w:tr>
      <w:tr w14:paraId="6AF64CE2">
        <w:tblPrEx>
          <w:tblCellMar>
            <w:top w:w="0" w:type="dxa"/>
            <w:left w:w="108" w:type="dxa"/>
            <w:bottom w:w="0" w:type="dxa"/>
            <w:right w:w="108" w:type="dxa"/>
          </w:tblCellMar>
        </w:tblPrEx>
        <w:trPr>
          <w:trHeight w:val="361" w:hRule="atLeast"/>
          <w:jc w:val="center"/>
        </w:trPr>
        <w:tc>
          <w:tcPr>
            <w:tcW w:w="2087" w:type="dxa"/>
            <w:vMerge w:val="restart"/>
            <w:tcBorders>
              <w:top w:val="single" w:color="auto" w:sz="4" w:space="0"/>
              <w:left w:val="single" w:color="auto" w:sz="4" w:space="0"/>
              <w:right w:val="single" w:color="auto" w:sz="4" w:space="0"/>
            </w:tcBorders>
            <w:vAlign w:val="center"/>
          </w:tcPr>
          <w:p w14:paraId="0B0F498E">
            <w:pPr>
              <w:rPr>
                <w:rFonts w:ascii="宋体" w:hAnsi="宋体" w:cs="宋体"/>
                <w:color w:val="auto"/>
                <w:sz w:val="24"/>
                <w:szCs w:val="24"/>
                <w:highlight w:val="none"/>
              </w:rPr>
            </w:pPr>
            <w:r>
              <w:rPr>
                <w:rFonts w:hint="eastAsia" w:ascii="宋体" w:hAnsi="宋体" w:cs="宋体"/>
                <w:color w:val="auto"/>
                <w:sz w:val="24"/>
                <w:szCs w:val="24"/>
                <w:highlight w:val="none"/>
              </w:rPr>
              <w:t>综合（</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p>
          <w:p w14:paraId="06F1F7E0">
            <w:pP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70063FF7">
            <w:pPr>
              <w:autoSpaceDE w:val="0"/>
              <w:autoSpaceDN w:val="0"/>
              <w:spacing w:line="400" w:lineRule="exact"/>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信誉信用(</w:t>
            </w:r>
            <w:r>
              <w:rPr>
                <w:rFonts w:hint="eastAsia" w:ascii="宋体" w:hAnsi="宋体" w:cs="宋体"/>
                <w:bCs/>
                <w:color w:val="auto"/>
                <w:sz w:val="24"/>
                <w:szCs w:val="24"/>
                <w:highlight w:val="none"/>
                <w:lang w:val="en-US" w:eastAsia="zh-CN"/>
              </w:rPr>
              <w:t>9</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eastAsia="zh-CN"/>
              </w:rPr>
              <w:t>）</w:t>
            </w:r>
          </w:p>
        </w:tc>
        <w:tc>
          <w:tcPr>
            <w:tcW w:w="5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E8F7B6">
            <w:pPr>
              <w:autoSpaceDE w:val="0"/>
              <w:autoSpaceDN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1、投标人具有高新技术企业证书的得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p>
          <w:p w14:paraId="2697358C">
            <w:pPr>
              <w:autoSpaceDE w:val="0"/>
              <w:autoSpaceDN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2、投标人具有环保工程专业承包三级及以上资质的得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p>
          <w:p w14:paraId="6C7AEA48">
            <w:pPr>
              <w:autoSpaceDE w:val="0"/>
              <w:autoSpaceDN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3、投标人具有水污染防治领域专利或软著的，每个得</w:t>
            </w: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分，最高得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r>
              <w:rPr>
                <w:rFonts w:hint="eastAsia" w:ascii="宋体" w:hAnsi="宋体" w:eastAsia="宋体" w:cs="宋体"/>
                <w:bCs/>
                <w:color w:val="auto"/>
                <w:sz w:val="24"/>
                <w:szCs w:val="24"/>
                <w:highlight w:val="none"/>
              </w:rPr>
              <w:t>。</w:t>
            </w:r>
          </w:p>
        </w:tc>
      </w:tr>
      <w:tr w14:paraId="21D1741E">
        <w:tblPrEx>
          <w:tblCellMar>
            <w:top w:w="0" w:type="dxa"/>
            <w:left w:w="108" w:type="dxa"/>
            <w:bottom w:w="0" w:type="dxa"/>
            <w:right w:w="108" w:type="dxa"/>
          </w:tblCellMar>
        </w:tblPrEx>
        <w:trPr>
          <w:trHeight w:val="361" w:hRule="atLeast"/>
          <w:jc w:val="center"/>
        </w:trPr>
        <w:tc>
          <w:tcPr>
            <w:tcW w:w="2087" w:type="dxa"/>
            <w:vMerge w:val="continue"/>
            <w:tcBorders>
              <w:left w:val="single" w:color="auto" w:sz="4" w:space="0"/>
              <w:right w:val="single" w:color="auto" w:sz="4" w:space="0"/>
            </w:tcBorders>
            <w:vAlign w:val="center"/>
          </w:tcPr>
          <w:p w14:paraId="5E023B6D">
            <w:pP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4D3483FF">
            <w:pPr>
              <w:autoSpaceDE w:val="0"/>
              <w:autoSpaceDN w:val="0"/>
              <w:spacing w:line="400" w:lineRule="exact"/>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类似业绩(</w:t>
            </w: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分)</w:t>
            </w:r>
          </w:p>
        </w:tc>
        <w:tc>
          <w:tcPr>
            <w:tcW w:w="5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5B861A">
            <w:pPr>
              <w:autoSpaceDE w:val="0"/>
              <w:autoSpaceDN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投标人提供</w:t>
            </w:r>
            <w:r>
              <w:rPr>
                <w:rFonts w:hint="eastAsia" w:ascii="宋体" w:hAnsi="宋体" w:cs="宋体"/>
                <w:color w:val="auto"/>
                <w:sz w:val="24"/>
                <w:szCs w:val="24"/>
                <w:highlight w:val="none"/>
              </w:rPr>
              <w:t>自2022年1月1日以来提供类似业绩的每有一项得3分，最高得6分。</w:t>
            </w:r>
            <w:r>
              <w:rPr>
                <w:rFonts w:hint="eastAsia" w:ascii="宋体" w:hAnsi="宋体" w:eastAsia="宋体" w:cs="宋体"/>
                <w:bCs/>
                <w:color w:val="auto"/>
                <w:sz w:val="24"/>
                <w:szCs w:val="24"/>
                <w:highlight w:val="none"/>
                <w:lang w:val="en-US" w:eastAsia="zh-CN"/>
              </w:rPr>
              <w:t>(</w:t>
            </w:r>
            <w:r>
              <w:rPr>
                <w:rFonts w:hint="eastAsia" w:ascii="宋体" w:hAnsi="宋体" w:cs="宋体"/>
                <w:bCs/>
                <w:color w:val="auto"/>
                <w:sz w:val="24"/>
                <w:szCs w:val="24"/>
                <w:highlight w:val="none"/>
                <w:lang w:val="en-US" w:eastAsia="zh-CN"/>
              </w:rPr>
              <w:t>需</w:t>
            </w:r>
            <w:r>
              <w:rPr>
                <w:rFonts w:hint="eastAsia" w:ascii="宋体" w:hAnsi="宋体" w:eastAsia="宋体" w:cs="宋体"/>
                <w:bCs/>
                <w:color w:val="auto"/>
                <w:sz w:val="24"/>
                <w:szCs w:val="24"/>
                <w:highlight w:val="none"/>
                <w:lang w:val="en-US" w:eastAsia="zh-CN"/>
              </w:rPr>
              <w:t>提供合同协议书扫描件，以合同协议书签订时间为准)。</w:t>
            </w:r>
          </w:p>
        </w:tc>
      </w:tr>
      <w:tr w14:paraId="5FC5AD69">
        <w:tblPrEx>
          <w:tblCellMar>
            <w:top w:w="0" w:type="dxa"/>
            <w:left w:w="108" w:type="dxa"/>
            <w:bottom w:w="0" w:type="dxa"/>
            <w:right w:w="108" w:type="dxa"/>
          </w:tblCellMar>
        </w:tblPrEx>
        <w:trPr>
          <w:trHeight w:val="361" w:hRule="atLeast"/>
          <w:jc w:val="center"/>
        </w:trPr>
        <w:tc>
          <w:tcPr>
            <w:tcW w:w="2087" w:type="dxa"/>
            <w:vMerge w:val="continue"/>
            <w:tcBorders>
              <w:left w:val="single" w:color="auto" w:sz="4" w:space="0"/>
              <w:bottom w:val="single" w:color="auto" w:sz="4" w:space="0"/>
              <w:right w:val="single" w:color="auto" w:sz="4" w:space="0"/>
            </w:tcBorders>
            <w:vAlign w:val="center"/>
          </w:tcPr>
          <w:p w14:paraId="283D6852">
            <w:pP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5AE68FC2">
            <w:pPr>
              <w:pStyle w:val="27"/>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售后服务(1</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 xml:space="preserve"> 分)</w:t>
            </w:r>
          </w:p>
        </w:tc>
        <w:tc>
          <w:tcPr>
            <w:tcW w:w="5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51EDE4">
            <w:pPr>
              <w:pStyle w:val="27"/>
              <w:spacing w:line="360" w:lineRule="auto"/>
              <w:ind w:left="0" w:leftChars="0" w:right="-21"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1、投标人提供一年售后服务保证承诺书的得5分</w:t>
            </w:r>
            <w:r>
              <w:rPr>
                <w:rFonts w:hint="eastAsia" w:ascii="宋体" w:hAnsi="宋体" w:cs="宋体"/>
                <w:bCs/>
                <w:color w:val="auto"/>
                <w:kern w:val="2"/>
                <w:sz w:val="24"/>
                <w:szCs w:val="24"/>
                <w:highlight w:val="none"/>
                <w:lang w:eastAsia="zh-CN"/>
              </w:rPr>
              <w:t>，</w:t>
            </w:r>
            <w:r>
              <w:rPr>
                <w:rFonts w:hint="eastAsia" w:ascii="宋体" w:hAnsi="宋体" w:eastAsia="宋体" w:cs="宋体"/>
                <w:color w:val="auto"/>
                <w:kern w:val="0"/>
                <w:sz w:val="24"/>
                <w:szCs w:val="24"/>
                <w:highlight w:val="none"/>
                <w:lang w:val="en-US" w:eastAsia="zh-CN"/>
              </w:rPr>
              <w:t>不提供不得分</w:t>
            </w:r>
            <w:r>
              <w:rPr>
                <w:rFonts w:hint="eastAsia" w:ascii="宋体" w:hAnsi="宋体" w:eastAsia="宋体" w:cs="宋体"/>
                <w:color w:val="auto"/>
                <w:sz w:val="24"/>
                <w:szCs w:val="24"/>
                <w:highlight w:val="none"/>
                <w:lang w:val="en-US" w:eastAsia="zh-CN"/>
              </w:rPr>
              <w:t>。</w:t>
            </w:r>
          </w:p>
          <w:p w14:paraId="1C15B045">
            <w:pPr>
              <w:pStyle w:val="27"/>
              <w:spacing w:line="360" w:lineRule="auto"/>
              <w:ind w:left="0" w:leftChars="0"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rPr>
              <w:t>2、投标人根据项目要求情况提供全面具体的售后服务方案</w:t>
            </w:r>
            <w:r>
              <w:rPr>
                <w:rFonts w:hint="eastAsia" w:ascii="宋体" w:hAnsi="宋体" w:eastAsia="宋体" w:cs="宋体"/>
                <w:b w:val="0"/>
                <w:bCs/>
                <w:color w:val="auto"/>
                <w:kern w:val="2"/>
                <w:sz w:val="24"/>
                <w:szCs w:val="24"/>
                <w:highlight w:val="none"/>
                <w:lang w:eastAsia="zh-CN"/>
              </w:rPr>
              <w:t>（</w:t>
            </w:r>
            <w:r>
              <w:rPr>
                <w:rFonts w:hint="eastAsia" w:ascii="宋体" w:hAnsi="宋体" w:eastAsia="宋体" w:cs="宋体"/>
                <w:b w:val="0"/>
                <w:bCs/>
                <w:color w:val="auto"/>
                <w:kern w:val="2"/>
                <w:sz w:val="24"/>
                <w:szCs w:val="24"/>
                <w:highlight w:val="none"/>
                <w:lang w:val="en-US" w:eastAsia="zh-CN"/>
              </w:rPr>
              <w:t>需包含</w:t>
            </w:r>
            <w:r>
              <w:rPr>
                <w:rStyle w:val="32"/>
                <w:rFonts w:ascii="Segoe UI" w:hAnsi="Segoe UI" w:eastAsia="Segoe UI" w:cs="Segoe UI"/>
                <w:b w:val="0"/>
                <w:bCs/>
                <w:i w:val="0"/>
                <w:iCs w:val="0"/>
                <w:caps w:val="0"/>
                <w:color w:val="auto"/>
                <w:spacing w:val="0"/>
                <w:sz w:val="24"/>
                <w:szCs w:val="24"/>
                <w:highlight w:val="none"/>
                <w:shd w:val="clear" w:fill="FFFFFF"/>
              </w:rPr>
              <w:t>服务承诺</w:t>
            </w:r>
            <w:r>
              <w:rPr>
                <w:rStyle w:val="32"/>
                <w:rFonts w:hint="eastAsia" w:ascii="Segoe UI" w:hAnsi="Segoe UI" w:eastAsia="宋体" w:cs="Segoe UI"/>
                <w:b w:val="0"/>
                <w:bCs/>
                <w:i w:val="0"/>
                <w:iCs w:val="0"/>
                <w:caps w:val="0"/>
                <w:color w:val="auto"/>
                <w:spacing w:val="0"/>
                <w:sz w:val="24"/>
                <w:szCs w:val="24"/>
                <w:highlight w:val="none"/>
                <w:shd w:val="clear" w:fill="FFFFFF"/>
                <w:lang w:eastAsia="zh-CN"/>
              </w:rPr>
              <w:t>、</w:t>
            </w:r>
            <w:r>
              <w:rPr>
                <w:rStyle w:val="32"/>
                <w:rFonts w:ascii="Segoe UI" w:hAnsi="Segoe UI" w:eastAsia="Segoe UI" w:cs="Segoe UI"/>
                <w:b w:val="0"/>
                <w:bCs/>
                <w:i w:val="0"/>
                <w:iCs w:val="0"/>
                <w:caps w:val="0"/>
                <w:color w:val="auto"/>
                <w:spacing w:val="0"/>
                <w:sz w:val="24"/>
                <w:szCs w:val="24"/>
                <w:highlight w:val="none"/>
                <w:shd w:val="clear" w:fill="FFFFFF"/>
              </w:rPr>
              <w:t>服务响应流程</w:t>
            </w:r>
            <w:r>
              <w:rPr>
                <w:rStyle w:val="32"/>
                <w:rFonts w:hint="eastAsia" w:ascii="Segoe UI" w:hAnsi="Segoe UI" w:eastAsia="宋体" w:cs="Segoe UI"/>
                <w:b w:val="0"/>
                <w:bCs/>
                <w:i w:val="0"/>
                <w:iCs w:val="0"/>
                <w:caps w:val="0"/>
                <w:color w:val="auto"/>
                <w:spacing w:val="0"/>
                <w:sz w:val="24"/>
                <w:szCs w:val="24"/>
                <w:highlight w:val="none"/>
                <w:shd w:val="clear" w:fill="FFFFFF"/>
                <w:lang w:eastAsia="zh-CN"/>
              </w:rPr>
              <w:t>、</w:t>
            </w:r>
            <w:r>
              <w:rPr>
                <w:rStyle w:val="32"/>
                <w:rFonts w:ascii="Segoe UI" w:hAnsi="Segoe UI" w:eastAsia="Segoe UI" w:cs="Segoe UI"/>
                <w:b w:val="0"/>
                <w:bCs/>
                <w:i w:val="0"/>
                <w:iCs w:val="0"/>
                <w:caps w:val="0"/>
                <w:color w:val="auto"/>
                <w:spacing w:val="0"/>
                <w:sz w:val="24"/>
                <w:szCs w:val="24"/>
                <w:highlight w:val="none"/>
                <w:shd w:val="clear" w:fill="FFFFFF"/>
              </w:rPr>
              <w:t>售后服务体系保障</w:t>
            </w:r>
            <w:r>
              <w:rPr>
                <w:rFonts w:hint="eastAsia" w:ascii="宋体" w:hAnsi="宋体" w:eastAsia="宋体" w:cs="宋体"/>
                <w:b w:val="0"/>
                <w:bCs/>
                <w:color w:val="auto"/>
                <w:kern w:val="2"/>
                <w:sz w:val="24"/>
                <w:szCs w:val="24"/>
                <w:highlight w:val="none"/>
                <w:lang w:eastAsia="zh-CN"/>
              </w:rPr>
              <w:t>）</w:t>
            </w:r>
            <w:r>
              <w:rPr>
                <w:rFonts w:hint="eastAsia" w:ascii="宋体" w:hAnsi="宋体" w:eastAsia="宋体" w:cs="宋体"/>
                <w:bCs/>
                <w:color w:val="auto"/>
                <w:kern w:val="2"/>
                <w:sz w:val="24"/>
                <w:szCs w:val="24"/>
                <w:highlight w:val="none"/>
              </w:rPr>
              <w:t>的得</w:t>
            </w:r>
            <w:r>
              <w:rPr>
                <w:rFonts w:hint="eastAsia" w:ascii="宋体" w:hAnsi="宋体" w:eastAsia="宋体" w:cs="宋体"/>
                <w:bCs/>
                <w:color w:val="auto"/>
                <w:kern w:val="2"/>
                <w:sz w:val="24"/>
                <w:szCs w:val="24"/>
                <w:highlight w:val="none"/>
                <w:lang w:val="en-US" w:eastAsia="zh-CN"/>
              </w:rPr>
              <w:t>10</w:t>
            </w:r>
            <w:r>
              <w:rPr>
                <w:rFonts w:hint="eastAsia" w:ascii="宋体" w:hAnsi="宋体" w:eastAsia="宋体" w:cs="宋体"/>
                <w:bCs/>
                <w:color w:val="auto"/>
                <w:kern w:val="2"/>
                <w:sz w:val="24"/>
                <w:szCs w:val="24"/>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eastAsia="宋体" w:cs="宋体"/>
                <w:color w:val="auto"/>
                <w:sz w:val="24"/>
                <w:szCs w:val="24"/>
                <w:highlight w:val="none"/>
                <w:lang w:val="en-US" w:eastAsia="zh-CN"/>
              </w:rPr>
              <w:t>。</w:t>
            </w:r>
          </w:p>
        </w:tc>
      </w:tr>
    </w:tbl>
    <w:p w14:paraId="31A31D27">
      <w:pPr>
        <w:pStyle w:val="28"/>
        <w:ind w:firstLine="480"/>
        <w:rPr>
          <w:rFonts w:ascii="宋体" w:hAnsi="宋体" w:eastAsia="宋体" w:cs="宋体"/>
          <w:color w:val="auto"/>
          <w:sz w:val="24"/>
          <w:highlight w:val="none"/>
        </w:rPr>
      </w:pPr>
    </w:p>
    <w:p w14:paraId="5C7516F1">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648ABC2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201D0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B43FFF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57CB23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FC32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551151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788998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2C9A7909">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91858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3D531E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4FF1CF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8E51F46">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DCF2E5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62E04E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2EEE0D18">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505CC6D">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B92A58C">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EAD5756">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7A5995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06EBAC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388931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EAF5226">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auto"/>
          <w:sz w:val="24"/>
          <w:highlight w:val="none"/>
          <w:lang w:val="en-US" w:eastAsia="zh-CN"/>
        </w:rPr>
        <w:t>声明</w:t>
      </w:r>
      <w:r>
        <w:rPr>
          <w:rFonts w:hint="eastAsia" w:ascii="宋体" w:hAnsi="宋体" w:eastAsia="宋体" w:cs="宋体"/>
          <w:bCs/>
          <w:color w:val="auto"/>
          <w:sz w:val="24"/>
          <w:highlight w:val="none"/>
        </w:rPr>
        <w:t>的供应商将拒绝其参与本次政府采购活动。</w:t>
      </w:r>
    </w:p>
    <w:p w14:paraId="1FC3187E">
      <w:pPr>
        <w:pStyle w:val="38"/>
        <w:rPr>
          <w:color w:val="auto"/>
          <w:highlight w:val="none"/>
        </w:rPr>
      </w:pPr>
    </w:p>
    <w:p w14:paraId="0D3F83E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4315188">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4CB36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831BD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6C21A2F6">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D20388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01D558">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7CCD992">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631C8195">
      <w:pPr>
        <w:numPr>
          <w:ilvl w:val="0"/>
          <w:numId w:val="0"/>
        </w:numPr>
        <w:spacing w:line="480" w:lineRule="auto"/>
        <w:ind w:left="420" w:leftChars="0"/>
        <w:rPr>
          <w:rStyle w:val="68"/>
          <w:rFonts w:ascii="宋体" w:hAnsi="宋体" w:cs="宋体"/>
          <w:color w:val="auto"/>
          <w:sz w:val="24"/>
          <w:highlight w:val="none"/>
          <w:lang w:val="zh-CN"/>
        </w:rPr>
      </w:pPr>
      <w:r>
        <w:rPr>
          <w:rStyle w:val="68"/>
          <w:rFonts w:hint="eastAsia" w:ascii="宋体" w:hAnsi="宋体" w:cs="宋体"/>
          <w:color w:val="auto"/>
          <w:sz w:val="24"/>
          <w:highlight w:val="none"/>
          <w:lang w:val="en-US" w:eastAsia="zh-CN"/>
        </w:rPr>
        <w:t>1、</w:t>
      </w:r>
      <w:r>
        <w:rPr>
          <w:rStyle w:val="68"/>
          <w:rFonts w:hint="eastAsia" w:ascii="宋体" w:hAnsi="宋体" w:cs="宋体"/>
          <w:color w:val="auto"/>
          <w:sz w:val="24"/>
          <w:highlight w:val="none"/>
          <w:lang w:val="zh-CN"/>
        </w:rPr>
        <w:t>本项目采购内容：</w:t>
      </w:r>
    </w:p>
    <w:p w14:paraId="0D9ED428">
      <w:pPr>
        <w:keepNext w:val="0"/>
        <w:keepLines w:val="0"/>
        <w:pageBreakBefore w:val="0"/>
        <w:widowControl/>
        <w:numPr>
          <w:ilvl w:val="0"/>
          <w:numId w:val="0"/>
        </w:numPr>
        <w:kinsoku/>
        <w:wordWrap/>
        <w:overflowPunct/>
        <w:topLinePunct w:val="0"/>
        <w:autoSpaceDE/>
        <w:autoSpaceDN/>
        <w:bidi w:val="0"/>
        <w:spacing w:line="360" w:lineRule="auto"/>
        <w:ind w:firstLine="48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采购内容：聚焦周口市中心城区黑臭水体孙侯庙泵站蓄水池、运粮河河段，开展水体治理工作。根据《城市黑臭水体整治工作指南》中技术要求，对中心城区1处黑臭水体以及运粮河进行水体治理工作。</w:t>
      </w:r>
    </w:p>
    <w:p w14:paraId="6FD629CA">
      <w:pPr>
        <w:spacing w:line="480" w:lineRule="auto"/>
        <w:ind w:left="350"/>
        <w:rPr>
          <w:rStyle w:val="68"/>
          <w:rFonts w:ascii="宋体" w:hAnsi="宋体" w:cs="宋体"/>
          <w:color w:val="auto"/>
          <w:sz w:val="24"/>
          <w:highlight w:val="none"/>
          <w:lang w:val="zh-CN"/>
        </w:rPr>
      </w:pPr>
      <w:r>
        <w:rPr>
          <w:rStyle w:val="68"/>
          <w:rFonts w:hint="eastAsia" w:ascii="宋体" w:hAnsi="宋体" w:cs="宋体"/>
          <w:color w:val="auto"/>
          <w:sz w:val="24"/>
          <w:highlight w:val="none"/>
          <w:lang w:val="zh-CN"/>
        </w:rPr>
        <w:t>2、服务内容及要求：</w:t>
      </w:r>
    </w:p>
    <w:p w14:paraId="22D971CB">
      <w:pPr>
        <w:spacing w:line="420" w:lineRule="exact"/>
        <w:ind w:firstLine="480" w:firstLineChars="200"/>
        <w:rPr>
          <w:rStyle w:val="68"/>
          <w:rFonts w:hint="eastAsia" w:ascii="宋体" w:hAnsi="宋体" w:eastAsia="宋体" w:cs="宋体"/>
          <w:color w:val="auto"/>
          <w:sz w:val="24"/>
          <w:highlight w:val="none"/>
          <w:lang w:val="en-US" w:eastAsia="zh-CN"/>
        </w:rPr>
      </w:pPr>
      <w:r>
        <w:rPr>
          <w:rStyle w:val="68"/>
          <w:rFonts w:hint="eastAsia" w:ascii="宋体" w:hAnsi="宋体" w:cs="宋体"/>
          <w:color w:val="auto"/>
          <w:sz w:val="24"/>
          <w:highlight w:val="none"/>
          <w:lang w:val="zh-CN"/>
        </w:rPr>
        <w:t>2.1服务</w:t>
      </w:r>
      <w:r>
        <w:rPr>
          <w:rStyle w:val="68"/>
          <w:rFonts w:hint="eastAsia" w:ascii="宋体" w:hAnsi="宋体" w:cs="宋体"/>
          <w:color w:val="auto"/>
          <w:sz w:val="24"/>
          <w:highlight w:val="none"/>
          <w:lang w:val="en-US" w:eastAsia="zh-CN"/>
        </w:rPr>
        <w:t>内容：</w:t>
      </w:r>
      <w:r>
        <w:rPr>
          <w:rFonts w:hint="eastAsia" w:asciiTheme="minorEastAsia" w:hAnsiTheme="minorEastAsia" w:eastAsiaTheme="minorEastAsia" w:cstheme="minorEastAsia"/>
          <w:color w:val="auto"/>
          <w:sz w:val="24"/>
          <w:szCs w:val="24"/>
          <w:highlight w:val="none"/>
          <w:lang w:val="en-US" w:eastAsia="zh-CN"/>
        </w:rPr>
        <w:t>根据《城市黑臭水体整治工作指南》中技术要求，对中心城区1处黑臭水体以及运粮河进行水体治理工作。</w:t>
      </w:r>
    </w:p>
    <w:p w14:paraId="13E40A42">
      <w:pPr>
        <w:spacing w:line="420" w:lineRule="exact"/>
        <w:ind w:firstLine="480" w:firstLineChars="200"/>
        <w:rPr>
          <w:rStyle w:val="68"/>
          <w:rFonts w:ascii="宋体" w:hAnsi="宋体" w:cs="宋体"/>
          <w:color w:val="auto"/>
          <w:sz w:val="24"/>
          <w:highlight w:val="none"/>
          <w:lang w:val="zh-CN"/>
        </w:rPr>
      </w:pPr>
      <w:r>
        <w:rPr>
          <w:rStyle w:val="68"/>
          <w:rFonts w:hint="eastAsia" w:ascii="宋体" w:hAnsi="宋体" w:cs="宋体"/>
          <w:color w:val="auto"/>
          <w:sz w:val="24"/>
          <w:highlight w:val="none"/>
          <w:lang w:val="en-US" w:eastAsia="zh-CN"/>
        </w:rPr>
        <w:t>2.2服务</w:t>
      </w:r>
      <w:r>
        <w:rPr>
          <w:rStyle w:val="68"/>
          <w:rFonts w:hint="eastAsia" w:ascii="宋体" w:hAnsi="宋体" w:cs="宋体"/>
          <w:color w:val="auto"/>
          <w:sz w:val="24"/>
          <w:highlight w:val="none"/>
          <w:lang w:val="zh-CN"/>
        </w:rPr>
        <w:t>要求：在接到采购方服务请求后，1小时响应，2小时内上门解决问题；质保期内提供免费上门服务，质保期外的收费按相关行业规则或由双方协商收取。</w:t>
      </w:r>
    </w:p>
    <w:p w14:paraId="1E027DB6">
      <w:pPr>
        <w:spacing w:line="420" w:lineRule="exact"/>
        <w:ind w:firstLine="480" w:firstLineChars="200"/>
        <w:rPr>
          <w:rStyle w:val="68"/>
          <w:rFonts w:ascii="宋体" w:hAnsi="宋体" w:cs="宋体"/>
          <w:color w:val="auto"/>
          <w:sz w:val="24"/>
          <w:highlight w:val="none"/>
          <w:lang w:val="zh-CN"/>
        </w:rPr>
      </w:pPr>
      <w:r>
        <w:rPr>
          <w:rStyle w:val="68"/>
          <w:rFonts w:hint="eastAsia" w:ascii="宋体" w:hAnsi="宋体" w:cs="宋体"/>
          <w:color w:val="auto"/>
          <w:sz w:val="24"/>
          <w:highlight w:val="none"/>
          <w:lang w:val="zh-CN"/>
        </w:rPr>
        <w:t>2.</w:t>
      </w:r>
      <w:r>
        <w:rPr>
          <w:rStyle w:val="68"/>
          <w:rFonts w:hint="eastAsia" w:ascii="宋体" w:hAnsi="宋体" w:cs="宋体"/>
          <w:color w:val="auto"/>
          <w:sz w:val="24"/>
          <w:highlight w:val="none"/>
          <w:lang w:val="en-US" w:eastAsia="zh-CN"/>
        </w:rPr>
        <w:t>3服务</w:t>
      </w:r>
      <w:r>
        <w:rPr>
          <w:rStyle w:val="68"/>
          <w:rFonts w:hint="eastAsia" w:ascii="宋体" w:hAnsi="宋体" w:cs="宋体"/>
          <w:color w:val="auto"/>
          <w:sz w:val="24"/>
          <w:highlight w:val="none"/>
          <w:lang w:val="zh-CN"/>
        </w:rPr>
        <w:t>地点：采购人指定地点。</w:t>
      </w:r>
    </w:p>
    <w:p w14:paraId="3A059458">
      <w:pPr>
        <w:spacing w:line="420" w:lineRule="exact"/>
        <w:ind w:firstLine="480" w:firstLineChars="200"/>
        <w:rPr>
          <w:rStyle w:val="68"/>
          <w:rFonts w:ascii="宋体" w:hAnsi="宋体" w:cs="宋体"/>
          <w:color w:val="auto"/>
          <w:sz w:val="24"/>
          <w:highlight w:val="none"/>
          <w:lang w:val="zh-CN"/>
        </w:rPr>
      </w:pPr>
      <w:r>
        <w:rPr>
          <w:rStyle w:val="68"/>
          <w:rFonts w:hint="eastAsia" w:ascii="宋体" w:hAnsi="宋体" w:cs="宋体"/>
          <w:color w:val="auto"/>
          <w:sz w:val="24"/>
          <w:highlight w:val="none"/>
          <w:lang w:val="zh-CN"/>
        </w:rPr>
        <w:t>2.</w:t>
      </w:r>
      <w:r>
        <w:rPr>
          <w:rStyle w:val="68"/>
          <w:rFonts w:hint="eastAsia" w:ascii="宋体" w:hAnsi="宋体" w:cs="宋体"/>
          <w:color w:val="auto"/>
          <w:sz w:val="24"/>
          <w:highlight w:val="none"/>
          <w:lang w:val="en-US" w:eastAsia="zh-CN"/>
        </w:rPr>
        <w:t>4服务</w:t>
      </w:r>
      <w:r>
        <w:rPr>
          <w:rStyle w:val="68"/>
          <w:rFonts w:hint="eastAsia" w:ascii="宋体" w:hAnsi="宋体" w:cs="宋体"/>
          <w:color w:val="auto"/>
          <w:sz w:val="24"/>
          <w:highlight w:val="none"/>
          <w:lang w:val="zh-CN"/>
        </w:rPr>
        <w:t>日期：</w:t>
      </w: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90</w:t>
      </w:r>
      <w:r>
        <w:rPr>
          <w:rFonts w:hint="eastAsia" w:ascii="宋体" w:hAnsi="宋体" w:cs="宋体"/>
          <w:color w:val="auto"/>
          <w:sz w:val="24"/>
          <w:highlight w:val="none"/>
        </w:rPr>
        <w:t>日历天</w:t>
      </w:r>
      <w:r>
        <w:rPr>
          <w:rStyle w:val="68"/>
          <w:rFonts w:hint="eastAsia" w:ascii="宋体" w:hAnsi="宋体" w:cs="宋体"/>
          <w:color w:val="auto"/>
          <w:sz w:val="24"/>
          <w:highlight w:val="none"/>
          <w:lang w:val="zh-CN"/>
        </w:rPr>
        <w:t>。</w:t>
      </w:r>
    </w:p>
    <w:p w14:paraId="75F26183">
      <w:pPr>
        <w:spacing w:line="420" w:lineRule="exact"/>
        <w:ind w:firstLine="480" w:firstLineChars="200"/>
        <w:rPr>
          <w:rStyle w:val="68"/>
          <w:rFonts w:ascii="宋体" w:hAnsi="宋体" w:cs="宋体"/>
          <w:color w:val="auto"/>
          <w:sz w:val="24"/>
          <w:highlight w:val="none"/>
          <w:lang w:val="zh-CN"/>
        </w:rPr>
      </w:pPr>
      <w:r>
        <w:rPr>
          <w:rStyle w:val="68"/>
          <w:rFonts w:hint="eastAsia" w:ascii="宋体" w:hAnsi="宋体" w:cs="宋体"/>
          <w:color w:val="auto"/>
          <w:sz w:val="24"/>
          <w:highlight w:val="none"/>
          <w:lang w:val="zh-CN"/>
        </w:rPr>
        <w:t>2.</w:t>
      </w:r>
      <w:r>
        <w:rPr>
          <w:rStyle w:val="68"/>
          <w:rFonts w:hint="eastAsia" w:ascii="宋体" w:hAnsi="宋体" w:cs="宋体"/>
          <w:color w:val="auto"/>
          <w:sz w:val="24"/>
          <w:highlight w:val="none"/>
          <w:lang w:val="en-US" w:eastAsia="zh-CN"/>
        </w:rPr>
        <w:t>5</w:t>
      </w:r>
      <w:r>
        <w:rPr>
          <w:rStyle w:val="68"/>
          <w:rFonts w:hint="eastAsia" w:ascii="宋体" w:hAnsi="宋体" w:cs="宋体"/>
          <w:color w:val="auto"/>
          <w:sz w:val="24"/>
          <w:highlight w:val="none"/>
          <w:lang w:val="zh-CN"/>
        </w:rPr>
        <w:t>验收：由最终用户组织验收。</w:t>
      </w:r>
    </w:p>
    <w:p w14:paraId="6D100B99">
      <w:pPr>
        <w:spacing w:after="120" w:line="415" w:lineRule="auto"/>
        <w:ind w:firstLine="480" w:firstLineChars="200"/>
        <w:jc w:val="center"/>
        <w:rPr>
          <w:rStyle w:val="68"/>
          <w:rFonts w:ascii="宋体" w:hAnsi="宋体" w:cs="宋体"/>
          <w:color w:val="auto"/>
          <w:sz w:val="24"/>
          <w:highlight w:val="none"/>
          <w:lang w:val="zh-CN"/>
        </w:rPr>
      </w:pPr>
    </w:p>
    <w:p w14:paraId="18231551">
      <w:pPr>
        <w:rPr>
          <w:rFonts w:ascii="宋体" w:hAnsi="宋体" w:cs="宋体"/>
          <w:color w:val="auto"/>
          <w:sz w:val="24"/>
          <w:highlight w:val="none"/>
        </w:rPr>
      </w:pPr>
      <w:r>
        <w:rPr>
          <w:rFonts w:ascii="宋体" w:hAnsi="宋体" w:cs="宋体"/>
          <w:color w:val="auto"/>
          <w:sz w:val="24"/>
          <w:highlight w:val="none"/>
        </w:rPr>
        <w:br w:type="page"/>
      </w:r>
    </w:p>
    <w:p w14:paraId="7837AB35">
      <w:pPr>
        <w:pStyle w:val="2"/>
        <w:ind w:firstLine="240"/>
        <w:rPr>
          <w:rFonts w:ascii="宋体" w:hAnsi="宋体" w:cs="宋体"/>
          <w:color w:val="auto"/>
          <w:sz w:val="24"/>
          <w:highlight w:val="none"/>
        </w:rPr>
      </w:pPr>
    </w:p>
    <w:p w14:paraId="4218BC85">
      <w:pPr>
        <w:spacing w:line="480" w:lineRule="auto"/>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58831A48">
      <w:pPr>
        <w:widowControl/>
        <w:spacing w:line="520" w:lineRule="exact"/>
        <w:ind w:firstLine="480" w:firstLineChars="200"/>
        <w:jc w:val="center"/>
        <w:rPr>
          <w:rFonts w:ascii="宋体" w:hAnsi="宋体" w:cs="宋体"/>
          <w:color w:val="auto"/>
          <w:sz w:val="24"/>
          <w:highlight w:val="none"/>
        </w:rPr>
      </w:pPr>
    </w:p>
    <w:p w14:paraId="12CF3DD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623624C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745C4AD">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74D9B0B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76BAD99D">
      <w:pPr>
        <w:snapToGrid w:val="0"/>
        <w:jc w:val="left"/>
        <w:rPr>
          <w:rFonts w:ascii="宋体" w:hAnsi="宋体" w:cs="宋体"/>
          <w:color w:val="auto"/>
          <w:sz w:val="24"/>
          <w:highlight w:val="none"/>
        </w:rPr>
      </w:pPr>
    </w:p>
    <w:p w14:paraId="3401721D">
      <w:pPr>
        <w:snapToGrid w:val="0"/>
        <w:jc w:val="left"/>
        <w:rPr>
          <w:rFonts w:ascii="宋体" w:hAnsi="宋体" w:cs="宋体"/>
          <w:color w:val="auto"/>
          <w:sz w:val="24"/>
          <w:highlight w:val="none"/>
        </w:rPr>
      </w:pPr>
    </w:p>
    <w:p w14:paraId="113058B1">
      <w:pPr>
        <w:snapToGrid w:val="0"/>
        <w:jc w:val="left"/>
        <w:rPr>
          <w:rFonts w:ascii="宋体" w:hAnsi="宋体" w:cs="宋体"/>
          <w:color w:val="auto"/>
          <w:sz w:val="24"/>
          <w:highlight w:val="none"/>
        </w:rPr>
      </w:pPr>
    </w:p>
    <w:p w14:paraId="717B3523">
      <w:pPr>
        <w:snapToGrid w:val="0"/>
        <w:jc w:val="left"/>
        <w:rPr>
          <w:rFonts w:ascii="宋体" w:hAnsi="宋体" w:cs="宋体"/>
          <w:color w:val="auto"/>
          <w:sz w:val="24"/>
          <w:highlight w:val="none"/>
        </w:rPr>
      </w:pPr>
    </w:p>
    <w:p w14:paraId="3C0E925C">
      <w:pPr>
        <w:snapToGrid w:val="0"/>
        <w:jc w:val="left"/>
        <w:rPr>
          <w:rFonts w:ascii="宋体" w:hAnsi="宋体" w:cs="宋体"/>
          <w:color w:val="auto"/>
          <w:sz w:val="24"/>
          <w:highlight w:val="none"/>
        </w:rPr>
      </w:pPr>
    </w:p>
    <w:p w14:paraId="07CC70C8">
      <w:pPr>
        <w:snapToGrid w:val="0"/>
        <w:jc w:val="left"/>
        <w:rPr>
          <w:rFonts w:ascii="宋体" w:hAnsi="宋体" w:cs="宋体"/>
          <w:color w:val="auto"/>
          <w:sz w:val="24"/>
          <w:highlight w:val="none"/>
        </w:rPr>
      </w:pPr>
    </w:p>
    <w:p w14:paraId="5F314F28">
      <w:pPr>
        <w:snapToGrid w:val="0"/>
        <w:jc w:val="left"/>
        <w:rPr>
          <w:rFonts w:ascii="宋体" w:hAnsi="宋体" w:cs="宋体"/>
          <w:color w:val="auto"/>
          <w:sz w:val="24"/>
          <w:highlight w:val="none"/>
        </w:rPr>
      </w:pPr>
    </w:p>
    <w:p w14:paraId="73CEC7BA">
      <w:pPr>
        <w:snapToGrid w:val="0"/>
        <w:jc w:val="left"/>
        <w:rPr>
          <w:rFonts w:ascii="宋体" w:hAnsi="宋体" w:cs="宋体"/>
          <w:color w:val="auto"/>
          <w:sz w:val="24"/>
          <w:highlight w:val="none"/>
        </w:rPr>
      </w:pPr>
    </w:p>
    <w:p w14:paraId="59E891F2">
      <w:pPr>
        <w:snapToGrid w:val="0"/>
        <w:jc w:val="left"/>
        <w:rPr>
          <w:rFonts w:ascii="宋体" w:hAnsi="宋体" w:cs="宋体"/>
          <w:color w:val="auto"/>
          <w:sz w:val="24"/>
          <w:highlight w:val="none"/>
        </w:rPr>
      </w:pPr>
    </w:p>
    <w:p w14:paraId="7A7F50EE">
      <w:pPr>
        <w:snapToGrid w:val="0"/>
        <w:jc w:val="left"/>
        <w:rPr>
          <w:rFonts w:ascii="宋体" w:hAnsi="宋体" w:cs="宋体"/>
          <w:color w:val="auto"/>
          <w:sz w:val="24"/>
          <w:highlight w:val="none"/>
        </w:rPr>
      </w:pPr>
    </w:p>
    <w:p w14:paraId="348DA9DE">
      <w:pPr>
        <w:snapToGrid w:val="0"/>
        <w:jc w:val="left"/>
        <w:rPr>
          <w:rFonts w:ascii="宋体" w:hAnsi="宋体" w:cs="宋体"/>
          <w:color w:val="auto"/>
          <w:sz w:val="24"/>
          <w:highlight w:val="none"/>
        </w:rPr>
      </w:pPr>
    </w:p>
    <w:p w14:paraId="667EBE37">
      <w:pPr>
        <w:snapToGrid w:val="0"/>
        <w:jc w:val="left"/>
        <w:rPr>
          <w:rFonts w:ascii="宋体" w:hAnsi="宋体" w:cs="宋体"/>
          <w:color w:val="auto"/>
          <w:sz w:val="24"/>
          <w:highlight w:val="none"/>
        </w:rPr>
      </w:pPr>
    </w:p>
    <w:p w14:paraId="6D6719BB">
      <w:pPr>
        <w:snapToGrid w:val="0"/>
        <w:jc w:val="left"/>
        <w:rPr>
          <w:rFonts w:ascii="宋体" w:hAnsi="宋体" w:cs="宋体"/>
          <w:color w:val="auto"/>
          <w:sz w:val="24"/>
          <w:highlight w:val="none"/>
        </w:rPr>
      </w:pPr>
    </w:p>
    <w:p w14:paraId="28360686">
      <w:pPr>
        <w:snapToGrid w:val="0"/>
        <w:jc w:val="left"/>
        <w:rPr>
          <w:rFonts w:ascii="宋体" w:hAnsi="宋体" w:cs="宋体"/>
          <w:color w:val="auto"/>
          <w:sz w:val="24"/>
          <w:highlight w:val="none"/>
        </w:rPr>
      </w:pPr>
    </w:p>
    <w:p w14:paraId="0B069903">
      <w:pPr>
        <w:pStyle w:val="28"/>
        <w:ind w:firstLine="480"/>
        <w:rPr>
          <w:rFonts w:ascii="宋体" w:hAnsi="宋体" w:eastAsia="宋体" w:cs="宋体"/>
          <w:color w:val="auto"/>
          <w:sz w:val="24"/>
          <w:highlight w:val="none"/>
        </w:rPr>
      </w:pPr>
    </w:p>
    <w:p w14:paraId="24E6212A">
      <w:pPr>
        <w:pStyle w:val="28"/>
        <w:ind w:firstLine="480"/>
        <w:rPr>
          <w:rFonts w:ascii="宋体" w:hAnsi="宋体" w:eastAsia="宋体" w:cs="宋体"/>
          <w:color w:val="auto"/>
          <w:sz w:val="24"/>
          <w:highlight w:val="none"/>
        </w:rPr>
      </w:pPr>
    </w:p>
    <w:p w14:paraId="1BD54726">
      <w:pPr>
        <w:pStyle w:val="28"/>
        <w:ind w:firstLine="480"/>
        <w:rPr>
          <w:rFonts w:ascii="宋体" w:hAnsi="宋体" w:eastAsia="宋体" w:cs="宋体"/>
          <w:color w:val="auto"/>
          <w:sz w:val="24"/>
          <w:highlight w:val="none"/>
        </w:rPr>
      </w:pPr>
    </w:p>
    <w:p w14:paraId="4BE4E980">
      <w:pPr>
        <w:pStyle w:val="28"/>
        <w:ind w:firstLine="480"/>
        <w:rPr>
          <w:rFonts w:ascii="宋体" w:hAnsi="宋体" w:eastAsia="宋体" w:cs="宋体"/>
          <w:color w:val="auto"/>
          <w:sz w:val="24"/>
          <w:highlight w:val="none"/>
        </w:rPr>
      </w:pPr>
    </w:p>
    <w:p w14:paraId="51917E0E">
      <w:pPr>
        <w:snapToGrid w:val="0"/>
        <w:jc w:val="left"/>
        <w:rPr>
          <w:rFonts w:ascii="宋体" w:hAnsi="宋体" w:cs="宋体"/>
          <w:color w:val="auto"/>
          <w:sz w:val="24"/>
          <w:highlight w:val="none"/>
        </w:rPr>
      </w:pPr>
    </w:p>
    <w:p w14:paraId="0DB6A1D5">
      <w:pPr>
        <w:snapToGrid w:val="0"/>
        <w:jc w:val="left"/>
        <w:rPr>
          <w:rFonts w:ascii="宋体" w:hAnsi="宋体" w:cs="宋体"/>
          <w:color w:val="auto"/>
          <w:sz w:val="24"/>
          <w:highlight w:val="none"/>
        </w:rPr>
      </w:pPr>
    </w:p>
    <w:p w14:paraId="3BD85BFF">
      <w:pPr>
        <w:snapToGrid w:val="0"/>
        <w:jc w:val="left"/>
        <w:rPr>
          <w:rFonts w:ascii="宋体" w:hAnsi="宋体" w:cs="宋体"/>
          <w:color w:val="auto"/>
          <w:sz w:val="24"/>
          <w:highlight w:val="none"/>
        </w:rPr>
      </w:pPr>
    </w:p>
    <w:p w14:paraId="1D9C139C">
      <w:pPr>
        <w:snapToGrid w:val="0"/>
        <w:jc w:val="left"/>
        <w:rPr>
          <w:rFonts w:ascii="宋体" w:hAnsi="宋体" w:cs="宋体"/>
          <w:color w:val="auto"/>
          <w:sz w:val="24"/>
          <w:highlight w:val="none"/>
        </w:rPr>
      </w:pPr>
    </w:p>
    <w:p w14:paraId="174A005B">
      <w:pPr>
        <w:snapToGrid w:val="0"/>
        <w:jc w:val="left"/>
        <w:rPr>
          <w:rFonts w:ascii="宋体" w:hAnsi="宋体" w:cs="宋体"/>
          <w:color w:val="auto"/>
          <w:sz w:val="24"/>
          <w:highlight w:val="none"/>
        </w:rPr>
      </w:pPr>
    </w:p>
    <w:p w14:paraId="5F0A95B2">
      <w:pPr>
        <w:snapToGrid w:val="0"/>
        <w:jc w:val="left"/>
        <w:rPr>
          <w:rFonts w:ascii="宋体" w:hAnsi="宋体" w:cs="宋体"/>
          <w:color w:val="auto"/>
          <w:sz w:val="24"/>
          <w:highlight w:val="none"/>
        </w:rPr>
      </w:pPr>
    </w:p>
    <w:p w14:paraId="06414DBA">
      <w:pPr>
        <w:snapToGrid w:val="0"/>
        <w:jc w:val="left"/>
        <w:rPr>
          <w:rFonts w:ascii="宋体" w:hAnsi="宋体" w:cs="宋体"/>
          <w:color w:val="auto"/>
          <w:sz w:val="24"/>
          <w:highlight w:val="none"/>
        </w:rPr>
      </w:pPr>
    </w:p>
    <w:p w14:paraId="765F5DCF">
      <w:pPr>
        <w:snapToGrid w:val="0"/>
        <w:jc w:val="left"/>
        <w:rPr>
          <w:rFonts w:ascii="宋体" w:hAnsi="宋体" w:cs="宋体"/>
          <w:color w:val="auto"/>
          <w:sz w:val="24"/>
          <w:highlight w:val="none"/>
        </w:rPr>
      </w:pPr>
    </w:p>
    <w:p w14:paraId="31597898">
      <w:pPr>
        <w:pStyle w:val="28"/>
        <w:ind w:firstLine="480"/>
        <w:rPr>
          <w:rFonts w:ascii="宋体" w:hAnsi="宋体" w:eastAsia="宋体" w:cs="宋体"/>
          <w:color w:val="auto"/>
          <w:sz w:val="24"/>
          <w:highlight w:val="none"/>
        </w:rPr>
      </w:pPr>
    </w:p>
    <w:p w14:paraId="3F86343A">
      <w:pPr>
        <w:snapToGrid w:val="0"/>
        <w:jc w:val="left"/>
        <w:rPr>
          <w:rFonts w:ascii="宋体" w:hAnsi="宋体" w:cs="宋体"/>
          <w:color w:val="auto"/>
          <w:sz w:val="24"/>
          <w:highlight w:val="none"/>
        </w:rPr>
      </w:pPr>
    </w:p>
    <w:p w14:paraId="4CBD563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7654C0A1">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641B6506">
      <w:pPr>
        <w:pStyle w:val="2"/>
        <w:rPr>
          <w:rFonts w:hint="eastAsia"/>
          <w:color w:val="auto"/>
          <w:highlight w:val="none"/>
          <w:lang w:eastAsia="zh-CN"/>
        </w:rPr>
      </w:pPr>
    </w:p>
    <w:p w14:paraId="023AB885">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037EFD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21D9311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6D84D73">
      <w:pPr>
        <w:spacing w:line="360" w:lineRule="auto"/>
        <w:ind w:firstLine="480" w:firstLineChars="200"/>
        <w:rPr>
          <w:rFonts w:ascii="宋体" w:hAnsi="宋体" w:cs="宋体"/>
          <w:color w:val="auto"/>
          <w:sz w:val="24"/>
          <w:highlight w:val="none"/>
        </w:rPr>
      </w:pPr>
    </w:p>
    <w:p w14:paraId="6BA4371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3EB449F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AE2C51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41FA138">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9B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DEBAAFB">
            <w:pPr>
              <w:spacing w:line="480" w:lineRule="exact"/>
              <w:rPr>
                <w:rFonts w:ascii="宋体" w:hAnsi="宋体" w:cs="宋体"/>
                <w:b/>
                <w:bCs/>
                <w:color w:val="auto"/>
                <w:sz w:val="24"/>
                <w:highlight w:val="none"/>
              </w:rPr>
            </w:pPr>
          </w:p>
          <w:p w14:paraId="45985045">
            <w:pPr>
              <w:spacing w:line="480" w:lineRule="exact"/>
              <w:rPr>
                <w:rFonts w:ascii="宋体" w:hAnsi="宋体" w:cs="宋体"/>
                <w:b/>
                <w:bCs/>
                <w:color w:val="auto"/>
                <w:sz w:val="24"/>
                <w:highlight w:val="none"/>
              </w:rPr>
            </w:pPr>
          </w:p>
          <w:p w14:paraId="0B45FD1E">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325BC53F">
            <w:pPr>
              <w:spacing w:line="480" w:lineRule="exact"/>
              <w:rPr>
                <w:rFonts w:ascii="宋体" w:hAnsi="宋体" w:cs="宋体"/>
                <w:color w:val="auto"/>
                <w:sz w:val="24"/>
                <w:highlight w:val="none"/>
              </w:rPr>
            </w:pPr>
          </w:p>
          <w:p w14:paraId="769361FA">
            <w:pPr>
              <w:spacing w:line="480" w:lineRule="exact"/>
              <w:rPr>
                <w:rFonts w:ascii="宋体" w:hAnsi="宋体" w:cs="宋体"/>
                <w:color w:val="auto"/>
                <w:sz w:val="24"/>
                <w:highlight w:val="none"/>
              </w:rPr>
            </w:pPr>
          </w:p>
        </w:tc>
      </w:tr>
    </w:tbl>
    <w:p w14:paraId="183839CF">
      <w:pPr>
        <w:spacing w:line="360" w:lineRule="auto"/>
        <w:ind w:firstLine="960" w:firstLineChars="400"/>
        <w:rPr>
          <w:rFonts w:ascii="宋体" w:hAnsi="宋体" w:cs="宋体"/>
          <w:color w:val="auto"/>
          <w:sz w:val="24"/>
          <w:highlight w:val="none"/>
        </w:rPr>
      </w:pPr>
    </w:p>
    <w:p w14:paraId="078B7F1E">
      <w:pPr>
        <w:spacing w:line="360" w:lineRule="auto"/>
        <w:ind w:firstLine="3840" w:firstLineChars="1600"/>
        <w:rPr>
          <w:rFonts w:ascii="宋体" w:hAnsi="宋体" w:cs="宋体"/>
          <w:color w:val="auto"/>
          <w:sz w:val="24"/>
          <w:highlight w:val="none"/>
        </w:rPr>
      </w:pPr>
    </w:p>
    <w:p w14:paraId="50CDB10B">
      <w:pPr>
        <w:spacing w:line="360" w:lineRule="auto"/>
        <w:ind w:firstLine="3840" w:firstLineChars="1600"/>
        <w:rPr>
          <w:rFonts w:ascii="宋体" w:hAnsi="宋体" w:cs="宋体"/>
          <w:color w:val="auto"/>
          <w:sz w:val="24"/>
          <w:highlight w:val="none"/>
        </w:rPr>
      </w:pPr>
    </w:p>
    <w:p w14:paraId="7FF2B878">
      <w:pPr>
        <w:spacing w:line="360" w:lineRule="auto"/>
        <w:ind w:firstLine="3840" w:firstLineChars="1600"/>
        <w:rPr>
          <w:rFonts w:ascii="宋体" w:hAnsi="宋体" w:cs="宋体"/>
          <w:color w:val="auto"/>
          <w:sz w:val="24"/>
          <w:highlight w:val="none"/>
        </w:rPr>
      </w:pPr>
    </w:p>
    <w:p w14:paraId="4E539EB1">
      <w:pPr>
        <w:spacing w:line="360" w:lineRule="auto"/>
        <w:jc w:val="center"/>
        <w:rPr>
          <w:rFonts w:ascii="宋体" w:hAnsi="宋体" w:cs="宋体"/>
          <w:color w:val="auto"/>
          <w:sz w:val="24"/>
          <w:highlight w:val="none"/>
        </w:rPr>
      </w:pPr>
    </w:p>
    <w:p w14:paraId="0FC0FBA5">
      <w:pPr>
        <w:spacing w:line="360" w:lineRule="auto"/>
        <w:jc w:val="center"/>
        <w:rPr>
          <w:rFonts w:ascii="宋体" w:hAnsi="宋体" w:cs="宋体"/>
          <w:color w:val="auto"/>
          <w:sz w:val="24"/>
          <w:highlight w:val="none"/>
        </w:rPr>
      </w:pPr>
    </w:p>
    <w:p w14:paraId="7D67851A">
      <w:pPr>
        <w:spacing w:line="360" w:lineRule="auto"/>
        <w:jc w:val="center"/>
        <w:rPr>
          <w:rFonts w:ascii="宋体" w:hAnsi="宋体" w:cs="宋体"/>
          <w:color w:val="auto"/>
          <w:sz w:val="24"/>
          <w:highlight w:val="none"/>
        </w:rPr>
      </w:pPr>
    </w:p>
    <w:p w14:paraId="6DD3CC4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F3D7D3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57E66F3">
      <w:pPr>
        <w:spacing w:line="360" w:lineRule="auto"/>
        <w:jc w:val="center"/>
        <w:rPr>
          <w:rFonts w:ascii="宋体" w:hAnsi="宋体" w:cs="宋体"/>
          <w:color w:val="auto"/>
          <w:sz w:val="24"/>
          <w:highlight w:val="none"/>
        </w:rPr>
      </w:pPr>
    </w:p>
    <w:p w14:paraId="7B021DBF">
      <w:pPr>
        <w:spacing w:line="360" w:lineRule="auto"/>
        <w:jc w:val="center"/>
        <w:rPr>
          <w:rFonts w:ascii="宋体" w:hAnsi="宋体" w:cs="宋体"/>
          <w:color w:val="auto"/>
          <w:sz w:val="24"/>
          <w:highlight w:val="none"/>
        </w:rPr>
      </w:pPr>
    </w:p>
    <w:p w14:paraId="73C815F2">
      <w:pPr>
        <w:spacing w:line="360" w:lineRule="auto"/>
        <w:jc w:val="center"/>
        <w:rPr>
          <w:rFonts w:ascii="宋体" w:hAnsi="宋体" w:cs="宋体"/>
          <w:color w:val="auto"/>
          <w:sz w:val="24"/>
          <w:highlight w:val="none"/>
        </w:rPr>
      </w:pPr>
    </w:p>
    <w:p w14:paraId="5C349B8D">
      <w:pPr>
        <w:pStyle w:val="2"/>
        <w:ind w:firstLine="240"/>
        <w:rPr>
          <w:rFonts w:ascii="宋体" w:hAnsi="宋体" w:cs="宋体"/>
          <w:color w:val="auto"/>
          <w:sz w:val="24"/>
          <w:highlight w:val="none"/>
        </w:rPr>
      </w:pPr>
    </w:p>
    <w:p w14:paraId="701219D6">
      <w:pPr>
        <w:pStyle w:val="2"/>
        <w:ind w:firstLine="240"/>
        <w:rPr>
          <w:rFonts w:ascii="宋体" w:hAnsi="宋体" w:cs="宋体"/>
          <w:color w:val="auto"/>
          <w:sz w:val="24"/>
          <w:highlight w:val="none"/>
        </w:rPr>
      </w:pPr>
    </w:p>
    <w:p w14:paraId="2D29997D">
      <w:pPr>
        <w:pStyle w:val="2"/>
        <w:ind w:firstLine="240"/>
        <w:rPr>
          <w:rFonts w:ascii="宋体" w:hAnsi="宋体" w:cs="宋体"/>
          <w:color w:val="auto"/>
          <w:sz w:val="24"/>
          <w:highlight w:val="none"/>
        </w:rPr>
      </w:pPr>
    </w:p>
    <w:p w14:paraId="2CBDA1C7">
      <w:pPr>
        <w:pStyle w:val="2"/>
        <w:ind w:firstLine="240"/>
        <w:rPr>
          <w:rFonts w:ascii="宋体" w:hAnsi="宋体" w:cs="宋体"/>
          <w:color w:val="auto"/>
          <w:sz w:val="24"/>
          <w:highlight w:val="none"/>
        </w:rPr>
      </w:pPr>
    </w:p>
    <w:p w14:paraId="7EDB51C1">
      <w:pPr>
        <w:pStyle w:val="2"/>
        <w:ind w:firstLine="240"/>
        <w:rPr>
          <w:rFonts w:ascii="宋体" w:hAnsi="宋体" w:cs="宋体"/>
          <w:color w:val="auto"/>
          <w:sz w:val="24"/>
          <w:highlight w:val="none"/>
        </w:rPr>
      </w:pPr>
    </w:p>
    <w:p w14:paraId="68CA4914">
      <w:pPr>
        <w:pStyle w:val="2"/>
        <w:ind w:firstLine="240"/>
        <w:rPr>
          <w:rFonts w:ascii="宋体" w:hAnsi="宋体" w:cs="宋体"/>
          <w:color w:val="auto"/>
          <w:sz w:val="24"/>
          <w:highlight w:val="none"/>
        </w:rPr>
      </w:pPr>
    </w:p>
    <w:p w14:paraId="28C11C0E">
      <w:pPr>
        <w:pStyle w:val="2"/>
        <w:ind w:firstLine="240"/>
        <w:rPr>
          <w:rFonts w:ascii="宋体" w:hAnsi="宋体" w:cs="宋体"/>
          <w:color w:val="auto"/>
          <w:sz w:val="24"/>
          <w:highlight w:val="none"/>
        </w:rPr>
      </w:pPr>
    </w:p>
    <w:p w14:paraId="6AC12D0A">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64D18873">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2765481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09329650">
      <w:pPr>
        <w:spacing w:line="360" w:lineRule="auto"/>
        <w:ind w:firstLine="480" w:firstLineChars="200"/>
        <w:rPr>
          <w:rFonts w:ascii="宋体" w:hAnsi="宋体" w:cs="宋体"/>
          <w:color w:val="auto"/>
          <w:sz w:val="24"/>
          <w:highlight w:val="none"/>
        </w:rPr>
      </w:pPr>
    </w:p>
    <w:p w14:paraId="172B81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7EA544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5F4835A">
      <w:pPr>
        <w:spacing w:line="360" w:lineRule="auto"/>
        <w:rPr>
          <w:rFonts w:ascii="宋体" w:hAnsi="宋体" w:cs="宋体"/>
          <w:color w:val="auto"/>
          <w:sz w:val="24"/>
          <w:highlight w:val="none"/>
        </w:rPr>
      </w:pPr>
    </w:p>
    <w:p w14:paraId="4B3ECF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41B5CD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4B5D60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19D37A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167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14F2F88">
            <w:pPr>
              <w:spacing w:line="480" w:lineRule="exact"/>
              <w:rPr>
                <w:rFonts w:ascii="宋体" w:hAnsi="宋体" w:cs="宋体"/>
                <w:b/>
                <w:bCs/>
                <w:color w:val="auto"/>
                <w:sz w:val="24"/>
                <w:highlight w:val="none"/>
              </w:rPr>
            </w:pPr>
          </w:p>
          <w:p w14:paraId="50CD382F">
            <w:pPr>
              <w:spacing w:line="480" w:lineRule="exact"/>
              <w:rPr>
                <w:rFonts w:ascii="宋体" w:hAnsi="宋体" w:cs="宋体"/>
                <w:b/>
                <w:bCs/>
                <w:color w:val="auto"/>
                <w:sz w:val="24"/>
                <w:highlight w:val="none"/>
              </w:rPr>
            </w:pPr>
          </w:p>
          <w:p w14:paraId="620193E0">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1191930">
      <w:pPr>
        <w:spacing w:line="360" w:lineRule="auto"/>
        <w:ind w:firstLine="480" w:firstLineChars="200"/>
        <w:rPr>
          <w:rFonts w:ascii="宋体" w:hAnsi="宋体" w:cs="宋体"/>
          <w:color w:val="auto"/>
          <w:sz w:val="24"/>
          <w:highlight w:val="none"/>
        </w:rPr>
      </w:pPr>
    </w:p>
    <w:p w14:paraId="101F6CA1">
      <w:pPr>
        <w:spacing w:line="360" w:lineRule="auto"/>
        <w:ind w:firstLine="480" w:firstLineChars="200"/>
        <w:rPr>
          <w:rFonts w:ascii="宋体" w:hAnsi="宋体" w:cs="宋体"/>
          <w:color w:val="auto"/>
          <w:sz w:val="24"/>
          <w:highlight w:val="none"/>
        </w:rPr>
      </w:pPr>
    </w:p>
    <w:p w14:paraId="398B6C95">
      <w:pPr>
        <w:spacing w:line="360" w:lineRule="auto"/>
        <w:ind w:firstLine="480" w:firstLineChars="200"/>
        <w:rPr>
          <w:rFonts w:ascii="宋体" w:hAnsi="宋体" w:cs="宋体"/>
          <w:color w:val="auto"/>
          <w:sz w:val="24"/>
          <w:highlight w:val="none"/>
        </w:rPr>
      </w:pPr>
    </w:p>
    <w:p w14:paraId="1B2993E6">
      <w:pPr>
        <w:spacing w:line="360" w:lineRule="auto"/>
        <w:ind w:firstLine="4920" w:firstLineChars="2050"/>
        <w:rPr>
          <w:rFonts w:ascii="宋体" w:hAnsi="宋体" w:cs="宋体"/>
          <w:color w:val="auto"/>
          <w:sz w:val="24"/>
          <w:highlight w:val="none"/>
        </w:rPr>
      </w:pPr>
    </w:p>
    <w:p w14:paraId="6FEB1A1B">
      <w:pPr>
        <w:spacing w:line="360" w:lineRule="auto"/>
        <w:jc w:val="center"/>
        <w:rPr>
          <w:rFonts w:ascii="宋体" w:hAnsi="宋体" w:cs="宋体"/>
          <w:color w:val="auto"/>
          <w:sz w:val="24"/>
          <w:highlight w:val="none"/>
        </w:rPr>
      </w:pPr>
    </w:p>
    <w:p w14:paraId="44D87356">
      <w:pPr>
        <w:spacing w:line="360" w:lineRule="auto"/>
        <w:jc w:val="center"/>
        <w:rPr>
          <w:rFonts w:hint="eastAsia" w:ascii="宋体" w:hAnsi="宋体" w:cs="宋体"/>
          <w:color w:val="auto"/>
          <w:sz w:val="24"/>
          <w:highlight w:val="none"/>
        </w:rPr>
      </w:pPr>
    </w:p>
    <w:p w14:paraId="54E569FF">
      <w:pPr>
        <w:spacing w:line="360" w:lineRule="auto"/>
        <w:jc w:val="center"/>
        <w:rPr>
          <w:rFonts w:hint="eastAsia" w:ascii="宋体" w:hAnsi="宋体" w:cs="宋体"/>
          <w:color w:val="auto"/>
          <w:sz w:val="24"/>
          <w:highlight w:val="none"/>
        </w:rPr>
      </w:pPr>
    </w:p>
    <w:p w14:paraId="49AEB66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2D5D47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63D4018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1DF62DA">
      <w:pPr>
        <w:pStyle w:val="2"/>
        <w:rPr>
          <w:color w:val="auto"/>
          <w:highlight w:val="none"/>
        </w:rPr>
      </w:pPr>
    </w:p>
    <w:p w14:paraId="6778C4AD">
      <w:pPr>
        <w:pStyle w:val="2"/>
        <w:rPr>
          <w:color w:val="auto"/>
          <w:highlight w:val="none"/>
        </w:rPr>
      </w:pPr>
    </w:p>
    <w:p w14:paraId="7EFF6820">
      <w:pPr>
        <w:pStyle w:val="2"/>
        <w:rPr>
          <w:color w:val="auto"/>
          <w:highlight w:val="none"/>
        </w:rPr>
      </w:pPr>
    </w:p>
    <w:p w14:paraId="2C3DB14D">
      <w:pPr>
        <w:pStyle w:val="2"/>
        <w:rPr>
          <w:color w:val="auto"/>
          <w:highlight w:val="none"/>
        </w:rPr>
      </w:pPr>
    </w:p>
    <w:p w14:paraId="31A44D56">
      <w:pPr>
        <w:pStyle w:val="2"/>
        <w:rPr>
          <w:color w:val="auto"/>
          <w:highlight w:val="none"/>
        </w:rPr>
      </w:pPr>
    </w:p>
    <w:p w14:paraId="055923A6">
      <w:pPr>
        <w:spacing w:line="360" w:lineRule="auto"/>
        <w:jc w:val="left"/>
        <w:rPr>
          <w:rFonts w:ascii="宋体" w:hAnsi="宋体" w:cs="宋体"/>
          <w:color w:val="auto"/>
          <w:sz w:val="24"/>
          <w:highlight w:val="none"/>
        </w:rPr>
      </w:pPr>
    </w:p>
    <w:p w14:paraId="7397F65F">
      <w:pPr>
        <w:spacing w:line="360" w:lineRule="auto"/>
        <w:jc w:val="left"/>
        <w:rPr>
          <w:rFonts w:ascii="宋体" w:hAnsi="宋体" w:cs="宋体"/>
          <w:color w:val="auto"/>
          <w:sz w:val="24"/>
          <w:highlight w:val="none"/>
        </w:rPr>
      </w:pPr>
    </w:p>
    <w:p w14:paraId="0DDBD8B0">
      <w:pPr>
        <w:spacing w:line="360" w:lineRule="auto"/>
        <w:jc w:val="left"/>
        <w:rPr>
          <w:rFonts w:ascii="宋体" w:hAnsi="宋体" w:cs="宋体"/>
          <w:color w:val="auto"/>
          <w:sz w:val="24"/>
          <w:highlight w:val="none"/>
        </w:rPr>
      </w:pPr>
    </w:p>
    <w:p w14:paraId="66948C6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37DCE640">
      <w:pPr>
        <w:spacing w:line="360" w:lineRule="auto"/>
        <w:jc w:val="left"/>
        <w:rPr>
          <w:rFonts w:ascii="宋体" w:hAnsi="宋体" w:cs="宋体"/>
          <w:color w:val="auto"/>
          <w:sz w:val="24"/>
          <w:highlight w:val="none"/>
        </w:rPr>
      </w:pPr>
    </w:p>
    <w:p w14:paraId="3D893E00">
      <w:pPr>
        <w:spacing w:line="360" w:lineRule="auto"/>
        <w:jc w:val="left"/>
        <w:rPr>
          <w:rFonts w:ascii="宋体" w:hAnsi="宋体" w:cs="宋体"/>
          <w:color w:val="auto"/>
          <w:sz w:val="24"/>
          <w:highlight w:val="none"/>
        </w:rPr>
      </w:pPr>
    </w:p>
    <w:p w14:paraId="1F2DB49B">
      <w:pPr>
        <w:spacing w:line="360" w:lineRule="auto"/>
        <w:jc w:val="left"/>
        <w:rPr>
          <w:rFonts w:ascii="宋体" w:hAnsi="宋体" w:cs="宋体"/>
          <w:color w:val="auto"/>
          <w:sz w:val="24"/>
          <w:highlight w:val="none"/>
        </w:rPr>
      </w:pPr>
    </w:p>
    <w:p w14:paraId="5DADEAD1">
      <w:pPr>
        <w:spacing w:line="360" w:lineRule="auto"/>
        <w:jc w:val="left"/>
        <w:rPr>
          <w:rFonts w:ascii="宋体" w:hAnsi="宋体" w:cs="宋体"/>
          <w:color w:val="auto"/>
          <w:sz w:val="24"/>
          <w:highlight w:val="none"/>
        </w:rPr>
      </w:pPr>
    </w:p>
    <w:p w14:paraId="03F5E48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68B8DCFC">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4D5A967E">
      <w:pPr>
        <w:pStyle w:val="26"/>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160A48B5">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4045AB30">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22EE80E">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63727BE3">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B428372">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5112A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A9E2BA1">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2D7BF8A">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7167A693">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5FA1BE80">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1F3B9AAA">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FD2FE6E">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627EA0F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209748B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4996FF6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42E183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CBB70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2F8111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3FCE502">
      <w:pPr>
        <w:spacing w:line="560" w:lineRule="exact"/>
        <w:jc w:val="left"/>
        <w:rPr>
          <w:rFonts w:ascii="宋体" w:hAnsi="宋体" w:cs="宋体"/>
          <w:color w:val="auto"/>
          <w:sz w:val="24"/>
          <w:highlight w:val="none"/>
        </w:rPr>
      </w:pPr>
    </w:p>
    <w:p w14:paraId="6FB983E2">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035178B">
      <w:pPr>
        <w:spacing w:line="360" w:lineRule="auto"/>
        <w:jc w:val="left"/>
        <w:rPr>
          <w:rFonts w:ascii="宋体" w:hAnsi="宋体" w:cs="宋体"/>
          <w:color w:val="auto"/>
          <w:sz w:val="24"/>
          <w:highlight w:val="none"/>
        </w:rPr>
      </w:pPr>
    </w:p>
    <w:p w14:paraId="6CA4E330">
      <w:pPr>
        <w:spacing w:line="360" w:lineRule="auto"/>
        <w:jc w:val="left"/>
        <w:rPr>
          <w:rFonts w:ascii="宋体" w:hAnsi="宋体" w:cs="宋体"/>
          <w:color w:val="auto"/>
          <w:sz w:val="24"/>
          <w:highlight w:val="none"/>
        </w:rPr>
      </w:pPr>
    </w:p>
    <w:p w14:paraId="462019F7">
      <w:pPr>
        <w:spacing w:line="360" w:lineRule="auto"/>
        <w:jc w:val="left"/>
        <w:rPr>
          <w:rFonts w:ascii="宋体" w:hAnsi="宋体" w:cs="宋体"/>
          <w:color w:val="auto"/>
          <w:sz w:val="24"/>
          <w:highlight w:val="none"/>
        </w:rPr>
      </w:pPr>
    </w:p>
    <w:p w14:paraId="00064EA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EA4F52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6A3A4C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F2FD78F">
      <w:pPr>
        <w:pStyle w:val="6"/>
        <w:jc w:val="center"/>
        <w:rPr>
          <w:rFonts w:ascii="宋体" w:hAnsi="宋体" w:cs="宋体"/>
          <w:b w:val="0"/>
          <w:color w:val="auto"/>
          <w:sz w:val="24"/>
          <w:szCs w:val="24"/>
          <w:highlight w:val="none"/>
        </w:rPr>
      </w:pPr>
      <w:bookmarkStart w:id="34" w:name="_Toc197934561"/>
      <w:bookmarkStart w:id="35" w:name="_Toc495414231"/>
      <w:r>
        <w:rPr>
          <w:rFonts w:hint="eastAsia" w:ascii="宋体" w:hAnsi="宋体" w:cs="宋体"/>
          <w:b w:val="0"/>
          <w:color w:val="auto"/>
          <w:sz w:val="24"/>
          <w:szCs w:val="24"/>
          <w:highlight w:val="none"/>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C0B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93EFBA0">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5323BF2">
            <w:pPr>
              <w:spacing w:line="360" w:lineRule="exact"/>
              <w:jc w:val="center"/>
              <w:rPr>
                <w:rFonts w:ascii="宋体" w:hAnsi="宋体" w:cs="宋体"/>
                <w:color w:val="auto"/>
                <w:sz w:val="24"/>
                <w:highlight w:val="none"/>
              </w:rPr>
            </w:pPr>
          </w:p>
        </w:tc>
      </w:tr>
      <w:tr w14:paraId="29DC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97231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DD7ECFA">
            <w:pPr>
              <w:spacing w:line="360" w:lineRule="auto"/>
              <w:rPr>
                <w:rFonts w:ascii="宋体" w:hAnsi="宋体" w:cs="宋体"/>
                <w:color w:val="auto"/>
                <w:sz w:val="24"/>
                <w:highlight w:val="none"/>
              </w:rPr>
            </w:pPr>
          </w:p>
        </w:tc>
      </w:tr>
      <w:tr w14:paraId="2F21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9D2CF9C">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3D31A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3D247548">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7FF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8A362A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0CF3D30">
            <w:pPr>
              <w:spacing w:line="360" w:lineRule="auto"/>
              <w:jc w:val="left"/>
              <w:rPr>
                <w:rFonts w:ascii="宋体" w:hAnsi="宋体" w:cs="宋体"/>
                <w:color w:val="auto"/>
                <w:sz w:val="24"/>
                <w:highlight w:val="none"/>
              </w:rPr>
            </w:pPr>
          </w:p>
        </w:tc>
      </w:tr>
    </w:tbl>
    <w:p w14:paraId="2AF62FCF">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9C24CE8">
      <w:pPr>
        <w:spacing w:before="100" w:beforeAutospacing="1" w:after="100" w:afterAutospacing="1" w:line="360" w:lineRule="auto"/>
        <w:ind w:firstLine="4920" w:firstLineChars="205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授权委托人</w:t>
      </w:r>
      <w:r>
        <w:rPr>
          <w:rFonts w:hint="eastAsia" w:ascii="宋体" w:hAnsi="宋体" w:cs="宋体"/>
          <w:color w:val="auto"/>
          <w:sz w:val="24"/>
          <w:highlight w:val="none"/>
          <w:lang w:val="en-US" w:eastAsia="zh-CN"/>
        </w:rPr>
        <w:t>和法人</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7FDFBB74">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2C6A537A">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1AC0E19D">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D38BF8D">
      <w:pPr>
        <w:spacing w:line="360" w:lineRule="auto"/>
        <w:jc w:val="left"/>
        <w:rPr>
          <w:rFonts w:ascii="宋体" w:hAnsi="宋体" w:cs="宋体"/>
          <w:color w:val="auto"/>
          <w:sz w:val="24"/>
          <w:highlight w:val="none"/>
        </w:rPr>
      </w:pPr>
      <w:bookmarkStart w:id="36" w:name="_Toc220232409"/>
      <w:bookmarkStart w:id="37" w:name="_Toc495414234"/>
    </w:p>
    <w:p w14:paraId="797EAB5E">
      <w:pPr>
        <w:pStyle w:val="2"/>
        <w:ind w:firstLine="240"/>
        <w:rPr>
          <w:rFonts w:ascii="宋体" w:hAnsi="宋体" w:cs="宋体"/>
          <w:color w:val="auto"/>
          <w:sz w:val="24"/>
          <w:highlight w:val="none"/>
        </w:rPr>
      </w:pPr>
    </w:p>
    <w:p w14:paraId="3D7D4700">
      <w:pPr>
        <w:pStyle w:val="2"/>
        <w:ind w:firstLine="240"/>
        <w:rPr>
          <w:rFonts w:ascii="宋体" w:hAnsi="宋体" w:cs="宋体"/>
          <w:color w:val="auto"/>
          <w:sz w:val="24"/>
          <w:highlight w:val="none"/>
        </w:rPr>
      </w:pPr>
    </w:p>
    <w:p w14:paraId="0FA4E7B9">
      <w:pPr>
        <w:pStyle w:val="2"/>
        <w:ind w:firstLine="240"/>
        <w:rPr>
          <w:rFonts w:ascii="宋体" w:hAnsi="宋体" w:cs="宋体"/>
          <w:color w:val="auto"/>
          <w:sz w:val="24"/>
          <w:highlight w:val="none"/>
        </w:rPr>
      </w:pPr>
    </w:p>
    <w:p w14:paraId="6314C88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344D2D1C">
      <w:pPr>
        <w:pStyle w:val="6"/>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1B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6629351">
            <w:pPr>
              <w:pStyle w:val="61"/>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FF746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07FC52D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7921342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78F3AB8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0EA94DF7">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681A35D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6698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60836E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60138822">
            <w:pPr>
              <w:spacing w:line="340" w:lineRule="exact"/>
              <w:rPr>
                <w:rFonts w:ascii="宋体" w:hAnsi="宋体" w:cs="宋体"/>
                <w:color w:val="auto"/>
                <w:sz w:val="24"/>
                <w:highlight w:val="none"/>
              </w:rPr>
            </w:pPr>
          </w:p>
        </w:tc>
        <w:tc>
          <w:tcPr>
            <w:tcW w:w="957" w:type="dxa"/>
          </w:tcPr>
          <w:p w14:paraId="311375E5">
            <w:pPr>
              <w:spacing w:line="340" w:lineRule="exact"/>
              <w:rPr>
                <w:rFonts w:ascii="宋体" w:hAnsi="宋体" w:cs="宋体"/>
                <w:color w:val="auto"/>
                <w:sz w:val="24"/>
                <w:highlight w:val="none"/>
              </w:rPr>
            </w:pPr>
          </w:p>
        </w:tc>
        <w:tc>
          <w:tcPr>
            <w:tcW w:w="840" w:type="dxa"/>
          </w:tcPr>
          <w:p w14:paraId="3DFBBB31">
            <w:pPr>
              <w:spacing w:line="340" w:lineRule="exact"/>
              <w:rPr>
                <w:rFonts w:ascii="宋体" w:hAnsi="宋体" w:cs="宋体"/>
                <w:color w:val="auto"/>
                <w:sz w:val="24"/>
                <w:highlight w:val="none"/>
              </w:rPr>
            </w:pPr>
          </w:p>
        </w:tc>
        <w:tc>
          <w:tcPr>
            <w:tcW w:w="1260" w:type="dxa"/>
          </w:tcPr>
          <w:p w14:paraId="2CE457B3">
            <w:pPr>
              <w:spacing w:line="340" w:lineRule="exact"/>
              <w:rPr>
                <w:rFonts w:ascii="宋体" w:hAnsi="宋体" w:cs="宋体"/>
                <w:color w:val="auto"/>
                <w:sz w:val="24"/>
                <w:highlight w:val="none"/>
              </w:rPr>
            </w:pPr>
          </w:p>
        </w:tc>
        <w:tc>
          <w:tcPr>
            <w:tcW w:w="1340" w:type="dxa"/>
          </w:tcPr>
          <w:p w14:paraId="1B0952F3">
            <w:pPr>
              <w:spacing w:line="340" w:lineRule="exact"/>
              <w:rPr>
                <w:rFonts w:ascii="宋体" w:hAnsi="宋体" w:cs="宋体"/>
                <w:color w:val="auto"/>
                <w:sz w:val="24"/>
                <w:highlight w:val="none"/>
              </w:rPr>
            </w:pPr>
          </w:p>
        </w:tc>
        <w:tc>
          <w:tcPr>
            <w:tcW w:w="1347" w:type="dxa"/>
          </w:tcPr>
          <w:p w14:paraId="6EF40FBE">
            <w:pPr>
              <w:spacing w:line="340" w:lineRule="exact"/>
              <w:rPr>
                <w:rFonts w:ascii="宋体" w:hAnsi="宋体" w:cs="宋体"/>
                <w:color w:val="auto"/>
                <w:sz w:val="24"/>
                <w:highlight w:val="none"/>
              </w:rPr>
            </w:pPr>
          </w:p>
        </w:tc>
      </w:tr>
      <w:tr w14:paraId="75A6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A3E35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69FB5FD7">
            <w:pPr>
              <w:spacing w:line="340" w:lineRule="exact"/>
              <w:rPr>
                <w:rFonts w:ascii="宋体" w:hAnsi="宋体" w:cs="宋体"/>
                <w:color w:val="auto"/>
                <w:sz w:val="24"/>
                <w:highlight w:val="none"/>
              </w:rPr>
            </w:pPr>
          </w:p>
        </w:tc>
        <w:tc>
          <w:tcPr>
            <w:tcW w:w="957" w:type="dxa"/>
          </w:tcPr>
          <w:p w14:paraId="7B737CE0">
            <w:pPr>
              <w:spacing w:line="340" w:lineRule="exact"/>
              <w:rPr>
                <w:rFonts w:ascii="宋体" w:hAnsi="宋体" w:cs="宋体"/>
                <w:color w:val="auto"/>
                <w:sz w:val="24"/>
                <w:highlight w:val="none"/>
              </w:rPr>
            </w:pPr>
          </w:p>
        </w:tc>
        <w:tc>
          <w:tcPr>
            <w:tcW w:w="840" w:type="dxa"/>
          </w:tcPr>
          <w:p w14:paraId="70C865D2">
            <w:pPr>
              <w:spacing w:line="340" w:lineRule="exact"/>
              <w:rPr>
                <w:rFonts w:ascii="宋体" w:hAnsi="宋体" w:cs="宋体"/>
                <w:color w:val="auto"/>
                <w:sz w:val="24"/>
                <w:highlight w:val="none"/>
              </w:rPr>
            </w:pPr>
          </w:p>
        </w:tc>
        <w:tc>
          <w:tcPr>
            <w:tcW w:w="1260" w:type="dxa"/>
          </w:tcPr>
          <w:p w14:paraId="76A82992">
            <w:pPr>
              <w:spacing w:line="340" w:lineRule="exact"/>
              <w:rPr>
                <w:rFonts w:ascii="宋体" w:hAnsi="宋体" w:cs="宋体"/>
                <w:color w:val="auto"/>
                <w:sz w:val="24"/>
                <w:highlight w:val="none"/>
              </w:rPr>
            </w:pPr>
          </w:p>
        </w:tc>
        <w:tc>
          <w:tcPr>
            <w:tcW w:w="1340" w:type="dxa"/>
          </w:tcPr>
          <w:p w14:paraId="71A101C1">
            <w:pPr>
              <w:spacing w:line="340" w:lineRule="exact"/>
              <w:rPr>
                <w:rFonts w:ascii="宋体" w:hAnsi="宋体" w:cs="宋体"/>
                <w:color w:val="auto"/>
                <w:sz w:val="24"/>
                <w:highlight w:val="none"/>
              </w:rPr>
            </w:pPr>
          </w:p>
        </w:tc>
        <w:tc>
          <w:tcPr>
            <w:tcW w:w="1347" w:type="dxa"/>
          </w:tcPr>
          <w:p w14:paraId="30FEFFC5">
            <w:pPr>
              <w:spacing w:line="340" w:lineRule="exact"/>
              <w:rPr>
                <w:rFonts w:ascii="宋体" w:hAnsi="宋体" w:cs="宋体"/>
                <w:color w:val="auto"/>
                <w:sz w:val="24"/>
                <w:highlight w:val="none"/>
              </w:rPr>
            </w:pPr>
          </w:p>
        </w:tc>
      </w:tr>
      <w:tr w14:paraId="7198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2BBED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298CB8A6">
            <w:pPr>
              <w:spacing w:line="340" w:lineRule="exact"/>
              <w:rPr>
                <w:rFonts w:ascii="宋体" w:hAnsi="宋体" w:cs="宋体"/>
                <w:color w:val="auto"/>
                <w:sz w:val="24"/>
                <w:highlight w:val="none"/>
              </w:rPr>
            </w:pPr>
          </w:p>
        </w:tc>
        <w:tc>
          <w:tcPr>
            <w:tcW w:w="957" w:type="dxa"/>
          </w:tcPr>
          <w:p w14:paraId="135E1212">
            <w:pPr>
              <w:spacing w:line="340" w:lineRule="exact"/>
              <w:rPr>
                <w:rFonts w:ascii="宋体" w:hAnsi="宋体" w:cs="宋体"/>
                <w:color w:val="auto"/>
                <w:sz w:val="24"/>
                <w:highlight w:val="none"/>
              </w:rPr>
            </w:pPr>
          </w:p>
        </w:tc>
        <w:tc>
          <w:tcPr>
            <w:tcW w:w="840" w:type="dxa"/>
          </w:tcPr>
          <w:p w14:paraId="01DD9145">
            <w:pPr>
              <w:spacing w:line="340" w:lineRule="exact"/>
              <w:rPr>
                <w:rFonts w:ascii="宋体" w:hAnsi="宋体" w:cs="宋体"/>
                <w:color w:val="auto"/>
                <w:sz w:val="24"/>
                <w:highlight w:val="none"/>
              </w:rPr>
            </w:pPr>
          </w:p>
        </w:tc>
        <w:tc>
          <w:tcPr>
            <w:tcW w:w="1260" w:type="dxa"/>
          </w:tcPr>
          <w:p w14:paraId="1AEB4469">
            <w:pPr>
              <w:spacing w:line="340" w:lineRule="exact"/>
              <w:rPr>
                <w:rFonts w:ascii="宋体" w:hAnsi="宋体" w:cs="宋体"/>
                <w:color w:val="auto"/>
                <w:sz w:val="24"/>
                <w:highlight w:val="none"/>
              </w:rPr>
            </w:pPr>
          </w:p>
        </w:tc>
        <w:tc>
          <w:tcPr>
            <w:tcW w:w="1340" w:type="dxa"/>
          </w:tcPr>
          <w:p w14:paraId="2C8B1064">
            <w:pPr>
              <w:spacing w:line="340" w:lineRule="exact"/>
              <w:rPr>
                <w:rFonts w:ascii="宋体" w:hAnsi="宋体" w:cs="宋体"/>
                <w:color w:val="auto"/>
                <w:sz w:val="24"/>
                <w:highlight w:val="none"/>
              </w:rPr>
            </w:pPr>
          </w:p>
        </w:tc>
        <w:tc>
          <w:tcPr>
            <w:tcW w:w="1347" w:type="dxa"/>
          </w:tcPr>
          <w:p w14:paraId="30A3064B">
            <w:pPr>
              <w:spacing w:line="340" w:lineRule="exact"/>
              <w:rPr>
                <w:rFonts w:ascii="宋体" w:hAnsi="宋体" w:cs="宋体"/>
                <w:color w:val="auto"/>
                <w:sz w:val="24"/>
                <w:highlight w:val="none"/>
              </w:rPr>
            </w:pPr>
          </w:p>
        </w:tc>
      </w:tr>
      <w:tr w14:paraId="7B43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077C85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78FE4ACF">
            <w:pPr>
              <w:spacing w:line="340" w:lineRule="exact"/>
              <w:rPr>
                <w:rFonts w:ascii="宋体" w:hAnsi="宋体" w:cs="宋体"/>
                <w:color w:val="auto"/>
                <w:sz w:val="24"/>
                <w:highlight w:val="none"/>
              </w:rPr>
            </w:pPr>
          </w:p>
        </w:tc>
        <w:tc>
          <w:tcPr>
            <w:tcW w:w="957" w:type="dxa"/>
          </w:tcPr>
          <w:p w14:paraId="5B1B293D">
            <w:pPr>
              <w:spacing w:line="340" w:lineRule="exact"/>
              <w:rPr>
                <w:rFonts w:ascii="宋体" w:hAnsi="宋体" w:cs="宋体"/>
                <w:color w:val="auto"/>
                <w:sz w:val="24"/>
                <w:highlight w:val="none"/>
              </w:rPr>
            </w:pPr>
          </w:p>
        </w:tc>
        <w:tc>
          <w:tcPr>
            <w:tcW w:w="840" w:type="dxa"/>
          </w:tcPr>
          <w:p w14:paraId="0C45DE5A">
            <w:pPr>
              <w:spacing w:line="340" w:lineRule="exact"/>
              <w:rPr>
                <w:rFonts w:ascii="宋体" w:hAnsi="宋体" w:cs="宋体"/>
                <w:color w:val="auto"/>
                <w:sz w:val="24"/>
                <w:highlight w:val="none"/>
              </w:rPr>
            </w:pPr>
          </w:p>
        </w:tc>
        <w:tc>
          <w:tcPr>
            <w:tcW w:w="1260" w:type="dxa"/>
          </w:tcPr>
          <w:p w14:paraId="0E03D138">
            <w:pPr>
              <w:spacing w:line="340" w:lineRule="exact"/>
              <w:rPr>
                <w:rFonts w:ascii="宋体" w:hAnsi="宋体" w:cs="宋体"/>
                <w:color w:val="auto"/>
                <w:sz w:val="24"/>
                <w:highlight w:val="none"/>
              </w:rPr>
            </w:pPr>
          </w:p>
        </w:tc>
        <w:tc>
          <w:tcPr>
            <w:tcW w:w="1340" w:type="dxa"/>
          </w:tcPr>
          <w:p w14:paraId="40EF0EDA">
            <w:pPr>
              <w:spacing w:line="340" w:lineRule="exact"/>
              <w:rPr>
                <w:rFonts w:ascii="宋体" w:hAnsi="宋体" w:cs="宋体"/>
                <w:color w:val="auto"/>
                <w:sz w:val="24"/>
                <w:highlight w:val="none"/>
              </w:rPr>
            </w:pPr>
          </w:p>
        </w:tc>
        <w:tc>
          <w:tcPr>
            <w:tcW w:w="1347" w:type="dxa"/>
          </w:tcPr>
          <w:p w14:paraId="40A1AF73">
            <w:pPr>
              <w:spacing w:line="340" w:lineRule="exact"/>
              <w:rPr>
                <w:rFonts w:ascii="宋体" w:hAnsi="宋体" w:cs="宋体"/>
                <w:color w:val="auto"/>
                <w:sz w:val="24"/>
                <w:highlight w:val="none"/>
              </w:rPr>
            </w:pPr>
          </w:p>
        </w:tc>
      </w:tr>
      <w:tr w14:paraId="600E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25DC6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42D756FE">
            <w:pPr>
              <w:spacing w:line="340" w:lineRule="exact"/>
              <w:rPr>
                <w:rFonts w:ascii="宋体" w:hAnsi="宋体" w:cs="宋体"/>
                <w:color w:val="auto"/>
                <w:sz w:val="24"/>
                <w:highlight w:val="none"/>
              </w:rPr>
            </w:pPr>
          </w:p>
        </w:tc>
        <w:tc>
          <w:tcPr>
            <w:tcW w:w="957" w:type="dxa"/>
          </w:tcPr>
          <w:p w14:paraId="6D025AC5">
            <w:pPr>
              <w:spacing w:line="340" w:lineRule="exact"/>
              <w:rPr>
                <w:rFonts w:ascii="宋体" w:hAnsi="宋体" w:cs="宋体"/>
                <w:color w:val="auto"/>
                <w:sz w:val="24"/>
                <w:highlight w:val="none"/>
              </w:rPr>
            </w:pPr>
          </w:p>
        </w:tc>
        <w:tc>
          <w:tcPr>
            <w:tcW w:w="840" w:type="dxa"/>
          </w:tcPr>
          <w:p w14:paraId="37A0F85D">
            <w:pPr>
              <w:spacing w:line="340" w:lineRule="exact"/>
              <w:rPr>
                <w:rFonts w:ascii="宋体" w:hAnsi="宋体" w:cs="宋体"/>
                <w:color w:val="auto"/>
                <w:sz w:val="24"/>
                <w:highlight w:val="none"/>
              </w:rPr>
            </w:pPr>
          </w:p>
        </w:tc>
        <w:tc>
          <w:tcPr>
            <w:tcW w:w="1260" w:type="dxa"/>
          </w:tcPr>
          <w:p w14:paraId="0B1F2E7B">
            <w:pPr>
              <w:spacing w:line="340" w:lineRule="exact"/>
              <w:rPr>
                <w:rFonts w:ascii="宋体" w:hAnsi="宋体" w:cs="宋体"/>
                <w:color w:val="auto"/>
                <w:sz w:val="24"/>
                <w:highlight w:val="none"/>
              </w:rPr>
            </w:pPr>
          </w:p>
        </w:tc>
        <w:tc>
          <w:tcPr>
            <w:tcW w:w="1340" w:type="dxa"/>
          </w:tcPr>
          <w:p w14:paraId="32B0BC29">
            <w:pPr>
              <w:spacing w:line="340" w:lineRule="exact"/>
              <w:rPr>
                <w:rFonts w:ascii="宋体" w:hAnsi="宋体" w:cs="宋体"/>
                <w:color w:val="auto"/>
                <w:sz w:val="24"/>
                <w:highlight w:val="none"/>
              </w:rPr>
            </w:pPr>
          </w:p>
        </w:tc>
        <w:tc>
          <w:tcPr>
            <w:tcW w:w="1347" w:type="dxa"/>
          </w:tcPr>
          <w:p w14:paraId="20270D0F">
            <w:pPr>
              <w:spacing w:line="340" w:lineRule="exact"/>
              <w:rPr>
                <w:rFonts w:ascii="宋体" w:hAnsi="宋体" w:cs="宋体"/>
                <w:color w:val="auto"/>
                <w:sz w:val="24"/>
                <w:highlight w:val="none"/>
              </w:rPr>
            </w:pPr>
          </w:p>
        </w:tc>
      </w:tr>
      <w:tr w14:paraId="38C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6D9F5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60C1A28B">
            <w:pPr>
              <w:spacing w:line="340" w:lineRule="exact"/>
              <w:rPr>
                <w:rFonts w:ascii="宋体" w:hAnsi="宋体" w:cs="宋体"/>
                <w:color w:val="auto"/>
                <w:sz w:val="24"/>
                <w:highlight w:val="none"/>
              </w:rPr>
            </w:pPr>
          </w:p>
        </w:tc>
        <w:tc>
          <w:tcPr>
            <w:tcW w:w="957" w:type="dxa"/>
          </w:tcPr>
          <w:p w14:paraId="7EE6A03D">
            <w:pPr>
              <w:spacing w:line="340" w:lineRule="exact"/>
              <w:rPr>
                <w:rFonts w:ascii="宋体" w:hAnsi="宋体" w:cs="宋体"/>
                <w:color w:val="auto"/>
                <w:sz w:val="24"/>
                <w:highlight w:val="none"/>
              </w:rPr>
            </w:pPr>
          </w:p>
        </w:tc>
        <w:tc>
          <w:tcPr>
            <w:tcW w:w="840" w:type="dxa"/>
          </w:tcPr>
          <w:p w14:paraId="08E59966">
            <w:pPr>
              <w:spacing w:line="340" w:lineRule="exact"/>
              <w:rPr>
                <w:rFonts w:ascii="宋体" w:hAnsi="宋体" w:cs="宋体"/>
                <w:color w:val="auto"/>
                <w:sz w:val="24"/>
                <w:highlight w:val="none"/>
              </w:rPr>
            </w:pPr>
          </w:p>
        </w:tc>
        <w:tc>
          <w:tcPr>
            <w:tcW w:w="1260" w:type="dxa"/>
          </w:tcPr>
          <w:p w14:paraId="0F9AD680">
            <w:pPr>
              <w:spacing w:line="340" w:lineRule="exact"/>
              <w:rPr>
                <w:rFonts w:ascii="宋体" w:hAnsi="宋体" w:cs="宋体"/>
                <w:color w:val="auto"/>
                <w:sz w:val="24"/>
                <w:highlight w:val="none"/>
              </w:rPr>
            </w:pPr>
          </w:p>
        </w:tc>
        <w:tc>
          <w:tcPr>
            <w:tcW w:w="1340" w:type="dxa"/>
          </w:tcPr>
          <w:p w14:paraId="4AA28D20">
            <w:pPr>
              <w:spacing w:line="340" w:lineRule="exact"/>
              <w:rPr>
                <w:rFonts w:ascii="宋体" w:hAnsi="宋体" w:cs="宋体"/>
                <w:color w:val="auto"/>
                <w:sz w:val="24"/>
                <w:highlight w:val="none"/>
              </w:rPr>
            </w:pPr>
          </w:p>
        </w:tc>
        <w:tc>
          <w:tcPr>
            <w:tcW w:w="1347" w:type="dxa"/>
          </w:tcPr>
          <w:p w14:paraId="4E3B1AE9">
            <w:pPr>
              <w:spacing w:line="340" w:lineRule="exact"/>
              <w:rPr>
                <w:rFonts w:ascii="宋体" w:hAnsi="宋体" w:cs="宋体"/>
                <w:color w:val="auto"/>
                <w:sz w:val="24"/>
                <w:highlight w:val="none"/>
              </w:rPr>
            </w:pPr>
          </w:p>
        </w:tc>
      </w:tr>
      <w:tr w14:paraId="033E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AA373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09A1352A">
            <w:pPr>
              <w:spacing w:line="340" w:lineRule="exact"/>
              <w:rPr>
                <w:rFonts w:ascii="宋体" w:hAnsi="宋体" w:cs="宋体"/>
                <w:color w:val="auto"/>
                <w:sz w:val="24"/>
                <w:highlight w:val="none"/>
              </w:rPr>
            </w:pPr>
          </w:p>
        </w:tc>
        <w:tc>
          <w:tcPr>
            <w:tcW w:w="957" w:type="dxa"/>
          </w:tcPr>
          <w:p w14:paraId="721121B1">
            <w:pPr>
              <w:spacing w:line="340" w:lineRule="exact"/>
              <w:rPr>
                <w:rFonts w:ascii="宋体" w:hAnsi="宋体" w:cs="宋体"/>
                <w:color w:val="auto"/>
                <w:sz w:val="24"/>
                <w:highlight w:val="none"/>
              </w:rPr>
            </w:pPr>
          </w:p>
        </w:tc>
        <w:tc>
          <w:tcPr>
            <w:tcW w:w="840" w:type="dxa"/>
          </w:tcPr>
          <w:p w14:paraId="52CA5A97">
            <w:pPr>
              <w:spacing w:line="340" w:lineRule="exact"/>
              <w:rPr>
                <w:rFonts w:ascii="宋体" w:hAnsi="宋体" w:cs="宋体"/>
                <w:color w:val="auto"/>
                <w:sz w:val="24"/>
                <w:highlight w:val="none"/>
              </w:rPr>
            </w:pPr>
          </w:p>
        </w:tc>
        <w:tc>
          <w:tcPr>
            <w:tcW w:w="1260" w:type="dxa"/>
          </w:tcPr>
          <w:p w14:paraId="268B9710">
            <w:pPr>
              <w:spacing w:line="340" w:lineRule="exact"/>
              <w:rPr>
                <w:rFonts w:ascii="宋体" w:hAnsi="宋体" w:cs="宋体"/>
                <w:color w:val="auto"/>
                <w:sz w:val="24"/>
                <w:highlight w:val="none"/>
              </w:rPr>
            </w:pPr>
          </w:p>
        </w:tc>
        <w:tc>
          <w:tcPr>
            <w:tcW w:w="1340" w:type="dxa"/>
          </w:tcPr>
          <w:p w14:paraId="4AE2C8F3">
            <w:pPr>
              <w:spacing w:line="340" w:lineRule="exact"/>
              <w:rPr>
                <w:rFonts w:ascii="宋体" w:hAnsi="宋体" w:cs="宋体"/>
                <w:color w:val="auto"/>
                <w:sz w:val="24"/>
                <w:highlight w:val="none"/>
              </w:rPr>
            </w:pPr>
          </w:p>
        </w:tc>
        <w:tc>
          <w:tcPr>
            <w:tcW w:w="1347" w:type="dxa"/>
          </w:tcPr>
          <w:p w14:paraId="79F7CFFB">
            <w:pPr>
              <w:spacing w:line="340" w:lineRule="exact"/>
              <w:rPr>
                <w:rFonts w:ascii="宋体" w:hAnsi="宋体" w:cs="宋体"/>
                <w:color w:val="auto"/>
                <w:sz w:val="24"/>
                <w:highlight w:val="none"/>
              </w:rPr>
            </w:pPr>
          </w:p>
        </w:tc>
      </w:tr>
      <w:tr w14:paraId="09BE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27FAB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4106C13B">
            <w:pPr>
              <w:spacing w:line="340" w:lineRule="exact"/>
              <w:rPr>
                <w:rFonts w:ascii="宋体" w:hAnsi="宋体" w:cs="宋体"/>
                <w:color w:val="auto"/>
                <w:sz w:val="24"/>
                <w:highlight w:val="none"/>
              </w:rPr>
            </w:pPr>
          </w:p>
        </w:tc>
        <w:tc>
          <w:tcPr>
            <w:tcW w:w="957" w:type="dxa"/>
          </w:tcPr>
          <w:p w14:paraId="3A6C6D5C">
            <w:pPr>
              <w:spacing w:line="340" w:lineRule="exact"/>
              <w:rPr>
                <w:rFonts w:ascii="宋体" w:hAnsi="宋体" w:cs="宋体"/>
                <w:color w:val="auto"/>
                <w:sz w:val="24"/>
                <w:highlight w:val="none"/>
              </w:rPr>
            </w:pPr>
          </w:p>
        </w:tc>
        <w:tc>
          <w:tcPr>
            <w:tcW w:w="840" w:type="dxa"/>
          </w:tcPr>
          <w:p w14:paraId="33F1A4E7">
            <w:pPr>
              <w:spacing w:line="340" w:lineRule="exact"/>
              <w:rPr>
                <w:rFonts w:ascii="宋体" w:hAnsi="宋体" w:cs="宋体"/>
                <w:color w:val="auto"/>
                <w:sz w:val="24"/>
                <w:highlight w:val="none"/>
              </w:rPr>
            </w:pPr>
          </w:p>
        </w:tc>
        <w:tc>
          <w:tcPr>
            <w:tcW w:w="1260" w:type="dxa"/>
          </w:tcPr>
          <w:p w14:paraId="75471FEB">
            <w:pPr>
              <w:spacing w:line="340" w:lineRule="exact"/>
              <w:rPr>
                <w:rFonts w:ascii="宋体" w:hAnsi="宋体" w:cs="宋体"/>
                <w:color w:val="auto"/>
                <w:sz w:val="24"/>
                <w:highlight w:val="none"/>
              </w:rPr>
            </w:pPr>
          </w:p>
        </w:tc>
        <w:tc>
          <w:tcPr>
            <w:tcW w:w="1340" w:type="dxa"/>
          </w:tcPr>
          <w:p w14:paraId="3A04EED2">
            <w:pPr>
              <w:spacing w:line="340" w:lineRule="exact"/>
              <w:rPr>
                <w:rFonts w:ascii="宋体" w:hAnsi="宋体" w:cs="宋体"/>
                <w:color w:val="auto"/>
                <w:sz w:val="24"/>
                <w:highlight w:val="none"/>
              </w:rPr>
            </w:pPr>
          </w:p>
        </w:tc>
        <w:tc>
          <w:tcPr>
            <w:tcW w:w="1347" w:type="dxa"/>
          </w:tcPr>
          <w:p w14:paraId="5DF86BC5">
            <w:pPr>
              <w:spacing w:line="340" w:lineRule="exact"/>
              <w:rPr>
                <w:rFonts w:ascii="宋体" w:hAnsi="宋体" w:cs="宋体"/>
                <w:color w:val="auto"/>
                <w:sz w:val="24"/>
                <w:highlight w:val="none"/>
              </w:rPr>
            </w:pPr>
          </w:p>
        </w:tc>
      </w:tr>
      <w:tr w14:paraId="095B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D5CD9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9DEE79D">
            <w:pPr>
              <w:spacing w:line="340" w:lineRule="exact"/>
              <w:rPr>
                <w:rFonts w:ascii="宋体" w:hAnsi="宋体" w:cs="宋体"/>
                <w:color w:val="auto"/>
                <w:sz w:val="24"/>
                <w:highlight w:val="none"/>
              </w:rPr>
            </w:pPr>
          </w:p>
        </w:tc>
        <w:tc>
          <w:tcPr>
            <w:tcW w:w="957" w:type="dxa"/>
          </w:tcPr>
          <w:p w14:paraId="30853A0F">
            <w:pPr>
              <w:spacing w:line="340" w:lineRule="exact"/>
              <w:rPr>
                <w:rFonts w:ascii="宋体" w:hAnsi="宋体" w:cs="宋体"/>
                <w:color w:val="auto"/>
                <w:sz w:val="24"/>
                <w:highlight w:val="none"/>
              </w:rPr>
            </w:pPr>
          </w:p>
        </w:tc>
        <w:tc>
          <w:tcPr>
            <w:tcW w:w="840" w:type="dxa"/>
          </w:tcPr>
          <w:p w14:paraId="31BA59A8">
            <w:pPr>
              <w:spacing w:line="340" w:lineRule="exact"/>
              <w:rPr>
                <w:rFonts w:ascii="宋体" w:hAnsi="宋体" w:cs="宋体"/>
                <w:color w:val="auto"/>
                <w:sz w:val="24"/>
                <w:highlight w:val="none"/>
              </w:rPr>
            </w:pPr>
          </w:p>
        </w:tc>
        <w:tc>
          <w:tcPr>
            <w:tcW w:w="1260" w:type="dxa"/>
          </w:tcPr>
          <w:p w14:paraId="668CC732">
            <w:pPr>
              <w:spacing w:line="340" w:lineRule="exact"/>
              <w:rPr>
                <w:rFonts w:ascii="宋体" w:hAnsi="宋体" w:cs="宋体"/>
                <w:color w:val="auto"/>
                <w:sz w:val="24"/>
                <w:highlight w:val="none"/>
              </w:rPr>
            </w:pPr>
          </w:p>
        </w:tc>
        <w:tc>
          <w:tcPr>
            <w:tcW w:w="1340" w:type="dxa"/>
          </w:tcPr>
          <w:p w14:paraId="52E8CF22">
            <w:pPr>
              <w:spacing w:line="340" w:lineRule="exact"/>
              <w:rPr>
                <w:rFonts w:ascii="宋体" w:hAnsi="宋体" w:cs="宋体"/>
                <w:color w:val="auto"/>
                <w:sz w:val="24"/>
                <w:highlight w:val="none"/>
              </w:rPr>
            </w:pPr>
          </w:p>
        </w:tc>
        <w:tc>
          <w:tcPr>
            <w:tcW w:w="1347" w:type="dxa"/>
          </w:tcPr>
          <w:p w14:paraId="4BA5A665">
            <w:pPr>
              <w:spacing w:line="340" w:lineRule="exact"/>
              <w:rPr>
                <w:rFonts w:ascii="宋体" w:hAnsi="宋体" w:cs="宋体"/>
                <w:color w:val="auto"/>
                <w:sz w:val="24"/>
                <w:highlight w:val="none"/>
              </w:rPr>
            </w:pPr>
          </w:p>
        </w:tc>
      </w:tr>
      <w:tr w14:paraId="5B03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A629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3F4B9581">
            <w:pPr>
              <w:spacing w:line="340" w:lineRule="exact"/>
              <w:rPr>
                <w:rFonts w:ascii="宋体" w:hAnsi="宋体" w:cs="宋体"/>
                <w:color w:val="auto"/>
                <w:sz w:val="24"/>
                <w:highlight w:val="none"/>
              </w:rPr>
            </w:pPr>
          </w:p>
        </w:tc>
        <w:tc>
          <w:tcPr>
            <w:tcW w:w="957" w:type="dxa"/>
          </w:tcPr>
          <w:p w14:paraId="24DD8134">
            <w:pPr>
              <w:spacing w:line="340" w:lineRule="exact"/>
              <w:rPr>
                <w:rFonts w:ascii="宋体" w:hAnsi="宋体" w:cs="宋体"/>
                <w:color w:val="auto"/>
                <w:sz w:val="24"/>
                <w:highlight w:val="none"/>
              </w:rPr>
            </w:pPr>
          </w:p>
        </w:tc>
        <w:tc>
          <w:tcPr>
            <w:tcW w:w="840" w:type="dxa"/>
          </w:tcPr>
          <w:p w14:paraId="5F3E1960">
            <w:pPr>
              <w:spacing w:line="340" w:lineRule="exact"/>
              <w:rPr>
                <w:rFonts w:ascii="宋体" w:hAnsi="宋体" w:cs="宋体"/>
                <w:color w:val="auto"/>
                <w:sz w:val="24"/>
                <w:highlight w:val="none"/>
              </w:rPr>
            </w:pPr>
          </w:p>
        </w:tc>
        <w:tc>
          <w:tcPr>
            <w:tcW w:w="1260" w:type="dxa"/>
          </w:tcPr>
          <w:p w14:paraId="62EC9B44">
            <w:pPr>
              <w:spacing w:line="340" w:lineRule="exact"/>
              <w:rPr>
                <w:rFonts w:ascii="宋体" w:hAnsi="宋体" w:cs="宋体"/>
                <w:color w:val="auto"/>
                <w:sz w:val="24"/>
                <w:highlight w:val="none"/>
              </w:rPr>
            </w:pPr>
          </w:p>
        </w:tc>
        <w:tc>
          <w:tcPr>
            <w:tcW w:w="1340" w:type="dxa"/>
          </w:tcPr>
          <w:p w14:paraId="0F9B3B0D">
            <w:pPr>
              <w:spacing w:line="340" w:lineRule="exact"/>
              <w:rPr>
                <w:rFonts w:ascii="宋体" w:hAnsi="宋体" w:cs="宋体"/>
                <w:color w:val="auto"/>
                <w:sz w:val="24"/>
                <w:highlight w:val="none"/>
              </w:rPr>
            </w:pPr>
          </w:p>
        </w:tc>
        <w:tc>
          <w:tcPr>
            <w:tcW w:w="1347" w:type="dxa"/>
          </w:tcPr>
          <w:p w14:paraId="07F09399">
            <w:pPr>
              <w:spacing w:line="340" w:lineRule="exact"/>
              <w:rPr>
                <w:rFonts w:ascii="宋体" w:hAnsi="宋体" w:cs="宋体"/>
                <w:color w:val="auto"/>
                <w:sz w:val="24"/>
                <w:highlight w:val="none"/>
              </w:rPr>
            </w:pPr>
          </w:p>
        </w:tc>
      </w:tr>
      <w:tr w14:paraId="54B9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4F76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68A5F9B">
            <w:pPr>
              <w:spacing w:line="340" w:lineRule="exact"/>
              <w:rPr>
                <w:rFonts w:ascii="宋体" w:hAnsi="宋体" w:cs="宋体"/>
                <w:color w:val="auto"/>
                <w:sz w:val="24"/>
                <w:highlight w:val="none"/>
              </w:rPr>
            </w:pPr>
          </w:p>
        </w:tc>
        <w:tc>
          <w:tcPr>
            <w:tcW w:w="957" w:type="dxa"/>
          </w:tcPr>
          <w:p w14:paraId="2608B5F5">
            <w:pPr>
              <w:spacing w:line="340" w:lineRule="exact"/>
              <w:rPr>
                <w:rFonts w:ascii="宋体" w:hAnsi="宋体" w:cs="宋体"/>
                <w:color w:val="auto"/>
                <w:sz w:val="24"/>
                <w:highlight w:val="none"/>
              </w:rPr>
            </w:pPr>
          </w:p>
        </w:tc>
        <w:tc>
          <w:tcPr>
            <w:tcW w:w="840" w:type="dxa"/>
          </w:tcPr>
          <w:p w14:paraId="759305E3">
            <w:pPr>
              <w:spacing w:line="340" w:lineRule="exact"/>
              <w:rPr>
                <w:rFonts w:ascii="宋体" w:hAnsi="宋体" w:cs="宋体"/>
                <w:color w:val="auto"/>
                <w:sz w:val="24"/>
                <w:highlight w:val="none"/>
              </w:rPr>
            </w:pPr>
          </w:p>
        </w:tc>
        <w:tc>
          <w:tcPr>
            <w:tcW w:w="1260" w:type="dxa"/>
          </w:tcPr>
          <w:p w14:paraId="2E9AF786">
            <w:pPr>
              <w:spacing w:line="340" w:lineRule="exact"/>
              <w:rPr>
                <w:rFonts w:ascii="宋体" w:hAnsi="宋体" w:cs="宋体"/>
                <w:color w:val="auto"/>
                <w:sz w:val="24"/>
                <w:highlight w:val="none"/>
              </w:rPr>
            </w:pPr>
          </w:p>
        </w:tc>
        <w:tc>
          <w:tcPr>
            <w:tcW w:w="1340" w:type="dxa"/>
          </w:tcPr>
          <w:p w14:paraId="61D9CBD8">
            <w:pPr>
              <w:spacing w:line="340" w:lineRule="exact"/>
              <w:rPr>
                <w:rFonts w:ascii="宋体" w:hAnsi="宋体" w:cs="宋体"/>
                <w:color w:val="auto"/>
                <w:sz w:val="24"/>
                <w:highlight w:val="none"/>
              </w:rPr>
            </w:pPr>
          </w:p>
        </w:tc>
        <w:tc>
          <w:tcPr>
            <w:tcW w:w="1347" w:type="dxa"/>
          </w:tcPr>
          <w:p w14:paraId="62C886A3">
            <w:pPr>
              <w:spacing w:line="340" w:lineRule="exact"/>
              <w:rPr>
                <w:rFonts w:ascii="宋体" w:hAnsi="宋体" w:cs="宋体"/>
                <w:color w:val="auto"/>
                <w:sz w:val="24"/>
                <w:highlight w:val="none"/>
              </w:rPr>
            </w:pPr>
          </w:p>
        </w:tc>
      </w:tr>
      <w:tr w14:paraId="0D89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28D0A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27CC976A">
            <w:pPr>
              <w:spacing w:line="340" w:lineRule="exact"/>
              <w:rPr>
                <w:rFonts w:ascii="宋体" w:hAnsi="宋体" w:cs="宋体"/>
                <w:color w:val="auto"/>
                <w:sz w:val="24"/>
                <w:highlight w:val="none"/>
              </w:rPr>
            </w:pPr>
          </w:p>
        </w:tc>
        <w:tc>
          <w:tcPr>
            <w:tcW w:w="957" w:type="dxa"/>
          </w:tcPr>
          <w:p w14:paraId="7FC33897">
            <w:pPr>
              <w:spacing w:line="340" w:lineRule="exact"/>
              <w:rPr>
                <w:rFonts w:ascii="宋体" w:hAnsi="宋体" w:cs="宋体"/>
                <w:color w:val="auto"/>
                <w:sz w:val="24"/>
                <w:highlight w:val="none"/>
              </w:rPr>
            </w:pPr>
          </w:p>
        </w:tc>
        <w:tc>
          <w:tcPr>
            <w:tcW w:w="840" w:type="dxa"/>
          </w:tcPr>
          <w:p w14:paraId="01C5396B">
            <w:pPr>
              <w:spacing w:line="340" w:lineRule="exact"/>
              <w:rPr>
                <w:rFonts w:ascii="宋体" w:hAnsi="宋体" w:cs="宋体"/>
                <w:color w:val="auto"/>
                <w:sz w:val="24"/>
                <w:highlight w:val="none"/>
              </w:rPr>
            </w:pPr>
          </w:p>
        </w:tc>
        <w:tc>
          <w:tcPr>
            <w:tcW w:w="1260" w:type="dxa"/>
          </w:tcPr>
          <w:p w14:paraId="5C1CDC4E">
            <w:pPr>
              <w:spacing w:line="340" w:lineRule="exact"/>
              <w:rPr>
                <w:rFonts w:ascii="宋体" w:hAnsi="宋体" w:cs="宋体"/>
                <w:color w:val="auto"/>
                <w:sz w:val="24"/>
                <w:highlight w:val="none"/>
              </w:rPr>
            </w:pPr>
          </w:p>
        </w:tc>
        <w:tc>
          <w:tcPr>
            <w:tcW w:w="1340" w:type="dxa"/>
          </w:tcPr>
          <w:p w14:paraId="77E346C4">
            <w:pPr>
              <w:spacing w:line="340" w:lineRule="exact"/>
              <w:rPr>
                <w:rFonts w:ascii="宋体" w:hAnsi="宋体" w:cs="宋体"/>
                <w:color w:val="auto"/>
                <w:sz w:val="24"/>
                <w:highlight w:val="none"/>
              </w:rPr>
            </w:pPr>
          </w:p>
        </w:tc>
        <w:tc>
          <w:tcPr>
            <w:tcW w:w="1347" w:type="dxa"/>
          </w:tcPr>
          <w:p w14:paraId="07626276">
            <w:pPr>
              <w:spacing w:line="340" w:lineRule="exact"/>
              <w:rPr>
                <w:rFonts w:ascii="宋体" w:hAnsi="宋体" w:cs="宋体"/>
                <w:color w:val="auto"/>
                <w:sz w:val="24"/>
                <w:highlight w:val="none"/>
              </w:rPr>
            </w:pPr>
          </w:p>
        </w:tc>
      </w:tr>
      <w:tr w14:paraId="5150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E5082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0DBC485F">
            <w:pPr>
              <w:spacing w:line="340" w:lineRule="exact"/>
              <w:rPr>
                <w:rFonts w:ascii="宋体" w:hAnsi="宋体" w:cs="宋体"/>
                <w:color w:val="auto"/>
                <w:sz w:val="24"/>
                <w:highlight w:val="none"/>
              </w:rPr>
            </w:pPr>
          </w:p>
        </w:tc>
        <w:tc>
          <w:tcPr>
            <w:tcW w:w="957" w:type="dxa"/>
          </w:tcPr>
          <w:p w14:paraId="798AA386">
            <w:pPr>
              <w:spacing w:line="340" w:lineRule="exact"/>
              <w:rPr>
                <w:rFonts w:ascii="宋体" w:hAnsi="宋体" w:cs="宋体"/>
                <w:color w:val="auto"/>
                <w:sz w:val="24"/>
                <w:highlight w:val="none"/>
              </w:rPr>
            </w:pPr>
          </w:p>
        </w:tc>
        <w:tc>
          <w:tcPr>
            <w:tcW w:w="840" w:type="dxa"/>
          </w:tcPr>
          <w:p w14:paraId="7222404E">
            <w:pPr>
              <w:spacing w:line="340" w:lineRule="exact"/>
              <w:rPr>
                <w:rFonts w:ascii="宋体" w:hAnsi="宋体" w:cs="宋体"/>
                <w:color w:val="auto"/>
                <w:sz w:val="24"/>
                <w:highlight w:val="none"/>
              </w:rPr>
            </w:pPr>
          </w:p>
        </w:tc>
        <w:tc>
          <w:tcPr>
            <w:tcW w:w="1260" w:type="dxa"/>
          </w:tcPr>
          <w:p w14:paraId="2CC19E9C">
            <w:pPr>
              <w:spacing w:line="340" w:lineRule="exact"/>
              <w:rPr>
                <w:rFonts w:ascii="宋体" w:hAnsi="宋体" w:cs="宋体"/>
                <w:color w:val="auto"/>
                <w:sz w:val="24"/>
                <w:highlight w:val="none"/>
              </w:rPr>
            </w:pPr>
          </w:p>
        </w:tc>
        <w:tc>
          <w:tcPr>
            <w:tcW w:w="1340" w:type="dxa"/>
          </w:tcPr>
          <w:p w14:paraId="38E5EFC6">
            <w:pPr>
              <w:spacing w:line="340" w:lineRule="exact"/>
              <w:rPr>
                <w:rFonts w:ascii="宋体" w:hAnsi="宋体" w:cs="宋体"/>
                <w:color w:val="auto"/>
                <w:sz w:val="24"/>
                <w:highlight w:val="none"/>
              </w:rPr>
            </w:pPr>
          </w:p>
        </w:tc>
        <w:tc>
          <w:tcPr>
            <w:tcW w:w="1347" w:type="dxa"/>
          </w:tcPr>
          <w:p w14:paraId="63A14F4A">
            <w:pPr>
              <w:spacing w:line="340" w:lineRule="exact"/>
              <w:rPr>
                <w:rFonts w:ascii="宋体" w:hAnsi="宋体" w:cs="宋体"/>
                <w:color w:val="auto"/>
                <w:sz w:val="24"/>
                <w:highlight w:val="none"/>
              </w:rPr>
            </w:pPr>
          </w:p>
        </w:tc>
      </w:tr>
      <w:tr w14:paraId="29A1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6350D9">
            <w:pPr>
              <w:spacing w:line="340" w:lineRule="exact"/>
              <w:jc w:val="center"/>
              <w:rPr>
                <w:rFonts w:ascii="宋体" w:hAnsi="宋体" w:cs="宋体"/>
                <w:color w:val="auto"/>
                <w:sz w:val="24"/>
                <w:highlight w:val="none"/>
              </w:rPr>
            </w:pPr>
          </w:p>
        </w:tc>
        <w:tc>
          <w:tcPr>
            <w:tcW w:w="2205" w:type="dxa"/>
            <w:vAlign w:val="center"/>
          </w:tcPr>
          <w:p w14:paraId="30F7F928">
            <w:pPr>
              <w:pStyle w:val="62"/>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9D7E995">
            <w:pPr>
              <w:spacing w:line="340" w:lineRule="exact"/>
              <w:rPr>
                <w:rFonts w:ascii="宋体" w:hAnsi="宋体" w:cs="宋体"/>
                <w:color w:val="auto"/>
                <w:sz w:val="24"/>
                <w:highlight w:val="none"/>
              </w:rPr>
            </w:pPr>
          </w:p>
        </w:tc>
        <w:tc>
          <w:tcPr>
            <w:tcW w:w="840" w:type="dxa"/>
          </w:tcPr>
          <w:p w14:paraId="326ABC37">
            <w:pPr>
              <w:spacing w:line="340" w:lineRule="exact"/>
              <w:rPr>
                <w:rFonts w:ascii="宋体" w:hAnsi="宋体" w:cs="宋体"/>
                <w:color w:val="auto"/>
                <w:sz w:val="24"/>
                <w:highlight w:val="none"/>
              </w:rPr>
            </w:pPr>
          </w:p>
        </w:tc>
        <w:tc>
          <w:tcPr>
            <w:tcW w:w="1260" w:type="dxa"/>
          </w:tcPr>
          <w:p w14:paraId="557F1844">
            <w:pPr>
              <w:spacing w:line="340" w:lineRule="exact"/>
              <w:rPr>
                <w:rFonts w:ascii="宋体" w:hAnsi="宋体" w:cs="宋体"/>
                <w:color w:val="auto"/>
                <w:sz w:val="24"/>
                <w:highlight w:val="none"/>
              </w:rPr>
            </w:pPr>
          </w:p>
        </w:tc>
        <w:tc>
          <w:tcPr>
            <w:tcW w:w="1340" w:type="dxa"/>
          </w:tcPr>
          <w:p w14:paraId="138BE7F8">
            <w:pPr>
              <w:spacing w:line="340" w:lineRule="exact"/>
              <w:rPr>
                <w:rFonts w:ascii="宋体" w:hAnsi="宋体" w:cs="宋体"/>
                <w:color w:val="auto"/>
                <w:sz w:val="24"/>
                <w:highlight w:val="none"/>
              </w:rPr>
            </w:pPr>
          </w:p>
        </w:tc>
        <w:tc>
          <w:tcPr>
            <w:tcW w:w="1347" w:type="dxa"/>
          </w:tcPr>
          <w:p w14:paraId="3F7FDF7F">
            <w:pPr>
              <w:spacing w:line="340" w:lineRule="exact"/>
              <w:rPr>
                <w:rFonts w:ascii="宋体" w:hAnsi="宋体" w:cs="宋体"/>
                <w:color w:val="auto"/>
                <w:sz w:val="24"/>
                <w:highlight w:val="none"/>
              </w:rPr>
            </w:pPr>
          </w:p>
        </w:tc>
      </w:tr>
      <w:tr w14:paraId="22B7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9C70BD">
            <w:pPr>
              <w:spacing w:line="340" w:lineRule="exact"/>
              <w:jc w:val="center"/>
              <w:rPr>
                <w:rFonts w:ascii="宋体" w:hAnsi="宋体" w:cs="宋体"/>
                <w:color w:val="auto"/>
                <w:sz w:val="24"/>
                <w:highlight w:val="none"/>
              </w:rPr>
            </w:pPr>
          </w:p>
        </w:tc>
        <w:tc>
          <w:tcPr>
            <w:tcW w:w="2205" w:type="dxa"/>
          </w:tcPr>
          <w:p w14:paraId="3F360B9C">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5DAE6112">
            <w:pPr>
              <w:spacing w:line="340" w:lineRule="exact"/>
              <w:rPr>
                <w:rFonts w:ascii="宋体" w:hAnsi="宋体" w:cs="宋体"/>
                <w:color w:val="auto"/>
                <w:sz w:val="24"/>
                <w:highlight w:val="none"/>
              </w:rPr>
            </w:pPr>
          </w:p>
        </w:tc>
        <w:tc>
          <w:tcPr>
            <w:tcW w:w="840" w:type="dxa"/>
          </w:tcPr>
          <w:p w14:paraId="0B70E6E2">
            <w:pPr>
              <w:spacing w:line="340" w:lineRule="exact"/>
              <w:rPr>
                <w:rFonts w:ascii="宋体" w:hAnsi="宋体" w:cs="宋体"/>
                <w:color w:val="auto"/>
                <w:sz w:val="24"/>
                <w:highlight w:val="none"/>
              </w:rPr>
            </w:pPr>
          </w:p>
        </w:tc>
        <w:tc>
          <w:tcPr>
            <w:tcW w:w="1260" w:type="dxa"/>
          </w:tcPr>
          <w:p w14:paraId="6913D1B8">
            <w:pPr>
              <w:spacing w:line="340" w:lineRule="exact"/>
              <w:rPr>
                <w:rFonts w:ascii="宋体" w:hAnsi="宋体" w:cs="宋体"/>
                <w:color w:val="auto"/>
                <w:sz w:val="24"/>
                <w:highlight w:val="none"/>
              </w:rPr>
            </w:pPr>
          </w:p>
        </w:tc>
        <w:tc>
          <w:tcPr>
            <w:tcW w:w="1340" w:type="dxa"/>
          </w:tcPr>
          <w:p w14:paraId="0C478E26">
            <w:pPr>
              <w:spacing w:line="340" w:lineRule="exact"/>
              <w:rPr>
                <w:rFonts w:ascii="宋体" w:hAnsi="宋体" w:cs="宋体"/>
                <w:color w:val="auto"/>
                <w:sz w:val="24"/>
                <w:highlight w:val="none"/>
              </w:rPr>
            </w:pPr>
          </w:p>
        </w:tc>
        <w:tc>
          <w:tcPr>
            <w:tcW w:w="1347" w:type="dxa"/>
          </w:tcPr>
          <w:p w14:paraId="1CCD3485">
            <w:pPr>
              <w:spacing w:line="340" w:lineRule="exact"/>
              <w:rPr>
                <w:rFonts w:ascii="宋体" w:hAnsi="宋体" w:cs="宋体"/>
                <w:color w:val="auto"/>
                <w:sz w:val="24"/>
                <w:highlight w:val="none"/>
              </w:rPr>
            </w:pPr>
          </w:p>
        </w:tc>
      </w:tr>
      <w:tr w14:paraId="60FB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DCADD">
            <w:pPr>
              <w:spacing w:line="340" w:lineRule="exact"/>
              <w:jc w:val="center"/>
              <w:rPr>
                <w:rFonts w:ascii="宋体" w:hAnsi="宋体" w:cs="宋体"/>
                <w:color w:val="auto"/>
                <w:sz w:val="24"/>
                <w:highlight w:val="none"/>
              </w:rPr>
            </w:pPr>
          </w:p>
        </w:tc>
        <w:tc>
          <w:tcPr>
            <w:tcW w:w="2205" w:type="dxa"/>
          </w:tcPr>
          <w:p w14:paraId="7E57991F">
            <w:pPr>
              <w:pStyle w:val="62"/>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2AFA6458">
            <w:pPr>
              <w:spacing w:line="340" w:lineRule="exact"/>
              <w:rPr>
                <w:rFonts w:ascii="宋体" w:hAnsi="宋体" w:cs="宋体"/>
                <w:color w:val="auto"/>
                <w:sz w:val="24"/>
                <w:highlight w:val="none"/>
              </w:rPr>
            </w:pPr>
          </w:p>
        </w:tc>
        <w:tc>
          <w:tcPr>
            <w:tcW w:w="840" w:type="dxa"/>
          </w:tcPr>
          <w:p w14:paraId="6CB3A71B">
            <w:pPr>
              <w:spacing w:line="340" w:lineRule="exact"/>
              <w:rPr>
                <w:rFonts w:ascii="宋体" w:hAnsi="宋体" w:cs="宋体"/>
                <w:color w:val="auto"/>
                <w:sz w:val="24"/>
                <w:highlight w:val="none"/>
              </w:rPr>
            </w:pPr>
          </w:p>
        </w:tc>
        <w:tc>
          <w:tcPr>
            <w:tcW w:w="1260" w:type="dxa"/>
          </w:tcPr>
          <w:p w14:paraId="7E6E6B58">
            <w:pPr>
              <w:spacing w:line="340" w:lineRule="exact"/>
              <w:rPr>
                <w:rFonts w:ascii="宋体" w:hAnsi="宋体" w:cs="宋体"/>
                <w:color w:val="auto"/>
                <w:sz w:val="24"/>
                <w:highlight w:val="none"/>
              </w:rPr>
            </w:pPr>
          </w:p>
        </w:tc>
        <w:tc>
          <w:tcPr>
            <w:tcW w:w="1340" w:type="dxa"/>
          </w:tcPr>
          <w:p w14:paraId="0FB6F4A8">
            <w:pPr>
              <w:spacing w:line="340" w:lineRule="exact"/>
              <w:rPr>
                <w:rFonts w:ascii="宋体" w:hAnsi="宋体" w:cs="宋体"/>
                <w:color w:val="auto"/>
                <w:sz w:val="24"/>
                <w:highlight w:val="none"/>
              </w:rPr>
            </w:pPr>
          </w:p>
        </w:tc>
        <w:tc>
          <w:tcPr>
            <w:tcW w:w="1347" w:type="dxa"/>
          </w:tcPr>
          <w:p w14:paraId="50A1362F">
            <w:pPr>
              <w:spacing w:line="340" w:lineRule="exact"/>
              <w:rPr>
                <w:rFonts w:ascii="宋体" w:hAnsi="宋体" w:cs="宋体"/>
                <w:color w:val="auto"/>
                <w:sz w:val="24"/>
                <w:highlight w:val="none"/>
              </w:rPr>
            </w:pPr>
          </w:p>
        </w:tc>
      </w:tr>
      <w:tr w14:paraId="0426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4614C8">
            <w:pPr>
              <w:spacing w:line="340" w:lineRule="exact"/>
              <w:jc w:val="center"/>
              <w:rPr>
                <w:rFonts w:ascii="宋体" w:hAnsi="宋体" w:cs="宋体"/>
                <w:color w:val="auto"/>
                <w:sz w:val="24"/>
                <w:highlight w:val="none"/>
              </w:rPr>
            </w:pPr>
          </w:p>
        </w:tc>
        <w:tc>
          <w:tcPr>
            <w:tcW w:w="2205" w:type="dxa"/>
          </w:tcPr>
          <w:p w14:paraId="6D9F54E8">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46179572">
            <w:pPr>
              <w:spacing w:line="340" w:lineRule="exact"/>
              <w:rPr>
                <w:rFonts w:ascii="宋体" w:hAnsi="宋体" w:cs="宋体"/>
                <w:color w:val="auto"/>
                <w:sz w:val="24"/>
                <w:highlight w:val="none"/>
              </w:rPr>
            </w:pPr>
          </w:p>
        </w:tc>
        <w:tc>
          <w:tcPr>
            <w:tcW w:w="840" w:type="dxa"/>
          </w:tcPr>
          <w:p w14:paraId="686275BE">
            <w:pPr>
              <w:spacing w:line="340" w:lineRule="exact"/>
              <w:rPr>
                <w:rFonts w:ascii="宋体" w:hAnsi="宋体" w:cs="宋体"/>
                <w:color w:val="auto"/>
                <w:sz w:val="24"/>
                <w:highlight w:val="none"/>
              </w:rPr>
            </w:pPr>
          </w:p>
        </w:tc>
        <w:tc>
          <w:tcPr>
            <w:tcW w:w="1260" w:type="dxa"/>
          </w:tcPr>
          <w:p w14:paraId="56120833">
            <w:pPr>
              <w:spacing w:line="340" w:lineRule="exact"/>
              <w:rPr>
                <w:rFonts w:ascii="宋体" w:hAnsi="宋体" w:cs="宋体"/>
                <w:color w:val="auto"/>
                <w:sz w:val="24"/>
                <w:highlight w:val="none"/>
              </w:rPr>
            </w:pPr>
          </w:p>
        </w:tc>
        <w:tc>
          <w:tcPr>
            <w:tcW w:w="1340" w:type="dxa"/>
          </w:tcPr>
          <w:p w14:paraId="52A54765">
            <w:pPr>
              <w:spacing w:line="340" w:lineRule="exact"/>
              <w:rPr>
                <w:rFonts w:ascii="宋体" w:hAnsi="宋体" w:cs="宋体"/>
                <w:color w:val="auto"/>
                <w:sz w:val="24"/>
                <w:highlight w:val="none"/>
              </w:rPr>
            </w:pPr>
          </w:p>
        </w:tc>
        <w:tc>
          <w:tcPr>
            <w:tcW w:w="1347" w:type="dxa"/>
          </w:tcPr>
          <w:p w14:paraId="32F35FDB">
            <w:pPr>
              <w:spacing w:line="340" w:lineRule="exact"/>
              <w:rPr>
                <w:rFonts w:ascii="宋体" w:hAnsi="宋体" w:cs="宋体"/>
                <w:color w:val="auto"/>
                <w:sz w:val="24"/>
                <w:highlight w:val="none"/>
              </w:rPr>
            </w:pPr>
          </w:p>
        </w:tc>
      </w:tr>
      <w:tr w14:paraId="2DEA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776DB2">
            <w:pPr>
              <w:spacing w:line="340" w:lineRule="exact"/>
              <w:jc w:val="center"/>
              <w:rPr>
                <w:rFonts w:ascii="宋体" w:hAnsi="宋体" w:cs="宋体"/>
                <w:color w:val="auto"/>
                <w:sz w:val="24"/>
                <w:highlight w:val="none"/>
              </w:rPr>
            </w:pPr>
          </w:p>
        </w:tc>
        <w:tc>
          <w:tcPr>
            <w:tcW w:w="2205" w:type="dxa"/>
            <w:vAlign w:val="center"/>
          </w:tcPr>
          <w:p w14:paraId="4A744CE9">
            <w:pPr>
              <w:pStyle w:val="62"/>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9C11ADC">
            <w:pPr>
              <w:spacing w:line="340" w:lineRule="exact"/>
              <w:rPr>
                <w:rFonts w:ascii="宋体" w:hAnsi="宋体" w:cs="宋体"/>
                <w:color w:val="auto"/>
                <w:sz w:val="24"/>
                <w:highlight w:val="none"/>
              </w:rPr>
            </w:pPr>
          </w:p>
        </w:tc>
        <w:tc>
          <w:tcPr>
            <w:tcW w:w="840" w:type="dxa"/>
          </w:tcPr>
          <w:p w14:paraId="6C19009C">
            <w:pPr>
              <w:spacing w:line="340" w:lineRule="exact"/>
              <w:rPr>
                <w:rFonts w:ascii="宋体" w:hAnsi="宋体" w:cs="宋体"/>
                <w:color w:val="auto"/>
                <w:sz w:val="24"/>
                <w:highlight w:val="none"/>
              </w:rPr>
            </w:pPr>
          </w:p>
        </w:tc>
        <w:tc>
          <w:tcPr>
            <w:tcW w:w="1260" w:type="dxa"/>
          </w:tcPr>
          <w:p w14:paraId="748219D9">
            <w:pPr>
              <w:spacing w:line="340" w:lineRule="exact"/>
              <w:rPr>
                <w:rFonts w:ascii="宋体" w:hAnsi="宋体" w:cs="宋体"/>
                <w:color w:val="auto"/>
                <w:sz w:val="24"/>
                <w:highlight w:val="none"/>
              </w:rPr>
            </w:pPr>
          </w:p>
        </w:tc>
        <w:tc>
          <w:tcPr>
            <w:tcW w:w="1340" w:type="dxa"/>
          </w:tcPr>
          <w:p w14:paraId="51498378">
            <w:pPr>
              <w:spacing w:line="340" w:lineRule="exact"/>
              <w:rPr>
                <w:rFonts w:ascii="宋体" w:hAnsi="宋体" w:cs="宋体"/>
                <w:color w:val="auto"/>
                <w:sz w:val="24"/>
                <w:highlight w:val="none"/>
              </w:rPr>
            </w:pPr>
          </w:p>
        </w:tc>
        <w:tc>
          <w:tcPr>
            <w:tcW w:w="1347" w:type="dxa"/>
          </w:tcPr>
          <w:p w14:paraId="02B9EAEB">
            <w:pPr>
              <w:spacing w:line="340" w:lineRule="exact"/>
              <w:rPr>
                <w:rFonts w:ascii="宋体" w:hAnsi="宋体" w:cs="宋体"/>
                <w:color w:val="auto"/>
                <w:sz w:val="24"/>
                <w:highlight w:val="none"/>
              </w:rPr>
            </w:pPr>
          </w:p>
        </w:tc>
      </w:tr>
    </w:tbl>
    <w:p w14:paraId="0200C1A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08E3677">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53317A48">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D05E523">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412113DA">
      <w:pPr>
        <w:spacing w:line="360" w:lineRule="auto"/>
        <w:jc w:val="center"/>
        <w:rPr>
          <w:rFonts w:ascii="宋体" w:hAnsi="宋体" w:cs="宋体"/>
          <w:b/>
          <w:color w:val="auto"/>
          <w:sz w:val="24"/>
          <w:highlight w:val="none"/>
        </w:rPr>
      </w:pPr>
    </w:p>
    <w:p w14:paraId="2092B7BC">
      <w:pPr>
        <w:spacing w:line="360" w:lineRule="auto"/>
        <w:jc w:val="center"/>
        <w:rPr>
          <w:rFonts w:ascii="宋体" w:hAnsi="宋体" w:cs="宋体"/>
          <w:b/>
          <w:color w:val="auto"/>
          <w:sz w:val="24"/>
          <w:highlight w:val="none"/>
        </w:rPr>
      </w:pPr>
    </w:p>
    <w:p w14:paraId="139DDE8D">
      <w:pPr>
        <w:pStyle w:val="2"/>
        <w:ind w:firstLine="241"/>
        <w:rPr>
          <w:rFonts w:ascii="宋体" w:hAnsi="宋体" w:cs="宋体"/>
          <w:b/>
          <w:color w:val="auto"/>
          <w:sz w:val="24"/>
          <w:highlight w:val="none"/>
        </w:rPr>
      </w:pPr>
    </w:p>
    <w:p w14:paraId="1F8B772E">
      <w:pPr>
        <w:pStyle w:val="2"/>
        <w:ind w:firstLine="241"/>
        <w:rPr>
          <w:rFonts w:ascii="宋体" w:hAnsi="宋体" w:cs="宋体"/>
          <w:b/>
          <w:color w:val="auto"/>
          <w:sz w:val="24"/>
          <w:highlight w:val="none"/>
        </w:rPr>
      </w:pPr>
    </w:p>
    <w:p w14:paraId="626E73B1">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4E316258">
      <w:pPr>
        <w:rPr>
          <w:rFonts w:ascii="宋体" w:hAnsi="宋体" w:cs="宋体"/>
          <w:color w:val="auto"/>
          <w:sz w:val="24"/>
          <w:highlight w:val="none"/>
        </w:rPr>
      </w:pPr>
    </w:p>
    <w:p w14:paraId="4651D05B">
      <w:pPr>
        <w:rPr>
          <w:rFonts w:ascii="宋体" w:hAnsi="宋体" w:cs="宋体"/>
          <w:color w:val="auto"/>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104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2239D3E">
            <w:pPr>
              <w:pStyle w:val="15"/>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749CEB0">
            <w:pPr>
              <w:pStyle w:val="15"/>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835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F2C7A3C">
            <w:pPr>
              <w:pStyle w:val="15"/>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4C0CAB1">
            <w:pPr>
              <w:pStyle w:val="15"/>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674FB18">
            <w:pPr>
              <w:pStyle w:val="15"/>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844AEB5">
            <w:pPr>
              <w:pStyle w:val="15"/>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2627478C">
            <w:pPr>
              <w:pStyle w:val="15"/>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7AC1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F3A4BE">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7821E30">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4048EBBA">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48F5993">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881F18D">
            <w:pPr>
              <w:jc w:val="center"/>
              <w:rPr>
                <w:rFonts w:ascii="宋体" w:hAnsi="宋体" w:cs="宋体"/>
                <w:color w:val="auto"/>
                <w:sz w:val="24"/>
                <w:highlight w:val="none"/>
              </w:rPr>
            </w:pPr>
          </w:p>
        </w:tc>
      </w:tr>
      <w:tr w14:paraId="22A8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ABF3EE">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C5FB189">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FB5A784">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51FC38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CEA0BF4">
            <w:pPr>
              <w:jc w:val="center"/>
              <w:rPr>
                <w:rFonts w:ascii="宋体" w:hAnsi="宋体" w:cs="宋体"/>
                <w:color w:val="auto"/>
                <w:sz w:val="24"/>
                <w:highlight w:val="none"/>
              </w:rPr>
            </w:pPr>
          </w:p>
        </w:tc>
      </w:tr>
      <w:tr w14:paraId="0A18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CA54A8">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48A2BC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A8C4EB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C1D865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EE4B0DE">
            <w:pPr>
              <w:jc w:val="center"/>
              <w:rPr>
                <w:rFonts w:ascii="宋体" w:hAnsi="宋体" w:cs="宋体"/>
                <w:color w:val="auto"/>
                <w:sz w:val="24"/>
                <w:highlight w:val="none"/>
              </w:rPr>
            </w:pPr>
          </w:p>
        </w:tc>
      </w:tr>
      <w:tr w14:paraId="6FA3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CD7C31">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C6065D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4CCBF9">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C4D1F00">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F08A4C7">
            <w:pPr>
              <w:jc w:val="center"/>
              <w:rPr>
                <w:rFonts w:ascii="宋体" w:hAnsi="宋体" w:cs="宋体"/>
                <w:color w:val="auto"/>
                <w:sz w:val="24"/>
                <w:highlight w:val="none"/>
              </w:rPr>
            </w:pPr>
          </w:p>
        </w:tc>
      </w:tr>
      <w:tr w14:paraId="4E6F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4A7879">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19358C1">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EE4FA0F">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E1630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465DF48">
            <w:pPr>
              <w:jc w:val="center"/>
              <w:rPr>
                <w:rFonts w:ascii="宋体" w:hAnsi="宋体" w:cs="宋体"/>
                <w:color w:val="auto"/>
                <w:sz w:val="24"/>
                <w:highlight w:val="none"/>
              </w:rPr>
            </w:pPr>
          </w:p>
        </w:tc>
      </w:tr>
      <w:tr w14:paraId="2F17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65FBCC">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C4AB7B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71A8BE4">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7D82E3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DD1CC35">
            <w:pPr>
              <w:jc w:val="center"/>
              <w:rPr>
                <w:rFonts w:ascii="宋体" w:hAnsi="宋体" w:cs="宋体"/>
                <w:color w:val="auto"/>
                <w:sz w:val="24"/>
                <w:highlight w:val="none"/>
              </w:rPr>
            </w:pPr>
          </w:p>
        </w:tc>
      </w:tr>
    </w:tbl>
    <w:p w14:paraId="42D824AB">
      <w:pPr>
        <w:rPr>
          <w:rFonts w:ascii="宋体" w:hAnsi="宋体" w:cs="宋体"/>
          <w:color w:val="auto"/>
          <w:sz w:val="24"/>
          <w:highlight w:val="none"/>
        </w:rPr>
      </w:pPr>
    </w:p>
    <w:p w14:paraId="1FE217B0">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011FEC22">
      <w:pPr>
        <w:rPr>
          <w:rFonts w:ascii="宋体" w:hAnsi="宋体" w:cs="宋体"/>
          <w:color w:val="auto"/>
          <w:sz w:val="24"/>
          <w:highlight w:val="none"/>
        </w:rPr>
      </w:pPr>
    </w:p>
    <w:p w14:paraId="0652B0A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D2AFFDF">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400B20B4">
      <w:pPr>
        <w:spacing w:line="360" w:lineRule="auto"/>
        <w:rPr>
          <w:rFonts w:ascii="宋体" w:hAnsi="宋体" w:cs="宋体"/>
          <w:b/>
          <w:color w:val="auto"/>
          <w:sz w:val="24"/>
          <w:highlight w:val="none"/>
        </w:rPr>
      </w:pPr>
    </w:p>
    <w:p w14:paraId="0F36EEE0">
      <w:pPr>
        <w:spacing w:line="360" w:lineRule="auto"/>
        <w:rPr>
          <w:rFonts w:ascii="宋体" w:hAnsi="宋体" w:cs="宋体"/>
          <w:b/>
          <w:color w:val="auto"/>
          <w:sz w:val="24"/>
          <w:highlight w:val="none"/>
        </w:rPr>
      </w:pPr>
    </w:p>
    <w:p w14:paraId="789B666F">
      <w:pPr>
        <w:spacing w:line="360" w:lineRule="auto"/>
        <w:rPr>
          <w:rFonts w:ascii="宋体" w:hAnsi="宋体" w:cs="宋体"/>
          <w:b/>
          <w:color w:val="auto"/>
          <w:sz w:val="24"/>
          <w:highlight w:val="none"/>
        </w:rPr>
      </w:pPr>
    </w:p>
    <w:p w14:paraId="06B7061A">
      <w:pPr>
        <w:spacing w:line="360" w:lineRule="auto"/>
        <w:rPr>
          <w:rFonts w:ascii="宋体" w:hAnsi="宋体" w:cs="宋体"/>
          <w:b/>
          <w:color w:val="auto"/>
          <w:sz w:val="24"/>
          <w:highlight w:val="none"/>
        </w:rPr>
      </w:pPr>
    </w:p>
    <w:p w14:paraId="09A6595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42E45A44">
      <w:pPr>
        <w:pStyle w:val="28"/>
        <w:ind w:firstLine="480"/>
        <w:rPr>
          <w:rFonts w:ascii="宋体" w:hAnsi="宋体" w:eastAsia="宋体" w:cs="宋体"/>
          <w:color w:val="auto"/>
          <w:sz w:val="24"/>
          <w:highlight w:val="none"/>
        </w:rPr>
      </w:pPr>
    </w:p>
    <w:p w14:paraId="1082CA2C">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6E432F8D">
      <w:pPr>
        <w:spacing w:line="380" w:lineRule="exact"/>
        <w:jc w:val="center"/>
        <w:rPr>
          <w:rFonts w:ascii="宋体" w:hAnsi="宋体" w:cs="宋体"/>
          <w:color w:val="auto"/>
          <w:sz w:val="24"/>
          <w:highlight w:val="none"/>
        </w:rPr>
      </w:pPr>
    </w:p>
    <w:p w14:paraId="7DB95972">
      <w:pPr>
        <w:spacing w:line="380" w:lineRule="exact"/>
        <w:ind w:firstLine="360" w:firstLineChars="150"/>
        <w:rPr>
          <w:rFonts w:ascii="宋体" w:hAnsi="宋体" w:cs="宋体"/>
          <w:color w:val="auto"/>
          <w:sz w:val="24"/>
          <w:highlight w:val="none"/>
        </w:rPr>
      </w:pPr>
    </w:p>
    <w:p w14:paraId="069F712E">
      <w:pPr>
        <w:pStyle w:val="38"/>
        <w:rPr>
          <w:rFonts w:ascii="宋体" w:hAnsi="宋体" w:cs="宋体"/>
          <w:color w:val="auto"/>
          <w:sz w:val="24"/>
          <w:szCs w:val="24"/>
          <w:highlight w:val="none"/>
        </w:rPr>
      </w:pPr>
    </w:p>
    <w:p w14:paraId="42A321FE">
      <w:pPr>
        <w:pStyle w:val="38"/>
        <w:rPr>
          <w:rFonts w:ascii="宋体" w:hAnsi="宋体" w:cs="宋体"/>
          <w:color w:val="auto"/>
          <w:sz w:val="24"/>
          <w:szCs w:val="24"/>
          <w:highlight w:val="none"/>
        </w:rPr>
      </w:pPr>
    </w:p>
    <w:p w14:paraId="02D780A0">
      <w:pPr>
        <w:pStyle w:val="38"/>
        <w:rPr>
          <w:rFonts w:ascii="宋体" w:hAnsi="宋体" w:cs="宋体"/>
          <w:color w:val="auto"/>
          <w:sz w:val="24"/>
          <w:szCs w:val="24"/>
          <w:highlight w:val="none"/>
        </w:rPr>
      </w:pPr>
    </w:p>
    <w:p w14:paraId="2127F79A">
      <w:pPr>
        <w:pStyle w:val="38"/>
        <w:rPr>
          <w:rFonts w:ascii="宋体" w:hAnsi="宋体" w:cs="宋体"/>
          <w:color w:val="auto"/>
          <w:sz w:val="24"/>
          <w:szCs w:val="24"/>
          <w:highlight w:val="none"/>
        </w:rPr>
      </w:pPr>
    </w:p>
    <w:p w14:paraId="33DA478B">
      <w:pPr>
        <w:pStyle w:val="38"/>
        <w:rPr>
          <w:rFonts w:ascii="宋体" w:hAnsi="宋体" w:cs="宋体"/>
          <w:color w:val="auto"/>
          <w:sz w:val="24"/>
          <w:szCs w:val="24"/>
          <w:highlight w:val="none"/>
        </w:rPr>
      </w:pPr>
    </w:p>
    <w:p w14:paraId="4B3771F0">
      <w:pPr>
        <w:pStyle w:val="38"/>
        <w:rPr>
          <w:rFonts w:ascii="宋体" w:hAnsi="宋体" w:cs="宋体"/>
          <w:color w:val="auto"/>
          <w:sz w:val="24"/>
          <w:szCs w:val="24"/>
          <w:highlight w:val="none"/>
        </w:rPr>
      </w:pPr>
    </w:p>
    <w:p w14:paraId="5038387E">
      <w:pPr>
        <w:spacing w:line="380" w:lineRule="exact"/>
        <w:rPr>
          <w:rFonts w:ascii="宋体" w:hAnsi="宋体" w:cs="宋体"/>
          <w:color w:val="auto"/>
          <w:sz w:val="24"/>
          <w:highlight w:val="none"/>
        </w:rPr>
      </w:pPr>
    </w:p>
    <w:p w14:paraId="3F560252">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6CFA178A">
      <w:pPr>
        <w:spacing w:line="380" w:lineRule="exact"/>
        <w:ind w:right="640" w:firstLine="1560" w:firstLineChars="650"/>
        <w:rPr>
          <w:rFonts w:ascii="宋体" w:hAnsi="宋体" w:cs="宋体"/>
          <w:color w:val="auto"/>
          <w:sz w:val="24"/>
          <w:highlight w:val="none"/>
        </w:rPr>
      </w:pPr>
    </w:p>
    <w:p w14:paraId="14E25328">
      <w:pPr>
        <w:spacing w:line="380" w:lineRule="exact"/>
        <w:ind w:right="640" w:firstLine="4680" w:firstLineChars="1950"/>
        <w:rPr>
          <w:rFonts w:ascii="宋体" w:hAnsi="宋体" w:cs="宋体"/>
          <w:color w:val="auto"/>
          <w:sz w:val="24"/>
          <w:highlight w:val="none"/>
        </w:rPr>
      </w:pPr>
    </w:p>
    <w:p w14:paraId="3768E9F9">
      <w:pPr>
        <w:spacing w:line="380" w:lineRule="exact"/>
        <w:jc w:val="center"/>
        <w:rPr>
          <w:rFonts w:ascii="宋体" w:hAnsi="宋体" w:cs="宋体"/>
          <w:color w:val="auto"/>
          <w:sz w:val="24"/>
          <w:highlight w:val="none"/>
        </w:rPr>
      </w:pPr>
    </w:p>
    <w:p w14:paraId="32741C43">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439460F1">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7D9C04B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3E108A67">
      <w:pPr>
        <w:spacing w:line="360" w:lineRule="auto"/>
        <w:rPr>
          <w:rFonts w:ascii="宋体" w:hAnsi="宋体" w:cs="宋体"/>
          <w:color w:val="auto"/>
          <w:sz w:val="24"/>
          <w:highlight w:val="none"/>
        </w:rPr>
      </w:pPr>
    </w:p>
    <w:p w14:paraId="73ECAFA0">
      <w:pPr>
        <w:spacing w:line="360" w:lineRule="auto"/>
        <w:jc w:val="center"/>
        <w:rPr>
          <w:rFonts w:ascii="宋体" w:hAnsi="宋体" w:cs="宋体"/>
          <w:b/>
          <w:bCs/>
          <w:color w:val="auto"/>
          <w:sz w:val="24"/>
          <w:highlight w:val="none"/>
        </w:rPr>
      </w:pPr>
    </w:p>
    <w:p w14:paraId="1C39A85D">
      <w:pPr>
        <w:pStyle w:val="38"/>
        <w:rPr>
          <w:color w:val="auto"/>
          <w:highlight w:val="none"/>
        </w:rPr>
      </w:pPr>
    </w:p>
    <w:p w14:paraId="52AB97A8">
      <w:pPr>
        <w:spacing w:line="360" w:lineRule="auto"/>
        <w:jc w:val="center"/>
        <w:rPr>
          <w:rFonts w:ascii="宋体" w:hAnsi="宋体" w:cs="宋体"/>
          <w:b/>
          <w:color w:val="auto"/>
          <w:sz w:val="24"/>
          <w:highlight w:val="none"/>
        </w:rPr>
      </w:pPr>
    </w:p>
    <w:p w14:paraId="3DFD5A8D">
      <w:pPr>
        <w:spacing w:line="360" w:lineRule="auto"/>
        <w:jc w:val="center"/>
        <w:rPr>
          <w:rFonts w:ascii="宋体" w:hAnsi="宋体" w:cs="宋体"/>
          <w:b/>
          <w:color w:val="auto"/>
          <w:sz w:val="24"/>
          <w:highlight w:val="none"/>
        </w:rPr>
      </w:pPr>
    </w:p>
    <w:p w14:paraId="79310B70">
      <w:pPr>
        <w:spacing w:line="360" w:lineRule="auto"/>
        <w:jc w:val="center"/>
        <w:rPr>
          <w:rFonts w:ascii="宋体" w:hAnsi="宋体" w:cs="宋体"/>
          <w:b/>
          <w:color w:val="auto"/>
          <w:sz w:val="24"/>
          <w:highlight w:val="none"/>
        </w:rPr>
      </w:pPr>
    </w:p>
    <w:p w14:paraId="023D41F6">
      <w:pPr>
        <w:spacing w:line="360" w:lineRule="auto"/>
        <w:jc w:val="center"/>
        <w:rPr>
          <w:rFonts w:ascii="宋体" w:hAnsi="宋体" w:cs="宋体"/>
          <w:b/>
          <w:color w:val="auto"/>
          <w:sz w:val="24"/>
          <w:highlight w:val="none"/>
        </w:rPr>
      </w:pPr>
    </w:p>
    <w:p w14:paraId="37671742">
      <w:pPr>
        <w:spacing w:line="360" w:lineRule="auto"/>
        <w:jc w:val="center"/>
        <w:rPr>
          <w:rFonts w:ascii="宋体" w:hAnsi="宋体" w:cs="宋体"/>
          <w:b/>
          <w:color w:val="auto"/>
          <w:sz w:val="24"/>
          <w:highlight w:val="none"/>
        </w:rPr>
      </w:pPr>
    </w:p>
    <w:p w14:paraId="4F6042CE">
      <w:pPr>
        <w:spacing w:line="360" w:lineRule="auto"/>
        <w:jc w:val="center"/>
        <w:rPr>
          <w:rFonts w:ascii="宋体" w:hAnsi="宋体" w:cs="宋体"/>
          <w:b/>
          <w:color w:val="auto"/>
          <w:sz w:val="24"/>
          <w:highlight w:val="none"/>
        </w:rPr>
      </w:pPr>
    </w:p>
    <w:p w14:paraId="0A33137A">
      <w:pPr>
        <w:spacing w:line="360" w:lineRule="auto"/>
        <w:jc w:val="center"/>
        <w:rPr>
          <w:rFonts w:ascii="宋体" w:hAnsi="宋体" w:cs="宋体"/>
          <w:b/>
          <w:color w:val="auto"/>
          <w:sz w:val="24"/>
          <w:highlight w:val="none"/>
        </w:rPr>
      </w:pPr>
    </w:p>
    <w:p w14:paraId="7F6FEF0E">
      <w:pPr>
        <w:spacing w:line="360" w:lineRule="auto"/>
        <w:jc w:val="center"/>
        <w:rPr>
          <w:rFonts w:ascii="宋体" w:hAnsi="宋体" w:cs="宋体"/>
          <w:b/>
          <w:color w:val="auto"/>
          <w:sz w:val="24"/>
          <w:highlight w:val="none"/>
        </w:rPr>
      </w:pPr>
    </w:p>
    <w:p w14:paraId="6C82ECC5">
      <w:pPr>
        <w:spacing w:line="360" w:lineRule="auto"/>
        <w:jc w:val="center"/>
        <w:rPr>
          <w:rFonts w:ascii="宋体" w:hAnsi="宋体" w:cs="宋体"/>
          <w:b/>
          <w:color w:val="auto"/>
          <w:sz w:val="24"/>
          <w:highlight w:val="none"/>
        </w:rPr>
      </w:pPr>
    </w:p>
    <w:p w14:paraId="4971B6AB">
      <w:pPr>
        <w:spacing w:line="360" w:lineRule="auto"/>
        <w:jc w:val="center"/>
        <w:rPr>
          <w:rFonts w:ascii="宋体" w:hAnsi="宋体" w:cs="宋体"/>
          <w:b/>
          <w:color w:val="auto"/>
          <w:sz w:val="24"/>
          <w:highlight w:val="none"/>
        </w:rPr>
      </w:pPr>
    </w:p>
    <w:p w14:paraId="6032C0D2">
      <w:pPr>
        <w:spacing w:line="360" w:lineRule="auto"/>
        <w:jc w:val="center"/>
        <w:rPr>
          <w:rFonts w:ascii="宋体" w:hAnsi="宋体" w:cs="宋体"/>
          <w:b/>
          <w:color w:val="auto"/>
          <w:sz w:val="24"/>
          <w:highlight w:val="none"/>
        </w:rPr>
      </w:pPr>
    </w:p>
    <w:p w14:paraId="29FAA80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1D98D86">
      <w:pPr>
        <w:spacing w:line="380" w:lineRule="exact"/>
        <w:ind w:right="640" w:firstLine="1560" w:firstLineChars="650"/>
        <w:rPr>
          <w:rFonts w:ascii="宋体" w:hAnsi="宋体" w:cs="宋体"/>
          <w:color w:val="auto"/>
          <w:sz w:val="24"/>
          <w:highlight w:val="none"/>
        </w:rPr>
      </w:pPr>
    </w:p>
    <w:p w14:paraId="4A1901A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2E3E0F28">
      <w:pPr>
        <w:spacing w:line="360" w:lineRule="auto"/>
        <w:rPr>
          <w:rFonts w:hint="eastAsia" w:ascii="宋体" w:hAnsi="宋体" w:cs="宋体"/>
          <w:color w:val="auto"/>
          <w:sz w:val="24"/>
          <w:highlight w:val="none"/>
        </w:rPr>
      </w:pPr>
    </w:p>
    <w:p w14:paraId="007F085F">
      <w:pPr>
        <w:spacing w:line="360" w:lineRule="auto"/>
        <w:rPr>
          <w:rFonts w:hint="eastAsia" w:ascii="宋体" w:hAnsi="宋体" w:cs="宋体"/>
          <w:color w:val="auto"/>
          <w:sz w:val="24"/>
          <w:highlight w:val="none"/>
        </w:rPr>
      </w:pPr>
    </w:p>
    <w:p w14:paraId="511EDCC5">
      <w:pPr>
        <w:spacing w:line="360" w:lineRule="auto"/>
        <w:rPr>
          <w:rFonts w:hint="eastAsia" w:ascii="宋体" w:hAnsi="宋体" w:cs="宋体"/>
          <w:color w:val="auto"/>
          <w:sz w:val="24"/>
          <w:highlight w:val="none"/>
        </w:rPr>
      </w:pPr>
    </w:p>
    <w:p w14:paraId="01CFF06F">
      <w:pPr>
        <w:spacing w:line="360" w:lineRule="auto"/>
        <w:rPr>
          <w:rFonts w:hint="eastAsia" w:ascii="宋体" w:hAnsi="宋体" w:cs="宋体"/>
          <w:color w:val="auto"/>
          <w:sz w:val="24"/>
          <w:highlight w:val="none"/>
        </w:rPr>
      </w:pPr>
    </w:p>
    <w:p w14:paraId="13D2FA23">
      <w:pPr>
        <w:spacing w:line="380" w:lineRule="exact"/>
        <w:jc w:val="center"/>
        <w:rPr>
          <w:rFonts w:hint="eastAsia" w:ascii="宋体" w:hAnsi="宋体" w:eastAsia="宋体" w:cs="宋体"/>
          <w:color w:val="auto"/>
          <w:sz w:val="24"/>
          <w:highlight w:val="none"/>
        </w:rPr>
      </w:pPr>
    </w:p>
    <w:p w14:paraId="1DCEF458">
      <w:pPr>
        <w:spacing w:line="380" w:lineRule="exact"/>
        <w:jc w:val="center"/>
        <w:rPr>
          <w:rFonts w:hint="eastAsia" w:ascii="宋体" w:hAnsi="宋体" w:eastAsia="宋体" w:cs="宋体"/>
          <w:color w:val="auto"/>
          <w:sz w:val="24"/>
          <w:highlight w:val="none"/>
        </w:rPr>
      </w:pPr>
    </w:p>
    <w:p w14:paraId="2391439F">
      <w:pPr>
        <w:spacing w:line="380" w:lineRule="exact"/>
        <w:jc w:val="center"/>
        <w:rPr>
          <w:rFonts w:hint="eastAsia" w:ascii="宋体" w:hAnsi="宋体" w:eastAsia="宋体" w:cs="宋体"/>
          <w:color w:val="auto"/>
          <w:sz w:val="24"/>
          <w:highlight w:val="none"/>
        </w:rPr>
      </w:pPr>
    </w:p>
    <w:p w14:paraId="7E0535C8">
      <w:pPr>
        <w:spacing w:line="380" w:lineRule="exact"/>
        <w:jc w:val="center"/>
        <w:rPr>
          <w:rFonts w:hint="eastAsia" w:ascii="宋体" w:hAnsi="宋体" w:eastAsia="宋体" w:cs="宋体"/>
          <w:color w:val="auto"/>
          <w:sz w:val="24"/>
          <w:highlight w:val="none"/>
        </w:rPr>
      </w:pPr>
    </w:p>
    <w:p w14:paraId="09408576">
      <w:pPr>
        <w:spacing w:line="380" w:lineRule="exact"/>
        <w:jc w:val="center"/>
        <w:rPr>
          <w:rFonts w:hint="eastAsia" w:ascii="宋体" w:hAnsi="宋体" w:eastAsia="宋体" w:cs="宋体"/>
          <w:color w:val="auto"/>
          <w:sz w:val="24"/>
          <w:highlight w:val="none"/>
        </w:rPr>
      </w:pPr>
    </w:p>
    <w:p w14:paraId="755FC6A9">
      <w:pPr>
        <w:spacing w:line="380" w:lineRule="exact"/>
        <w:jc w:val="center"/>
        <w:rPr>
          <w:rFonts w:hint="eastAsia" w:ascii="宋体" w:hAnsi="宋体" w:eastAsia="宋体" w:cs="宋体"/>
          <w:color w:val="auto"/>
          <w:sz w:val="24"/>
          <w:highlight w:val="none"/>
        </w:rPr>
      </w:pPr>
    </w:p>
    <w:p w14:paraId="24564060">
      <w:pPr>
        <w:spacing w:line="380" w:lineRule="exact"/>
        <w:jc w:val="center"/>
        <w:rPr>
          <w:rFonts w:hint="eastAsia" w:ascii="宋体" w:hAnsi="宋体" w:eastAsia="宋体" w:cs="宋体"/>
          <w:color w:val="auto"/>
          <w:sz w:val="24"/>
          <w:highlight w:val="none"/>
        </w:rPr>
      </w:pPr>
    </w:p>
    <w:p w14:paraId="38A8AC12">
      <w:pPr>
        <w:spacing w:line="380" w:lineRule="exact"/>
        <w:jc w:val="center"/>
        <w:rPr>
          <w:rFonts w:hint="eastAsia" w:ascii="宋体" w:hAnsi="宋体" w:eastAsia="宋体" w:cs="宋体"/>
          <w:color w:val="auto"/>
          <w:sz w:val="24"/>
          <w:highlight w:val="none"/>
        </w:rPr>
      </w:pPr>
    </w:p>
    <w:p w14:paraId="3881BD17">
      <w:pPr>
        <w:spacing w:line="380" w:lineRule="exact"/>
        <w:jc w:val="center"/>
        <w:rPr>
          <w:rFonts w:hint="eastAsia" w:ascii="宋体" w:hAnsi="宋体" w:eastAsia="宋体" w:cs="宋体"/>
          <w:color w:val="auto"/>
          <w:sz w:val="24"/>
          <w:highlight w:val="none"/>
        </w:rPr>
      </w:pPr>
    </w:p>
    <w:p w14:paraId="3688C95A">
      <w:pPr>
        <w:spacing w:line="380" w:lineRule="exact"/>
        <w:jc w:val="center"/>
        <w:rPr>
          <w:rFonts w:hint="eastAsia" w:ascii="宋体" w:hAnsi="宋体" w:eastAsia="宋体" w:cs="宋体"/>
          <w:color w:val="auto"/>
          <w:sz w:val="24"/>
          <w:highlight w:val="none"/>
        </w:rPr>
      </w:pPr>
    </w:p>
    <w:p w14:paraId="506160DF">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627729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4058A4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3E315B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05C34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0FF046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20A0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5CBEC9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6C67A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4BE72BF4">
      <w:pPr>
        <w:pStyle w:val="38"/>
        <w:rPr>
          <w:rFonts w:hint="eastAsia" w:ascii="宋体" w:hAnsi="宋体" w:eastAsia="宋体" w:cs="宋体"/>
          <w:color w:val="auto"/>
          <w:sz w:val="24"/>
          <w:szCs w:val="24"/>
          <w:highlight w:val="none"/>
        </w:rPr>
      </w:pPr>
    </w:p>
    <w:p w14:paraId="7711E441">
      <w:pPr>
        <w:pStyle w:val="9"/>
        <w:rPr>
          <w:rFonts w:hint="eastAsia" w:ascii="宋体" w:hAnsi="宋体" w:eastAsia="宋体" w:cs="宋体"/>
          <w:color w:val="auto"/>
          <w:sz w:val="24"/>
          <w:szCs w:val="24"/>
          <w:highlight w:val="none"/>
        </w:rPr>
      </w:pPr>
    </w:p>
    <w:p w14:paraId="337FF980">
      <w:pPr>
        <w:rPr>
          <w:rFonts w:hint="eastAsia" w:ascii="宋体" w:hAnsi="宋体" w:eastAsia="宋体" w:cs="宋体"/>
          <w:color w:val="auto"/>
          <w:sz w:val="24"/>
          <w:szCs w:val="24"/>
          <w:highlight w:val="none"/>
        </w:rPr>
      </w:pPr>
    </w:p>
    <w:p w14:paraId="4F38FD00">
      <w:pPr>
        <w:pStyle w:val="38"/>
        <w:rPr>
          <w:rFonts w:hint="eastAsia" w:ascii="宋体" w:hAnsi="宋体" w:eastAsia="宋体" w:cs="宋体"/>
          <w:color w:val="auto"/>
          <w:sz w:val="24"/>
          <w:szCs w:val="24"/>
          <w:highlight w:val="none"/>
        </w:rPr>
      </w:pPr>
    </w:p>
    <w:p w14:paraId="796ACF05">
      <w:pPr>
        <w:pStyle w:val="9"/>
        <w:rPr>
          <w:rFonts w:hint="eastAsia"/>
          <w:color w:val="auto"/>
          <w:highlight w:val="none"/>
        </w:rPr>
      </w:pPr>
    </w:p>
    <w:p w14:paraId="606DF0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1D952D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57B3467">
      <w:pPr>
        <w:spacing w:line="360" w:lineRule="auto"/>
        <w:jc w:val="center"/>
        <w:rPr>
          <w:rFonts w:ascii="宋体" w:hAnsi="宋体" w:cs="宋体"/>
          <w:b/>
          <w:bCs/>
          <w:color w:val="auto"/>
          <w:sz w:val="24"/>
          <w:highlight w:val="none"/>
        </w:rPr>
      </w:pPr>
    </w:p>
    <w:p w14:paraId="3BAD3C62">
      <w:pPr>
        <w:spacing w:line="360" w:lineRule="auto"/>
        <w:jc w:val="center"/>
        <w:rPr>
          <w:rFonts w:ascii="宋体" w:hAnsi="宋体" w:cs="宋体"/>
          <w:b/>
          <w:bCs/>
          <w:color w:val="auto"/>
          <w:sz w:val="24"/>
          <w:highlight w:val="none"/>
        </w:rPr>
      </w:pPr>
    </w:p>
    <w:p w14:paraId="7013FCEB">
      <w:pPr>
        <w:pStyle w:val="38"/>
        <w:rPr>
          <w:rFonts w:ascii="宋体" w:hAnsi="宋体" w:cs="宋体"/>
          <w:b/>
          <w:bCs/>
          <w:color w:val="auto"/>
          <w:sz w:val="24"/>
          <w:highlight w:val="none"/>
        </w:rPr>
      </w:pPr>
    </w:p>
    <w:p w14:paraId="55B08084">
      <w:pPr>
        <w:pStyle w:val="9"/>
        <w:rPr>
          <w:color w:val="auto"/>
          <w:highlight w:val="none"/>
        </w:rPr>
      </w:pPr>
    </w:p>
    <w:p w14:paraId="5CCC6ECA">
      <w:pPr>
        <w:spacing w:line="360" w:lineRule="auto"/>
        <w:rPr>
          <w:rFonts w:hint="eastAsia" w:ascii="宋体" w:hAnsi="宋体" w:cs="宋体"/>
          <w:color w:val="auto"/>
          <w:sz w:val="24"/>
          <w:highlight w:val="none"/>
        </w:rPr>
      </w:pPr>
    </w:p>
    <w:p w14:paraId="3EF5E93E">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43A3568C">
      <w:pPr>
        <w:pStyle w:val="2"/>
        <w:ind w:firstLine="240"/>
        <w:rPr>
          <w:rFonts w:ascii="宋体" w:hAnsi="宋体" w:cs="宋体"/>
          <w:color w:val="auto"/>
          <w:sz w:val="24"/>
          <w:highlight w:val="none"/>
        </w:rPr>
      </w:pPr>
    </w:p>
    <w:p w14:paraId="2CD14A52">
      <w:pPr>
        <w:pStyle w:val="2"/>
        <w:ind w:firstLine="240"/>
        <w:rPr>
          <w:rFonts w:ascii="宋体" w:hAnsi="宋体" w:cs="宋体"/>
          <w:color w:val="auto"/>
          <w:sz w:val="24"/>
          <w:highlight w:val="none"/>
        </w:rPr>
      </w:pPr>
    </w:p>
    <w:p w14:paraId="7EE358DC">
      <w:pPr>
        <w:pStyle w:val="2"/>
        <w:ind w:firstLine="240"/>
        <w:rPr>
          <w:rFonts w:ascii="宋体" w:hAnsi="宋体" w:cs="宋体"/>
          <w:color w:val="auto"/>
          <w:sz w:val="24"/>
          <w:highlight w:val="none"/>
        </w:rPr>
      </w:pPr>
    </w:p>
    <w:p w14:paraId="154A3DCA">
      <w:pPr>
        <w:pStyle w:val="2"/>
        <w:ind w:firstLine="240"/>
        <w:rPr>
          <w:rFonts w:ascii="宋体" w:hAnsi="宋体" w:cs="宋体"/>
          <w:color w:val="auto"/>
          <w:sz w:val="24"/>
          <w:highlight w:val="none"/>
        </w:rPr>
      </w:pPr>
    </w:p>
    <w:p w14:paraId="342C9DBA">
      <w:pPr>
        <w:pStyle w:val="2"/>
        <w:ind w:firstLine="240"/>
        <w:rPr>
          <w:rFonts w:ascii="宋体" w:hAnsi="宋体" w:cs="宋体"/>
          <w:color w:val="auto"/>
          <w:sz w:val="24"/>
          <w:highlight w:val="none"/>
        </w:rPr>
      </w:pPr>
    </w:p>
    <w:p w14:paraId="6BAEA724">
      <w:pPr>
        <w:pStyle w:val="2"/>
        <w:ind w:firstLine="240"/>
        <w:rPr>
          <w:rFonts w:ascii="宋体" w:hAnsi="宋体" w:cs="宋体"/>
          <w:color w:val="auto"/>
          <w:sz w:val="24"/>
          <w:highlight w:val="none"/>
        </w:rPr>
      </w:pPr>
    </w:p>
    <w:p w14:paraId="2BBEB552">
      <w:pPr>
        <w:pStyle w:val="2"/>
        <w:ind w:firstLine="240"/>
        <w:rPr>
          <w:rFonts w:ascii="宋体" w:hAnsi="宋体" w:cs="宋体"/>
          <w:color w:val="auto"/>
          <w:sz w:val="24"/>
          <w:highlight w:val="none"/>
        </w:rPr>
      </w:pPr>
    </w:p>
    <w:p w14:paraId="74FC03C2">
      <w:pPr>
        <w:pStyle w:val="2"/>
        <w:ind w:firstLine="240"/>
        <w:rPr>
          <w:rFonts w:ascii="宋体" w:hAnsi="宋体" w:cs="宋体"/>
          <w:color w:val="auto"/>
          <w:sz w:val="24"/>
          <w:highlight w:val="none"/>
        </w:rPr>
      </w:pPr>
    </w:p>
    <w:p w14:paraId="1D71D429">
      <w:pPr>
        <w:pStyle w:val="2"/>
        <w:ind w:firstLine="240"/>
        <w:rPr>
          <w:rFonts w:ascii="宋体" w:hAnsi="宋体" w:cs="宋体"/>
          <w:color w:val="auto"/>
          <w:sz w:val="24"/>
          <w:highlight w:val="none"/>
        </w:rPr>
      </w:pPr>
    </w:p>
    <w:p w14:paraId="4C77C3F4">
      <w:pPr>
        <w:pStyle w:val="2"/>
        <w:ind w:firstLine="240"/>
        <w:rPr>
          <w:rFonts w:ascii="宋体" w:hAnsi="宋体" w:cs="宋体"/>
          <w:color w:val="auto"/>
          <w:sz w:val="24"/>
          <w:highlight w:val="none"/>
        </w:rPr>
      </w:pPr>
    </w:p>
    <w:p w14:paraId="4DB7F6CF">
      <w:pPr>
        <w:pStyle w:val="2"/>
        <w:ind w:firstLine="240"/>
        <w:rPr>
          <w:rFonts w:ascii="宋体" w:hAnsi="宋体" w:cs="宋体"/>
          <w:color w:val="auto"/>
          <w:sz w:val="24"/>
          <w:highlight w:val="none"/>
        </w:rPr>
      </w:pPr>
    </w:p>
    <w:p w14:paraId="470B2A23">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341A1240">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34EC54B3">
      <w:pPr>
        <w:spacing w:line="380" w:lineRule="exact"/>
        <w:jc w:val="center"/>
        <w:rPr>
          <w:rStyle w:val="68"/>
          <w:rFonts w:ascii="宋体"/>
          <w:b/>
          <w:bCs/>
          <w:color w:val="auto"/>
          <w:sz w:val="24"/>
          <w:highlight w:val="none"/>
        </w:rPr>
      </w:pPr>
    </w:p>
    <w:p w14:paraId="3CE253A4">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8A483">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684AB10A">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66441EC">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17B994FF">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10C9B5B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0CA06F9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47552EC">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ECB1E7">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27434F9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EB3E5F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5BDBDB2C">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39F468D">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0AB1C745">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7EE8302D">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F801D76">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F1B270A">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B98217C">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2A2161D">
      <w:pPr>
        <w:spacing w:line="380" w:lineRule="exact"/>
        <w:ind w:firstLine="3360" w:firstLineChars="1400"/>
        <w:rPr>
          <w:rFonts w:ascii="宋体" w:hAnsi="宋体" w:cs="宋体"/>
          <w:color w:val="auto"/>
          <w:sz w:val="24"/>
          <w:highlight w:val="none"/>
        </w:rPr>
      </w:pPr>
    </w:p>
    <w:p w14:paraId="4DE95CBD">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6E46FA26">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表人：（签字）</w:t>
      </w:r>
    </w:p>
    <w:p w14:paraId="57EAB6E1">
      <w:pPr>
        <w:spacing w:line="380" w:lineRule="exact"/>
        <w:ind w:firstLine="3360" w:firstLineChars="1400"/>
        <w:rPr>
          <w:rFonts w:ascii="宋体" w:hAnsi="宋体" w:cs="宋体"/>
          <w:color w:val="auto"/>
          <w:sz w:val="24"/>
          <w:highlight w:val="none"/>
        </w:rPr>
      </w:pPr>
    </w:p>
    <w:p w14:paraId="32A5AD0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FE89613">
      <w:pPr>
        <w:pStyle w:val="2"/>
        <w:ind w:firstLine="0" w:firstLineChars="0"/>
        <w:rPr>
          <w:rFonts w:ascii="宋体" w:hAnsi="宋体" w:cs="宋体"/>
          <w:b/>
          <w:color w:val="auto"/>
          <w:sz w:val="24"/>
          <w:highlight w:val="none"/>
        </w:rPr>
      </w:pPr>
    </w:p>
    <w:p w14:paraId="5D4D0990">
      <w:pPr>
        <w:spacing w:line="360" w:lineRule="auto"/>
        <w:rPr>
          <w:rFonts w:ascii="宋体" w:hAnsi="宋体" w:cs="宋体"/>
          <w:b/>
          <w:bCs/>
          <w:color w:val="auto"/>
          <w:sz w:val="24"/>
          <w:highlight w:val="none"/>
        </w:rPr>
      </w:pPr>
    </w:p>
    <w:p w14:paraId="5510339F">
      <w:pPr>
        <w:pStyle w:val="2"/>
        <w:ind w:firstLine="0" w:firstLineChars="0"/>
        <w:rPr>
          <w:rFonts w:ascii="宋体" w:hAnsi="宋体" w:cs="宋体"/>
          <w:b/>
          <w:color w:val="auto"/>
          <w:sz w:val="24"/>
          <w:highlight w:val="none"/>
        </w:rPr>
      </w:pPr>
    </w:p>
    <w:p w14:paraId="561C25FA">
      <w:pPr>
        <w:pStyle w:val="2"/>
        <w:ind w:firstLine="241"/>
        <w:rPr>
          <w:rFonts w:ascii="宋体" w:hAnsi="宋体" w:cs="宋体"/>
          <w:b/>
          <w:color w:val="auto"/>
          <w:sz w:val="24"/>
          <w:highlight w:val="none"/>
        </w:rPr>
      </w:pPr>
    </w:p>
    <w:p w14:paraId="3305F095">
      <w:pPr>
        <w:pStyle w:val="2"/>
        <w:ind w:firstLine="241"/>
        <w:rPr>
          <w:rFonts w:ascii="宋体" w:hAnsi="宋体" w:cs="宋体"/>
          <w:b/>
          <w:color w:val="auto"/>
          <w:sz w:val="24"/>
          <w:highlight w:val="none"/>
        </w:rPr>
      </w:pPr>
    </w:p>
    <w:p w14:paraId="4B3B3C21">
      <w:pPr>
        <w:pStyle w:val="2"/>
        <w:ind w:firstLine="241"/>
        <w:rPr>
          <w:rFonts w:ascii="宋体" w:hAnsi="宋体" w:cs="宋体"/>
          <w:b/>
          <w:color w:val="auto"/>
          <w:sz w:val="24"/>
          <w:highlight w:val="none"/>
        </w:rPr>
      </w:pPr>
    </w:p>
    <w:p w14:paraId="1B01D9BF">
      <w:pPr>
        <w:pStyle w:val="2"/>
        <w:ind w:firstLine="241"/>
        <w:rPr>
          <w:rFonts w:ascii="宋体" w:hAnsi="宋体" w:cs="宋体"/>
          <w:b/>
          <w:color w:val="auto"/>
          <w:sz w:val="24"/>
          <w:highlight w:val="none"/>
        </w:rPr>
      </w:pPr>
    </w:p>
    <w:p w14:paraId="44CDB533">
      <w:pPr>
        <w:pStyle w:val="2"/>
        <w:ind w:firstLine="241"/>
        <w:rPr>
          <w:rFonts w:ascii="宋体" w:hAnsi="宋体" w:cs="宋体"/>
          <w:b/>
          <w:color w:val="auto"/>
          <w:sz w:val="24"/>
          <w:highlight w:val="none"/>
        </w:rPr>
      </w:pPr>
    </w:p>
    <w:p w14:paraId="10D4A835">
      <w:pPr>
        <w:pStyle w:val="2"/>
        <w:ind w:firstLine="241"/>
        <w:rPr>
          <w:rFonts w:ascii="宋体" w:hAnsi="宋体" w:cs="宋体"/>
          <w:b/>
          <w:color w:val="auto"/>
          <w:sz w:val="24"/>
          <w:highlight w:val="none"/>
        </w:rPr>
      </w:pPr>
    </w:p>
    <w:p w14:paraId="297F8201">
      <w:pPr>
        <w:pStyle w:val="2"/>
        <w:ind w:firstLine="241"/>
        <w:rPr>
          <w:rFonts w:ascii="宋体" w:hAnsi="宋体" w:cs="宋体"/>
          <w:b/>
          <w:color w:val="auto"/>
          <w:sz w:val="24"/>
          <w:highlight w:val="none"/>
        </w:rPr>
      </w:pPr>
    </w:p>
    <w:p w14:paraId="6F2AFB86">
      <w:pPr>
        <w:pStyle w:val="2"/>
        <w:ind w:firstLine="241"/>
        <w:rPr>
          <w:rFonts w:ascii="宋体" w:hAnsi="宋体" w:cs="宋体"/>
          <w:b/>
          <w:color w:val="auto"/>
          <w:sz w:val="24"/>
          <w:highlight w:val="none"/>
        </w:rPr>
      </w:pPr>
    </w:p>
    <w:p w14:paraId="06B912FD">
      <w:pPr>
        <w:pStyle w:val="2"/>
        <w:ind w:firstLine="241"/>
        <w:rPr>
          <w:rFonts w:ascii="宋体" w:hAnsi="宋体" w:cs="宋体"/>
          <w:b/>
          <w:color w:val="auto"/>
          <w:sz w:val="24"/>
          <w:highlight w:val="none"/>
        </w:rPr>
      </w:pPr>
    </w:p>
    <w:p w14:paraId="255A5117">
      <w:pPr>
        <w:pStyle w:val="2"/>
        <w:ind w:firstLine="241"/>
        <w:rPr>
          <w:rFonts w:ascii="宋体" w:hAnsi="宋体" w:cs="宋体"/>
          <w:b/>
          <w:color w:val="auto"/>
          <w:sz w:val="24"/>
          <w:highlight w:val="none"/>
        </w:rPr>
      </w:pPr>
    </w:p>
    <w:p w14:paraId="71047404">
      <w:pPr>
        <w:pStyle w:val="2"/>
        <w:ind w:firstLine="241"/>
        <w:rPr>
          <w:rFonts w:ascii="宋体" w:hAnsi="宋体" w:cs="宋体"/>
          <w:b/>
          <w:color w:val="auto"/>
          <w:sz w:val="24"/>
          <w:highlight w:val="none"/>
        </w:rPr>
      </w:pPr>
    </w:p>
    <w:p w14:paraId="57A488C9">
      <w:pPr>
        <w:pStyle w:val="2"/>
        <w:ind w:firstLine="241"/>
        <w:rPr>
          <w:rFonts w:ascii="宋体" w:hAnsi="宋体" w:cs="宋体"/>
          <w:b/>
          <w:color w:val="auto"/>
          <w:sz w:val="24"/>
          <w:highlight w:val="none"/>
        </w:rPr>
      </w:pPr>
    </w:p>
    <w:p w14:paraId="52D95711">
      <w:pPr>
        <w:pStyle w:val="2"/>
        <w:ind w:firstLine="241"/>
        <w:rPr>
          <w:rFonts w:ascii="宋体" w:hAnsi="宋体" w:cs="宋体"/>
          <w:b/>
          <w:color w:val="auto"/>
          <w:sz w:val="24"/>
          <w:highlight w:val="none"/>
        </w:rPr>
      </w:pPr>
    </w:p>
    <w:p w14:paraId="6FA509A5">
      <w:pPr>
        <w:pStyle w:val="2"/>
        <w:ind w:firstLine="241"/>
        <w:rPr>
          <w:rFonts w:ascii="宋体" w:hAnsi="宋体" w:cs="宋体"/>
          <w:b/>
          <w:color w:val="auto"/>
          <w:sz w:val="24"/>
          <w:highlight w:val="none"/>
        </w:rPr>
      </w:pPr>
    </w:p>
    <w:p w14:paraId="74C92A3F">
      <w:pPr>
        <w:pStyle w:val="2"/>
        <w:ind w:firstLine="241"/>
        <w:rPr>
          <w:rFonts w:ascii="宋体" w:hAnsi="宋体" w:cs="宋体"/>
          <w:b/>
          <w:color w:val="auto"/>
          <w:sz w:val="24"/>
          <w:highlight w:val="none"/>
        </w:rPr>
      </w:pPr>
    </w:p>
    <w:p w14:paraId="07E00171">
      <w:pPr>
        <w:pStyle w:val="2"/>
        <w:ind w:firstLine="241"/>
        <w:rPr>
          <w:rFonts w:ascii="宋体" w:hAnsi="宋体" w:cs="宋体"/>
          <w:b/>
          <w:color w:val="auto"/>
          <w:sz w:val="24"/>
          <w:highlight w:val="none"/>
        </w:rPr>
      </w:pPr>
    </w:p>
    <w:p w14:paraId="6B252F5F">
      <w:pPr>
        <w:pStyle w:val="2"/>
        <w:ind w:firstLine="241"/>
        <w:rPr>
          <w:rFonts w:ascii="宋体" w:hAnsi="宋体" w:cs="宋体"/>
          <w:b/>
          <w:color w:val="auto"/>
          <w:sz w:val="24"/>
          <w:highlight w:val="none"/>
        </w:rPr>
      </w:pPr>
    </w:p>
    <w:p w14:paraId="345693E7">
      <w:pPr>
        <w:pStyle w:val="2"/>
        <w:ind w:firstLine="241"/>
        <w:rPr>
          <w:rFonts w:ascii="宋体" w:hAnsi="宋体" w:cs="宋体"/>
          <w:b/>
          <w:color w:val="auto"/>
          <w:sz w:val="24"/>
          <w:highlight w:val="none"/>
        </w:rPr>
      </w:pPr>
    </w:p>
    <w:p w14:paraId="3E02DB99">
      <w:pPr>
        <w:pStyle w:val="5"/>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492A84FE">
      <w:pPr>
        <w:ind w:firstLine="640" w:firstLineChars="200"/>
        <w:jc w:val="both"/>
        <w:rPr>
          <w:rFonts w:hint="eastAsia" w:ascii="宋体" w:hAnsi="宋体" w:eastAsia="宋体" w:cs="宋体"/>
          <w:color w:val="auto"/>
          <w:sz w:val="32"/>
          <w:szCs w:val="32"/>
          <w:highlight w:val="none"/>
          <w:lang w:val="en-US"/>
        </w:rPr>
      </w:pPr>
    </w:p>
    <w:p w14:paraId="6C485B2D">
      <w:pPr>
        <w:pStyle w:val="81"/>
        <w:spacing w:beforeLines="0" w:afterLines="0"/>
        <w:ind w:left="0" w:firstLine="640" w:firstLineChars="200"/>
        <w:jc w:val="both"/>
        <w:rPr>
          <w:rFonts w:hint="eastAsia" w:ascii="宋体" w:hAnsi="宋体" w:eastAsia="宋体" w:cs="宋体"/>
          <w:color w:val="auto"/>
          <w:sz w:val="32"/>
          <w:szCs w:val="32"/>
          <w:highlight w:val="none"/>
          <w:lang w:val="en-US"/>
        </w:rPr>
      </w:pPr>
    </w:p>
    <w:p w14:paraId="0C3B0711">
      <w:pPr>
        <w:pStyle w:val="81"/>
        <w:spacing w:beforeLines="0" w:afterLines="0"/>
        <w:ind w:left="0" w:firstLine="640" w:firstLineChars="200"/>
        <w:jc w:val="both"/>
        <w:rPr>
          <w:rFonts w:hint="eastAsia" w:ascii="宋体" w:hAnsi="宋体" w:eastAsia="宋体" w:cs="宋体"/>
          <w:color w:val="auto"/>
          <w:sz w:val="32"/>
          <w:szCs w:val="32"/>
          <w:highlight w:val="none"/>
          <w:lang w:val="en-US"/>
        </w:rPr>
      </w:pPr>
    </w:p>
    <w:p w14:paraId="72F62BA5">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0874B1DD">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719D5509">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5F5752E0">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74ADB57A">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7FBA4F4A">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65DC497C">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234768AB">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682A3B5">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6447D806">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045E8A7">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5370765">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97B26B1">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535BBB98">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04E5CF2F">
      <w:pPr>
        <w:pStyle w:val="81"/>
        <w:spacing w:beforeLines="0" w:afterLines="0"/>
        <w:ind w:left="0" w:firstLine="600" w:firstLineChars="200"/>
        <w:jc w:val="both"/>
        <w:rPr>
          <w:rFonts w:hint="eastAsia" w:ascii="宋体" w:hAnsi="宋体" w:eastAsia="宋体" w:cs="宋体"/>
          <w:color w:val="auto"/>
          <w:sz w:val="30"/>
          <w:szCs w:val="30"/>
          <w:highlight w:val="none"/>
          <w:lang w:val="en-US"/>
        </w:rPr>
      </w:pPr>
    </w:p>
    <w:p w14:paraId="2FF03C0F">
      <w:pPr>
        <w:pStyle w:val="8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40BCE34">
      <w:pPr>
        <w:pStyle w:val="81"/>
        <w:spacing w:beforeLines="0" w:afterLines="0" w:line="440" w:lineRule="exact"/>
        <w:ind w:left="0"/>
        <w:jc w:val="both"/>
        <w:rPr>
          <w:rFonts w:hint="eastAsia" w:ascii="宋体" w:hAnsi="宋体" w:eastAsia="宋体" w:cs="宋体"/>
          <w:color w:val="auto"/>
          <w:sz w:val="30"/>
          <w:szCs w:val="30"/>
          <w:highlight w:val="none"/>
        </w:rPr>
      </w:pPr>
    </w:p>
    <w:p w14:paraId="334E1C17">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A915905">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F52B0B7">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B286800">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7817A5FB">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97246F3">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FC3F919">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742EF52">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073602D">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3DA32502">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1E4F6FBB">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0856AB9F">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197AE60">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22298480">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7FFA76A">
      <w:pPr>
        <w:pStyle w:val="8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2C7ED9E5">
      <w:pPr>
        <w:pStyle w:val="81"/>
        <w:spacing w:beforeLines="0" w:afterLines="0" w:line="440" w:lineRule="exact"/>
        <w:ind w:left="0"/>
        <w:jc w:val="center"/>
        <w:rPr>
          <w:rFonts w:hint="eastAsia" w:ascii="宋体" w:hAnsi="宋体" w:eastAsia="宋体" w:cs="宋体"/>
          <w:bCs/>
          <w:color w:val="auto"/>
          <w:sz w:val="32"/>
          <w:szCs w:val="32"/>
          <w:highlight w:val="none"/>
        </w:rPr>
      </w:pPr>
    </w:p>
    <w:p w14:paraId="1DB927C5">
      <w:pPr>
        <w:pStyle w:val="8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5AF084F6">
      <w:pPr>
        <w:pStyle w:val="81"/>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195D020D">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63CD652D">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5FFCEA3">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0D2C298">
      <w:pPr>
        <w:pStyle w:val="8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B8AA115">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6AC879A1">
      <w:pPr>
        <w:pStyle w:val="8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4719B632">
      <w:pPr>
        <w:pStyle w:val="5"/>
        <w:spacing w:before="0" w:after="0" w:line="500" w:lineRule="exact"/>
        <w:ind w:firstLine="0"/>
        <w:jc w:val="both"/>
        <w:rPr>
          <w:rFonts w:hint="eastAsia" w:ascii="宋体" w:hAnsi="宋体" w:eastAsia="宋体" w:cs="宋体"/>
          <w:b w:val="0"/>
          <w:bCs w:val="0"/>
          <w:color w:val="auto"/>
          <w:sz w:val="21"/>
          <w:szCs w:val="21"/>
          <w:highlight w:val="none"/>
        </w:rPr>
      </w:pPr>
    </w:p>
    <w:p w14:paraId="611FB483">
      <w:pPr>
        <w:pStyle w:val="5"/>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1CD09F99">
      <w:pPr>
        <w:spacing w:line="360" w:lineRule="auto"/>
        <w:ind w:firstLine="420" w:firstLineChars="200"/>
        <w:jc w:val="both"/>
        <w:rPr>
          <w:rFonts w:hint="eastAsia" w:ascii="宋体" w:hAnsi="宋体" w:eastAsia="宋体" w:cs="宋体"/>
          <w:color w:val="auto"/>
          <w:szCs w:val="27"/>
          <w:highlight w:val="none"/>
        </w:rPr>
      </w:pPr>
    </w:p>
    <w:p w14:paraId="6761A2A3">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4654AFF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94A99F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41AF88C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6E89588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4706B6E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3B16C07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2A7A166">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E0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6FD88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2403F7E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737A890F">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0292E44B">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402060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4E7F1DC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5CA909A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727B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4175FD">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72B23970">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C1C65A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00D3BEE">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47C86197">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5621470">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B55A682">
            <w:pPr>
              <w:spacing w:line="360" w:lineRule="auto"/>
              <w:ind w:firstLine="420" w:firstLineChars="200"/>
              <w:jc w:val="both"/>
              <w:rPr>
                <w:rFonts w:hint="eastAsia" w:ascii="宋体" w:hAnsi="宋体" w:eastAsia="宋体" w:cs="宋体"/>
                <w:color w:val="auto"/>
                <w:highlight w:val="none"/>
              </w:rPr>
            </w:pPr>
          </w:p>
        </w:tc>
      </w:tr>
      <w:tr w14:paraId="6D39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F3F241">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0BB39C1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C4E59B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1767796">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6D50EF9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458C159">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9797EE7">
            <w:pPr>
              <w:spacing w:line="360" w:lineRule="auto"/>
              <w:ind w:firstLine="420" w:firstLineChars="200"/>
              <w:jc w:val="both"/>
              <w:rPr>
                <w:rFonts w:hint="eastAsia" w:ascii="宋体" w:hAnsi="宋体" w:eastAsia="宋体" w:cs="宋体"/>
                <w:color w:val="auto"/>
                <w:highlight w:val="none"/>
              </w:rPr>
            </w:pPr>
          </w:p>
        </w:tc>
      </w:tr>
      <w:tr w14:paraId="38A2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7E92FC">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498EAE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FD7D591">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058405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E12A97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72FBF96">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1B04F379">
            <w:pPr>
              <w:spacing w:line="360" w:lineRule="auto"/>
              <w:ind w:firstLine="420" w:firstLineChars="200"/>
              <w:jc w:val="both"/>
              <w:rPr>
                <w:rFonts w:hint="eastAsia" w:ascii="宋体" w:hAnsi="宋体" w:eastAsia="宋体" w:cs="宋体"/>
                <w:color w:val="auto"/>
                <w:highlight w:val="none"/>
              </w:rPr>
            </w:pPr>
          </w:p>
        </w:tc>
      </w:tr>
      <w:tr w14:paraId="407F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FC1699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185606E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2A9FEE2A">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7B6236C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631ADFB9">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3337113A">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6D095C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59DAB8AE">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5E9876D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22FCA95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6AC46F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1988621B">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35CCBB44">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41867818">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0C96D38E">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57768B1B">
      <w:pPr>
        <w:pStyle w:val="13"/>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1B21B5EF">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60D2EA9E">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429B9A2D">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657BA44F">
      <w:pPr>
        <w:pStyle w:val="13"/>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3F84769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2966B6B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593673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2346547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4DFAAEB1">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E929EE3">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4952296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0B1A9A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05ACB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1084E9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7CC23B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49610FCE">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6918EC1E">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1EB9FEB2">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D5C5C7D">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521F7114">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38532DB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2CF719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2C847F9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3302D6AA">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2F2D2DAA">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1C8292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463514E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72BA6E8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41BAD09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1B9DA137">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6580A8A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719F2AB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14190DB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37F9E6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0B9ACB1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75AE2D88">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120A81BE">
      <w:pPr>
        <w:pStyle w:val="13"/>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768D8478">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7ECE015B">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C8DF6F7">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1C7B7F5D">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1019A61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59A6C0B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7AE045B">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7D6A0E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7026B55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297CF5B9">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0A52D3C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F3C0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5991243">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0A26116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257F629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78AE59F6">
      <w:pPr>
        <w:pStyle w:val="4"/>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28A8F371">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29530CA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E1475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5E46635A">
      <w:pPr>
        <w:spacing w:line="360" w:lineRule="auto"/>
        <w:ind w:firstLine="420" w:firstLineChars="200"/>
        <w:jc w:val="both"/>
        <w:rPr>
          <w:rFonts w:hint="eastAsia" w:ascii="宋体" w:hAnsi="宋体" w:eastAsia="宋体" w:cs="宋体"/>
          <w:color w:val="auto"/>
          <w:szCs w:val="27"/>
          <w:highlight w:val="none"/>
        </w:rPr>
      </w:pPr>
    </w:p>
    <w:p w14:paraId="30655C5B">
      <w:pPr>
        <w:pStyle w:val="2"/>
        <w:ind w:firstLine="240"/>
        <w:rPr>
          <w:rFonts w:hint="eastAsia" w:ascii="宋体" w:hAnsi="宋体" w:eastAsia="宋体" w:cs="宋体"/>
          <w:color w:val="auto"/>
          <w:highlight w:val="none"/>
        </w:rPr>
      </w:pPr>
    </w:p>
    <w:p w14:paraId="59EA6FF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1A11017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1EBB60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E3CE59A">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16822F5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5F2AD81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12A574E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E0373D1">
      <w:pPr>
        <w:spacing w:line="640" w:lineRule="exact"/>
        <w:ind w:firstLine="420" w:firstLineChars="200"/>
        <w:jc w:val="both"/>
        <w:rPr>
          <w:rFonts w:hint="eastAsia" w:ascii="宋体" w:hAnsi="宋体" w:eastAsia="宋体" w:cs="宋体"/>
          <w:color w:val="auto"/>
          <w:szCs w:val="27"/>
          <w:highlight w:val="none"/>
          <w:u w:val="single"/>
        </w:rPr>
      </w:pPr>
    </w:p>
    <w:p w14:paraId="5000A71D">
      <w:pPr>
        <w:pStyle w:val="2"/>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2F5F9F86">
      <w:pPr>
        <w:pStyle w:val="2"/>
        <w:ind w:firstLine="321"/>
        <w:jc w:val="center"/>
        <w:rPr>
          <w:rFonts w:hint="eastAsia"/>
          <w:b/>
          <w:color w:val="auto"/>
          <w:sz w:val="32"/>
          <w:szCs w:val="32"/>
          <w:highlight w:val="none"/>
        </w:rPr>
      </w:pPr>
    </w:p>
    <w:p w14:paraId="49CCFAE5">
      <w:pPr>
        <w:pStyle w:val="2"/>
        <w:ind w:firstLine="321"/>
        <w:jc w:val="center"/>
        <w:rPr>
          <w:rFonts w:hint="eastAsia"/>
          <w:b/>
          <w:color w:val="auto"/>
          <w:sz w:val="32"/>
          <w:szCs w:val="32"/>
          <w:highlight w:val="none"/>
        </w:rPr>
      </w:pPr>
    </w:p>
    <w:p w14:paraId="0783D4DC">
      <w:pPr>
        <w:pStyle w:val="2"/>
        <w:ind w:firstLine="321"/>
        <w:jc w:val="center"/>
        <w:rPr>
          <w:rFonts w:hint="eastAsia"/>
          <w:b/>
          <w:color w:val="auto"/>
          <w:sz w:val="32"/>
          <w:szCs w:val="32"/>
          <w:highlight w:val="none"/>
        </w:rPr>
      </w:pPr>
    </w:p>
    <w:p w14:paraId="127CF3F5">
      <w:pPr>
        <w:pStyle w:val="2"/>
        <w:ind w:firstLine="321"/>
        <w:jc w:val="center"/>
        <w:rPr>
          <w:rFonts w:hint="eastAsia"/>
          <w:b/>
          <w:color w:val="auto"/>
          <w:sz w:val="32"/>
          <w:szCs w:val="32"/>
          <w:highlight w:val="none"/>
        </w:rPr>
      </w:pPr>
    </w:p>
    <w:p w14:paraId="1D274173">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92259C2">
      <w:pPr>
        <w:pStyle w:val="2"/>
        <w:ind w:firstLine="240"/>
        <w:rPr>
          <w:rFonts w:asciiTheme="minorEastAsia" w:hAnsiTheme="minorEastAsia" w:eastAsiaTheme="minorEastAsia"/>
          <w:color w:val="auto"/>
          <w:sz w:val="24"/>
          <w:highlight w:val="none"/>
        </w:rPr>
      </w:pPr>
    </w:p>
    <w:p w14:paraId="6B1D8C0F">
      <w:pPr>
        <w:pStyle w:val="2"/>
        <w:ind w:firstLine="240"/>
        <w:rPr>
          <w:rFonts w:asciiTheme="minorEastAsia" w:hAnsiTheme="minorEastAsia" w:eastAsiaTheme="minorEastAsia"/>
          <w:color w:val="auto"/>
          <w:sz w:val="24"/>
          <w:highlight w:val="none"/>
        </w:rPr>
      </w:pPr>
    </w:p>
    <w:p w14:paraId="29A6AE19">
      <w:pPr>
        <w:pStyle w:val="2"/>
        <w:ind w:firstLine="240"/>
        <w:rPr>
          <w:rFonts w:asciiTheme="minorEastAsia" w:hAnsiTheme="minorEastAsia" w:eastAsiaTheme="minorEastAsia"/>
          <w:color w:val="auto"/>
          <w:sz w:val="24"/>
          <w:highlight w:val="none"/>
        </w:rPr>
      </w:pPr>
    </w:p>
    <w:p w14:paraId="16401E0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2AB6220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609838A">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5D894E">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64D0548F">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005F4A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2035A0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26B278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BEB73B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57C5D5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1D96E9A">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2F2D64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0FCF7D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717391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AB3022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7D62341">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E92FDD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31BD5B6">
      <w:pPr>
        <w:pStyle w:val="2"/>
        <w:rPr>
          <w:rFonts w:hint="eastAsia" w:eastAsia="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99B1F">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F179D">
    <w:pPr>
      <w:pStyle w:val="21"/>
      <w:pBdr>
        <w:bottom w:val="none" w:color="auto" w:sz="0" w:space="0"/>
      </w:pBdr>
      <w:spacing w:line="160" w:lineRule="atLeast"/>
      <w:jc w:val="both"/>
      <w:rPr>
        <w:rFonts w:ascii="楷体_GB2312" w:eastAsia="楷体_GB2312"/>
        <w:sz w:val="28"/>
        <w:u w:val="single"/>
      </w:rPr>
    </w:pPr>
  </w:p>
  <w:p w14:paraId="4C3ADACA">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125874"/>
    <w:rsid w:val="02B07FF7"/>
    <w:rsid w:val="033425B1"/>
    <w:rsid w:val="03733BDF"/>
    <w:rsid w:val="03A308DC"/>
    <w:rsid w:val="040532BA"/>
    <w:rsid w:val="04176582"/>
    <w:rsid w:val="051259ED"/>
    <w:rsid w:val="07041580"/>
    <w:rsid w:val="07932A4C"/>
    <w:rsid w:val="08DB1CFF"/>
    <w:rsid w:val="0A856C30"/>
    <w:rsid w:val="0A9E30AD"/>
    <w:rsid w:val="0BEB3B44"/>
    <w:rsid w:val="0C0644C0"/>
    <w:rsid w:val="10D62AA4"/>
    <w:rsid w:val="125C296C"/>
    <w:rsid w:val="13552B79"/>
    <w:rsid w:val="13793DF7"/>
    <w:rsid w:val="141C4A83"/>
    <w:rsid w:val="14354A58"/>
    <w:rsid w:val="14677422"/>
    <w:rsid w:val="147A5CC5"/>
    <w:rsid w:val="152E6B10"/>
    <w:rsid w:val="158B190C"/>
    <w:rsid w:val="15BF1042"/>
    <w:rsid w:val="1656732A"/>
    <w:rsid w:val="167364D6"/>
    <w:rsid w:val="181939B9"/>
    <w:rsid w:val="18D74DC1"/>
    <w:rsid w:val="1AED58EF"/>
    <w:rsid w:val="1B4405C3"/>
    <w:rsid w:val="1C312724"/>
    <w:rsid w:val="1D2B7B0B"/>
    <w:rsid w:val="1F397F3B"/>
    <w:rsid w:val="1F3A0BB5"/>
    <w:rsid w:val="1FA92FCB"/>
    <w:rsid w:val="20193BC8"/>
    <w:rsid w:val="217A4BBD"/>
    <w:rsid w:val="220D398C"/>
    <w:rsid w:val="2301566F"/>
    <w:rsid w:val="23775B05"/>
    <w:rsid w:val="24165293"/>
    <w:rsid w:val="2482721D"/>
    <w:rsid w:val="24A10BF5"/>
    <w:rsid w:val="24D70B68"/>
    <w:rsid w:val="26AB07CC"/>
    <w:rsid w:val="287B63A6"/>
    <w:rsid w:val="29312005"/>
    <w:rsid w:val="29613C02"/>
    <w:rsid w:val="2A397C18"/>
    <w:rsid w:val="2A5015D5"/>
    <w:rsid w:val="2AF63392"/>
    <w:rsid w:val="2BA67492"/>
    <w:rsid w:val="2C66791C"/>
    <w:rsid w:val="2CF37DC3"/>
    <w:rsid w:val="2D221D01"/>
    <w:rsid w:val="2D676A80"/>
    <w:rsid w:val="2D7A3266"/>
    <w:rsid w:val="2F5F2B72"/>
    <w:rsid w:val="2FB97B82"/>
    <w:rsid w:val="30E770D8"/>
    <w:rsid w:val="312513B2"/>
    <w:rsid w:val="31540F86"/>
    <w:rsid w:val="31B042BF"/>
    <w:rsid w:val="31F12401"/>
    <w:rsid w:val="31FF5F72"/>
    <w:rsid w:val="32035D60"/>
    <w:rsid w:val="326E6953"/>
    <w:rsid w:val="33523A32"/>
    <w:rsid w:val="36D23A94"/>
    <w:rsid w:val="376940D0"/>
    <w:rsid w:val="38204506"/>
    <w:rsid w:val="39321D68"/>
    <w:rsid w:val="39C84462"/>
    <w:rsid w:val="3A0D091B"/>
    <w:rsid w:val="3BAE6CD9"/>
    <w:rsid w:val="3C3000ED"/>
    <w:rsid w:val="3D232399"/>
    <w:rsid w:val="3D2E2D19"/>
    <w:rsid w:val="3D31181A"/>
    <w:rsid w:val="3D8250CD"/>
    <w:rsid w:val="3DAD17B9"/>
    <w:rsid w:val="3DC87CB2"/>
    <w:rsid w:val="3F014B22"/>
    <w:rsid w:val="3F1749BD"/>
    <w:rsid w:val="3F4F365B"/>
    <w:rsid w:val="3F9A5B70"/>
    <w:rsid w:val="41093759"/>
    <w:rsid w:val="41380196"/>
    <w:rsid w:val="41415EFF"/>
    <w:rsid w:val="41D026B4"/>
    <w:rsid w:val="43B12268"/>
    <w:rsid w:val="452567EA"/>
    <w:rsid w:val="46886BA6"/>
    <w:rsid w:val="48524AAD"/>
    <w:rsid w:val="490552AA"/>
    <w:rsid w:val="49C32CF5"/>
    <w:rsid w:val="4B7A4CDC"/>
    <w:rsid w:val="4B906C07"/>
    <w:rsid w:val="4C607C4A"/>
    <w:rsid w:val="4FFA680C"/>
    <w:rsid w:val="50981A4B"/>
    <w:rsid w:val="52390069"/>
    <w:rsid w:val="528D1696"/>
    <w:rsid w:val="52CB2821"/>
    <w:rsid w:val="53807561"/>
    <w:rsid w:val="542F765C"/>
    <w:rsid w:val="54914939"/>
    <w:rsid w:val="54EB5EC1"/>
    <w:rsid w:val="554D13F6"/>
    <w:rsid w:val="57580486"/>
    <w:rsid w:val="59DA41E0"/>
    <w:rsid w:val="5A2424B3"/>
    <w:rsid w:val="5A3906A0"/>
    <w:rsid w:val="5A9919E3"/>
    <w:rsid w:val="5B2A7B0A"/>
    <w:rsid w:val="5B417B6B"/>
    <w:rsid w:val="5B54373E"/>
    <w:rsid w:val="5BC745F2"/>
    <w:rsid w:val="5C4D1EFF"/>
    <w:rsid w:val="5CA161B2"/>
    <w:rsid w:val="5EDD546D"/>
    <w:rsid w:val="5EE21916"/>
    <w:rsid w:val="5F4417E0"/>
    <w:rsid w:val="5F88669E"/>
    <w:rsid w:val="622F04A1"/>
    <w:rsid w:val="62707B3A"/>
    <w:rsid w:val="645C0879"/>
    <w:rsid w:val="64741C1C"/>
    <w:rsid w:val="648C064A"/>
    <w:rsid w:val="656B3097"/>
    <w:rsid w:val="65F50870"/>
    <w:rsid w:val="6672558C"/>
    <w:rsid w:val="66AB4942"/>
    <w:rsid w:val="67DB2AF0"/>
    <w:rsid w:val="687951D6"/>
    <w:rsid w:val="68AB69AF"/>
    <w:rsid w:val="68D653C8"/>
    <w:rsid w:val="68D85250"/>
    <w:rsid w:val="698D4180"/>
    <w:rsid w:val="69BA79E3"/>
    <w:rsid w:val="6B4D03DA"/>
    <w:rsid w:val="6CF546C4"/>
    <w:rsid w:val="6D1F0B58"/>
    <w:rsid w:val="6D3654A5"/>
    <w:rsid w:val="6EB24C26"/>
    <w:rsid w:val="71C1726B"/>
    <w:rsid w:val="735849DE"/>
    <w:rsid w:val="74170E85"/>
    <w:rsid w:val="75DC35E9"/>
    <w:rsid w:val="767809D9"/>
    <w:rsid w:val="77FA11D3"/>
    <w:rsid w:val="789E6834"/>
    <w:rsid w:val="79DD67E6"/>
    <w:rsid w:val="7BCF79D9"/>
    <w:rsid w:val="7C1A4C7A"/>
    <w:rsid w:val="7C444892"/>
    <w:rsid w:val="7CAE7448"/>
    <w:rsid w:val="7D9903EE"/>
    <w:rsid w:val="7DF36BF7"/>
    <w:rsid w:val="7E543E84"/>
    <w:rsid w:val="7E8941C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Normal Indent"/>
    <w:basedOn w:val="1"/>
    <w:next w:val="8"/>
    <w:qFormat/>
    <w:uiPriority w:val="0"/>
    <w:pPr>
      <w:autoSpaceDE w:val="0"/>
      <w:autoSpaceDN w:val="0"/>
      <w:adjustRightInd w:val="0"/>
      <w:ind w:firstLine="420"/>
      <w:jc w:val="left"/>
    </w:pPr>
    <w:rPr>
      <w:rFonts w:ascii="宋体"/>
      <w:kern w:val="0"/>
      <w:sz w:val="24"/>
    </w:rPr>
  </w:style>
  <w:style w:type="paragraph" w:styleId="8">
    <w:name w:val="Body Text Indent"/>
    <w:basedOn w:val="1"/>
    <w:next w:val="1"/>
    <w:qFormat/>
    <w:uiPriority w:val="0"/>
    <w:pPr>
      <w:ind w:firstLine="632" w:firstLineChars="200"/>
    </w:pPr>
    <w:rPr>
      <w:rFonts w:ascii="仿宋_GB2312" w:hAnsi="华文楷体" w:eastAsia="仿宋_GB2312"/>
      <w:sz w:val="32"/>
    </w:rPr>
  </w:style>
  <w:style w:type="paragraph" w:styleId="9">
    <w:name w:val="caption"/>
    <w:basedOn w:val="1"/>
    <w:next w:val="1"/>
    <w:qFormat/>
    <w:uiPriority w:val="0"/>
    <w:rPr>
      <w:rFonts w:ascii="Cambria" w:hAnsi="Cambria" w:eastAsia="黑体"/>
      <w:sz w:val="20"/>
    </w:rPr>
  </w:style>
  <w:style w:type="paragraph" w:styleId="10">
    <w:name w:val="Document Map"/>
    <w:basedOn w:val="1"/>
    <w:link w:val="48"/>
    <w:qFormat/>
    <w:uiPriority w:val="0"/>
    <w:rPr>
      <w:rFonts w:ascii="宋体"/>
      <w:sz w:val="18"/>
      <w:szCs w:val="18"/>
    </w:rPr>
  </w:style>
  <w:style w:type="paragraph" w:styleId="11">
    <w:name w:val="annotation text"/>
    <w:basedOn w:val="1"/>
    <w:link w:val="47"/>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
    <w:link w:val="45"/>
    <w:qFormat/>
    <w:uiPriority w:val="99"/>
    <w:pPr>
      <w:spacing w:after="120"/>
    </w:pPr>
  </w:style>
  <w:style w:type="paragraph" w:styleId="14">
    <w:name w:val="List 2"/>
    <w:basedOn w:val="1"/>
    <w:qFormat/>
    <w:uiPriority w:val="0"/>
    <w:pPr>
      <w:ind w:left="400" w:leftChars="200" w:hanging="200" w:hangingChars="200"/>
    </w:pPr>
  </w:style>
  <w:style w:type="paragraph" w:styleId="15">
    <w:name w:val="Plain Text"/>
    <w:basedOn w:val="1"/>
    <w:link w:val="53"/>
    <w:qFormat/>
    <w:uiPriority w:val="99"/>
    <w:rPr>
      <w:rFonts w:ascii="宋体" w:hAnsi="Courier New"/>
      <w:szCs w:val="20"/>
    </w:rPr>
  </w:style>
  <w:style w:type="paragraph" w:styleId="16">
    <w:name w:val="Date"/>
    <w:basedOn w:val="1"/>
    <w:next w:val="1"/>
    <w:link w:val="49"/>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0"/>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7"/>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3"/>
    <w:next w:val="28"/>
    <w:link w:val="44"/>
    <w:qFormat/>
    <w:uiPriority w:val="0"/>
    <w:pPr>
      <w:ind w:firstLine="420" w:firstLineChars="100"/>
    </w:pPr>
  </w:style>
  <w:style w:type="paragraph" w:styleId="28">
    <w:name w:val="Body Text First Indent 2"/>
    <w:basedOn w:val="8"/>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Char"/>
    <w:link w:val="6"/>
    <w:semiHidden/>
    <w:qFormat/>
    <w:uiPriority w:val="0"/>
    <w:rPr>
      <w:b/>
      <w:bCs/>
      <w:kern w:val="2"/>
      <w:sz w:val="32"/>
      <w:szCs w:val="32"/>
    </w:rPr>
  </w:style>
  <w:style w:type="paragraph" w:customStyle="1" w:styleId="38">
    <w:name w:val="无间隔1"/>
    <w:next w:val="9"/>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7"/>
    <w:qFormat/>
    <w:uiPriority w:val="0"/>
    <w:rPr>
      <w:kern w:val="2"/>
      <w:sz w:val="21"/>
      <w:szCs w:val="24"/>
    </w:rPr>
  </w:style>
  <w:style w:type="character" w:customStyle="1" w:styleId="45">
    <w:name w:val="正文文本 Char"/>
    <w:link w:val="13"/>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11"/>
    <w:qFormat/>
    <w:uiPriority w:val="0"/>
    <w:rPr>
      <w:kern w:val="2"/>
      <w:sz w:val="21"/>
      <w:szCs w:val="24"/>
    </w:rPr>
  </w:style>
  <w:style w:type="character" w:customStyle="1" w:styleId="48">
    <w:name w:val="文档结构图 Char"/>
    <w:link w:val="10"/>
    <w:qFormat/>
    <w:uiPriority w:val="0"/>
    <w:rPr>
      <w:rFonts w:ascii="宋体"/>
      <w:kern w:val="2"/>
      <w:sz w:val="18"/>
      <w:szCs w:val="18"/>
    </w:rPr>
  </w:style>
  <w:style w:type="character" w:customStyle="1" w:styleId="49">
    <w:name w:val="日期 Char"/>
    <w:link w:val="16"/>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5"/>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1"/>
    <w:qFormat/>
    <w:uiPriority w:val="0"/>
  </w:style>
  <w:style w:type="character" w:customStyle="1" w:styleId="67">
    <w:name w:val="正文文本 2 Char"/>
    <w:link w:val="24"/>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19"/>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1"/>
    <w:qFormat/>
    <w:uiPriority w:val="0"/>
    <w:rPr>
      <w:sz w:val="21"/>
      <w:szCs w:val="21"/>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xiadan"/>
    <w:basedOn w:val="31"/>
    <w:qFormat/>
    <w:uiPriority w:val="0"/>
    <w:rPr>
      <w:shd w:val="clear" w:color="auto" w:fill="E4393C"/>
    </w:rPr>
  </w:style>
  <w:style w:type="character" w:customStyle="1" w:styleId="79">
    <w:name w:val="fr"/>
    <w:basedOn w:val="31"/>
    <w:qFormat/>
    <w:uiPriority w:val="0"/>
  </w:style>
  <w:style w:type="character" w:customStyle="1" w:styleId="80">
    <w:name w:val="icon_ds"/>
    <w:basedOn w:val="31"/>
    <w:qFormat/>
    <w:uiPriority w:val="0"/>
  </w:style>
  <w:style w:type="paragraph" w:customStyle="1" w:styleId="81">
    <w:name w:val="正文1"/>
    <w:basedOn w:val="1"/>
    <w:qFormat/>
    <w:uiPriority w:val="0"/>
    <w:pPr>
      <w:widowControl/>
      <w:topLinePunct/>
      <w:spacing w:beforeLines="50" w:afterLines="50" w:line="300" w:lineRule="auto"/>
      <w:ind w:left="420"/>
    </w:pPr>
  </w:style>
  <w:style w:type="paragraph" w:customStyle="1" w:styleId="82">
    <w:name w:val="样式 正文首行缩进 2 + Arial"/>
    <w:next w:val="1"/>
    <w:qFormat/>
    <w:uiPriority w:val="0"/>
    <w:pPr>
      <w:widowControl w:val="0"/>
      <w:autoSpaceDE w:val="0"/>
      <w:autoSpaceDN w:val="0"/>
      <w:spacing w:after="120" w:afterLines="100" w:line="320" w:lineRule="atLeast"/>
      <w:ind w:firstLine="200" w:firstLineChars="200"/>
    </w:pPr>
    <w:rPr>
      <w:rFonts w:ascii="Arial" w:hAnsi="Arial" w:eastAsia="宋体" w:cs="宋体"/>
      <w:sz w:val="24"/>
      <w:szCs w:val="22"/>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13738</Words>
  <Characters>14707</Characters>
  <Lines>123</Lines>
  <Paragraphs>34</Paragraphs>
  <TotalTime>56</TotalTime>
  <ScaleCrop>false</ScaleCrop>
  <LinksUpToDate>false</LinksUpToDate>
  <CharactersWithSpaces>15220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2025-11-21T07:06:15Z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DC419A14007949089D0067D14F0ABB7D_13</vt:lpwstr>
  </property>
  <property fmtid="{D5CDD505-2E9C-101B-9397-08002B2CF9AE}" pid="4" name="KSOTemplateDocerSaveRecord">
    <vt:lpwstr>eyJoZGlkIjoiMGI2ZDFmZmVjNjhiYmI3Nzg5YTgxNzM4YzkzMWZjMzEiLCJ1c2VySWQiOiIxMDQyNjE2NTI1In0=</vt:lpwstr>
  </property>
</Properties>
</file>