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9AD44E" w14:textId="77777777" w:rsidR="00AA6AB4" w:rsidRDefault="00AA6AB4">
      <w:pPr>
        <w:pStyle w:val="a3"/>
        <w:spacing w:line="280" w:lineRule="auto"/>
        <w:rPr>
          <w:color w:val="auto"/>
        </w:rPr>
      </w:pPr>
    </w:p>
    <w:p w14:paraId="11CF68F0" w14:textId="77777777" w:rsidR="00AA6AB4" w:rsidRDefault="00AA6AB4">
      <w:pPr>
        <w:pStyle w:val="a3"/>
        <w:spacing w:line="280" w:lineRule="auto"/>
        <w:rPr>
          <w:color w:val="auto"/>
        </w:rPr>
      </w:pPr>
    </w:p>
    <w:p w14:paraId="5CF9864B" w14:textId="77777777" w:rsidR="00AA6AB4" w:rsidRDefault="00AA6AB4">
      <w:pPr>
        <w:pStyle w:val="a3"/>
        <w:spacing w:line="280" w:lineRule="auto"/>
        <w:rPr>
          <w:color w:val="auto"/>
        </w:rPr>
      </w:pPr>
    </w:p>
    <w:p w14:paraId="6BA1D38B" w14:textId="77777777" w:rsidR="00AA6AB4" w:rsidRDefault="00AA6AB4">
      <w:pPr>
        <w:pStyle w:val="a3"/>
        <w:spacing w:line="280" w:lineRule="auto"/>
        <w:rPr>
          <w:color w:val="auto"/>
        </w:rPr>
      </w:pPr>
    </w:p>
    <w:p w14:paraId="3A3D75B4" w14:textId="77777777" w:rsidR="00AA6AB4" w:rsidRDefault="00AA6AB4">
      <w:pPr>
        <w:pStyle w:val="a3"/>
        <w:spacing w:line="281" w:lineRule="auto"/>
        <w:rPr>
          <w:color w:val="auto"/>
        </w:rPr>
      </w:pPr>
    </w:p>
    <w:p w14:paraId="62D95E1E" w14:textId="77777777" w:rsidR="00AA6AB4" w:rsidRDefault="00000000">
      <w:pPr>
        <w:spacing w:before="169" w:line="330" w:lineRule="auto"/>
        <w:ind w:left="2464" w:right="918" w:hanging="1304"/>
        <w:outlineLvl w:val="0"/>
        <w:rPr>
          <w:rFonts w:ascii="黑体" w:eastAsia="黑体" w:hAnsi="黑体" w:cs="黑体" w:hint="eastAsia"/>
          <w:color w:val="auto"/>
          <w:sz w:val="52"/>
          <w:szCs w:val="52"/>
          <w:lang w:eastAsia="zh-CN"/>
        </w:rPr>
      </w:pPr>
      <w:r>
        <w:rPr>
          <w:rFonts w:ascii="黑体" w:eastAsia="黑体" w:hAnsi="黑体" w:cs="黑体"/>
          <w:b/>
          <w:bCs/>
          <w:color w:val="auto"/>
          <w:spacing w:val="59"/>
          <w:sz w:val="52"/>
          <w:szCs w:val="52"/>
          <w:lang w:eastAsia="zh-CN"/>
        </w:rPr>
        <w:t>周口市公共资源交易中心</w:t>
      </w:r>
      <w:r>
        <w:rPr>
          <w:rFonts w:ascii="黑体" w:eastAsia="黑体" w:hAnsi="黑体" w:cs="黑体"/>
          <w:color w:val="auto"/>
          <w:spacing w:val="5"/>
          <w:sz w:val="52"/>
          <w:szCs w:val="52"/>
          <w:lang w:eastAsia="zh-CN"/>
        </w:rPr>
        <w:t xml:space="preserve"> </w:t>
      </w:r>
      <w:r>
        <w:rPr>
          <w:rFonts w:ascii="黑体" w:eastAsia="黑体" w:hAnsi="黑体" w:cs="黑体"/>
          <w:b/>
          <w:bCs/>
          <w:color w:val="auto"/>
          <w:spacing w:val="-7"/>
          <w:sz w:val="52"/>
          <w:szCs w:val="52"/>
          <w:lang w:eastAsia="zh-CN"/>
        </w:rPr>
        <w:t>竞争性磋商文件</w:t>
      </w:r>
    </w:p>
    <w:p w14:paraId="47FC9C09" w14:textId="77777777" w:rsidR="00AA6AB4" w:rsidRDefault="00AA6AB4">
      <w:pPr>
        <w:pStyle w:val="a3"/>
        <w:rPr>
          <w:color w:val="auto"/>
          <w:lang w:eastAsia="zh-CN"/>
        </w:rPr>
      </w:pPr>
    </w:p>
    <w:p w14:paraId="40FAD7C4" w14:textId="77777777" w:rsidR="00AA6AB4" w:rsidRDefault="00AA6AB4">
      <w:pPr>
        <w:pStyle w:val="a3"/>
        <w:rPr>
          <w:color w:val="auto"/>
          <w:lang w:eastAsia="zh-CN"/>
        </w:rPr>
      </w:pPr>
    </w:p>
    <w:p w14:paraId="72345384" w14:textId="77777777" w:rsidR="00AA6AB4" w:rsidRDefault="00AA6AB4">
      <w:pPr>
        <w:pStyle w:val="a3"/>
        <w:rPr>
          <w:color w:val="auto"/>
          <w:lang w:eastAsia="zh-CN"/>
        </w:rPr>
      </w:pPr>
    </w:p>
    <w:p w14:paraId="5C74DC92" w14:textId="77777777" w:rsidR="00AA6AB4" w:rsidRDefault="00AA6AB4">
      <w:pPr>
        <w:pStyle w:val="a3"/>
        <w:rPr>
          <w:color w:val="auto"/>
          <w:lang w:eastAsia="zh-CN"/>
        </w:rPr>
      </w:pPr>
    </w:p>
    <w:p w14:paraId="0A3EC35B" w14:textId="77777777" w:rsidR="00AA6AB4" w:rsidRDefault="00AA6AB4">
      <w:pPr>
        <w:pStyle w:val="a3"/>
        <w:rPr>
          <w:color w:val="auto"/>
          <w:lang w:eastAsia="zh-CN"/>
        </w:rPr>
      </w:pPr>
    </w:p>
    <w:p w14:paraId="24D92645" w14:textId="77777777" w:rsidR="00AA6AB4" w:rsidRDefault="00AA6AB4">
      <w:pPr>
        <w:pStyle w:val="a3"/>
        <w:rPr>
          <w:color w:val="auto"/>
          <w:lang w:eastAsia="zh-CN"/>
        </w:rPr>
      </w:pPr>
    </w:p>
    <w:p w14:paraId="399DDEFD" w14:textId="77777777" w:rsidR="00AA6AB4" w:rsidRDefault="00AA6AB4">
      <w:pPr>
        <w:pStyle w:val="a3"/>
        <w:rPr>
          <w:color w:val="auto"/>
          <w:lang w:eastAsia="zh-CN"/>
        </w:rPr>
      </w:pPr>
    </w:p>
    <w:p w14:paraId="7880530B" w14:textId="77777777" w:rsidR="00AA6AB4" w:rsidRDefault="00AA6AB4">
      <w:pPr>
        <w:pStyle w:val="a3"/>
        <w:rPr>
          <w:color w:val="auto"/>
          <w:lang w:eastAsia="zh-CN"/>
        </w:rPr>
      </w:pPr>
    </w:p>
    <w:p w14:paraId="6DFEC39B" w14:textId="77777777" w:rsidR="00AA6AB4" w:rsidRDefault="00AA6AB4">
      <w:pPr>
        <w:pStyle w:val="a3"/>
        <w:rPr>
          <w:color w:val="auto"/>
          <w:lang w:eastAsia="zh-CN"/>
        </w:rPr>
      </w:pPr>
    </w:p>
    <w:p w14:paraId="61A2FFD3" w14:textId="77777777" w:rsidR="00AA6AB4" w:rsidRDefault="00AA6AB4">
      <w:pPr>
        <w:pStyle w:val="a3"/>
        <w:rPr>
          <w:color w:val="auto"/>
          <w:lang w:eastAsia="zh-CN"/>
        </w:rPr>
      </w:pPr>
    </w:p>
    <w:p w14:paraId="453D3EDC" w14:textId="77777777" w:rsidR="00AA6AB4" w:rsidRDefault="00AA6AB4">
      <w:pPr>
        <w:pStyle w:val="a3"/>
        <w:rPr>
          <w:color w:val="auto"/>
          <w:lang w:eastAsia="zh-CN"/>
        </w:rPr>
      </w:pPr>
    </w:p>
    <w:p w14:paraId="59A14567" w14:textId="77777777" w:rsidR="00AA6AB4" w:rsidRDefault="00AA6AB4">
      <w:pPr>
        <w:pStyle w:val="a3"/>
        <w:rPr>
          <w:color w:val="auto"/>
          <w:lang w:eastAsia="zh-CN"/>
        </w:rPr>
      </w:pPr>
    </w:p>
    <w:p w14:paraId="1AF06533" w14:textId="77777777" w:rsidR="00AA6AB4" w:rsidRDefault="00AA6AB4">
      <w:pPr>
        <w:pStyle w:val="a3"/>
        <w:rPr>
          <w:color w:val="auto"/>
          <w:lang w:eastAsia="zh-CN"/>
        </w:rPr>
      </w:pPr>
    </w:p>
    <w:p w14:paraId="136714C5" w14:textId="77777777" w:rsidR="00AA6AB4" w:rsidRDefault="00AA6AB4">
      <w:pPr>
        <w:pStyle w:val="a3"/>
        <w:rPr>
          <w:color w:val="auto"/>
          <w:lang w:eastAsia="zh-CN"/>
        </w:rPr>
      </w:pPr>
    </w:p>
    <w:p w14:paraId="749488BA" w14:textId="77777777" w:rsidR="00AA6AB4" w:rsidRDefault="00AA6AB4">
      <w:pPr>
        <w:pStyle w:val="a3"/>
        <w:rPr>
          <w:color w:val="auto"/>
          <w:lang w:eastAsia="zh-CN"/>
        </w:rPr>
      </w:pPr>
    </w:p>
    <w:p w14:paraId="014E4C7F" w14:textId="77777777" w:rsidR="00AA6AB4" w:rsidRDefault="00AA6AB4">
      <w:pPr>
        <w:pStyle w:val="a3"/>
        <w:rPr>
          <w:color w:val="auto"/>
          <w:lang w:eastAsia="zh-CN"/>
        </w:rPr>
      </w:pPr>
    </w:p>
    <w:p w14:paraId="33D9609B" w14:textId="77777777" w:rsidR="00AA6AB4" w:rsidRDefault="00AA6AB4">
      <w:pPr>
        <w:pStyle w:val="a3"/>
        <w:spacing w:line="241" w:lineRule="auto"/>
        <w:rPr>
          <w:color w:val="auto"/>
          <w:lang w:eastAsia="zh-CN"/>
        </w:rPr>
      </w:pPr>
    </w:p>
    <w:p w14:paraId="355BE431" w14:textId="77777777" w:rsidR="00AA6AB4" w:rsidRDefault="00AA6AB4">
      <w:pPr>
        <w:pStyle w:val="a3"/>
        <w:spacing w:line="241" w:lineRule="auto"/>
        <w:rPr>
          <w:color w:val="auto"/>
          <w:lang w:eastAsia="zh-CN"/>
        </w:rPr>
      </w:pPr>
    </w:p>
    <w:p w14:paraId="214DEE87" w14:textId="77777777" w:rsidR="00AA6AB4" w:rsidRDefault="00AA6AB4">
      <w:pPr>
        <w:pStyle w:val="a3"/>
        <w:spacing w:line="241" w:lineRule="auto"/>
        <w:rPr>
          <w:color w:val="auto"/>
          <w:lang w:eastAsia="zh-CN"/>
        </w:rPr>
      </w:pPr>
    </w:p>
    <w:p w14:paraId="45C46E26" w14:textId="77777777" w:rsidR="00AA6AB4" w:rsidRDefault="00AA6AB4">
      <w:pPr>
        <w:pStyle w:val="a3"/>
        <w:spacing w:line="241" w:lineRule="auto"/>
        <w:rPr>
          <w:color w:val="auto"/>
          <w:lang w:eastAsia="zh-CN"/>
        </w:rPr>
      </w:pPr>
    </w:p>
    <w:p w14:paraId="1BC2735F" w14:textId="77777777" w:rsidR="00AA6AB4" w:rsidRDefault="00AA6AB4">
      <w:pPr>
        <w:pStyle w:val="a3"/>
        <w:spacing w:line="241" w:lineRule="auto"/>
        <w:rPr>
          <w:color w:val="auto"/>
          <w:lang w:eastAsia="zh-CN"/>
        </w:rPr>
      </w:pPr>
    </w:p>
    <w:p w14:paraId="0DD0D14A" w14:textId="77777777" w:rsidR="00AA6AB4" w:rsidRDefault="00AA6AB4">
      <w:pPr>
        <w:pStyle w:val="a3"/>
        <w:spacing w:line="241" w:lineRule="auto"/>
        <w:rPr>
          <w:color w:val="auto"/>
          <w:lang w:eastAsia="zh-CN"/>
        </w:rPr>
      </w:pPr>
    </w:p>
    <w:p w14:paraId="1EF9CC31" w14:textId="77777777" w:rsidR="00AA6AB4" w:rsidRDefault="00AA6AB4">
      <w:pPr>
        <w:pStyle w:val="a3"/>
        <w:spacing w:line="241" w:lineRule="auto"/>
        <w:rPr>
          <w:color w:val="auto"/>
          <w:lang w:eastAsia="zh-CN"/>
        </w:rPr>
      </w:pPr>
    </w:p>
    <w:p w14:paraId="701B3223" w14:textId="77777777" w:rsidR="00AA6AB4" w:rsidRDefault="00AA6AB4">
      <w:pPr>
        <w:pStyle w:val="a3"/>
        <w:spacing w:line="241" w:lineRule="auto"/>
        <w:rPr>
          <w:color w:val="auto"/>
          <w:lang w:eastAsia="zh-CN"/>
        </w:rPr>
      </w:pPr>
    </w:p>
    <w:p w14:paraId="5E5F6DB6" w14:textId="77777777" w:rsidR="00AA6AB4" w:rsidRDefault="00AA6AB4">
      <w:pPr>
        <w:pStyle w:val="a3"/>
        <w:spacing w:line="241" w:lineRule="auto"/>
        <w:rPr>
          <w:color w:val="auto"/>
          <w:lang w:eastAsia="zh-CN"/>
        </w:rPr>
      </w:pPr>
    </w:p>
    <w:p w14:paraId="0E00C8D8" w14:textId="77777777" w:rsidR="00AA6AB4" w:rsidRDefault="00AA6AB4">
      <w:pPr>
        <w:pStyle w:val="a3"/>
        <w:spacing w:line="241" w:lineRule="auto"/>
        <w:rPr>
          <w:color w:val="auto"/>
          <w:lang w:eastAsia="zh-CN"/>
        </w:rPr>
      </w:pPr>
    </w:p>
    <w:p w14:paraId="4F25C542" w14:textId="77777777" w:rsidR="00AA6AB4" w:rsidRDefault="00000000">
      <w:pPr>
        <w:spacing w:before="97" w:line="443" w:lineRule="auto"/>
        <w:ind w:left="1789" w:right="1305" w:hangingChars="600" w:hanging="1789"/>
        <w:rPr>
          <w:rFonts w:ascii="宋体" w:eastAsia="宋体" w:hAnsi="宋体" w:cs="宋体" w:hint="eastAsia"/>
          <w:b/>
          <w:bCs/>
          <w:color w:val="auto"/>
          <w:spacing w:val="-3"/>
          <w:sz w:val="30"/>
          <w:szCs w:val="30"/>
          <w:lang w:eastAsia="zh-CN"/>
        </w:rPr>
      </w:pPr>
      <w:r>
        <w:rPr>
          <w:rFonts w:ascii="宋体" w:eastAsia="宋体" w:hAnsi="宋体" w:cs="宋体"/>
          <w:b/>
          <w:bCs/>
          <w:color w:val="auto"/>
          <w:spacing w:val="-3"/>
          <w:sz w:val="30"/>
          <w:szCs w:val="30"/>
          <w:lang w:eastAsia="zh-CN"/>
        </w:rPr>
        <w:t>项目名称：</w:t>
      </w:r>
      <w:r>
        <w:rPr>
          <w:rFonts w:ascii="宋体" w:eastAsia="宋体" w:hAnsi="宋体" w:cs="宋体" w:hint="eastAsia"/>
          <w:b/>
          <w:bCs/>
          <w:color w:val="auto"/>
          <w:spacing w:val="-3"/>
          <w:sz w:val="30"/>
          <w:szCs w:val="30"/>
          <w:lang w:eastAsia="zh-CN"/>
        </w:rPr>
        <w:t>郸城县科学技术和工业信息化局关于郸城县石槽镇弱电入地建设工程项目</w:t>
      </w:r>
    </w:p>
    <w:p w14:paraId="770D570E" w14:textId="77777777" w:rsidR="00AA6AB4" w:rsidRDefault="00000000">
      <w:pPr>
        <w:spacing w:before="97" w:line="443" w:lineRule="auto"/>
        <w:ind w:right="1305"/>
        <w:rPr>
          <w:rFonts w:ascii="宋体" w:eastAsia="宋体" w:hAnsi="宋体" w:cs="宋体" w:hint="eastAsia"/>
          <w:color w:val="auto"/>
          <w:sz w:val="31"/>
          <w:szCs w:val="31"/>
          <w:lang w:eastAsia="zh-CN"/>
        </w:rPr>
      </w:pPr>
      <w:r>
        <w:rPr>
          <w:rFonts w:ascii="宋体" w:eastAsia="宋体" w:hAnsi="宋体" w:cs="宋体"/>
          <w:b/>
          <w:bCs/>
          <w:color w:val="auto"/>
          <w:spacing w:val="2"/>
          <w:sz w:val="30"/>
          <w:szCs w:val="30"/>
          <w:lang w:eastAsia="zh-CN"/>
        </w:rPr>
        <w:t>项目编号：</w:t>
      </w:r>
      <w:r>
        <w:rPr>
          <w:rFonts w:ascii="宋体" w:eastAsia="宋体" w:hAnsi="宋体" w:cs="宋体" w:hint="eastAsia"/>
          <w:b/>
          <w:bCs/>
          <w:color w:val="auto"/>
          <w:spacing w:val="2"/>
          <w:sz w:val="31"/>
          <w:szCs w:val="31"/>
          <w:lang w:eastAsia="zh-CN"/>
        </w:rPr>
        <w:t>郸财磋商采购2024-119</w:t>
      </w:r>
    </w:p>
    <w:p w14:paraId="55D1AB5F" w14:textId="77777777" w:rsidR="00AA6AB4" w:rsidRDefault="00AA6AB4">
      <w:pPr>
        <w:pStyle w:val="a3"/>
        <w:spacing w:line="266" w:lineRule="auto"/>
        <w:rPr>
          <w:color w:val="auto"/>
          <w:lang w:eastAsia="zh-CN"/>
        </w:rPr>
      </w:pPr>
    </w:p>
    <w:p w14:paraId="67A83BF1" w14:textId="77777777" w:rsidR="00AA6AB4" w:rsidRDefault="00AA6AB4">
      <w:pPr>
        <w:pStyle w:val="a3"/>
        <w:spacing w:line="267" w:lineRule="auto"/>
        <w:rPr>
          <w:color w:val="auto"/>
          <w:lang w:eastAsia="zh-CN"/>
        </w:rPr>
      </w:pPr>
    </w:p>
    <w:p w14:paraId="3C1083FD" w14:textId="77777777" w:rsidR="00AA6AB4" w:rsidRDefault="00000000">
      <w:pPr>
        <w:spacing w:before="101" w:line="225" w:lineRule="auto"/>
        <w:ind w:left="3168"/>
        <w:rPr>
          <w:rFonts w:ascii="宋体" w:eastAsia="宋体" w:hAnsi="宋体" w:cs="宋体" w:hint="eastAsia"/>
          <w:color w:val="auto"/>
          <w:sz w:val="31"/>
          <w:szCs w:val="31"/>
          <w:lang w:eastAsia="zh-CN"/>
        </w:rPr>
      </w:pPr>
      <w:r>
        <w:rPr>
          <w:rFonts w:ascii="宋体" w:eastAsia="宋体" w:hAnsi="宋体" w:cs="宋体"/>
          <w:b/>
          <w:bCs/>
          <w:color w:val="auto"/>
          <w:spacing w:val="-9"/>
          <w:sz w:val="31"/>
          <w:szCs w:val="31"/>
          <w:lang w:eastAsia="zh-CN"/>
        </w:rPr>
        <w:t>2024</w:t>
      </w:r>
      <w:r>
        <w:rPr>
          <w:rFonts w:ascii="宋体" w:eastAsia="宋体" w:hAnsi="宋体" w:cs="宋体"/>
          <w:color w:val="auto"/>
          <w:spacing w:val="-58"/>
          <w:sz w:val="31"/>
          <w:szCs w:val="31"/>
          <w:lang w:eastAsia="zh-CN"/>
        </w:rPr>
        <w:t xml:space="preserve"> </w:t>
      </w:r>
      <w:r>
        <w:rPr>
          <w:rFonts w:ascii="宋体" w:eastAsia="宋体" w:hAnsi="宋体" w:cs="宋体"/>
          <w:b/>
          <w:bCs/>
          <w:color w:val="auto"/>
          <w:spacing w:val="-9"/>
          <w:sz w:val="31"/>
          <w:szCs w:val="31"/>
          <w:lang w:eastAsia="zh-CN"/>
        </w:rPr>
        <w:t>年</w:t>
      </w:r>
      <w:r>
        <w:rPr>
          <w:rFonts w:ascii="宋体" w:eastAsia="宋体" w:hAnsi="宋体" w:cs="宋体"/>
          <w:color w:val="auto"/>
          <w:spacing w:val="-9"/>
          <w:sz w:val="31"/>
          <w:szCs w:val="31"/>
          <w:lang w:eastAsia="zh-CN"/>
        </w:rPr>
        <w:t xml:space="preserve"> </w:t>
      </w:r>
      <w:r>
        <w:rPr>
          <w:rFonts w:ascii="宋体" w:eastAsia="宋体" w:hAnsi="宋体" w:cs="宋体" w:hint="eastAsia"/>
          <w:b/>
          <w:bCs/>
          <w:color w:val="auto"/>
          <w:spacing w:val="-9"/>
          <w:sz w:val="31"/>
          <w:szCs w:val="31"/>
          <w:lang w:eastAsia="zh-CN"/>
        </w:rPr>
        <w:t>11</w:t>
      </w:r>
      <w:r>
        <w:rPr>
          <w:rFonts w:ascii="宋体" w:eastAsia="宋体" w:hAnsi="宋体" w:cs="宋体"/>
          <w:color w:val="auto"/>
          <w:spacing w:val="-56"/>
          <w:sz w:val="31"/>
          <w:szCs w:val="31"/>
          <w:lang w:eastAsia="zh-CN"/>
        </w:rPr>
        <w:t xml:space="preserve"> </w:t>
      </w:r>
      <w:r>
        <w:rPr>
          <w:rFonts w:ascii="宋体" w:eastAsia="宋体" w:hAnsi="宋体" w:cs="宋体"/>
          <w:b/>
          <w:bCs/>
          <w:color w:val="auto"/>
          <w:spacing w:val="-9"/>
          <w:sz w:val="31"/>
          <w:szCs w:val="31"/>
          <w:lang w:eastAsia="zh-CN"/>
        </w:rPr>
        <w:t>月</w:t>
      </w:r>
      <w:r>
        <w:rPr>
          <w:rFonts w:ascii="宋体" w:eastAsia="宋体" w:hAnsi="宋体" w:cs="宋体"/>
          <w:color w:val="auto"/>
          <w:spacing w:val="-47"/>
          <w:sz w:val="31"/>
          <w:szCs w:val="31"/>
          <w:lang w:eastAsia="zh-CN"/>
        </w:rPr>
        <w:t xml:space="preserve"> </w:t>
      </w:r>
    </w:p>
    <w:p w14:paraId="60A448EA" w14:textId="77777777" w:rsidR="00AA6AB4" w:rsidRDefault="00AA6AB4">
      <w:pPr>
        <w:spacing w:line="225" w:lineRule="auto"/>
        <w:rPr>
          <w:rFonts w:ascii="宋体" w:eastAsia="宋体" w:hAnsi="宋体" w:cs="宋体" w:hint="eastAsia"/>
          <w:color w:val="auto"/>
          <w:sz w:val="31"/>
          <w:szCs w:val="31"/>
          <w:lang w:eastAsia="zh-CN"/>
        </w:rPr>
        <w:sectPr w:rsidR="00AA6AB4">
          <w:footerReference w:type="default" r:id="rId8"/>
          <w:pgSz w:w="11907" w:h="16841"/>
          <w:pgMar w:top="1431" w:right="1389" w:bottom="1197" w:left="1605" w:header="0" w:footer="990" w:gutter="0"/>
          <w:cols w:space="720"/>
        </w:sectPr>
      </w:pPr>
    </w:p>
    <w:p w14:paraId="198E2834" w14:textId="77777777" w:rsidR="00AA6AB4" w:rsidRDefault="00AA6AB4">
      <w:pPr>
        <w:pStyle w:val="a3"/>
        <w:spacing w:line="245" w:lineRule="auto"/>
        <w:rPr>
          <w:color w:val="auto"/>
          <w:lang w:eastAsia="zh-CN"/>
        </w:rPr>
      </w:pPr>
    </w:p>
    <w:p w14:paraId="7DA91BA4" w14:textId="77777777" w:rsidR="00AA6AB4" w:rsidRDefault="00AA6AB4">
      <w:pPr>
        <w:pStyle w:val="a3"/>
        <w:spacing w:line="245" w:lineRule="auto"/>
        <w:rPr>
          <w:color w:val="auto"/>
          <w:lang w:eastAsia="zh-CN"/>
        </w:rPr>
      </w:pPr>
    </w:p>
    <w:p w14:paraId="5B967117" w14:textId="77777777" w:rsidR="00AA6AB4" w:rsidRDefault="00AA6AB4">
      <w:pPr>
        <w:pStyle w:val="a3"/>
        <w:spacing w:line="246" w:lineRule="auto"/>
        <w:rPr>
          <w:color w:val="auto"/>
          <w:lang w:eastAsia="zh-CN"/>
        </w:rPr>
      </w:pPr>
    </w:p>
    <w:sdt>
      <w:sdtPr>
        <w:rPr>
          <w:rFonts w:ascii="宋体" w:eastAsia="宋体" w:hAnsi="宋体" w:cs="宋体"/>
          <w:color w:val="auto"/>
          <w:sz w:val="31"/>
          <w:szCs w:val="31"/>
        </w:rPr>
        <w:id w:val="147471773"/>
        <w:docPartObj>
          <w:docPartGallery w:val="Table of Contents"/>
          <w:docPartUnique/>
        </w:docPartObj>
      </w:sdtPr>
      <w:sdtContent>
        <w:p w14:paraId="357D6BC7" w14:textId="77777777" w:rsidR="00AA6AB4" w:rsidRDefault="00000000">
          <w:pPr>
            <w:spacing w:before="100" w:line="227" w:lineRule="auto"/>
            <w:ind w:left="3759"/>
            <w:rPr>
              <w:rFonts w:ascii="宋体" w:eastAsia="宋体" w:hAnsi="宋体" w:cs="宋体" w:hint="eastAsia"/>
              <w:color w:val="auto"/>
              <w:sz w:val="31"/>
              <w:szCs w:val="31"/>
              <w:lang w:eastAsia="zh-CN"/>
            </w:rPr>
          </w:pPr>
          <w:r>
            <w:rPr>
              <w:rFonts w:ascii="宋体" w:eastAsia="宋体" w:hAnsi="宋体" w:cs="宋体"/>
              <w:b/>
              <w:bCs/>
              <w:color w:val="auto"/>
              <w:spacing w:val="-36"/>
              <w:sz w:val="31"/>
              <w:szCs w:val="31"/>
              <w:lang w:eastAsia="zh-CN"/>
            </w:rPr>
            <w:t>目</w:t>
          </w:r>
          <w:r>
            <w:rPr>
              <w:rFonts w:ascii="宋体" w:eastAsia="宋体" w:hAnsi="宋体" w:cs="宋体"/>
              <w:color w:val="auto"/>
              <w:spacing w:val="9"/>
              <w:sz w:val="31"/>
              <w:szCs w:val="31"/>
              <w:lang w:eastAsia="zh-CN"/>
            </w:rPr>
            <w:t xml:space="preserve">     </w:t>
          </w:r>
          <w:r>
            <w:rPr>
              <w:rFonts w:ascii="宋体" w:eastAsia="宋体" w:hAnsi="宋体" w:cs="宋体"/>
              <w:b/>
              <w:bCs/>
              <w:color w:val="auto"/>
              <w:spacing w:val="-36"/>
              <w:sz w:val="31"/>
              <w:szCs w:val="31"/>
              <w:lang w:eastAsia="zh-CN"/>
            </w:rPr>
            <w:t>录</w:t>
          </w:r>
        </w:p>
        <w:p w14:paraId="279C84C4" w14:textId="77777777" w:rsidR="00AA6AB4" w:rsidRDefault="00AA6AB4">
          <w:pPr>
            <w:pStyle w:val="a3"/>
            <w:spacing w:line="295" w:lineRule="auto"/>
            <w:rPr>
              <w:color w:val="auto"/>
              <w:lang w:eastAsia="zh-CN"/>
            </w:rPr>
          </w:pPr>
        </w:p>
        <w:p w14:paraId="3A9E1404" w14:textId="77777777" w:rsidR="00AA6AB4" w:rsidRDefault="00AA6AB4">
          <w:pPr>
            <w:pStyle w:val="a3"/>
            <w:spacing w:line="296" w:lineRule="auto"/>
            <w:rPr>
              <w:color w:val="auto"/>
              <w:lang w:eastAsia="zh-CN"/>
            </w:rPr>
          </w:pPr>
        </w:p>
        <w:p w14:paraId="5D72BBDC" w14:textId="77777777" w:rsidR="00AA6AB4" w:rsidRDefault="00AA6AB4">
          <w:pPr>
            <w:pStyle w:val="a3"/>
            <w:spacing w:line="296" w:lineRule="auto"/>
            <w:rPr>
              <w:color w:val="auto"/>
              <w:lang w:eastAsia="zh-CN"/>
            </w:rPr>
          </w:pPr>
        </w:p>
        <w:p w14:paraId="159DE208" w14:textId="77777777" w:rsidR="00AA6AB4" w:rsidRDefault="00AA6AB4">
          <w:pPr>
            <w:tabs>
              <w:tab w:val="right" w:leader="dot" w:pos="8187"/>
            </w:tabs>
            <w:spacing w:before="101" w:line="224" w:lineRule="auto"/>
            <w:rPr>
              <w:rFonts w:ascii="宋体" w:eastAsia="宋体" w:hAnsi="宋体" w:cs="宋体" w:hint="eastAsia"/>
              <w:color w:val="auto"/>
              <w:sz w:val="31"/>
              <w:szCs w:val="31"/>
              <w:lang w:eastAsia="zh-CN"/>
            </w:rPr>
          </w:pPr>
          <w:hyperlink w:anchor="bookmark1" w:history="1">
            <w:r>
              <w:rPr>
                <w:rFonts w:ascii="宋体" w:eastAsia="宋体" w:hAnsi="宋体" w:cs="宋体"/>
                <w:b/>
                <w:bCs/>
                <w:color w:val="auto"/>
                <w:spacing w:val="6"/>
                <w:sz w:val="31"/>
                <w:szCs w:val="31"/>
                <w:lang w:eastAsia="zh-CN"/>
              </w:rPr>
              <w:t>第一章</w:t>
            </w:r>
            <w:r>
              <w:rPr>
                <w:rFonts w:ascii="宋体" w:eastAsia="宋体" w:hAnsi="宋体" w:cs="宋体"/>
                <w:color w:val="auto"/>
                <w:spacing w:val="6"/>
                <w:sz w:val="31"/>
                <w:szCs w:val="31"/>
                <w:lang w:eastAsia="zh-CN"/>
              </w:rPr>
              <w:t xml:space="preserve">  </w:t>
            </w:r>
            <w:r>
              <w:rPr>
                <w:rFonts w:ascii="宋体" w:eastAsia="宋体" w:hAnsi="宋体" w:cs="宋体"/>
                <w:b/>
                <w:bCs/>
                <w:color w:val="auto"/>
                <w:spacing w:val="6"/>
                <w:sz w:val="31"/>
                <w:szCs w:val="31"/>
                <w:lang w:eastAsia="zh-CN"/>
              </w:rPr>
              <w:t>竞争性磋商邀请函</w:t>
            </w:r>
            <w:r>
              <w:rPr>
                <w:rFonts w:ascii="宋体" w:eastAsia="宋体" w:hAnsi="宋体" w:cs="宋体"/>
                <w:color w:val="auto"/>
                <w:spacing w:val="34"/>
                <w:sz w:val="31"/>
                <w:szCs w:val="31"/>
                <w:lang w:eastAsia="zh-CN"/>
              </w:rPr>
              <w:t xml:space="preserve"> </w:t>
            </w:r>
            <w:r>
              <w:rPr>
                <w:rFonts w:ascii="宋体" w:eastAsia="宋体" w:hAnsi="宋体" w:cs="宋体"/>
                <w:color w:val="auto"/>
                <w:sz w:val="31"/>
                <w:szCs w:val="31"/>
                <w:lang w:eastAsia="zh-CN"/>
                <w14:textOutline w14:w="5791" w14:cap="flat" w14:cmpd="sng" w14:algn="ctr">
                  <w14:solidFill>
                    <w14:srgbClr w14:val="000000"/>
                  </w14:solidFill>
                  <w14:prstDash w14:val="solid"/>
                  <w14:miter w14:lim="0"/>
                </w14:textOutline>
              </w:rPr>
              <w:tab/>
            </w:r>
            <w:r>
              <w:rPr>
                <w:rFonts w:ascii="宋体" w:eastAsia="宋体" w:hAnsi="宋体" w:cs="宋体" w:hint="eastAsia"/>
                <w:b/>
                <w:bCs/>
                <w:color w:val="auto"/>
                <w:spacing w:val="2"/>
                <w:sz w:val="31"/>
                <w:szCs w:val="31"/>
                <w:lang w:eastAsia="zh-CN"/>
              </w:rPr>
              <w:t>2</w:t>
            </w:r>
          </w:hyperlink>
        </w:p>
        <w:p w14:paraId="64F51117" w14:textId="77777777" w:rsidR="00AA6AB4" w:rsidRDefault="00AA6AB4">
          <w:pPr>
            <w:pStyle w:val="a3"/>
            <w:spacing w:line="322" w:lineRule="auto"/>
            <w:rPr>
              <w:color w:val="auto"/>
              <w:lang w:eastAsia="zh-CN"/>
            </w:rPr>
          </w:pPr>
        </w:p>
        <w:p w14:paraId="289D846F" w14:textId="77777777" w:rsidR="00AA6AB4" w:rsidRDefault="00AA6AB4">
          <w:pPr>
            <w:tabs>
              <w:tab w:val="right" w:leader="dot" w:pos="8190"/>
            </w:tabs>
            <w:spacing w:before="101" w:line="224" w:lineRule="auto"/>
            <w:rPr>
              <w:rFonts w:ascii="宋体" w:eastAsia="宋体" w:hAnsi="宋体" w:cs="宋体" w:hint="eastAsia"/>
              <w:color w:val="auto"/>
              <w:sz w:val="31"/>
              <w:szCs w:val="31"/>
              <w:lang w:eastAsia="zh-CN"/>
            </w:rPr>
          </w:pPr>
          <w:hyperlink w:anchor="bookmark2" w:history="1">
            <w:r>
              <w:rPr>
                <w:rFonts w:ascii="宋体" w:eastAsia="宋体" w:hAnsi="宋体" w:cs="宋体"/>
                <w:b/>
                <w:bCs/>
                <w:color w:val="auto"/>
                <w:spacing w:val="6"/>
                <w:sz w:val="31"/>
                <w:szCs w:val="31"/>
                <w:lang w:eastAsia="zh-CN"/>
              </w:rPr>
              <w:t>第二章</w:t>
            </w:r>
            <w:r>
              <w:rPr>
                <w:rFonts w:ascii="宋体" w:eastAsia="宋体" w:hAnsi="宋体" w:cs="宋体"/>
                <w:color w:val="auto"/>
                <w:spacing w:val="6"/>
                <w:sz w:val="31"/>
                <w:szCs w:val="31"/>
                <w:lang w:eastAsia="zh-CN"/>
              </w:rPr>
              <w:t xml:space="preserve">  </w:t>
            </w:r>
            <w:r>
              <w:rPr>
                <w:rFonts w:ascii="宋体" w:eastAsia="宋体" w:hAnsi="宋体" w:cs="宋体"/>
                <w:b/>
                <w:bCs/>
                <w:color w:val="auto"/>
                <w:spacing w:val="6"/>
                <w:sz w:val="31"/>
                <w:szCs w:val="31"/>
                <w:lang w:eastAsia="zh-CN"/>
              </w:rPr>
              <w:t>供应商须知</w:t>
            </w:r>
            <w:r>
              <w:rPr>
                <w:rFonts w:ascii="宋体" w:eastAsia="宋体" w:hAnsi="宋体" w:cs="宋体"/>
                <w:color w:val="auto"/>
                <w:spacing w:val="30"/>
                <w:sz w:val="31"/>
                <w:szCs w:val="31"/>
                <w:lang w:eastAsia="zh-CN"/>
              </w:rPr>
              <w:t xml:space="preserve"> </w:t>
            </w:r>
            <w:r>
              <w:rPr>
                <w:rFonts w:ascii="宋体" w:eastAsia="宋体" w:hAnsi="宋体" w:cs="宋体"/>
                <w:color w:val="auto"/>
                <w:sz w:val="31"/>
                <w:szCs w:val="31"/>
                <w:lang w:eastAsia="zh-CN"/>
                <w14:textOutline w14:w="5791" w14:cap="flat" w14:cmpd="sng" w14:algn="ctr">
                  <w14:solidFill>
                    <w14:srgbClr w14:val="000000"/>
                  </w14:solidFill>
                  <w14:prstDash w14:val="solid"/>
                  <w14:miter w14:lim="0"/>
                </w14:textOutline>
              </w:rPr>
              <w:tab/>
            </w:r>
            <w:r>
              <w:rPr>
                <w:rFonts w:ascii="宋体" w:eastAsia="宋体" w:hAnsi="宋体" w:cs="宋体" w:hint="eastAsia"/>
                <w:b/>
                <w:bCs/>
                <w:color w:val="auto"/>
                <w:spacing w:val="2"/>
                <w:sz w:val="31"/>
                <w:szCs w:val="31"/>
                <w:lang w:eastAsia="zh-CN"/>
              </w:rPr>
              <w:t>5</w:t>
            </w:r>
          </w:hyperlink>
        </w:p>
        <w:p w14:paraId="3DEE7170" w14:textId="77777777" w:rsidR="00AA6AB4" w:rsidRDefault="00AA6AB4">
          <w:pPr>
            <w:pStyle w:val="a3"/>
            <w:spacing w:line="320" w:lineRule="auto"/>
            <w:rPr>
              <w:color w:val="auto"/>
              <w:lang w:eastAsia="zh-CN"/>
            </w:rPr>
          </w:pPr>
        </w:p>
        <w:bookmarkStart w:id="0" w:name="bookmark3"/>
        <w:bookmarkEnd w:id="0"/>
        <w:p w14:paraId="7F82AABA" w14:textId="77777777" w:rsidR="00AA6AB4" w:rsidRDefault="00000000">
          <w:pPr>
            <w:tabs>
              <w:tab w:val="right" w:leader="dot" w:pos="8187"/>
            </w:tabs>
            <w:spacing w:before="101" w:line="224" w:lineRule="auto"/>
            <w:rPr>
              <w:rFonts w:ascii="宋体" w:eastAsia="宋体" w:hAnsi="宋体" w:cs="宋体" w:hint="eastAsia"/>
              <w:color w:val="auto"/>
              <w:sz w:val="31"/>
              <w:szCs w:val="31"/>
              <w:lang w:eastAsia="zh-CN"/>
            </w:rPr>
          </w:pPr>
          <w:r>
            <w:rPr>
              <w:color w:val="auto"/>
            </w:rPr>
            <w:fldChar w:fldCharType="begin"/>
          </w:r>
          <w:r>
            <w:rPr>
              <w:color w:val="auto"/>
              <w:lang w:eastAsia="zh-CN"/>
            </w:rPr>
            <w:instrText xml:space="preserve"> HYPERLINK \l "bookmark3" </w:instrText>
          </w:r>
          <w:r>
            <w:rPr>
              <w:color w:val="auto"/>
            </w:rPr>
          </w:r>
          <w:r>
            <w:rPr>
              <w:color w:val="auto"/>
            </w:rPr>
            <w:fldChar w:fldCharType="separate"/>
          </w:r>
          <w:r>
            <w:rPr>
              <w:rFonts w:ascii="宋体" w:eastAsia="宋体" w:hAnsi="宋体" w:cs="宋体"/>
              <w:b/>
              <w:bCs/>
              <w:color w:val="auto"/>
              <w:spacing w:val="6"/>
              <w:sz w:val="31"/>
              <w:szCs w:val="31"/>
              <w:lang w:eastAsia="zh-CN"/>
            </w:rPr>
            <w:t>第三章</w:t>
          </w:r>
          <w:r>
            <w:rPr>
              <w:rFonts w:ascii="宋体" w:eastAsia="宋体" w:hAnsi="宋体" w:cs="宋体"/>
              <w:color w:val="auto"/>
              <w:spacing w:val="6"/>
              <w:sz w:val="31"/>
              <w:szCs w:val="31"/>
              <w:lang w:eastAsia="zh-CN"/>
            </w:rPr>
            <w:t xml:space="preserve">  </w:t>
          </w:r>
          <w:r>
            <w:rPr>
              <w:rFonts w:ascii="宋体" w:eastAsia="宋体" w:hAnsi="宋体" w:cs="宋体"/>
              <w:b/>
              <w:bCs/>
              <w:color w:val="auto"/>
              <w:spacing w:val="6"/>
              <w:sz w:val="31"/>
              <w:szCs w:val="31"/>
              <w:lang w:eastAsia="zh-CN"/>
            </w:rPr>
            <w:t>采购项目内容及要求</w:t>
          </w:r>
          <w:r>
            <w:rPr>
              <w:rFonts w:ascii="宋体" w:eastAsia="宋体" w:hAnsi="宋体" w:cs="宋体"/>
              <w:b/>
              <w:bCs/>
              <w:color w:val="auto"/>
              <w:sz w:val="31"/>
              <w:szCs w:val="31"/>
              <w:lang w:eastAsia="zh-CN"/>
              <w14:textOutline w14:w="5791" w14:cap="flat" w14:cmpd="sng" w14:algn="ctr">
                <w14:solidFill>
                  <w14:srgbClr w14:val="000000"/>
                </w14:solidFill>
                <w14:prstDash w14:val="solid"/>
                <w14:miter w14:lim="0"/>
              </w14:textOutline>
            </w:rPr>
            <w:tab/>
          </w:r>
          <w:r>
            <w:rPr>
              <w:rFonts w:ascii="宋体" w:eastAsia="宋体" w:hAnsi="宋体" w:cs="宋体"/>
              <w:b/>
              <w:bCs/>
              <w:color w:val="auto"/>
              <w:spacing w:val="2"/>
              <w:sz w:val="31"/>
              <w:szCs w:val="31"/>
              <w:lang w:eastAsia="zh-CN"/>
            </w:rPr>
            <w:t>2</w:t>
          </w:r>
          <w:r>
            <w:rPr>
              <w:rFonts w:ascii="宋体" w:eastAsia="宋体" w:hAnsi="宋体" w:cs="宋体" w:hint="eastAsia"/>
              <w:b/>
              <w:bCs/>
              <w:color w:val="auto"/>
              <w:spacing w:val="2"/>
              <w:sz w:val="31"/>
              <w:szCs w:val="31"/>
              <w:lang w:eastAsia="zh-CN"/>
            </w:rPr>
            <w:t>5</w:t>
          </w:r>
          <w:r>
            <w:rPr>
              <w:rFonts w:ascii="宋体" w:eastAsia="宋体" w:hAnsi="宋体" w:cs="宋体"/>
              <w:b/>
              <w:bCs/>
              <w:color w:val="auto"/>
              <w:spacing w:val="2"/>
              <w:sz w:val="31"/>
              <w:szCs w:val="31"/>
            </w:rPr>
            <w:fldChar w:fldCharType="end"/>
          </w:r>
        </w:p>
        <w:p w14:paraId="52DCA7FE" w14:textId="77777777" w:rsidR="00AA6AB4" w:rsidRDefault="00AA6AB4">
          <w:pPr>
            <w:pStyle w:val="a3"/>
            <w:spacing w:line="320" w:lineRule="auto"/>
            <w:rPr>
              <w:color w:val="auto"/>
              <w:lang w:eastAsia="zh-CN"/>
            </w:rPr>
          </w:pPr>
        </w:p>
        <w:bookmarkStart w:id="1" w:name="bookmark4"/>
        <w:bookmarkEnd w:id="1"/>
        <w:p w14:paraId="76259004" w14:textId="77777777" w:rsidR="00AA6AB4" w:rsidRDefault="00000000">
          <w:pPr>
            <w:tabs>
              <w:tab w:val="right" w:leader="dot" w:pos="8185"/>
            </w:tabs>
            <w:spacing w:before="101" w:line="224" w:lineRule="auto"/>
            <w:rPr>
              <w:rFonts w:ascii="宋体" w:eastAsia="宋体" w:hAnsi="宋体" w:cs="宋体" w:hint="eastAsia"/>
              <w:color w:val="auto"/>
              <w:sz w:val="31"/>
              <w:szCs w:val="31"/>
              <w:lang w:eastAsia="zh-CN"/>
            </w:rPr>
          </w:pPr>
          <w:r>
            <w:rPr>
              <w:color w:val="auto"/>
            </w:rPr>
            <w:fldChar w:fldCharType="begin"/>
          </w:r>
          <w:r>
            <w:rPr>
              <w:color w:val="auto"/>
              <w:lang w:eastAsia="zh-CN"/>
            </w:rPr>
            <w:instrText xml:space="preserve"> HYPERLINK \l "bookmark4" </w:instrText>
          </w:r>
          <w:r>
            <w:rPr>
              <w:color w:val="auto"/>
            </w:rPr>
          </w:r>
          <w:r>
            <w:rPr>
              <w:color w:val="auto"/>
            </w:rPr>
            <w:fldChar w:fldCharType="separate"/>
          </w:r>
          <w:r>
            <w:rPr>
              <w:rFonts w:ascii="宋体" w:eastAsia="宋体" w:hAnsi="宋体" w:cs="宋体"/>
              <w:b/>
              <w:bCs/>
              <w:color w:val="auto"/>
              <w:spacing w:val="6"/>
              <w:sz w:val="31"/>
              <w:szCs w:val="31"/>
              <w:lang w:eastAsia="zh-CN"/>
            </w:rPr>
            <w:t>第四章</w:t>
          </w:r>
          <w:r>
            <w:rPr>
              <w:rFonts w:ascii="宋体" w:eastAsia="宋体" w:hAnsi="宋体" w:cs="宋体"/>
              <w:color w:val="auto"/>
              <w:spacing w:val="6"/>
              <w:sz w:val="31"/>
              <w:szCs w:val="31"/>
              <w:lang w:eastAsia="zh-CN"/>
            </w:rPr>
            <w:t xml:space="preserve">  </w:t>
          </w:r>
          <w:r>
            <w:rPr>
              <w:rFonts w:ascii="宋体" w:eastAsia="宋体" w:hAnsi="宋体" w:cs="宋体"/>
              <w:b/>
              <w:bCs/>
              <w:color w:val="auto"/>
              <w:spacing w:val="6"/>
              <w:sz w:val="31"/>
              <w:szCs w:val="31"/>
              <w:lang w:eastAsia="zh-CN"/>
            </w:rPr>
            <w:t>响应性文件内容及格式</w:t>
          </w:r>
          <w:r>
            <w:rPr>
              <w:rFonts w:ascii="宋体" w:eastAsia="宋体" w:hAnsi="宋体" w:cs="宋体"/>
              <w:b/>
              <w:bCs/>
              <w:color w:val="auto"/>
              <w:sz w:val="31"/>
              <w:szCs w:val="31"/>
              <w:lang w:eastAsia="zh-CN"/>
              <w14:textOutline w14:w="5791" w14:cap="flat" w14:cmpd="sng" w14:algn="ctr">
                <w14:solidFill>
                  <w14:srgbClr w14:val="000000"/>
                </w14:solidFill>
                <w14:prstDash w14:val="solid"/>
                <w14:miter w14:lim="0"/>
              </w14:textOutline>
            </w:rPr>
            <w:tab/>
          </w:r>
          <w:r>
            <w:rPr>
              <w:rFonts w:ascii="宋体" w:eastAsia="宋体" w:hAnsi="宋体" w:cs="宋体" w:hint="eastAsia"/>
              <w:b/>
              <w:bCs/>
              <w:color w:val="auto"/>
              <w:spacing w:val="2"/>
              <w:sz w:val="31"/>
              <w:szCs w:val="31"/>
              <w:lang w:eastAsia="zh-CN"/>
            </w:rPr>
            <w:t>3</w:t>
          </w:r>
          <w:r>
            <w:rPr>
              <w:rFonts w:ascii="宋体" w:eastAsia="宋体" w:hAnsi="宋体" w:cs="宋体"/>
              <w:b/>
              <w:bCs/>
              <w:color w:val="auto"/>
              <w:spacing w:val="2"/>
              <w:sz w:val="31"/>
              <w:szCs w:val="31"/>
            </w:rPr>
            <w:fldChar w:fldCharType="end"/>
          </w:r>
          <w:r>
            <w:rPr>
              <w:rFonts w:ascii="宋体" w:eastAsia="宋体" w:hAnsi="宋体" w:cs="宋体" w:hint="eastAsia"/>
              <w:b/>
              <w:bCs/>
              <w:color w:val="auto"/>
              <w:spacing w:val="2"/>
              <w:sz w:val="31"/>
              <w:szCs w:val="31"/>
              <w:lang w:eastAsia="zh-CN"/>
            </w:rPr>
            <w:t>1</w:t>
          </w:r>
        </w:p>
        <w:p w14:paraId="1A12D401" w14:textId="77777777" w:rsidR="00AA6AB4" w:rsidRDefault="00AA6AB4">
          <w:pPr>
            <w:pStyle w:val="a3"/>
            <w:spacing w:line="322" w:lineRule="auto"/>
            <w:rPr>
              <w:color w:val="auto"/>
              <w:lang w:eastAsia="zh-CN"/>
            </w:rPr>
          </w:pPr>
        </w:p>
        <w:bookmarkStart w:id="2" w:name="bookmark5"/>
        <w:bookmarkEnd w:id="2"/>
        <w:p w14:paraId="5F5BE93A" w14:textId="77777777" w:rsidR="00AA6AB4" w:rsidRDefault="00000000">
          <w:pPr>
            <w:spacing w:before="102" w:line="224" w:lineRule="auto"/>
            <w:jc w:val="both"/>
            <w:rPr>
              <w:rFonts w:ascii="宋体" w:eastAsia="宋体" w:hAnsi="宋体" w:cs="宋体" w:hint="eastAsia"/>
              <w:color w:val="auto"/>
              <w:sz w:val="31"/>
              <w:szCs w:val="31"/>
              <w:lang w:eastAsia="zh-CN"/>
            </w:rPr>
            <w:sectPr w:rsidR="00AA6AB4">
              <w:footerReference w:type="default" r:id="rId9"/>
              <w:pgSz w:w="11907" w:h="16841"/>
              <w:pgMar w:top="1431" w:right="1472" w:bottom="1197" w:left="1601" w:header="0" w:footer="990" w:gutter="0"/>
              <w:pgNumType w:start="1"/>
              <w:cols w:space="720"/>
            </w:sectPr>
          </w:pPr>
          <w:r>
            <w:rPr>
              <w:color w:val="auto"/>
            </w:rPr>
            <w:fldChar w:fldCharType="begin"/>
          </w:r>
          <w:r>
            <w:rPr>
              <w:color w:val="auto"/>
              <w:lang w:eastAsia="zh-CN"/>
            </w:rPr>
            <w:instrText xml:space="preserve"> HYPERLINK \l "bookmark5" </w:instrText>
          </w:r>
          <w:r>
            <w:rPr>
              <w:color w:val="auto"/>
            </w:rPr>
          </w:r>
          <w:r>
            <w:rPr>
              <w:color w:val="auto"/>
            </w:rPr>
            <w:fldChar w:fldCharType="separate"/>
          </w:r>
          <w:r>
            <w:rPr>
              <w:rFonts w:ascii="宋体" w:eastAsia="宋体" w:hAnsi="宋体" w:cs="宋体"/>
              <w:b/>
              <w:bCs/>
              <w:color w:val="auto"/>
              <w:spacing w:val="4"/>
              <w:sz w:val="31"/>
              <w:szCs w:val="31"/>
              <w:lang w:eastAsia="zh-CN"/>
            </w:rPr>
            <w:t>第五章</w:t>
          </w:r>
          <w:r>
            <w:rPr>
              <w:rFonts w:ascii="宋体" w:eastAsia="宋体" w:hAnsi="宋体" w:cs="宋体"/>
              <w:color w:val="auto"/>
              <w:spacing w:val="4"/>
              <w:sz w:val="31"/>
              <w:szCs w:val="31"/>
              <w:lang w:eastAsia="zh-CN"/>
            </w:rPr>
            <w:t xml:space="preserve">  </w:t>
          </w:r>
          <w:r>
            <w:rPr>
              <w:rFonts w:ascii="宋体" w:eastAsia="宋体" w:hAnsi="宋体" w:cs="宋体"/>
              <w:b/>
              <w:bCs/>
              <w:color w:val="auto"/>
              <w:spacing w:val="4"/>
              <w:sz w:val="31"/>
              <w:szCs w:val="31"/>
              <w:lang w:eastAsia="zh-CN"/>
            </w:rPr>
            <w:t>合同主要条款</w:t>
          </w:r>
          <w:r>
            <w:rPr>
              <w:rFonts w:ascii="宋体" w:eastAsia="宋体" w:hAnsi="宋体" w:cs="宋体"/>
              <w:color w:val="auto"/>
              <w:spacing w:val="4"/>
              <w:sz w:val="31"/>
              <w:szCs w:val="31"/>
              <w:lang w:eastAsia="zh-CN"/>
            </w:rPr>
            <w:t xml:space="preserve"> </w:t>
          </w:r>
          <w:r>
            <w:rPr>
              <w:rFonts w:ascii="宋体" w:eastAsia="宋体" w:hAnsi="宋体" w:cs="宋体"/>
              <w:b/>
              <w:bCs/>
              <w:color w:val="auto"/>
              <w:spacing w:val="4"/>
              <w:sz w:val="31"/>
              <w:szCs w:val="31"/>
              <w:lang w:eastAsia="zh-CN"/>
            </w:rPr>
            <w:t>合同签订指引、供应商履约验收指引</w:t>
          </w:r>
          <w:r>
            <w:rPr>
              <w:rFonts w:ascii="宋体" w:eastAsia="宋体" w:hAnsi="宋体" w:cs="宋体"/>
              <w:color w:val="auto"/>
              <w:spacing w:val="-58"/>
              <w:sz w:val="31"/>
              <w:szCs w:val="31"/>
              <w:lang w:eastAsia="zh-CN"/>
            </w:rPr>
            <w:t xml:space="preserve"> </w:t>
          </w:r>
          <w:r>
            <w:rPr>
              <w:rFonts w:ascii="宋体" w:eastAsia="宋体" w:hAnsi="宋体" w:cs="宋体"/>
              <w:b/>
              <w:bCs/>
              <w:color w:val="auto"/>
              <w:spacing w:val="4"/>
              <w:sz w:val="31"/>
              <w:szCs w:val="31"/>
              <w:lang w:eastAsia="zh-CN"/>
            </w:rPr>
            <w:t>4</w:t>
          </w:r>
          <w:r>
            <w:rPr>
              <w:rFonts w:ascii="宋体" w:eastAsia="宋体" w:hAnsi="宋体" w:cs="宋体" w:hint="eastAsia"/>
              <w:b/>
              <w:bCs/>
              <w:color w:val="auto"/>
              <w:spacing w:val="4"/>
              <w:sz w:val="31"/>
              <w:szCs w:val="31"/>
              <w:lang w:eastAsia="zh-CN"/>
            </w:rPr>
            <w:t>7</w:t>
          </w:r>
          <w:r>
            <w:rPr>
              <w:rFonts w:ascii="宋体" w:eastAsia="宋体" w:hAnsi="宋体" w:cs="宋体"/>
              <w:b/>
              <w:bCs/>
              <w:color w:val="auto"/>
              <w:spacing w:val="4"/>
              <w:sz w:val="31"/>
              <w:szCs w:val="31"/>
            </w:rPr>
            <w:fldChar w:fldCharType="end"/>
          </w:r>
        </w:p>
      </w:sdtContent>
    </w:sdt>
    <w:p w14:paraId="640F3F1E" w14:textId="77777777" w:rsidR="00AA6AB4" w:rsidRDefault="00AA6AB4">
      <w:pPr>
        <w:pStyle w:val="a3"/>
        <w:spacing w:line="357" w:lineRule="auto"/>
        <w:rPr>
          <w:color w:val="auto"/>
          <w:lang w:eastAsia="zh-CN"/>
        </w:rPr>
      </w:pPr>
    </w:p>
    <w:p w14:paraId="37F55510" w14:textId="77777777" w:rsidR="00AA6AB4" w:rsidRDefault="00000000">
      <w:pPr>
        <w:spacing w:before="101" w:line="224" w:lineRule="auto"/>
        <w:ind w:left="2458"/>
        <w:outlineLvl w:val="0"/>
        <w:rPr>
          <w:rFonts w:ascii="宋体" w:eastAsia="宋体" w:hAnsi="宋体" w:cs="宋体" w:hint="eastAsia"/>
          <w:color w:val="auto"/>
          <w:sz w:val="31"/>
          <w:szCs w:val="31"/>
          <w:lang w:eastAsia="zh-CN"/>
        </w:rPr>
      </w:pPr>
      <w:bookmarkStart w:id="3" w:name="bookmark6"/>
      <w:bookmarkStart w:id="4" w:name="bookmark1"/>
      <w:bookmarkEnd w:id="3"/>
      <w:bookmarkEnd w:id="4"/>
      <w:r>
        <w:rPr>
          <w:rFonts w:ascii="宋体" w:eastAsia="宋体" w:hAnsi="宋体" w:cs="宋体"/>
          <w:b/>
          <w:bCs/>
          <w:color w:val="auto"/>
          <w:spacing w:val="6"/>
          <w:sz w:val="31"/>
          <w:szCs w:val="31"/>
          <w:lang w:eastAsia="zh-CN"/>
        </w:rPr>
        <w:t>第一章</w:t>
      </w:r>
      <w:r>
        <w:rPr>
          <w:rFonts w:ascii="宋体" w:eastAsia="宋体" w:hAnsi="宋体" w:cs="宋体"/>
          <w:color w:val="auto"/>
          <w:spacing w:val="6"/>
          <w:sz w:val="31"/>
          <w:szCs w:val="31"/>
          <w:lang w:eastAsia="zh-CN"/>
        </w:rPr>
        <w:t xml:space="preserve">    </w:t>
      </w:r>
      <w:r>
        <w:rPr>
          <w:rFonts w:ascii="宋体" w:eastAsia="宋体" w:hAnsi="宋体" w:cs="宋体"/>
          <w:b/>
          <w:bCs/>
          <w:color w:val="auto"/>
          <w:spacing w:val="6"/>
          <w:sz w:val="31"/>
          <w:szCs w:val="31"/>
          <w:lang w:eastAsia="zh-CN"/>
        </w:rPr>
        <w:t>竞争性磋商邀请函</w:t>
      </w:r>
    </w:p>
    <w:p w14:paraId="59CD279E" w14:textId="77777777" w:rsidR="00AA6AB4" w:rsidRDefault="00000000">
      <w:pPr>
        <w:spacing w:before="209" w:line="220" w:lineRule="auto"/>
        <w:ind w:left="605"/>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项目概况</w:t>
      </w:r>
    </w:p>
    <w:p w14:paraId="2E75CC50" w14:textId="21C83889" w:rsidR="00AA6AB4" w:rsidRDefault="00000000">
      <w:pPr>
        <w:spacing w:before="183" w:line="351" w:lineRule="auto"/>
        <w:ind w:left="121" w:right="125" w:firstLine="601"/>
        <w:rPr>
          <w:rFonts w:ascii="宋体" w:eastAsia="宋体" w:hAnsi="宋体" w:cs="宋体" w:hint="eastAsia"/>
          <w:color w:val="auto"/>
          <w:sz w:val="24"/>
          <w:szCs w:val="24"/>
          <w:lang w:eastAsia="zh-CN"/>
        </w:rPr>
      </w:pPr>
      <w:r>
        <w:rPr>
          <w:rFonts w:ascii="宋体" w:eastAsia="宋体" w:hAnsi="宋体" w:cs="宋体" w:hint="eastAsia"/>
          <w:color w:val="auto"/>
          <w:spacing w:val="-2"/>
          <w:sz w:val="24"/>
          <w:szCs w:val="24"/>
          <w:lang w:eastAsia="zh-CN"/>
        </w:rPr>
        <w:t>郸城县科学技术和工业信息化局关于郸城县石槽镇弱电入地建设工程项目</w:t>
      </w:r>
      <w:r>
        <w:rPr>
          <w:rFonts w:ascii="宋体" w:eastAsia="宋体" w:hAnsi="宋体" w:cs="宋体"/>
          <w:color w:val="auto"/>
          <w:spacing w:val="-2"/>
          <w:sz w:val="24"/>
          <w:szCs w:val="24"/>
          <w:lang w:eastAsia="zh-CN"/>
        </w:rPr>
        <w:t>的潜在投标人应</w:t>
      </w:r>
      <w:r>
        <w:rPr>
          <w:rFonts w:ascii="宋体" w:eastAsia="宋体" w:hAnsi="宋体" w:cs="宋体"/>
          <w:color w:val="auto"/>
          <w:spacing w:val="-1"/>
          <w:sz w:val="24"/>
          <w:szCs w:val="24"/>
          <w:lang w:eastAsia="zh-CN"/>
        </w:rPr>
        <w:t>在周口市公共资源交易中心网（</w:t>
      </w:r>
      <w:hyperlink r:id="rId10" w:history="1">
        <w:r w:rsidR="00AA6AB4">
          <w:rPr>
            <w:rFonts w:ascii="宋体" w:eastAsia="宋体" w:hAnsi="宋体" w:cs="宋体"/>
            <w:color w:val="auto"/>
            <w:spacing w:val="-1"/>
            <w:sz w:val="24"/>
            <w:szCs w:val="24"/>
            <w:lang w:eastAsia="zh-CN"/>
          </w:rPr>
          <w:t>http://jyzx.zhoukou.gov.cn</w:t>
        </w:r>
      </w:hyperlink>
      <w:r>
        <w:rPr>
          <w:rFonts w:ascii="宋体" w:eastAsia="宋体" w:hAnsi="宋体" w:cs="宋体"/>
          <w:color w:val="auto"/>
          <w:spacing w:val="-1"/>
          <w:sz w:val="24"/>
          <w:szCs w:val="24"/>
          <w:lang w:eastAsia="zh-CN"/>
        </w:rPr>
        <w:t>）</w:t>
      </w:r>
      <w:r>
        <w:rPr>
          <w:rFonts w:ascii="宋体" w:eastAsia="宋体" w:hAnsi="宋体" w:cs="宋体"/>
          <w:color w:val="auto"/>
          <w:spacing w:val="-2"/>
          <w:sz w:val="24"/>
          <w:szCs w:val="24"/>
          <w:lang w:eastAsia="zh-CN"/>
        </w:rPr>
        <w:t>获取招标文件，并于</w:t>
      </w:r>
      <w:r>
        <w:rPr>
          <w:rFonts w:ascii="宋体" w:eastAsia="宋体" w:hAnsi="宋体" w:cs="宋体"/>
          <w:color w:val="auto"/>
          <w:sz w:val="24"/>
          <w:szCs w:val="24"/>
          <w:lang w:eastAsia="zh-CN"/>
        </w:rPr>
        <w:t xml:space="preserve"> </w:t>
      </w:r>
      <w:r>
        <w:rPr>
          <w:rFonts w:ascii="宋体" w:eastAsia="宋体" w:hAnsi="宋体" w:cs="宋体"/>
          <w:color w:val="auto"/>
          <w:spacing w:val="-7"/>
          <w:sz w:val="24"/>
          <w:szCs w:val="24"/>
          <w:lang w:eastAsia="zh-CN"/>
        </w:rPr>
        <w:t>2024</w:t>
      </w:r>
      <w:r>
        <w:rPr>
          <w:rFonts w:ascii="宋体" w:eastAsia="宋体" w:hAnsi="宋体" w:cs="宋体"/>
          <w:color w:val="auto"/>
          <w:spacing w:val="-50"/>
          <w:sz w:val="24"/>
          <w:szCs w:val="24"/>
          <w:lang w:eastAsia="zh-CN"/>
        </w:rPr>
        <w:t xml:space="preserve"> </w:t>
      </w:r>
      <w:r>
        <w:rPr>
          <w:rFonts w:ascii="宋体" w:eastAsia="宋体" w:hAnsi="宋体" w:cs="宋体"/>
          <w:color w:val="auto"/>
          <w:spacing w:val="-7"/>
          <w:sz w:val="24"/>
          <w:szCs w:val="24"/>
          <w:lang w:eastAsia="zh-CN"/>
        </w:rPr>
        <w:t>年</w:t>
      </w:r>
      <w:r>
        <w:rPr>
          <w:rFonts w:ascii="宋体" w:eastAsia="宋体" w:hAnsi="宋体" w:cs="宋体"/>
          <w:color w:val="auto"/>
          <w:spacing w:val="-50"/>
          <w:sz w:val="24"/>
          <w:szCs w:val="24"/>
          <w:lang w:eastAsia="zh-CN"/>
        </w:rPr>
        <w:t xml:space="preserve"> </w:t>
      </w:r>
      <w:r w:rsidR="00DD4013">
        <w:rPr>
          <w:rFonts w:ascii="宋体" w:eastAsia="宋体" w:hAnsi="宋体" w:cs="宋体" w:hint="eastAsia"/>
          <w:color w:val="auto"/>
          <w:spacing w:val="-7"/>
          <w:sz w:val="24"/>
          <w:szCs w:val="24"/>
          <w:lang w:eastAsia="zh-CN"/>
        </w:rPr>
        <w:t>12</w:t>
      </w:r>
      <w:r>
        <w:rPr>
          <w:rFonts w:ascii="宋体" w:eastAsia="宋体" w:hAnsi="宋体" w:cs="宋体"/>
          <w:color w:val="auto"/>
          <w:spacing w:val="-45"/>
          <w:sz w:val="24"/>
          <w:szCs w:val="24"/>
          <w:lang w:eastAsia="zh-CN"/>
        </w:rPr>
        <w:t xml:space="preserve"> </w:t>
      </w:r>
      <w:r>
        <w:rPr>
          <w:rFonts w:ascii="宋体" w:eastAsia="宋体" w:hAnsi="宋体" w:cs="宋体"/>
          <w:color w:val="auto"/>
          <w:spacing w:val="-7"/>
          <w:sz w:val="24"/>
          <w:szCs w:val="24"/>
          <w:lang w:eastAsia="zh-CN"/>
        </w:rPr>
        <w:t>月</w:t>
      </w:r>
      <w:r w:rsidR="00DD4013">
        <w:rPr>
          <w:rFonts w:ascii="宋体" w:eastAsia="宋体" w:hAnsi="宋体" w:cs="宋体" w:hint="eastAsia"/>
          <w:color w:val="auto"/>
          <w:spacing w:val="-7"/>
          <w:sz w:val="24"/>
          <w:szCs w:val="24"/>
          <w:lang w:eastAsia="zh-CN"/>
        </w:rPr>
        <w:t>1</w:t>
      </w:r>
      <w:r w:rsidR="00F23156">
        <w:rPr>
          <w:rFonts w:ascii="宋体" w:eastAsia="宋体" w:hAnsi="宋体" w:cs="宋体" w:hint="eastAsia"/>
          <w:color w:val="auto"/>
          <w:spacing w:val="-7"/>
          <w:sz w:val="24"/>
          <w:szCs w:val="24"/>
          <w:lang w:eastAsia="zh-CN"/>
        </w:rPr>
        <w:t>1</w:t>
      </w:r>
      <w:r>
        <w:rPr>
          <w:rFonts w:ascii="宋体" w:eastAsia="宋体" w:hAnsi="宋体" w:cs="宋体"/>
          <w:color w:val="auto"/>
          <w:spacing w:val="-7"/>
          <w:sz w:val="24"/>
          <w:szCs w:val="24"/>
          <w:lang w:eastAsia="zh-CN"/>
        </w:rPr>
        <w:t>日</w:t>
      </w:r>
      <w:r>
        <w:rPr>
          <w:rFonts w:ascii="宋体" w:eastAsia="宋体" w:hAnsi="宋体" w:cs="宋体"/>
          <w:color w:val="auto"/>
          <w:spacing w:val="-32"/>
          <w:sz w:val="24"/>
          <w:szCs w:val="24"/>
          <w:lang w:eastAsia="zh-CN"/>
        </w:rPr>
        <w:t xml:space="preserve"> </w:t>
      </w:r>
      <w:r>
        <w:rPr>
          <w:rFonts w:ascii="宋体" w:eastAsia="宋体" w:hAnsi="宋体" w:cs="宋体"/>
          <w:color w:val="auto"/>
          <w:spacing w:val="-7"/>
          <w:sz w:val="24"/>
          <w:szCs w:val="24"/>
          <w:lang w:eastAsia="zh-CN"/>
        </w:rPr>
        <w:t>10</w:t>
      </w:r>
      <w:r>
        <w:rPr>
          <w:rFonts w:ascii="宋体" w:eastAsia="宋体" w:hAnsi="宋体" w:cs="宋体"/>
          <w:color w:val="auto"/>
          <w:spacing w:val="-38"/>
          <w:sz w:val="24"/>
          <w:szCs w:val="24"/>
          <w:lang w:eastAsia="zh-CN"/>
        </w:rPr>
        <w:t xml:space="preserve"> </w:t>
      </w:r>
      <w:r>
        <w:rPr>
          <w:rFonts w:ascii="宋体" w:eastAsia="宋体" w:hAnsi="宋体" w:cs="宋体"/>
          <w:color w:val="auto"/>
          <w:spacing w:val="-7"/>
          <w:sz w:val="24"/>
          <w:szCs w:val="24"/>
          <w:lang w:eastAsia="zh-CN"/>
        </w:rPr>
        <w:t>点</w:t>
      </w:r>
      <w:r>
        <w:rPr>
          <w:rFonts w:ascii="宋体" w:eastAsia="宋体" w:hAnsi="宋体" w:cs="宋体"/>
          <w:color w:val="auto"/>
          <w:spacing w:val="-49"/>
          <w:sz w:val="24"/>
          <w:szCs w:val="24"/>
          <w:lang w:eastAsia="zh-CN"/>
        </w:rPr>
        <w:t xml:space="preserve"> </w:t>
      </w:r>
      <w:r>
        <w:rPr>
          <w:rFonts w:ascii="宋体" w:eastAsia="宋体" w:hAnsi="宋体" w:cs="宋体"/>
          <w:color w:val="auto"/>
          <w:spacing w:val="-7"/>
          <w:sz w:val="24"/>
          <w:szCs w:val="24"/>
          <w:lang w:eastAsia="zh-CN"/>
        </w:rPr>
        <w:t>00</w:t>
      </w:r>
      <w:r>
        <w:rPr>
          <w:rFonts w:ascii="宋体" w:eastAsia="宋体" w:hAnsi="宋体" w:cs="宋体"/>
          <w:color w:val="auto"/>
          <w:spacing w:val="-48"/>
          <w:sz w:val="24"/>
          <w:szCs w:val="24"/>
          <w:lang w:eastAsia="zh-CN"/>
        </w:rPr>
        <w:t xml:space="preserve"> </w:t>
      </w:r>
      <w:r>
        <w:rPr>
          <w:rFonts w:ascii="宋体" w:eastAsia="宋体" w:hAnsi="宋体" w:cs="宋体"/>
          <w:color w:val="auto"/>
          <w:spacing w:val="-7"/>
          <w:sz w:val="24"/>
          <w:szCs w:val="24"/>
          <w:lang w:eastAsia="zh-CN"/>
        </w:rPr>
        <w:t>分（北京时间）前递交</w:t>
      </w:r>
      <w:r>
        <w:rPr>
          <w:rFonts w:ascii="宋体" w:eastAsia="宋体" w:hAnsi="宋体" w:cs="宋体"/>
          <w:color w:val="auto"/>
          <w:spacing w:val="-8"/>
          <w:sz w:val="24"/>
          <w:szCs w:val="24"/>
          <w:lang w:eastAsia="zh-CN"/>
        </w:rPr>
        <w:t>投标文件。</w:t>
      </w:r>
    </w:p>
    <w:p w14:paraId="782BF2D3" w14:textId="77777777" w:rsidR="00AA6AB4" w:rsidRDefault="00000000">
      <w:pPr>
        <w:spacing w:before="34" w:line="219" w:lineRule="auto"/>
        <w:ind w:left="126"/>
        <w:outlineLvl w:val="0"/>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一、项目基本情况</w:t>
      </w:r>
    </w:p>
    <w:p w14:paraId="490F79B8" w14:textId="77777777" w:rsidR="00AA6AB4" w:rsidRDefault="00000000">
      <w:pPr>
        <w:spacing w:before="183" w:line="219" w:lineRule="auto"/>
        <w:ind w:left="605"/>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项目编号：</w:t>
      </w:r>
      <w:r>
        <w:rPr>
          <w:rFonts w:ascii="宋体" w:eastAsia="宋体" w:hAnsi="宋体" w:cs="宋体" w:hint="eastAsia"/>
          <w:color w:val="auto"/>
          <w:spacing w:val="-1"/>
          <w:sz w:val="24"/>
          <w:szCs w:val="24"/>
          <w:lang w:eastAsia="zh-CN"/>
        </w:rPr>
        <w:t>郸财磋商采购2024-119</w:t>
      </w:r>
    </w:p>
    <w:p w14:paraId="71BD656D" w14:textId="77777777" w:rsidR="00AA6AB4" w:rsidRDefault="00000000">
      <w:pPr>
        <w:spacing w:before="183" w:line="220" w:lineRule="auto"/>
        <w:ind w:left="605"/>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项目名称：</w:t>
      </w:r>
      <w:r>
        <w:rPr>
          <w:rFonts w:ascii="宋体" w:eastAsia="宋体" w:hAnsi="宋体" w:cs="宋体" w:hint="eastAsia"/>
          <w:color w:val="auto"/>
          <w:spacing w:val="-1"/>
          <w:sz w:val="24"/>
          <w:szCs w:val="24"/>
          <w:lang w:eastAsia="zh-CN"/>
        </w:rPr>
        <w:t>郸城县石槽镇弱电入地建设工程项目</w:t>
      </w:r>
    </w:p>
    <w:p w14:paraId="09E901C9" w14:textId="77777777" w:rsidR="00AA6AB4" w:rsidRDefault="00000000">
      <w:pPr>
        <w:spacing w:before="182" w:line="219" w:lineRule="auto"/>
        <w:ind w:left="601"/>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采购方式：竞争性磋商</w:t>
      </w:r>
    </w:p>
    <w:p w14:paraId="4AF620CF" w14:textId="77777777" w:rsidR="00AA6AB4" w:rsidRDefault="00000000">
      <w:pPr>
        <w:spacing w:before="182" w:line="321" w:lineRule="auto"/>
        <w:ind w:left="602" w:right="5775" w:firstLine="1"/>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预算金额：</w:t>
      </w:r>
      <w:r>
        <w:rPr>
          <w:rFonts w:ascii="宋体" w:eastAsia="宋体" w:hAnsi="宋体" w:cs="宋体" w:hint="eastAsia"/>
          <w:color w:val="auto"/>
          <w:spacing w:val="-2"/>
          <w:sz w:val="24"/>
          <w:szCs w:val="24"/>
          <w:lang w:eastAsia="zh-CN"/>
        </w:rPr>
        <w:t>2117064.77</w:t>
      </w:r>
      <w:r>
        <w:rPr>
          <w:rFonts w:ascii="宋体" w:eastAsia="宋体" w:hAnsi="宋体" w:cs="宋体"/>
          <w:color w:val="auto"/>
          <w:spacing w:val="-40"/>
          <w:sz w:val="24"/>
          <w:szCs w:val="24"/>
          <w:lang w:eastAsia="zh-CN"/>
        </w:rPr>
        <w:t xml:space="preserve"> </w:t>
      </w:r>
      <w:r>
        <w:rPr>
          <w:rFonts w:ascii="宋体" w:eastAsia="宋体" w:hAnsi="宋体" w:cs="宋体"/>
          <w:color w:val="auto"/>
          <w:spacing w:val="-2"/>
          <w:sz w:val="24"/>
          <w:szCs w:val="24"/>
          <w:lang w:eastAsia="zh-CN"/>
        </w:rPr>
        <w:t>元</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最高限价：</w:t>
      </w:r>
      <w:r>
        <w:rPr>
          <w:rFonts w:ascii="宋体" w:eastAsia="宋体" w:hAnsi="宋体" w:cs="宋体" w:hint="eastAsia"/>
          <w:color w:val="auto"/>
          <w:spacing w:val="-2"/>
          <w:sz w:val="24"/>
          <w:szCs w:val="24"/>
          <w:lang w:eastAsia="zh-CN"/>
        </w:rPr>
        <w:t>2117064.77</w:t>
      </w:r>
      <w:r>
        <w:rPr>
          <w:rFonts w:ascii="宋体" w:eastAsia="宋体" w:hAnsi="宋体" w:cs="宋体"/>
          <w:color w:val="auto"/>
          <w:spacing w:val="-38"/>
          <w:sz w:val="24"/>
          <w:szCs w:val="24"/>
          <w:lang w:eastAsia="zh-CN"/>
        </w:rPr>
        <w:t xml:space="preserve"> </w:t>
      </w:r>
      <w:r>
        <w:rPr>
          <w:rFonts w:ascii="宋体" w:eastAsia="宋体" w:hAnsi="宋体" w:cs="宋体"/>
          <w:color w:val="auto"/>
          <w:spacing w:val="-2"/>
          <w:sz w:val="24"/>
          <w:szCs w:val="24"/>
          <w:lang w:eastAsia="zh-CN"/>
        </w:rPr>
        <w:t>元</w:t>
      </w:r>
      <w:r>
        <w:rPr>
          <w:rFonts w:ascii="宋体" w:eastAsia="宋体" w:hAnsi="宋体" w:cs="宋体"/>
          <w:color w:val="auto"/>
          <w:sz w:val="24"/>
          <w:szCs w:val="24"/>
          <w:lang w:eastAsia="zh-CN"/>
        </w:rPr>
        <w:t xml:space="preserve"> </w:t>
      </w:r>
      <w:r>
        <w:rPr>
          <w:rFonts w:ascii="宋体" w:eastAsia="宋体" w:hAnsi="宋体" w:cs="宋体"/>
          <w:color w:val="auto"/>
          <w:spacing w:val="-3"/>
          <w:sz w:val="24"/>
          <w:szCs w:val="24"/>
          <w:lang w:eastAsia="zh-CN"/>
        </w:rPr>
        <w:t>包划分：1</w:t>
      </w:r>
      <w:r>
        <w:rPr>
          <w:rFonts w:ascii="宋体" w:eastAsia="宋体" w:hAnsi="宋体" w:cs="宋体"/>
          <w:color w:val="auto"/>
          <w:spacing w:val="-45"/>
          <w:sz w:val="24"/>
          <w:szCs w:val="24"/>
          <w:lang w:eastAsia="zh-CN"/>
        </w:rPr>
        <w:t xml:space="preserve"> </w:t>
      </w:r>
      <w:r>
        <w:rPr>
          <w:rFonts w:ascii="宋体" w:eastAsia="宋体" w:hAnsi="宋体" w:cs="宋体"/>
          <w:color w:val="auto"/>
          <w:spacing w:val="-3"/>
          <w:sz w:val="24"/>
          <w:szCs w:val="24"/>
          <w:lang w:eastAsia="zh-CN"/>
        </w:rPr>
        <w:t>个包</w:t>
      </w:r>
    </w:p>
    <w:p w14:paraId="5F558628" w14:textId="77777777" w:rsidR="00AA6AB4" w:rsidRDefault="00AA6AB4">
      <w:pPr>
        <w:spacing w:line="38" w:lineRule="exact"/>
        <w:rPr>
          <w:color w:val="auto"/>
          <w:lang w:eastAsia="zh-CN"/>
        </w:rPr>
      </w:pPr>
    </w:p>
    <w:tbl>
      <w:tblPr>
        <w:tblStyle w:val="TableNormal"/>
        <w:tblW w:w="9063"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804"/>
        <w:gridCol w:w="1811"/>
        <w:gridCol w:w="1816"/>
        <w:gridCol w:w="1813"/>
        <w:gridCol w:w="1819"/>
      </w:tblGrid>
      <w:tr w:rsidR="00AA6AB4" w14:paraId="70F36081" w14:textId="77777777">
        <w:trPr>
          <w:trHeight w:val="941"/>
        </w:trPr>
        <w:tc>
          <w:tcPr>
            <w:tcW w:w="1804" w:type="dxa"/>
          </w:tcPr>
          <w:p w14:paraId="6F088804" w14:textId="77777777" w:rsidR="00AA6AB4" w:rsidRDefault="00000000">
            <w:pPr>
              <w:pStyle w:val="TableText"/>
              <w:spacing w:before="273" w:line="221" w:lineRule="auto"/>
              <w:ind w:left="669"/>
              <w:rPr>
                <w:rFonts w:hint="eastAsia"/>
                <w:color w:val="auto"/>
              </w:rPr>
            </w:pPr>
            <w:r>
              <w:rPr>
                <w:color w:val="auto"/>
                <w:spacing w:val="-3"/>
              </w:rPr>
              <w:t>包号</w:t>
            </w:r>
          </w:p>
        </w:tc>
        <w:tc>
          <w:tcPr>
            <w:tcW w:w="1811" w:type="dxa"/>
          </w:tcPr>
          <w:p w14:paraId="3556F957" w14:textId="77777777" w:rsidR="00AA6AB4" w:rsidRDefault="00000000">
            <w:pPr>
              <w:pStyle w:val="TableText"/>
              <w:spacing w:before="273" w:line="222" w:lineRule="auto"/>
              <w:ind w:left="550"/>
              <w:rPr>
                <w:rFonts w:hint="eastAsia"/>
                <w:color w:val="auto"/>
              </w:rPr>
            </w:pPr>
            <w:r>
              <w:rPr>
                <w:color w:val="auto"/>
                <w:spacing w:val="-3"/>
              </w:rPr>
              <w:t>包名称</w:t>
            </w:r>
          </w:p>
        </w:tc>
        <w:tc>
          <w:tcPr>
            <w:tcW w:w="1816" w:type="dxa"/>
          </w:tcPr>
          <w:p w14:paraId="64A84A0E" w14:textId="77777777" w:rsidR="00AA6AB4" w:rsidRDefault="00000000">
            <w:pPr>
              <w:pStyle w:val="TableText"/>
              <w:spacing w:before="40" w:line="218" w:lineRule="auto"/>
              <w:ind w:left="313"/>
              <w:rPr>
                <w:rFonts w:hint="eastAsia"/>
                <w:color w:val="auto"/>
              </w:rPr>
            </w:pPr>
            <w:r>
              <w:rPr>
                <w:color w:val="auto"/>
                <w:spacing w:val="-2"/>
              </w:rPr>
              <w:t>包最高限价</w:t>
            </w:r>
          </w:p>
          <w:p w14:paraId="272DF7EB" w14:textId="77777777" w:rsidR="00AA6AB4" w:rsidRDefault="00000000">
            <w:pPr>
              <w:pStyle w:val="TableText"/>
              <w:spacing w:before="182" w:line="220" w:lineRule="auto"/>
              <w:ind w:left="560"/>
              <w:rPr>
                <w:rFonts w:hint="eastAsia"/>
                <w:color w:val="auto"/>
              </w:rPr>
            </w:pPr>
            <w:r>
              <w:rPr>
                <w:color w:val="auto"/>
                <w:spacing w:val="-6"/>
              </w:rPr>
              <w:t>（元）</w:t>
            </w:r>
          </w:p>
        </w:tc>
        <w:tc>
          <w:tcPr>
            <w:tcW w:w="1813" w:type="dxa"/>
          </w:tcPr>
          <w:p w14:paraId="298CBD60" w14:textId="77777777" w:rsidR="00AA6AB4" w:rsidRDefault="00000000">
            <w:pPr>
              <w:pStyle w:val="TableText"/>
              <w:spacing w:before="195" w:line="230" w:lineRule="auto"/>
              <w:ind w:left="514" w:right="184" w:hanging="318"/>
              <w:rPr>
                <w:rFonts w:hint="eastAsia"/>
                <w:color w:val="auto"/>
                <w:lang w:eastAsia="zh-CN"/>
              </w:rPr>
            </w:pPr>
            <w:r>
              <w:rPr>
                <w:color w:val="auto"/>
                <w:spacing w:val="-3"/>
                <w:lang w:eastAsia="zh-CN"/>
              </w:rPr>
              <w:t>是否专门面向</w:t>
            </w:r>
            <w:r>
              <w:rPr>
                <w:color w:val="auto"/>
                <w:spacing w:val="3"/>
                <w:lang w:eastAsia="zh-CN"/>
              </w:rPr>
              <w:t xml:space="preserve"> </w:t>
            </w:r>
            <w:r>
              <w:rPr>
                <w:color w:val="auto"/>
                <w:spacing w:val="-8"/>
                <w:lang w:eastAsia="zh-CN"/>
              </w:rPr>
              <w:t>中小企</w:t>
            </w:r>
            <w:r>
              <w:rPr>
                <w:rFonts w:hint="eastAsia"/>
                <w:color w:val="auto"/>
                <w:spacing w:val="-8"/>
                <w:lang w:eastAsia="zh-CN"/>
              </w:rPr>
              <w:t>业</w:t>
            </w:r>
          </w:p>
        </w:tc>
        <w:tc>
          <w:tcPr>
            <w:tcW w:w="1819" w:type="dxa"/>
          </w:tcPr>
          <w:p w14:paraId="1749DEE6" w14:textId="77777777" w:rsidR="00AA6AB4" w:rsidRDefault="00000000">
            <w:pPr>
              <w:pStyle w:val="TableText"/>
              <w:spacing w:before="194" w:line="219" w:lineRule="auto"/>
              <w:ind w:left="196"/>
              <w:rPr>
                <w:rFonts w:hint="eastAsia"/>
                <w:color w:val="auto"/>
              </w:rPr>
            </w:pPr>
            <w:r>
              <w:rPr>
                <w:color w:val="auto"/>
                <w:spacing w:val="-2"/>
              </w:rPr>
              <w:t>采购预留金额</w:t>
            </w:r>
          </w:p>
          <w:p w14:paraId="07F8DAED" w14:textId="77777777" w:rsidR="00AA6AB4" w:rsidRDefault="00000000">
            <w:pPr>
              <w:pStyle w:val="TableText"/>
              <w:spacing w:before="28" w:line="220" w:lineRule="auto"/>
              <w:ind w:left="563"/>
              <w:rPr>
                <w:rFonts w:hint="eastAsia"/>
                <w:color w:val="auto"/>
              </w:rPr>
            </w:pPr>
            <w:r>
              <w:rPr>
                <w:color w:val="auto"/>
                <w:spacing w:val="-8"/>
              </w:rPr>
              <w:t>（元）</w:t>
            </w:r>
          </w:p>
        </w:tc>
      </w:tr>
      <w:tr w:rsidR="00AA6AB4" w14:paraId="663DEBAE" w14:textId="77777777">
        <w:trPr>
          <w:trHeight w:val="1254"/>
        </w:trPr>
        <w:tc>
          <w:tcPr>
            <w:tcW w:w="1804" w:type="dxa"/>
          </w:tcPr>
          <w:p w14:paraId="43CA2DB9" w14:textId="77777777" w:rsidR="00AA6AB4" w:rsidRDefault="00AA6AB4">
            <w:pPr>
              <w:spacing w:line="388" w:lineRule="auto"/>
              <w:rPr>
                <w:color w:val="auto"/>
              </w:rPr>
            </w:pPr>
          </w:p>
          <w:p w14:paraId="3E48EB99" w14:textId="77777777" w:rsidR="00AA6AB4" w:rsidRDefault="00000000">
            <w:pPr>
              <w:pStyle w:val="TableText"/>
              <w:spacing w:before="78" w:line="182" w:lineRule="auto"/>
              <w:ind w:left="866"/>
              <w:rPr>
                <w:rFonts w:hint="eastAsia"/>
                <w:color w:val="auto"/>
              </w:rPr>
            </w:pPr>
            <w:r>
              <w:rPr>
                <w:color w:val="auto"/>
              </w:rPr>
              <w:t>1</w:t>
            </w:r>
          </w:p>
        </w:tc>
        <w:tc>
          <w:tcPr>
            <w:tcW w:w="1811" w:type="dxa"/>
          </w:tcPr>
          <w:p w14:paraId="0E831ACF" w14:textId="77777777" w:rsidR="00AA6AB4" w:rsidRDefault="00AA6AB4">
            <w:pPr>
              <w:pStyle w:val="TableText"/>
              <w:spacing w:before="27" w:line="207" w:lineRule="auto"/>
              <w:jc w:val="center"/>
              <w:rPr>
                <w:rFonts w:hint="eastAsia"/>
                <w:color w:val="auto"/>
                <w:spacing w:val="-1"/>
                <w:lang w:eastAsia="zh-CN"/>
              </w:rPr>
            </w:pPr>
          </w:p>
          <w:p w14:paraId="56A842F3" w14:textId="77777777" w:rsidR="00AA6AB4" w:rsidRDefault="00000000">
            <w:pPr>
              <w:pStyle w:val="TableText"/>
              <w:spacing w:before="27" w:line="207" w:lineRule="auto"/>
              <w:jc w:val="center"/>
              <w:rPr>
                <w:rFonts w:hint="eastAsia"/>
                <w:color w:val="auto"/>
                <w:lang w:eastAsia="zh-CN"/>
              </w:rPr>
            </w:pPr>
            <w:r>
              <w:rPr>
                <w:rFonts w:hint="eastAsia"/>
                <w:color w:val="auto"/>
                <w:spacing w:val="-1"/>
                <w:lang w:eastAsia="zh-CN"/>
              </w:rPr>
              <w:t>郸城县石槽镇弱电入地建设工程</w:t>
            </w:r>
          </w:p>
        </w:tc>
        <w:tc>
          <w:tcPr>
            <w:tcW w:w="1816" w:type="dxa"/>
          </w:tcPr>
          <w:p w14:paraId="101D569F" w14:textId="77777777" w:rsidR="00AA6AB4" w:rsidRDefault="00AA6AB4">
            <w:pPr>
              <w:spacing w:line="450" w:lineRule="auto"/>
              <w:rPr>
                <w:color w:val="auto"/>
                <w:lang w:eastAsia="zh-CN"/>
              </w:rPr>
            </w:pPr>
          </w:p>
          <w:p w14:paraId="5090CC48" w14:textId="77777777" w:rsidR="00AA6AB4" w:rsidRDefault="00000000">
            <w:pPr>
              <w:pStyle w:val="TableText"/>
              <w:spacing w:before="69" w:line="221" w:lineRule="auto"/>
              <w:ind w:left="341"/>
              <w:rPr>
                <w:rFonts w:hint="eastAsia"/>
                <w:color w:val="auto"/>
                <w:sz w:val="21"/>
                <w:szCs w:val="21"/>
              </w:rPr>
            </w:pPr>
            <w:r>
              <w:rPr>
                <w:rFonts w:ascii="Times New Roman" w:hAnsi="Times New Roman" w:cs="Times New Roman" w:hint="eastAsia"/>
                <w:color w:val="auto"/>
                <w:spacing w:val="-3"/>
                <w:sz w:val="21"/>
                <w:szCs w:val="21"/>
                <w:lang w:eastAsia="zh-CN"/>
              </w:rPr>
              <w:t>2117064.77</w:t>
            </w:r>
            <w:r>
              <w:rPr>
                <w:rFonts w:ascii="Times New Roman" w:eastAsia="Times New Roman" w:hAnsi="Times New Roman" w:cs="Times New Roman"/>
                <w:color w:val="auto"/>
                <w:spacing w:val="11"/>
                <w:sz w:val="21"/>
                <w:szCs w:val="21"/>
              </w:rPr>
              <w:t xml:space="preserve"> </w:t>
            </w:r>
            <w:r>
              <w:rPr>
                <w:color w:val="auto"/>
                <w:spacing w:val="-3"/>
                <w:sz w:val="21"/>
                <w:szCs w:val="21"/>
              </w:rPr>
              <w:t>元</w:t>
            </w:r>
          </w:p>
        </w:tc>
        <w:tc>
          <w:tcPr>
            <w:tcW w:w="1813" w:type="dxa"/>
          </w:tcPr>
          <w:p w14:paraId="5DF9BAAD" w14:textId="77777777" w:rsidR="00AA6AB4" w:rsidRDefault="00AA6AB4">
            <w:pPr>
              <w:spacing w:line="425" w:lineRule="auto"/>
              <w:rPr>
                <w:color w:val="auto"/>
              </w:rPr>
            </w:pPr>
          </w:p>
          <w:p w14:paraId="507B547D" w14:textId="77777777" w:rsidR="00AA6AB4" w:rsidRDefault="00000000">
            <w:pPr>
              <w:pStyle w:val="TableText"/>
              <w:spacing w:before="78" w:line="223" w:lineRule="auto"/>
              <w:ind w:left="796"/>
              <w:rPr>
                <w:rFonts w:hint="eastAsia"/>
                <w:color w:val="auto"/>
              </w:rPr>
            </w:pPr>
            <w:r>
              <w:rPr>
                <w:color w:val="auto"/>
              </w:rPr>
              <w:t>是</w:t>
            </w:r>
          </w:p>
        </w:tc>
        <w:tc>
          <w:tcPr>
            <w:tcW w:w="1819" w:type="dxa"/>
          </w:tcPr>
          <w:p w14:paraId="266530DA" w14:textId="77777777" w:rsidR="00AA6AB4" w:rsidRDefault="00AA6AB4">
            <w:pPr>
              <w:spacing w:line="448" w:lineRule="auto"/>
              <w:rPr>
                <w:color w:val="auto"/>
              </w:rPr>
            </w:pPr>
          </w:p>
          <w:p w14:paraId="130FF530" w14:textId="77777777" w:rsidR="00AA6AB4" w:rsidRDefault="00000000">
            <w:pPr>
              <w:pStyle w:val="TableText"/>
              <w:spacing w:before="68" w:line="221" w:lineRule="auto"/>
              <w:ind w:left="306"/>
              <w:rPr>
                <w:rFonts w:hint="eastAsia"/>
                <w:color w:val="auto"/>
                <w:sz w:val="21"/>
                <w:szCs w:val="21"/>
              </w:rPr>
            </w:pPr>
            <w:r>
              <w:rPr>
                <w:rFonts w:ascii="Times New Roman" w:hAnsi="Times New Roman" w:cs="Times New Roman" w:hint="eastAsia"/>
                <w:color w:val="auto"/>
                <w:spacing w:val="-3"/>
                <w:sz w:val="21"/>
                <w:szCs w:val="21"/>
                <w:lang w:eastAsia="zh-CN"/>
              </w:rPr>
              <w:t>2117064.77</w:t>
            </w:r>
            <w:r>
              <w:rPr>
                <w:rFonts w:ascii="Times New Roman" w:eastAsia="Times New Roman" w:hAnsi="Times New Roman" w:cs="Times New Roman"/>
                <w:color w:val="auto"/>
                <w:spacing w:val="11"/>
                <w:sz w:val="21"/>
                <w:szCs w:val="21"/>
              </w:rPr>
              <w:t xml:space="preserve"> </w:t>
            </w:r>
            <w:r>
              <w:rPr>
                <w:color w:val="auto"/>
                <w:spacing w:val="-3"/>
                <w:sz w:val="21"/>
                <w:szCs w:val="21"/>
              </w:rPr>
              <w:t>元</w:t>
            </w:r>
          </w:p>
        </w:tc>
      </w:tr>
    </w:tbl>
    <w:p w14:paraId="708769B8" w14:textId="77777777" w:rsidR="00AA6AB4" w:rsidRDefault="00000000">
      <w:pPr>
        <w:spacing w:before="115" w:line="347" w:lineRule="auto"/>
        <w:ind w:left="124" w:right="111" w:firstLine="477"/>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采购需求：详见竞争性磋商文件（包括但不限于标的的</w:t>
      </w:r>
      <w:r>
        <w:rPr>
          <w:rFonts w:ascii="宋体" w:eastAsia="宋体" w:hAnsi="宋体" w:cs="宋体"/>
          <w:color w:val="auto"/>
          <w:spacing w:val="-2"/>
          <w:sz w:val="24"/>
          <w:szCs w:val="24"/>
          <w:lang w:eastAsia="zh-CN"/>
        </w:rPr>
        <w:t>名称、数量、简要技术需</w:t>
      </w:r>
      <w:r>
        <w:rPr>
          <w:rFonts w:ascii="宋体" w:eastAsia="宋体" w:hAnsi="宋体" w:cs="宋体"/>
          <w:color w:val="auto"/>
          <w:sz w:val="24"/>
          <w:szCs w:val="24"/>
          <w:lang w:eastAsia="zh-CN"/>
        </w:rPr>
        <w:t xml:space="preserve"> </w:t>
      </w:r>
      <w:r>
        <w:rPr>
          <w:rFonts w:ascii="宋体" w:eastAsia="宋体" w:hAnsi="宋体" w:cs="宋体"/>
          <w:color w:val="auto"/>
          <w:spacing w:val="-3"/>
          <w:sz w:val="24"/>
          <w:szCs w:val="24"/>
          <w:lang w:eastAsia="zh-CN"/>
        </w:rPr>
        <w:t>求或服务要求等）</w:t>
      </w:r>
    </w:p>
    <w:p w14:paraId="15EFAD2F" w14:textId="77777777" w:rsidR="00AA6AB4" w:rsidRDefault="00000000">
      <w:pPr>
        <w:spacing w:before="35" w:line="347" w:lineRule="auto"/>
        <w:ind w:left="605" w:right="5630" w:hanging="2"/>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合同履行期限：</w:t>
      </w:r>
      <w:r>
        <w:rPr>
          <w:rFonts w:ascii="宋体" w:eastAsia="宋体" w:hAnsi="宋体" w:cs="宋体" w:hint="eastAsia"/>
          <w:color w:val="auto"/>
          <w:spacing w:val="-4"/>
          <w:sz w:val="24"/>
          <w:szCs w:val="24"/>
          <w:lang w:eastAsia="zh-CN"/>
        </w:rPr>
        <w:t>6</w:t>
      </w:r>
      <w:r>
        <w:rPr>
          <w:rFonts w:ascii="宋体" w:eastAsia="宋体" w:hAnsi="宋体" w:cs="宋体"/>
          <w:color w:val="auto"/>
          <w:spacing w:val="-4"/>
          <w:sz w:val="24"/>
          <w:szCs w:val="24"/>
          <w:lang w:eastAsia="zh-CN"/>
        </w:rPr>
        <w:t>0日历天。</w:t>
      </w:r>
      <w:r>
        <w:rPr>
          <w:rFonts w:ascii="宋体" w:eastAsia="宋体" w:hAnsi="宋体" w:cs="宋体"/>
          <w:color w:val="auto"/>
          <w:spacing w:val="6"/>
          <w:sz w:val="24"/>
          <w:szCs w:val="24"/>
          <w:lang w:eastAsia="zh-CN"/>
        </w:rPr>
        <w:t xml:space="preserve"> </w:t>
      </w:r>
      <w:r>
        <w:rPr>
          <w:rFonts w:ascii="宋体" w:eastAsia="宋体" w:hAnsi="宋体" w:cs="宋体"/>
          <w:color w:val="auto"/>
          <w:spacing w:val="-2"/>
          <w:sz w:val="24"/>
          <w:szCs w:val="24"/>
          <w:lang w:eastAsia="zh-CN"/>
        </w:rPr>
        <w:t>是否接受进口产品：否</w:t>
      </w:r>
    </w:p>
    <w:p w14:paraId="26D3A8EF" w14:textId="77777777" w:rsidR="00AA6AB4" w:rsidRDefault="00000000">
      <w:pPr>
        <w:spacing w:before="34" w:line="219" w:lineRule="auto"/>
        <w:ind w:left="603"/>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本项目是否接受联合体投标：否</w:t>
      </w:r>
    </w:p>
    <w:p w14:paraId="2104AFE5" w14:textId="77777777" w:rsidR="00AA6AB4" w:rsidRDefault="00000000">
      <w:pPr>
        <w:spacing w:before="184" w:line="346" w:lineRule="auto"/>
        <w:ind w:left="123" w:right="110" w:firstLine="479"/>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本项目是否为只面向中小企业采购：是，采购预留金额</w:t>
      </w:r>
      <w:r>
        <w:rPr>
          <w:rFonts w:ascii="Times New Roman" w:eastAsia="Times New Roman" w:hAnsi="Times New Roman" w:cs="Times New Roman"/>
          <w:color w:val="auto"/>
          <w:spacing w:val="-1"/>
          <w:sz w:val="24"/>
          <w:szCs w:val="24"/>
          <w:u w:val="single"/>
          <w:lang w:eastAsia="zh-CN"/>
        </w:rPr>
        <w:t xml:space="preserve">    </w:t>
      </w:r>
      <w:r>
        <w:rPr>
          <w:rFonts w:ascii="Times New Roman" w:eastAsia="宋体" w:hAnsi="Times New Roman" w:cs="Times New Roman" w:hint="eastAsia"/>
          <w:color w:val="auto"/>
          <w:spacing w:val="-1"/>
          <w:sz w:val="24"/>
          <w:szCs w:val="24"/>
          <w:u w:val="single"/>
          <w:lang w:eastAsia="zh-CN"/>
        </w:rPr>
        <w:t>2117064.77</w:t>
      </w:r>
      <w:r>
        <w:rPr>
          <w:rFonts w:ascii="Times New Roman" w:eastAsia="Times New Roman" w:hAnsi="Times New Roman" w:cs="Times New Roman"/>
          <w:color w:val="auto"/>
          <w:spacing w:val="-1"/>
          <w:sz w:val="24"/>
          <w:szCs w:val="24"/>
          <w:u w:val="single"/>
          <w:lang w:eastAsia="zh-CN"/>
        </w:rPr>
        <w:t xml:space="preserve"> </w:t>
      </w:r>
      <w:r>
        <w:rPr>
          <w:rFonts w:ascii="宋体" w:eastAsia="宋体" w:hAnsi="宋体" w:cs="宋体"/>
          <w:color w:val="auto"/>
          <w:spacing w:val="-1"/>
          <w:sz w:val="24"/>
          <w:szCs w:val="24"/>
          <w:u w:val="single"/>
          <w:lang w:eastAsia="zh-CN"/>
        </w:rPr>
        <w:t>元 。</w:t>
      </w:r>
      <w:r>
        <w:rPr>
          <w:rFonts w:ascii="宋体" w:eastAsia="宋体" w:hAnsi="宋体" w:cs="宋体"/>
          <w:color w:val="auto"/>
          <w:spacing w:val="-1"/>
          <w:sz w:val="24"/>
          <w:szCs w:val="24"/>
          <w:lang w:eastAsia="zh-CN"/>
        </w:rPr>
        <w:t xml:space="preserve"> 必须</w:t>
      </w:r>
      <w:r>
        <w:rPr>
          <w:rFonts w:ascii="宋体" w:eastAsia="宋体" w:hAnsi="宋体" w:cs="宋体"/>
          <w:color w:val="auto"/>
          <w:sz w:val="24"/>
          <w:szCs w:val="24"/>
          <w:lang w:eastAsia="zh-CN"/>
        </w:rPr>
        <w:t xml:space="preserve"> </w:t>
      </w:r>
      <w:r>
        <w:rPr>
          <w:rFonts w:ascii="宋体" w:eastAsia="宋体" w:hAnsi="宋体" w:cs="宋体"/>
          <w:color w:val="auto"/>
          <w:spacing w:val="-5"/>
          <w:sz w:val="24"/>
          <w:szCs w:val="24"/>
          <w:lang w:eastAsia="zh-CN"/>
        </w:rPr>
        <w:t>提供中小企业声明函。</w:t>
      </w:r>
    </w:p>
    <w:p w14:paraId="4BDC9A37" w14:textId="77777777" w:rsidR="00AA6AB4" w:rsidRDefault="00000000">
      <w:pPr>
        <w:spacing w:before="35" w:line="220" w:lineRule="auto"/>
        <w:ind w:left="126"/>
        <w:outlineLvl w:val="0"/>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t>二、申请人的资格要求：</w:t>
      </w:r>
    </w:p>
    <w:p w14:paraId="69150865" w14:textId="77777777" w:rsidR="00AA6AB4" w:rsidRDefault="00000000">
      <w:pPr>
        <w:spacing w:before="182" w:line="219" w:lineRule="auto"/>
        <w:ind w:left="619"/>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1.满足《中华人民共和国政府采购法》第二十二</w:t>
      </w:r>
      <w:r>
        <w:rPr>
          <w:rFonts w:ascii="宋体" w:eastAsia="宋体" w:hAnsi="宋体" w:cs="宋体"/>
          <w:color w:val="auto"/>
          <w:spacing w:val="-4"/>
          <w:sz w:val="24"/>
          <w:szCs w:val="24"/>
          <w:lang w:eastAsia="zh-CN"/>
        </w:rPr>
        <w:t>条规定；</w:t>
      </w:r>
    </w:p>
    <w:p w14:paraId="66EFF16B" w14:textId="77777777" w:rsidR="00AA6AB4" w:rsidRDefault="00000000">
      <w:pPr>
        <w:spacing w:before="104" w:line="220" w:lineRule="auto"/>
        <w:ind w:left="608"/>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t>（1）具有独立承担民事责任的能力（企业营</w:t>
      </w:r>
      <w:r>
        <w:rPr>
          <w:rFonts w:ascii="宋体" w:eastAsia="宋体" w:hAnsi="宋体" w:cs="宋体"/>
          <w:color w:val="auto"/>
          <w:spacing w:val="-6"/>
          <w:sz w:val="24"/>
          <w:szCs w:val="24"/>
          <w:lang w:eastAsia="zh-CN"/>
        </w:rPr>
        <w:t>业执照等证明文件</w:t>
      </w:r>
      <w:r>
        <w:rPr>
          <w:rFonts w:ascii="宋体" w:eastAsia="宋体" w:hAnsi="宋体" w:cs="宋体"/>
          <w:color w:val="auto"/>
          <w:spacing w:val="-3"/>
          <w:sz w:val="24"/>
          <w:szCs w:val="24"/>
          <w:lang w:eastAsia="zh-CN"/>
        </w:rPr>
        <w:t>）；</w:t>
      </w:r>
    </w:p>
    <w:p w14:paraId="1E0D70D6" w14:textId="77777777" w:rsidR="00AA6AB4" w:rsidRDefault="00AA6AB4">
      <w:pPr>
        <w:spacing w:line="220" w:lineRule="auto"/>
        <w:rPr>
          <w:rFonts w:ascii="宋体" w:eastAsia="宋体" w:hAnsi="宋体" w:cs="宋体" w:hint="eastAsia"/>
          <w:color w:val="auto"/>
          <w:sz w:val="24"/>
          <w:szCs w:val="24"/>
          <w:lang w:eastAsia="zh-CN"/>
        </w:rPr>
        <w:sectPr w:rsidR="00AA6AB4">
          <w:footerReference w:type="default" r:id="rId11"/>
          <w:pgSz w:w="11907" w:h="16841"/>
          <w:pgMar w:top="1431" w:right="1361" w:bottom="1197" w:left="1476" w:header="0" w:footer="990" w:gutter="0"/>
          <w:cols w:space="720"/>
        </w:sectPr>
      </w:pPr>
    </w:p>
    <w:p w14:paraId="04AE88DA" w14:textId="77777777" w:rsidR="00AA6AB4" w:rsidRDefault="00AA6AB4">
      <w:pPr>
        <w:pStyle w:val="a3"/>
        <w:spacing w:line="310" w:lineRule="auto"/>
        <w:rPr>
          <w:color w:val="auto"/>
          <w:lang w:eastAsia="zh-CN"/>
        </w:rPr>
      </w:pPr>
    </w:p>
    <w:p w14:paraId="36C4D522" w14:textId="77777777" w:rsidR="00AA6AB4" w:rsidRDefault="00AA6AB4">
      <w:pPr>
        <w:pStyle w:val="a3"/>
        <w:spacing w:line="310" w:lineRule="auto"/>
        <w:rPr>
          <w:color w:val="auto"/>
          <w:lang w:eastAsia="zh-CN"/>
        </w:rPr>
      </w:pPr>
    </w:p>
    <w:p w14:paraId="38314D32" w14:textId="77777777" w:rsidR="00AA6AB4" w:rsidRDefault="00000000">
      <w:pPr>
        <w:spacing w:before="78" w:line="219" w:lineRule="auto"/>
        <w:ind w:left="488"/>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（2）具有良好的商业信誉和健全的财务会计制</w:t>
      </w:r>
      <w:r>
        <w:rPr>
          <w:rFonts w:ascii="宋体" w:eastAsia="宋体" w:hAnsi="宋体" w:cs="宋体"/>
          <w:color w:val="auto"/>
          <w:spacing w:val="-4"/>
          <w:sz w:val="24"/>
          <w:szCs w:val="24"/>
          <w:lang w:eastAsia="zh-CN"/>
        </w:rPr>
        <w:t>度；</w:t>
      </w:r>
    </w:p>
    <w:p w14:paraId="566B5AD1" w14:textId="77777777" w:rsidR="00AA6AB4" w:rsidRDefault="00000000">
      <w:pPr>
        <w:spacing w:before="302" w:line="220" w:lineRule="auto"/>
        <w:ind w:left="488"/>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（3）具有履行合同所必需的设备和专业技术能</w:t>
      </w:r>
      <w:r>
        <w:rPr>
          <w:rFonts w:ascii="宋体" w:eastAsia="宋体" w:hAnsi="宋体" w:cs="宋体"/>
          <w:color w:val="auto"/>
          <w:spacing w:val="-4"/>
          <w:sz w:val="24"/>
          <w:szCs w:val="24"/>
          <w:lang w:eastAsia="zh-CN"/>
        </w:rPr>
        <w:t>力；</w:t>
      </w:r>
    </w:p>
    <w:p w14:paraId="6F87F417" w14:textId="77777777" w:rsidR="00AA6AB4" w:rsidRDefault="00000000">
      <w:pPr>
        <w:spacing w:before="301" w:line="289" w:lineRule="auto"/>
        <w:ind w:left="6" w:right="15" w:firstLine="481"/>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（4）有依法缴纳税收和社会保障资金的良</w:t>
      </w:r>
      <w:r>
        <w:rPr>
          <w:rFonts w:ascii="宋体" w:eastAsia="宋体" w:hAnsi="宋体" w:cs="宋体"/>
          <w:color w:val="auto"/>
          <w:spacing w:val="1"/>
          <w:sz w:val="24"/>
          <w:szCs w:val="24"/>
          <w:lang w:eastAsia="zh-CN"/>
        </w:rPr>
        <w:t>好记录（缴纳的税收凭据、社会保险</w:t>
      </w:r>
      <w:r>
        <w:rPr>
          <w:rFonts w:ascii="宋体" w:eastAsia="宋体" w:hAnsi="宋体" w:cs="宋体"/>
          <w:color w:val="auto"/>
          <w:spacing w:val="-5"/>
          <w:sz w:val="24"/>
          <w:szCs w:val="24"/>
          <w:lang w:eastAsia="zh-CN"/>
        </w:rPr>
        <w:t>凭据，依法免税或不需要缴纳社会保障资金的供应商应提供相应的证明文件</w:t>
      </w:r>
      <w:r>
        <w:rPr>
          <w:rFonts w:ascii="宋体" w:eastAsia="宋体" w:hAnsi="宋体" w:cs="宋体"/>
          <w:color w:val="auto"/>
          <w:spacing w:val="7"/>
          <w:sz w:val="24"/>
          <w:szCs w:val="24"/>
          <w:lang w:eastAsia="zh-CN"/>
        </w:rPr>
        <w:t>）；</w:t>
      </w:r>
    </w:p>
    <w:p w14:paraId="4DAC1356" w14:textId="77777777" w:rsidR="00AA6AB4" w:rsidRDefault="00000000">
      <w:pPr>
        <w:spacing w:before="302" w:line="289" w:lineRule="auto"/>
        <w:ind w:left="2" w:right="17" w:firstLine="485"/>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（5）参加政府采购活动前三年内，在经营活动中没有重大违法记录（提供没有</w:t>
      </w:r>
      <w:r>
        <w:rPr>
          <w:rFonts w:ascii="宋体" w:eastAsia="宋体" w:hAnsi="宋体" w:cs="宋体"/>
          <w:color w:val="auto"/>
          <w:spacing w:val="-9"/>
          <w:sz w:val="24"/>
          <w:szCs w:val="24"/>
          <w:lang w:eastAsia="zh-CN"/>
        </w:rPr>
        <w:t>重大违法记录的书面声明函，格式自拟</w:t>
      </w:r>
      <w:r>
        <w:rPr>
          <w:rFonts w:ascii="宋体" w:eastAsia="宋体" w:hAnsi="宋体" w:cs="宋体"/>
          <w:color w:val="auto"/>
          <w:spacing w:val="2"/>
          <w:sz w:val="24"/>
          <w:szCs w:val="24"/>
          <w:lang w:eastAsia="zh-CN"/>
        </w:rPr>
        <w:t>）；</w:t>
      </w:r>
    </w:p>
    <w:p w14:paraId="5D6EA32E" w14:textId="77777777" w:rsidR="00AA6AB4" w:rsidRDefault="00000000">
      <w:pPr>
        <w:spacing w:before="301" w:line="220" w:lineRule="auto"/>
        <w:ind w:left="488"/>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w:t>
      </w:r>
      <w:r>
        <w:rPr>
          <w:rFonts w:ascii="Times New Roman" w:eastAsia="Times New Roman" w:hAnsi="Times New Roman" w:cs="Times New Roman"/>
          <w:color w:val="auto"/>
          <w:spacing w:val="-3"/>
          <w:sz w:val="24"/>
          <w:szCs w:val="24"/>
          <w:lang w:eastAsia="zh-CN"/>
        </w:rPr>
        <w:t>6</w:t>
      </w:r>
      <w:r>
        <w:rPr>
          <w:rFonts w:ascii="宋体" w:eastAsia="宋体" w:hAnsi="宋体" w:cs="宋体"/>
          <w:color w:val="auto"/>
          <w:spacing w:val="-3"/>
          <w:sz w:val="24"/>
          <w:szCs w:val="24"/>
          <w:lang w:eastAsia="zh-CN"/>
        </w:rPr>
        <w:t>）法律、行政法规规定的其他条件。</w:t>
      </w:r>
    </w:p>
    <w:p w14:paraId="78770CD9" w14:textId="77777777" w:rsidR="00AA6AB4" w:rsidRDefault="00000000">
      <w:pPr>
        <w:spacing w:before="261" w:line="351" w:lineRule="auto"/>
        <w:ind w:left="3" w:right="2" w:firstLine="540"/>
        <w:jc w:val="both"/>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2.落实政府采购政策需满足的资格要求：促进中小企业</w:t>
      </w:r>
      <w:r>
        <w:rPr>
          <w:rFonts w:ascii="宋体" w:eastAsia="宋体" w:hAnsi="宋体" w:cs="宋体"/>
          <w:color w:val="auto"/>
          <w:spacing w:val="3"/>
          <w:sz w:val="24"/>
          <w:szCs w:val="24"/>
          <w:lang w:eastAsia="zh-CN"/>
        </w:rPr>
        <w:t>和监狱企业发展扶持政</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策、政府强制采购节能产品强制采购、节能产品及环境标</w:t>
      </w:r>
      <w:r>
        <w:rPr>
          <w:rFonts w:ascii="宋体" w:eastAsia="宋体" w:hAnsi="宋体" w:cs="宋体"/>
          <w:color w:val="auto"/>
          <w:spacing w:val="-2"/>
          <w:sz w:val="24"/>
          <w:szCs w:val="24"/>
          <w:lang w:eastAsia="zh-CN"/>
        </w:rPr>
        <w:t>志产品优先采购、促进残疾</w:t>
      </w:r>
      <w:r>
        <w:rPr>
          <w:rFonts w:ascii="宋体" w:eastAsia="宋体" w:hAnsi="宋体" w:cs="宋体"/>
          <w:color w:val="auto"/>
          <w:sz w:val="24"/>
          <w:szCs w:val="24"/>
          <w:lang w:eastAsia="zh-CN"/>
        </w:rPr>
        <w:t xml:space="preserve"> </w:t>
      </w:r>
      <w:r>
        <w:rPr>
          <w:rFonts w:ascii="宋体" w:eastAsia="宋体" w:hAnsi="宋体" w:cs="宋体"/>
          <w:color w:val="auto"/>
          <w:spacing w:val="-5"/>
          <w:sz w:val="24"/>
          <w:szCs w:val="24"/>
          <w:lang w:eastAsia="zh-CN"/>
        </w:rPr>
        <w:t>人就业政府采购政策。</w:t>
      </w:r>
    </w:p>
    <w:p w14:paraId="0A34EBAE" w14:textId="77777777" w:rsidR="00AA6AB4" w:rsidRDefault="00000000">
      <w:pPr>
        <w:spacing w:before="34" w:line="342" w:lineRule="auto"/>
        <w:ind w:right="1" w:firstLine="485"/>
        <w:jc w:val="both"/>
        <w:rPr>
          <w:rFonts w:ascii="宋体" w:eastAsia="宋体" w:hAnsi="宋体" w:cs="宋体" w:hint="eastAsia"/>
          <w:color w:val="auto"/>
          <w:sz w:val="24"/>
          <w:szCs w:val="24"/>
          <w:lang w:eastAsia="zh-CN"/>
        </w:rPr>
      </w:pPr>
      <w:r>
        <w:rPr>
          <w:rFonts w:ascii="宋体" w:eastAsia="宋体" w:hAnsi="宋体" w:cs="宋体"/>
          <w:color w:val="auto"/>
          <w:sz w:val="24"/>
          <w:szCs w:val="24"/>
          <w:lang w:eastAsia="zh-CN"/>
        </w:rPr>
        <w:t>3.本项目的特定资格要求</w:t>
      </w:r>
      <w:r>
        <w:rPr>
          <w:rFonts w:ascii="宋体" w:eastAsia="宋体" w:hAnsi="宋体" w:cs="宋体"/>
          <w:color w:val="auto"/>
          <w:spacing w:val="-56"/>
          <w:w w:val="87"/>
          <w:sz w:val="24"/>
          <w:szCs w:val="24"/>
          <w:lang w:eastAsia="zh-CN"/>
        </w:rPr>
        <w:t>：（</w:t>
      </w:r>
      <w:r>
        <w:rPr>
          <w:rFonts w:ascii="宋体" w:eastAsia="宋体" w:hAnsi="宋体" w:cs="宋体"/>
          <w:color w:val="auto"/>
          <w:sz w:val="24"/>
          <w:szCs w:val="24"/>
          <w:lang w:eastAsia="zh-CN"/>
        </w:rPr>
        <w:t>1）根据《关于在政府采</w:t>
      </w:r>
      <w:r>
        <w:rPr>
          <w:rFonts w:ascii="宋体" w:eastAsia="宋体" w:hAnsi="宋体" w:cs="宋体"/>
          <w:color w:val="auto"/>
          <w:spacing w:val="-1"/>
          <w:sz w:val="24"/>
          <w:szCs w:val="24"/>
          <w:lang w:eastAsia="zh-CN"/>
        </w:rPr>
        <w:t>购活动中查询及使用信用记</w:t>
      </w:r>
      <w:r>
        <w:rPr>
          <w:rFonts w:ascii="宋体" w:eastAsia="宋体" w:hAnsi="宋体" w:cs="宋体"/>
          <w:color w:val="auto"/>
          <w:spacing w:val="4"/>
          <w:sz w:val="24"/>
          <w:szCs w:val="24"/>
          <w:lang w:eastAsia="zh-CN"/>
        </w:rPr>
        <w:t xml:space="preserve"> </w:t>
      </w:r>
      <w:r>
        <w:rPr>
          <w:rFonts w:ascii="宋体" w:eastAsia="宋体" w:hAnsi="宋体" w:cs="宋体"/>
          <w:color w:val="auto"/>
          <w:spacing w:val="-2"/>
          <w:sz w:val="24"/>
          <w:szCs w:val="24"/>
          <w:lang w:eastAsia="zh-CN"/>
        </w:rPr>
        <w:t>录有关问题的通知》(财库[2016]125</w:t>
      </w:r>
      <w:r>
        <w:rPr>
          <w:rFonts w:ascii="宋体" w:eastAsia="宋体" w:hAnsi="宋体" w:cs="宋体"/>
          <w:color w:val="auto"/>
          <w:spacing w:val="-30"/>
          <w:sz w:val="24"/>
          <w:szCs w:val="24"/>
          <w:lang w:eastAsia="zh-CN"/>
        </w:rPr>
        <w:t xml:space="preserve"> </w:t>
      </w:r>
      <w:r>
        <w:rPr>
          <w:rFonts w:ascii="宋体" w:eastAsia="宋体" w:hAnsi="宋体" w:cs="宋体"/>
          <w:color w:val="auto"/>
          <w:spacing w:val="-2"/>
          <w:sz w:val="24"/>
          <w:szCs w:val="24"/>
          <w:lang w:eastAsia="zh-CN"/>
        </w:rPr>
        <w:t>号)和豫财购【2016】15</w:t>
      </w:r>
      <w:r>
        <w:rPr>
          <w:rFonts w:ascii="宋体" w:eastAsia="宋体" w:hAnsi="宋体" w:cs="宋体"/>
          <w:color w:val="auto"/>
          <w:spacing w:val="-45"/>
          <w:sz w:val="24"/>
          <w:szCs w:val="24"/>
          <w:lang w:eastAsia="zh-CN"/>
        </w:rPr>
        <w:t xml:space="preserve"> </w:t>
      </w:r>
      <w:r>
        <w:rPr>
          <w:rFonts w:ascii="宋体" w:eastAsia="宋体" w:hAnsi="宋体" w:cs="宋体"/>
          <w:color w:val="auto"/>
          <w:spacing w:val="-2"/>
          <w:sz w:val="24"/>
          <w:szCs w:val="24"/>
          <w:lang w:eastAsia="zh-CN"/>
        </w:rPr>
        <w:t>号的规定，对列入“信</w:t>
      </w:r>
      <w:r>
        <w:rPr>
          <w:rFonts w:ascii="宋体" w:eastAsia="宋体" w:hAnsi="宋体" w:cs="宋体"/>
          <w:color w:val="auto"/>
          <w:sz w:val="24"/>
          <w:szCs w:val="24"/>
          <w:lang w:eastAsia="zh-CN"/>
        </w:rPr>
        <w:t xml:space="preserve"> </w:t>
      </w:r>
      <w:hyperlink r:id="rId12" w:history="1">
        <w:r w:rsidR="00AA6AB4">
          <w:rPr>
            <w:rFonts w:ascii="宋体" w:eastAsia="宋体" w:hAnsi="宋体" w:cs="宋体"/>
            <w:color w:val="auto"/>
            <w:spacing w:val="-6"/>
            <w:sz w:val="24"/>
            <w:szCs w:val="24"/>
            <w:lang w:eastAsia="zh-CN"/>
          </w:rPr>
          <w:t>用中国”网站（www.creditchina.gov.cn）</w:t>
        </w:r>
      </w:hyperlink>
      <w:r>
        <w:rPr>
          <w:rFonts w:ascii="宋体" w:eastAsia="宋体" w:hAnsi="宋体" w:cs="宋体"/>
          <w:color w:val="auto"/>
          <w:spacing w:val="-6"/>
          <w:sz w:val="24"/>
          <w:szCs w:val="24"/>
          <w:lang w:eastAsia="zh-CN"/>
        </w:rPr>
        <w:t>的“重大税收违法失信主体”、“失信被执</w:t>
      </w:r>
      <w:r>
        <w:rPr>
          <w:rFonts w:ascii="宋体" w:eastAsia="宋体" w:hAnsi="宋体" w:cs="宋体"/>
          <w:color w:val="auto"/>
          <w:spacing w:val="9"/>
          <w:sz w:val="24"/>
          <w:szCs w:val="24"/>
          <w:lang w:eastAsia="zh-CN"/>
        </w:rPr>
        <w:t xml:space="preserve"> </w:t>
      </w:r>
      <w:r>
        <w:rPr>
          <w:rFonts w:ascii="宋体" w:eastAsia="宋体" w:hAnsi="宋体" w:cs="宋体"/>
          <w:color w:val="auto"/>
          <w:spacing w:val="-1"/>
          <w:sz w:val="24"/>
          <w:szCs w:val="24"/>
          <w:lang w:eastAsia="zh-CN"/>
        </w:rPr>
        <w:t>行人”和“中国政府采购”网站</w:t>
      </w:r>
      <w:r>
        <w:rPr>
          <w:rFonts w:ascii="宋体" w:eastAsia="宋体" w:hAnsi="宋体" w:cs="宋体"/>
          <w:color w:val="auto"/>
          <w:spacing w:val="-68"/>
          <w:sz w:val="24"/>
          <w:szCs w:val="24"/>
          <w:lang w:eastAsia="zh-CN"/>
        </w:rPr>
        <w:t xml:space="preserve"> </w:t>
      </w:r>
      <w:hyperlink r:id="rId13" w:history="1">
        <w:r w:rsidR="00AA6AB4">
          <w:rPr>
            <w:rFonts w:ascii="宋体" w:eastAsia="宋体" w:hAnsi="宋体" w:cs="宋体"/>
            <w:color w:val="auto"/>
            <w:spacing w:val="-1"/>
            <w:sz w:val="24"/>
            <w:szCs w:val="24"/>
            <w:lang w:eastAsia="zh-CN"/>
          </w:rPr>
          <w:t>(www.ccgp.gov.c</w:t>
        </w:r>
        <w:r w:rsidR="00AA6AB4">
          <w:rPr>
            <w:rFonts w:ascii="宋体" w:eastAsia="宋体" w:hAnsi="宋体" w:cs="宋体"/>
            <w:color w:val="auto"/>
            <w:spacing w:val="-2"/>
            <w:sz w:val="24"/>
            <w:szCs w:val="24"/>
            <w:lang w:eastAsia="zh-CN"/>
          </w:rPr>
          <w:t>n)</w:t>
        </w:r>
      </w:hyperlink>
      <w:r>
        <w:rPr>
          <w:rFonts w:ascii="宋体" w:eastAsia="宋体" w:hAnsi="宋体" w:cs="宋体"/>
          <w:color w:val="auto"/>
          <w:spacing w:val="-2"/>
          <w:sz w:val="24"/>
          <w:szCs w:val="24"/>
          <w:lang w:eastAsia="zh-CN"/>
        </w:rPr>
        <w:t>的“政府采购严重违法失信行为</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记录名单”的供应商</w:t>
      </w:r>
      <w:r>
        <w:rPr>
          <w:rFonts w:ascii="宋体" w:eastAsia="宋体" w:hAnsi="宋体" w:cs="宋体" w:hint="eastAsia"/>
          <w:color w:val="auto"/>
          <w:spacing w:val="-1"/>
          <w:sz w:val="24"/>
          <w:szCs w:val="24"/>
          <w:lang w:eastAsia="zh-CN"/>
        </w:rPr>
        <w:t>和法定代表人</w:t>
      </w:r>
      <w:r>
        <w:rPr>
          <w:rFonts w:ascii="宋体" w:eastAsia="宋体" w:hAnsi="宋体" w:cs="宋体"/>
          <w:color w:val="auto"/>
          <w:spacing w:val="-1"/>
          <w:sz w:val="24"/>
          <w:szCs w:val="24"/>
          <w:lang w:eastAsia="zh-CN"/>
        </w:rPr>
        <w:t>，将拒绝其参加政府采购活动；在标书中附</w:t>
      </w:r>
      <w:r>
        <w:rPr>
          <w:rFonts w:ascii="宋体" w:eastAsia="宋体" w:hAnsi="宋体" w:cs="宋体"/>
          <w:color w:val="auto"/>
          <w:spacing w:val="-2"/>
          <w:sz w:val="24"/>
          <w:szCs w:val="24"/>
          <w:lang w:eastAsia="zh-CN"/>
        </w:rPr>
        <w:t>加盖公章的网页查询</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扫描件，查询日期为公告发布之日起至投标截止之日止。</w:t>
      </w:r>
    </w:p>
    <w:p w14:paraId="2B4215A7" w14:textId="77777777" w:rsidR="00AA6AB4" w:rsidRDefault="00000000">
      <w:pPr>
        <w:spacing w:before="141" w:line="354" w:lineRule="auto"/>
        <w:ind w:firstLine="487"/>
        <w:jc w:val="both"/>
        <w:rPr>
          <w:rFonts w:ascii="宋体" w:eastAsia="宋体" w:hAnsi="宋体" w:cs="宋体" w:hint="eastAsia"/>
          <w:color w:val="auto"/>
          <w:sz w:val="24"/>
          <w:szCs w:val="24"/>
          <w:lang w:eastAsia="zh-CN"/>
        </w:rPr>
      </w:pPr>
      <w:r>
        <w:rPr>
          <w:rFonts w:ascii="宋体" w:eastAsia="宋体" w:hAnsi="宋体" w:cs="宋体"/>
          <w:color w:val="auto"/>
          <w:sz w:val="24"/>
          <w:szCs w:val="24"/>
          <w:lang w:eastAsia="zh-CN"/>
        </w:rPr>
        <w:t>（2）投标人须具备</w:t>
      </w:r>
      <w:r>
        <w:rPr>
          <w:rFonts w:ascii="宋体" w:eastAsia="宋体" w:hAnsi="宋体" w:cs="宋体" w:hint="eastAsia"/>
          <w:color w:val="auto"/>
          <w:sz w:val="24"/>
          <w:szCs w:val="24"/>
          <w:lang w:eastAsia="zh-CN"/>
        </w:rPr>
        <w:t>市政公用</w:t>
      </w:r>
      <w:r>
        <w:rPr>
          <w:rFonts w:ascii="宋体" w:eastAsia="宋体" w:hAnsi="宋体" w:cs="宋体"/>
          <w:color w:val="auto"/>
          <w:sz w:val="24"/>
          <w:szCs w:val="24"/>
          <w:lang w:eastAsia="zh-CN"/>
        </w:rPr>
        <w:t>工程施工总承包叁</w:t>
      </w:r>
      <w:r>
        <w:rPr>
          <w:rFonts w:ascii="宋体" w:eastAsia="宋体" w:hAnsi="宋体" w:cs="宋体"/>
          <w:color w:val="auto"/>
          <w:spacing w:val="-1"/>
          <w:sz w:val="24"/>
          <w:szCs w:val="24"/>
          <w:lang w:eastAsia="zh-CN"/>
        </w:rPr>
        <w:t>级及以上资质，并在人员、设备、资金等方面具有相应的施工能力，其中拟派项目负责人须具备</w:t>
      </w:r>
      <w:r>
        <w:rPr>
          <w:rFonts w:ascii="宋体" w:eastAsia="宋体" w:hAnsi="宋体" w:cs="宋体" w:hint="eastAsia"/>
          <w:color w:val="auto"/>
          <w:spacing w:val="-1"/>
          <w:sz w:val="24"/>
          <w:szCs w:val="24"/>
          <w:lang w:eastAsia="zh-CN"/>
        </w:rPr>
        <w:t>市政</w:t>
      </w:r>
      <w:r>
        <w:rPr>
          <w:rFonts w:ascii="宋体" w:eastAsia="宋体" w:hAnsi="宋体" w:cs="宋体"/>
          <w:color w:val="auto"/>
          <w:spacing w:val="-2"/>
          <w:sz w:val="24"/>
          <w:szCs w:val="24"/>
          <w:lang w:eastAsia="zh-CN"/>
        </w:rPr>
        <w:t>工程专业贰级及以上</w:t>
      </w:r>
      <w:r>
        <w:rPr>
          <w:rFonts w:ascii="宋体" w:eastAsia="宋体" w:hAnsi="宋体" w:cs="宋体"/>
          <w:color w:val="auto"/>
          <w:spacing w:val="-1"/>
          <w:sz w:val="24"/>
          <w:szCs w:val="24"/>
          <w:lang w:eastAsia="zh-CN"/>
        </w:rPr>
        <w:t>注册建造师执业资格，具备有效的安全生产考核合格证书，且未担任其</w:t>
      </w:r>
      <w:r>
        <w:rPr>
          <w:rFonts w:ascii="宋体" w:eastAsia="宋体" w:hAnsi="宋体" w:cs="宋体"/>
          <w:color w:val="auto"/>
          <w:spacing w:val="-2"/>
          <w:sz w:val="24"/>
          <w:szCs w:val="24"/>
          <w:lang w:eastAsia="zh-CN"/>
        </w:rPr>
        <w:t>他在施建设工</w:t>
      </w:r>
      <w:r>
        <w:rPr>
          <w:rFonts w:ascii="宋体" w:eastAsia="宋体" w:hAnsi="宋体" w:cs="宋体"/>
          <w:color w:val="auto"/>
          <w:spacing w:val="-5"/>
          <w:sz w:val="24"/>
          <w:szCs w:val="24"/>
          <w:lang w:eastAsia="zh-CN"/>
        </w:rPr>
        <w:t>程项目的项目经理。</w:t>
      </w:r>
    </w:p>
    <w:p w14:paraId="21457E4A" w14:textId="77777777" w:rsidR="00AA6AB4" w:rsidRDefault="00000000">
      <w:pPr>
        <w:spacing w:before="33" w:line="219" w:lineRule="auto"/>
        <w:ind w:left="1"/>
        <w:outlineLvl w:val="0"/>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三、获取采购文件</w:t>
      </w:r>
    </w:p>
    <w:p w14:paraId="020A8F77" w14:textId="2AD68561" w:rsidR="00AA6AB4" w:rsidRPr="00EC1794" w:rsidRDefault="00000000">
      <w:pPr>
        <w:spacing w:before="183" w:line="344" w:lineRule="auto"/>
        <w:ind w:right="760"/>
        <w:rPr>
          <w:rFonts w:ascii="宋体" w:eastAsia="宋体" w:hAnsi="宋体" w:cs="宋体" w:hint="eastAsia"/>
          <w:color w:val="auto"/>
          <w:spacing w:val="3"/>
          <w:sz w:val="24"/>
          <w:szCs w:val="24"/>
          <w:lang w:eastAsia="zh-CN"/>
        </w:rPr>
      </w:pPr>
      <w:r>
        <w:rPr>
          <w:rFonts w:ascii="宋体" w:eastAsia="宋体" w:hAnsi="宋体" w:cs="宋体"/>
          <w:color w:val="auto"/>
          <w:spacing w:val="-1"/>
          <w:sz w:val="24"/>
          <w:szCs w:val="24"/>
          <w:lang w:eastAsia="zh-CN"/>
        </w:rPr>
        <w:t>时间：</w:t>
      </w:r>
      <w:r>
        <w:rPr>
          <w:rFonts w:ascii="宋体" w:eastAsia="宋体" w:hAnsi="宋体" w:cs="宋体"/>
          <w:color w:val="auto"/>
          <w:spacing w:val="-1"/>
          <w:sz w:val="24"/>
          <w:szCs w:val="24"/>
          <w:u w:val="single"/>
          <w:lang w:eastAsia="zh-CN"/>
        </w:rPr>
        <w:t>2024年</w:t>
      </w:r>
      <w:r w:rsidR="00DD4013">
        <w:rPr>
          <w:rFonts w:ascii="宋体" w:eastAsia="宋体" w:hAnsi="宋体" w:cs="宋体" w:hint="eastAsia"/>
          <w:color w:val="auto"/>
          <w:spacing w:val="-1"/>
          <w:sz w:val="24"/>
          <w:szCs w:val="24"/>
          <w:u w:val="single"/>
          <w:lang w:eastAsia="zh-CN"/>
        </w:rPr>
        <w:t>11</w:t>
      </w:r>
      <w:r>
        <w:rPr>
          <w:rFonts w:ascii="宋体" w:eastAsia="宋体" w:hAnsi="宋体" w:cs="宋体"/>
          <w:color w:val="auto"/>
          <w:spacing w:val="-1"/>
          <w:sz w:val="24"/>
          <w:szCs w:val="24"/>
          <w:u w:val="single"/>
          <w:lang w:eastAsia="zh-CN"/>
        </w:rPr>
        <w:t>月</w:t>
      </w:r>
      <w:r w:rsidR="00F23156">
        <w:rPr>
          <w:rFonts w:ascii="宋体" w:eastAsia="宋体" w:hAnsi="宋体" w:cs="宋体" w:hint="eastAsia"/>
          <w:color w:val="auto"/>
          <w:spacing w:val="-1"/>
          <w:sz w:val="24"/>
          <w:szCs w:val="24"/>
          <w:u w:val="single"/>
          <w:lang w:eastAsia="zh-CN"/>
        </w:rPr>
        <w:t>28</w:t>
      </w:r>
      <w:r>
        <w:rPr>
          <w:rFonts w:ascii="宋体" w:eastAsia="宋体" w:hAnsi="宋体" w:cs="宋体"/>
          <w:color w:val="auto"/>
          <w:spacing w:val="-1"/>
          <w:sz w:val="24"/>
          <w:szCs w:val="24"/>
          <w:u w:val="single"/>
          <w:lang w:eastAsia="zh-CN"/>
        </w:rPr>
        <w:t>日</w:t>
      </w:r>
      <w:r>
        <w:rPr>
          <w:rFonts w:ascii="宋体" w:eastAsia="宋体" w:hAnsi="宋体" w:cs="宋体"/>
          <w:color w:val="auto"/>
          <w:spacing w:val="-1"/>
          <w:sz w:val="24"/>
          <w:szCs w:val="24"/>
          <w:lang w:eastAsia="zh-CN"/>
        </w:rPr>
        <w:t>至</w:t>
      </w:r>
      <w:r>
        <w:rPr>
          <w:rFonts w:ascii="宋体" w:eastAsia="宋体" w:hAnsi="宋体" w:cs="宋体"/>
          <w:color w:val="auto"/>
          <w:spacing w:val="-1"/>
          <w:sz w:val="24"/>
          <w:szCs w:val="24"/>
          <w:u w:val="single"/>
          <w:lang w:eastAsia="zh-CN"/>
        </w:rPr>
        <w:t>2024年</w:t>
      </w:r>
      <w:r w:rsidR="00DD4013">
        <w:rPr>
          <w:rFonts w:ascii="宋体" w:eastAsia="宋体" w:hAnsi="宋体" w:cs="宋体" w:hint="eastAsia"/>
          <w:color w:val="auto"/>
          <w:spacing w:val="-1"/>
          <w:sz w:val="24"/>
          <w:szCs w:val="24"/>
          <w:u w:val="single"/>
          <w:lang w:eastAsia="zh-CN"/>
        </w:rPr>
        <w:t>12</w:t>
      </w:r>
      <w:r>
        <w:rPr>
          <w:rFonts w:ascii="宋体" w:eastAsia="宋体" w:hAnsi="宋体" w:cs="宋体"/>
          <w:color w:val="auto"/>
          <w:spacing w:val="-1"/>
          <w:sz w:val="24"/>
          <w:szCs w:val="24"/>
          <w:u w:val="single"/>
          <w:lang w:eastAsia="zh-CN"/>
        </w:rPr>
        <w:t>月</w:t>
      </w:r>
      <w:r w:rsidR="00F23156">
        <w:rPr>
          <w:rFonts w:ascii="宋体" w:eastAsia="宋体" w:hAnsi="宋体" w:cs="宋体" w:hint="eastAsia"/>
          <w:color w:val="auto"/>
          <w:spacing w:val="-1"/>
          <w:sz w:val="24"/>
          <w:szCs w:val="24"/>
          <w:u w:val="single"/>
          <w:lang w:eastAsia="zh-CN"/>
        </w:rPr>
        <w:t>5</w:t>
      </w:r>
      <w:r>
        <w:rPr>
          <w:rFonts w:ascii="宋体" w:eastAsia="宋体" w:hAnsi="宋体" w:cs="宋体"/>
          <w:color w:val="auto"/>
          <w:spacing w:val="-1"/>
          <w:sz w:val="24"/>
          <w:szCs w:val="24"/>
          <w:u w:val="single"/>
          <w:lang w:eastAsia="zh-CN"/>
        </w:rPr>
        <w:t>日</w:t>
      </w:r>
      <w:r>
        <w:rPr>
          <w:rFonts w:ascii="宋体" w:eastAsia="宋体" w:hAnsi="宋体" w:cs="宋体"/>
          <w:color w:val="auto"/>
          <w:spacing w:val="-1"/>
          <w:sz w:val="24"/>
          <w:szCs w:val="24"/>
          <w:lang w:eastAsia="zh-CN"/>
        </w:rPr>
        <w:t>（北京时间，法定节假日除外 ）</w:t>
      </w:r>
      <w:r>
        <w:rPr>
          <w:rFonts w:ascii="宋体" w:eastAsia="宋体" w:hAnsi="宋体" w:cs="宋体"/>
          <w:color w:val="auto"/>
          <w:spacing w:val="3"/>
          <w:sz w:val="24"/>
          <w:szCs w:val="24"/>
          <w:lang w:eastAsia="zh-CN"/>
        </w:rPr>
        <w:t xml:space="preserve"> </w:t>
      </w:r>
      <w:r>
        <w:rPr>
          <w:rFonts w:ascii="宋体" w:eastAsia="宋体" w:hAnsi="宋体" w:cs="宋体"/>
          <w:color w:val="auto"/>
          <w:sz w:val="24"/>
          <w:szCs w:val="24"/>
          <w:lang w:eastAsia="zh-CN"/>
        </w:rPr>
        <w:t>地点：周口市公共资源交易中心网（</w:t>
      </w:r>
      <w:hyperlink r:id="rId14" w:history="1">
        <w:r>
          <w:rPr>
            <w:rFonts w:ascii="宋体" w:eastAsia="宋体" w:hAnsi="宋体" w:cs="宋体"/>
            <w:color w:val="auto"/>
            <w:sz w:val="24"/>
            <w:szCs w:val="24"/>
            <w:lang w:eastAsia="zh-CN"/>
          </w:rPr>
          <w:t>http://jyzx.zhouk</w:t>
        </w:r>
        <w:r>
          <w:rPr>
            <w:rFonts w:ascii="宋体" w:eastAsia="宋体" w:hAnsi="宋体" w:cs="宋体"/>
            <w:color w:val="auto"/>
            <w:spacing w:val="-1"/>
            <w:sz w:val="24"/>
            <w:szCs w:val="24"/>
            <w:lang w:eastAsia="zh-CN"/>
          </w:rPr>
          <w:t>ou.gov.cn</w:t>
        </w:r>
      </w:hyperlink>
      <w:r>
        <w:rPr>
          <w:rFonts w:ascii="宋体" w:eastAsia="宋体" w:hAnsi="宋体" w:cs="宋体"/>
          <w:color w:val="auto"/>
          <w:spacing w:val="-1"/>
          <w:sz w:val="24"/>
          <w:szCs w:val="24"/>
          <w:lang w:eastAsia="zh-CN"/>
        </w:rPr>
        <w:t>）</w:t>
      </w:r>
    </w:p>
    <w:p w14:paraId="6A2E6CA5" w14:textId="77777777" w:rsidR="00AA6AB4" w:rsidRDefault="00000000">
      <w:pPr>
        <w:spacing w:before="42" w:line="352" w:lineRule="auto"/>
        <w:ind w:right="145"/>
        <w:jc w:val="both"/>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方式：供应商请在网站自主注册后下载采购文件（zkzf</w:t>
      </w:r>
      <w:r>
        <w:rPr>
          <w:rFonts w:ascii="宋体" w:eastAsia="宋体" w:hAnsi="宋体" w:cs="宋体"/>
          <w:color w:val="auto"/>
          <w:spacing w:val="-35"/>
          <w:sz w:val="24"/>
          <w:szCs w:val="24"/>
          <w:lang w:eastAsia="zh-CN"/>
        </w:rPr>
        <w:t xml:space="preserve"> </w:t>
      </w:r>
      <w:r>
        <w:rPr>
          <w:rFonts w:ascii="宋体" w:eastAsia="宋体" w:hAnsi="宋体" w:cs="宋体"/>
          <w:color w:val="auto"/>
          <w:spacing w:val="-1"/>
          <w:sz w:val="24"/>
          <w:szCs w:val="24"/>
          <w:lang w:eastAsia="zh-CN"/>
        </w:rPr>
        <w:t>格式）及资料，需办理</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CA</w:t>
      </w:r>
      <w:r>
        <w:rPr>
          <w:rFonts w:ascii="宋体" w:eastAsia="宋体" w:hAnsi="宋体" w:cs="宋体"/>
          <w:color w:val="auto"/>
          <w:spacing w:val="-32"/>
          <w:sz w:val="24"/>
          <w:szCs w:val="24"/>
          <w:lang w:eastAsia="zh-CN"/>
        </w:rPr>
        <w:t xml:space="preserve"> </w:t>
      </w:r>
      <w:r>
        <w:rPr>
          <w:rFonts w:ascii="宋体" w:eastAsia="宋体" w:hAnsi="宋体" w:cs="宋体"/>
          <w:color w:val="auto"/>
          <w:spacing w:val="-1"/>
          <w:sz w:val="24"/>
          <w:szCs w:val="24"/>
          <w:lang w:eastAsia="zh-CN"/>
        </w:rPr>
        <w:t>数字证书后方可提交响应文件，具体办理事宜请查阅周口市公共资源交易中心网</w:t>
      </w:r>
      <w:r>
        <w:rPr>
          <w:rFonts w:ascii="宋体" w:eastAsia="宋体" w:hAnsi="宋体" w:cs="宋体"/>
          <w:color w:val="auto"/>
          <w:sz w:val="24"/>
          <w:szCs w:val="24"/>
          <w:lang w:eastAsia="zh-CN"/>
        </w:rPr>
        <w:t xml:space="preserve"> </w:t>
      </w:r>
      <w:r>
        <w:rPr>
          <w:rFonts w:ascii="宋体" w:eastAsia="宋体" w:hAnsi="宋体" w:cs="宋体"/>
          <w:color w:val="auto"/>
          <w:spacing w:val="-11"/>
          <w:sz w:val="24"/>
          <w:szCs w:val="24"/>
          <w:lang w:eastAsia="zh-CN"/>
        </w:rPr>
        <w:t>站。</w:t>
      </w:r>
    </w:p>
    <w:p w14:paraId="120ADA6D" w14:textId="77777777" w:rsidR="00AA6AB4" w:rsidRDefault="00000000">
      <w:pPr>
        <w:spacing w:before="78" w:line="218" w:lineRule="auto"/>
        <w:ind w:left="540"/>
        <w:rPr>
          <w:rFonts w:ascii="宋体" w:eastAsia="宋体" w:hAnsi="宋体" w:cs="宋体" w:hint="eastAsia"/>
          <w:color w:val="auto"/>
          <w:sz w:val="24"/>
          <w:szCs w:val="24"/>
          <w:lang w:eastAsia="zh-CN"/>
        </w:rPr>
      </w:pPr>
      <w:r>
        <w:rPr>
          <w:rFonts w:ascii="宋体" w:eastAsia="宋体" w:hAnsi="宋体" w:cs="宋体"/>
          <w:color w:val="auto"/>
          <w:sz w:val="24"/>
          <w:szCs w:val="24"/>
          <w:lang w:eastAsia="zh-CN"/>
        </w:rPr>
        <w:t>售价：0</w:t>
      </w:r>
    </w:p>
    <w:p w14:paraId="456A41F7" w14:textId="77777777" w:rsidR="00AA6AB4" w:rsidRDefault="00000000">
      <w:pPr>
        <w:spacing w:before="183" w:line="220" w:lineRule="auto"/>
        <w:ind w:left="23"/>
        <w:outlineLvl w:val="0"/>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四、响应文件提交</w:t>
      </w:r>
    </w:p>
    <w:p w14:paraId="18718DAE" w14:textId="089E39B6" w:rsidR="00AA6AB4" w:rsidRDefault="00000000">
      <w:pPr>
        <w:spacing w:before="181" w:line="220" w:lineRule="auto"/>
        <w:ind w:left="479"/>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lastRenderedPageBreak/>
        <w:t>截止时间：</w:t>
      </w:r>
      <w:r>
        <w:rPr>
          <w:rFonts w:ascii="宋体" w:eastAsia="宋体" w:hAnsi="宋体" w:cs="宋体"/>
          <w:color w:val="auto"/>
          <w:spacing w:val="-1"/>
          <w:sz w:val="24"/>
          <w:szCs w:val="24"/>
          <w:u w:val="single"/>
          <w:lang w:eastAsia="zh-CN"/>
        </w:rPr>
        <w:t>2024年</w:t>
      </w:r>
      <w:r w:rsidR="00DD4013">
        <w:rPr>
          <w:rFonts w:ascii="宋体" w:eastAsia="宋体" w:hAnsi="宋体" w:cs="宋体" w:hint="eastAsia"/>
          <w:color w:val="auto"/>
          <w:spacing w:val="-1"/>
          <w:sz w:val="24"/>
          <w:szCs w:val="24"/>
          <w:u w:val="single"/>
          <w:lang w:eastAsia="zh-CN"/>
        </w:rPr>
        <w:t>12</w:t>
      </w:r>
      <w:r>
        <w:rPr>
          <w:rFonts w:ascii="宋体" w:eastAsia="宋体" w:hAnsi="宋体" w:cs="宋体"/>
          <w:color w:val="auto"/>
          <w:spacing w:val="-1"/>
          <w:sz w:val="24"/>
          <w:szCs w:val="24"/>
          <w:u w:val="single"/>
          <w:lang w:eastAsia="zh-CN"/>
        </w:rPr>
        <w:t>月</w:t>
      </w:r>
      <w:r w:rsidR="00DD4013">
        <w:rPr>
          <w:rFonts w:ascii="宋体" w:eastAsia="宋体" w:hAnsi="宋体" w:cs="宋体" w:hint="eastAsia"/>
          <w:color w:val="auto"/>
          <w:spacing w:val="-1"/>
          <w:sz w:val="24"/>
          <w:szCs w:val="24"/>
          <w:u w:val="single"/>
          <w:lang w:eastAsia="zh-CN"/>
        </w:rPr>
        <w:t>1</w:t>
      </w:r>
      <w:r w:rsidR="00F23156">
        <w:rPr>
          <w:rFonts w:ascii="宋体" w:eastAsia="宋体" w:hAnsi="宋体" w:cs="宋体" w:hint="eastAsia"/>
          <w:color w:val="auto"/>
          <w:spacing w:val="-1"/>
          <w:sz w:val="24"/>
          <w:szCs w:val="24"/>
          <w:u w:val="single"/>
          <w:lang w:eastAsia="zh-CN"/>
        </w:rPr>
        <w:t>1</w:t>
      </w:r>
      <w:r>
        <w:rPr>
          <w:rFonts w:ascii="宋体" w:eastAsia="宋体" w:hAnsi="宋体" w:cs="宋体"/>
          <w:color w:val="auto"/>
          <w:spacing w:val="-1"/>
          <w:sz w:val="24"/>
          <w:szCs w:val="24"/>
          <w:u w:val="single"/>
          <w:lang w:eastAsia="zh-CN"/>
        </w:rPr>
        <w:t>日10点00分</w:t>
      </w:r>
      <w:r>
        <w:rPr>
          <w:rFonts w:ascii="宋体" w:eastAsia="宋体" w:hAnsi="宋体" w:cs="宋体"/>
          <w:color w:val="auto"/>
          <w:spacing w:val="-1"/>
          <w:sz w:val="24"/>
          <w:szCs w:val="24"/>
          <w:lang w:eastAsia="zh-CN"/>
        </w:rPr>
        <w:t>（北京时间）</w:t>
      </w:r>
    </w:p>
    <w:p w14:paraId="575503BB" w14:textId="77777777" w:rsidR="00AA6AB4" w:rsidRDefault="00000000">
      <w:pPr>
        <w:spacing w:before="182" w:line="344" w:lineRule="auto"/>
        <w:ind w:left="1" w:firstLine="478"/>
        <w:rPr>
          <w:rFonts w:ascii="宋体" w:eastAsia="宋体" w:hAnsi="宋体" w:cs="宋体" w:hint="eastAsia"/>
          <w:color w:val="auto"/>
          <w:sz w:val="24"/>
          <w:szCs w:val="24"/>
          <w:lang w:eastAsia="zh-CN"/>
        </w:rPr>
      </w:pPr>
      <w:r>
        <w:rPr>
          <w:rFonts w:ascii="宋体" w:eastAsia="宋体" w:hAnsi="宋体" w:cs="宋体"/>
          <w:color w:val="auto"/>
          <w:spacing w:val="-9"/>
          <w:sz w:val="24"/>
          <w:szCs w:val="24"/>
          <w:lang w:eastAsia="zh-CN"/>
        </w:rPr>
        <w:t>地点：加密电子响应文件须在投标截止时间前通过周口市公共资源交易中心网（网</w:t>
      </w:r>
      <w:r>
        <w:rPr>
          <w:rFonts w:ascii="宋体" w:eastAsia="宋体" w:hAnsi="宋体" w:cs="宋体"/>
          <w:color w:val="auto"/>
          <w:spacing w:val="15"/>
          <w:sz w:val="24"/>
          <w:szCs w:val="24"/>
          <w:lang w:eastAsia="zh-CN"/>
        </w:rPr>
        <w:t xml:space="preserve"> </w:t>
      </w:r>
      <w:r>
        <w:rPr>
          <w:rFonts w:ascii="宋体" w:eastAsia="宋体" w:hAnsi="宋体" w:cs="宋体"/>
          <w:color w:val="auto"/>
          <w:spacing w:val="-3"/>
          <w:sz w:val="24"/>
          <w:szCs w:val="24"/>
          <w:lang w:eastAsia="zh-CN"/>
        </w:rPr>
        <w:t>址</w:t>
      </w:r>
      <w:hyperlink r:id="rId15" w:history="1">
        <w:r w:rsidR="00AA6AB4">
          <w:rPr>
            <w:rFonts w:ascii="宋体" w:eastAsia="宋体" w:hAnsi="宋体" w:cs="宋体"/>
            <w:color w:val="auto"/>
            <w:spacing w:val="-3"/>
            <w:sz w:val="24"/>
            <w:szCs w:val="24"/>
            <w:lang w:eastAsia="zh-CN"/>
          </w:rPr>
          <w:t>http://jyzx.zhoukou.gov.cn</w:t>
        </w:r>
      </w:hyperlink>
      <w:r>
        <w:rPr>
          <w:rFonts w:ascii="宋体" w:eastAsia="宋体" w:hAnsi="宋体" w:cs="宋体"/>
          <w:color w:val="auto"/>
          <w:spacing w:val="-4"/>
          <w:sz w:val="24"/>
          <w:szCs w:val="24"/>
          <w:lang w:eastAsia="zh-CN"/>
        </w:rPr>
        <w:t>）。</w:t>
      </w:r>
    </w:p>
    <w:p w14:paraId="737D0D9F" w14:textId="77777777" w:rsidR="00AA6AB4" w:rsidRDefault="00000000">
      <w:pPr>
        <w:spacing w:before="42" w:line="220" w:lineRule="auto"/>
        <w:ind w:left="4"/>
        <w:outlineLvl w:val="0"/>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五、开启（竞争性磋商方式必须填写）</w:t>
      </w:r>
    </w:p>
    <w:p w14:paraId="1F809429" w14:textId="04533EDC" w:rsidR="00AA6AB4" w:rsidRDefault="00000000">
      <w:pPr>
        <w:spacing w:before="182" w:line="347" w:lineRule="auto"/>
        <w:ind w:right="3677" w:firstLineChars="100" w:firstLine="238"/>
        <w:rPr>
          <w:rFonts w:ascii="宋体" w:eastAsia="宋体" w:hAnsi="宋体" w:cs="宋体" w:hint="eastAsia"/>
          <w:color w:val="auto"/>
          <w:spacing w:val="-2"/>
          <w:sz w:val="24"/>
          <w:szCs w:val="24"/>
          <w:lang w:eastAsia="zh-CN"/>
        </w:rPr>
      </w:pPr>
      <w:r>
        <w:rPr>
          <w:rFonts w:ascii="宋体" w:eastAsia="宋体" w:hAnsi="宋体" w:cs="宋体"/>
          <w:color w:val="auto"/>
          <w:spacing w:val="-2"/>
          <w:sz w:val="24"/>
          <w:szCs w:val="24"/>
          <w:lang w:eastAsia="zh-CN"/>
        </w:rPr>
        <w:t>时间：</w:t>
      </w:r>
      <w:r>
        <w:rPr>
          <w:rFonts w:ascii="宋体" w:eastAsia="宋体" w:hAnsi="宋体" w:cs="宋体"/>
          <w:color w:val="auto"/>
          <w:spacing w:val="-2"/>
          <w:sz w:val="24"/>
          <w:szCs w:val="24"/>
          <w:u w:val="single"/>
          <w:lang w:eastAsia="zh-CN"/>
        </w:rPr>
        <w:t>2024年</w:t>
      </w:r>
      <w:r w:rsidR="00DD4013">
        <w:rPr>
          <w:rFonts w:ascii="宋体" w:eastAsia="宋体" w:hAnsi="宋体" w:cs="宋体" w:hint="eastAsia"/>
          <w:color w:val="auto"/>
          <w:spacing w:val="-2"/>
          <w:sz w:val="24"/>
          <w:szCs w:val="24"/>
          <w:u w:val="single"/>
          <w:lang w:eastAsia="zh-CN"/>
        </w:rPr>
        <w:t>12</w:t>
      </w:r>
      <w:r>
        <w:rPr>
          <w:rFonts w:ascii="宋体" w:eastAsia="宋体" w:hAnsi="宋体" w:cs="宋体"/>
          <w:color w:val="auto"/>
          <w:spacing w:val="-2"/>
          <w:sz w:val="24"/>
          <w:szCs w:val="24"/>
          <w:u w:val="single"/>
          <w:lang w:eastAsia="zh-CN"/>
        </w:rPr>
        <w:t>月</w:t>
      </w:r>
      <w:r w:rsidR="00DD4013">
        <w:rPr>
          <w:rFonts w:ascii="宋体" w:eastAsia="宋体" w:hAnsi="宋体" w:cs="宋体" w:hint="eastAsia"/>
          <w:color w:val="auto"/>
          <w:spacing w:val="-2"/>
          <w:sz w:val="24"/>
          <w:szCs w:val="24"/>
          <w:u w:val="single"/>
          <w:lang w:eastAsia="zh-CN"/>
        </w:rPr>
        <w:t>1</w:t>
      </w:r>
      <w:r w:rsidR="00F23156">
        <w:rPr>
          <w:rFonts w:ascii="宋体" w:eastAsia="宋体" w:hAnsi="宋体" w:cs="宋体" w:hint="eastAsia"/>
          <w:color w:val="auto"/>
          <w:spacing w:val="-2"/>
          <w:sz w:val="24"/>
          <w:szCs w:val="24"/>
          <w:u w:val="single"/>
          <w:lang w:eastAsia="zh-CN"/>
        </w:rPr>
        <w:t>1</w:t>
      </w:r>
      <w:r>
        <w:rPr>
          <w:rFonts w:ascii="宋体" w:eastAsia="宋体" w:hAnsi="宋体" w:cs="宋体"/>
          <w:color w:val="auto"/>
          <w:spacing w:val="-2"/>
          <w:sz w:val="24"/>
          <w:szCs w:val="24"/>
          <w:u w:val="single"/>
          <w:lang w:eastAsia="zh-CN"/>
        </w:rPr>
        <w:t>日10点00分</w:t>
      </w:r>
      <w:r>
        <w:rPr>
          <w:rFonts w:ascii="宋体" w:eastAsia="宋体" w:hAnsi="宋体" w:cs="宋体"/>
          <w:color w:val="auto"/>
          <w:spacing w:val="-2"/>
          <w:sz w:val="24"/>
          <w:szCs w:val="24"/>
          <w:lang w:eastAsia="zh-CN"/>
        </w:rPr>
        <w:t>（北京时</w:t>
      </w:r>
      <w:r>
        <w:rPr>
          <w:rFonts w:ascii="宋体" w:eastAsia="宋体" w:hAnsi="宋体" w:cs="宋体" w:hint="eastAsia"/>
          <w:color w:val="auto"/>
          <w:spacing w:val="-2"/>
          <w:sz w:val="24"/>
          <w:szCs w:val="24"/>
          <w:lang w:eastAsia="zh-CN"/>
        </w:rPr>
        <w:t>间</w:t>
      </w:r>
      <w:r>
        <w:rPr>
          <w:rFonts w:ascii="宋体" w:eastAsia="宋体" w:hAnsi="宋体" w:cs="宋体"/>
          <w:color w:val="auto"/>
          <w:spacing w:val="-2"/>
          <w:sz w:val="24"/>
          <w:szCs w:val="24"/>
          <w:lang w:eastAsia="zh-CN"/>
        </w:rPr>
        <w:t>）</w:t>
      </w:r>
    </w:p>
    <w:p w14:paraId="22C0A510" w14:textId="77777777" w:rsidR="00AA6AB4" w:rsidRDefault="00000000">
      <w:pPr>
        <w:spacing w:before="182" w:line="347" w:lineRule="auto"/>
        <w:ind w:right="3677" w:firstLineChars="100" w:firstLine="239"/>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地点：周口市公共资源交易中心开标室</w:t>
      </w:r>
    </w:p>
    <w:p w14:paraId="53892B2E" w14:textId="77777777" w:rsidR="00AA6AB4" w:rsidRDefault="00000000">
      <w:pPr>
        <w:spacing w:before="35" w:line="218" w:lineRule="auto"/>
        <w:ind w:left="2"/>
        <w:outlineLvl w:val="0"/>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六、公告期限</w:t>
      </w:r>
    </w:p>
    <w:p w14:paraId="504A71C8" w14:textId="77777777" w:rsidR="00AA6AB4" w:rsidRDefault="00000000">
      <w:pPr>
        <w:spacing w:before="184" w:line="218" w:lineRule="auto"/>
        <w:ind w:left="520"/>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t>自本公告发布之日起</w:t>
      </w:r>
      <w:r>
        <w:rPr>
          <w:rFonts w:ascii="宋体" w:eastAsia="宋体" w:hAnsi="宋体" w:cs="宋体" w:hint="eastAsia"/>
          <w:color w:val="auto"/>
          <w:spacing w:val="-6"/>
          <w:sz w:val="24"/>
          <w:szCs w:val="24"/>
          <w:lang w:eastAsia="zh-CN"/>
        </w:rPr>
        <w:t>5</w:t>
      </w:r>
      <w:r>
        <w:rPr>
          <w:rFonts w:ascii="宋体" w:eastAsia="宋体" w:hAnsi="宋体" w:cs="宋体"/>
          <w:color w:val="auto"/>
          <w:spacing w:val="-6"/>
          <w:sz w:val="24"/>
          <w:szCs w:val="24"/>
          <w:lang w:eastAsia="zh-CN"/>
        </w:rPr>
        <w:t>个工作日。</w:t>
      </w:r>
    </w:p>
    <w:p w14:paraId="52FBD8FA" w14:textId="77777777" w:rsidR="00AA6AB4" w:rsidRDefault="00000000">
      <w:pPr>
        <w:spacing w:before="185" w:line="220" w:lineRule="auto"/>
        <w:outlineLvl w:val="0"/>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七、其他补充事宜</w:t>
      </w:r>
    </w:p>
    <w:p w14:paraId="22BFC810" w14:textId="77777777" w:rsidR="00AA6AB4" w:rsidRDefault="00000000">
      <w:pPr>
        <w:spacing w:before="182" w:line="219" w:lineRule="auto"/>
        <w:ind w:left="4"/>
        <w:outlineLvl w:val="0"/>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八、凡对本次采购提出询问，请按以下方式</w:t>
      </w:r>
      <w:r>
        <w:rPr>
          <w:rFonts w:ascii="宋体" w:eastAsia="宋体" w:hAnsi="宋体" w:cs="宋体"/>
          <w:color w:val="auto"/>
          <w:spacing w:val="-3"/>
          <w:sz w:val="24"/>
          <w:szCs w:val="24"/>
          <w:lang w:eastAsia="zh-CN"/>
        </w:rPr>
        <w:t>联系。</w:t>
      </w:r>
    </w:p>
    <w:p w14:paraId="326ACE1A" w14:textId="77777777" w:rsidR="00AA6AB4" w:rsidRDefault="00000000">
      <w:pPr>
        <w:spacing w:before="183" w:line="219" w:lineRule="auto"/>
        <w:ind w:left="498"/>
        <w:rPr>
          <w:rFonts w:ascii="宋体" w:eastAsia="宋体" w:hAnsi="宋体" w:cs="宋体" w:hint="eastAsia"/>
          <w:color w:val="auto"/>
          <w:spacing w:val="-4"/>
          <w:sz w:val="24"/>
          <w:szCs w:val="24"/>
          <w:lang w:eastAsia="zh-CN"/>
        </w:rPr>
      </w:pPr>
      <w:r>
        <w:rPr>
          <w:rFonts w:ascii="宋体" w:eastAsia="宋体" w:hAnsi="宋体" w:cs="宋体"/>
          <w:color w:val="auto"/>
          <w:spacing w:val="-4"/>
          <w:sz w:val="24"/>
          <w:szCs w:val="24"/>
          <w:lang w:eastAsia="zh-CN"/>
        </w:rPr>
        <w:t>1.采购人信息</w:t>
      </w:r>
    </w:p>
    <w:p w14:paraId="46718F71" w14:textId="77777777" w:rsidR="00AA6AB4" w:rsidRDefault="00000000">
      <w:pPr>
        <w:spacing w:before="183" w:line="219" w:lineRule="auto"/>
        <w:ind w:left="498"/>
        <w:rPr>
          <w:rFonts w:ascii="宋体" w:eastAsia="宋体" w:hAnsi="宋体" w:cs="宋体" w:hint="eastAsia"/>
          <w:color w:val="auto"/>
          <w:spacing w:val="-4"/>
          <w:sz w:val="24"/>
          <w:szCs w:val="24"/>
          <w:lang w:eastAsia="zh-CN"/>
        </w:rPr>
      </w:pPr>
      <w:r>
        <w:rPr>
          <w:rFonts w:ascii="宋体" w:eastAsia="宋体" w:hAnsi="宋体" w:cs="宋体" w:hint="eastAsia"/>
          <w:color w:val="auto"/>
          <w:spacing w:val="-4"/>
          <w:sz w:val="24"/>
          <w:szCs w:val="24"/>
          <w:lang w:eastAsia="zh-CN"/>
        </w:rPr>
        <w:t>名称：郸城县科学技术和工业信息化局</w:t>
      </w:r>
    </w:p>
    <w:p w14:paraId="0D98AD48" w14:textId="77777777" w:rsidR="00AA6AB4" w:rsidRDefault="00000000">
      <w:pPr>
        <w:spacing w:before="183" w:line="347" w:lineRule="auto"/>
        <w:ind w:left="480" w:right="5102" w:firstLine="2"/>
        <w:rPr>
          <w:rFonts w:ascii="宋体" w:eastAsia="宋体" w:hAnsi="宋体" w:cs="宋体" w:hint="eastAsia"/>
          <w:color w:val="auto"/>
          <w:sz w:val="24"/>
          <w:szCs w:val="24"/>
          <w:lang w:eastAsia="zh-CN"/>
        </w:rPr>
      </w:pP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地址：</w:t>
      </w:r>
      <w:r>
        <w:rPr>
          <w:rFonts w:ascii="宋体" w:eastAsia="宋体" w:hAnsi="宋体" w:cs="宋体" w:hint="eastAsia"/>
          <w:color w:val="auto"/>
          <w:spacing w:val="-2"/>
          <w:sz w:val="24"/>
          <w:szCs w:val="24"/>
          <w:lang w:eastAsia="zh-CN"/>
        </w:rPr>
        <w:t>新华路西段</w:t>
      </w:r>
    </w:p>
    <w:p w14:paraId="353C64B8" w14:textId="77777777" w:rsidR="00AA6AB4" w:rsidRDefault="00000000">
      <w:pPr>
        <w:spacing w:before="35" w:line="220" w:lineRule="auto"/>
        <w:ind w:left="484"/>
        <w:rPr>
          <w:rFonts w:ascii="宋体" w:eastAsia="宋体" w:hAnsi="宋体" w:cs="宋体" w:hint="eastAsia"/>
          <w:color w:val="auto"/>
          <w:sz w:val="24"/>
          <w:szCs w:val="24"/>
          <w:lang w:eastAsia="zh-CN"/>
        </w:rPr>
      </w:pPr>
      <w:r>
        <w:rPr>
          <w:rFonts w:ascii="宋体" w:eastAsia="宋体" w:hAnsi="宋体" w:cs="宋体"/>
          <w:color w:val="auto"/>
          <w:sz w:val="24"/>
          <w:szCs w:val="24"/>
          <w:lang w:eastAsia="zh-CN"/>
        </w:rPr>
        <w:t>项目联系人：</w:t>
      </w:r>
      <w:r>
        <w:rPr>
          <w:rFonts w:ascii="宋体" w:eastAsia="宋体" w:hAnsi="宋体" w:cs="宋体" w:hint="eastAsia"/>
          <w:color w:val="auto"/>
          <w:sz w:val="24"/>
          <w:szCs w:val="24"/>
          <w:lang w:eastAsia="zh-CN"/>
        </w:rPr>
        <w:t>史宏杰</w:t>
      </w:r>
      <w:r>
        <w:rPr>
          <w:rFonts w:ascii="宋体" w:eastAsia="宋体" w:hAnsi="宋体" w:cs="宋体"/>
          <w:color w:val="auto"/>
          <w:sz w:val="24"/>
          <w:szCs w:val="24"/>
          <w:lang w:eastAsia="zh-CN"/>
        </w:rPr>
        <w:t xml:space="preserve">         联系方式：</w:t>
      </w:r>
      <w:r>
        <w:rPr>
          <w:rFonts w:ascii="宋体" w:eastAsia="宋体" w:hAnsi="宋体" w:cs="宋体" w:hint="eastAsia"/>
          <w:color w:val="auto"/>
          <w:sz w:val="24"/>
          <w:szCs w:val="24"/>
          <w:lang w:eastAsia="zh-CN"/>
        </w:rPr>
        <w:t>13592278726</w:t>
      </w:r>
    </w:p>
    <w:p w14:paraId="68F0BE35" w14:textId="77777777" w:rsidR="00AA6AB4" w:rsidRDefault="00000000">
      <w:pPr>
        <w:spacing w:before="182" w:line="219" w:lineRule="auto"/>
        <w:ind w:left="483"/>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2.采购代理机构信息</w:t>
      </w:r>
    </w:p>
    <w:p w14:paraId="76BDEF83" w14:textId="77777777" w:rsidR="00AA6AB4" w:rsidRDefault="00000000">
      <w:pPr>
        <w:spacing w:before="183" w:line="219" w:lineRule="auto"/>
        <w:ind w:left="483"/>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名 称：周口市公共资源交易中心政府采购中心</w:t>
      </w:r>
    </w:p>
    <w:p w14:paraId="6F9A62E2" w14:textId="77777777" w:rsidR="00AA6AB4" w:rsidRDefault="00000000">
      <w:pPr>
        <w:spacing w:before="183" w:line="220" w:lineRule="auto"/>
        <w:ind w:left="480"/>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地  址：周口市光明路与政通路交叉口向北</w:t>
      </w:r>
      <w:r>
        <w:rPr>
          <w:rFonts w:ascii="宋体" w:eastAsia="宋体" w:hAnsi="宋体" w:cs="宋体"/>
          <w:color w:val="auto"/>
          <w:spacing w:val="-24"/>
          <w:sz w:val="24"/>
          <w:szCs w:val="24"/>
          <w:lang w:eastAsia="zh-CN"/>
        </w:rPr>
        <w:t xml:space="preserve"> </w:t>
      </w:r>
      <w:r>
        <w:rPr>
          <w:rFonts w:ascii="宋体" w:eastAsia="宋体" w:hAnsi="宋体" w:cs="宋体"/>
          <w:color w:val="auto"/>
          <w:spacing w:val="-2"/>
          <w:sz w:val="24"/>
          <w:szCs w:val="24"/>
          <w:lang w:eastAsia="zh-CN"/>
        </w:rPr>
        <w:t>100</w:t>
      </w:r>
      <w:r>
        <w:rPr>
          <w:rFonts w:ascii="宋体" w:eastAsia="宋体" w:hAnsi="宋体" w:cs="宋体"/>
          <w:color w:val="auto"/>
          <w:spacing w:val="-51"/>
          <w:sz w:val="24"/>
          <w:szCs w:val="24"/>
          <w:lang w:eastAsia="zh-CN"/>
        </w:rPr>
        <w:t xml:space="preserve"> </w:t>
      </w:r>
      <w:r>
        <w:rPr>
          <w:rFonts w:ascii="宋体" w:eastAsia="宋体" w:hAnsi="宋体" w:cs="宋体"/>
          <w:color w:val="auto"/>
          <w:spacing w:val="-2"/>
          <w:sz w:val="24"/>
          <w:szCs w:val="24"/>
          <w:lang w:eastAsia="zh-CN"/>
        </w:rPr>
        <w:t>米路东</w:t>
      </w:r>
    </w:p>
    <w:p w14:paraId="10D06054" w14:textId="23D59755" w:rsidR="00AA6AB4" w:rsidRDefault="00000000">
      <w:pPr>
        <w:spacing w:before="183" w:line="220" w:lineRule="auto"/>
        <w:ind w:left="484"/>
        <w:rPr>
          <w:rFonts w:ascii="宋体" w:eastAsia="宋体" w:hAnsi="宋体" w:cs="宋体" w:hint="eastAsia"/>
          <w:color w:val="auto"/>
          <w:sz w:val="24"/>
          <w:szCs w:val="24"/>
          <w:lang w:eastAsia="zh-CN"/>
        </w:rPr>
      </w:pPr>
      <w:r>
        <w:rPr>
          <w:rFonts w:ascii="宋体" w:eastAsia="宋体" w:hAnsi="宋体" w:cs="宋体"/>
          <w:color w:val="auto"/>
          <w:sz w:val="24"/>
          <w:szCs w:val="24"/>
          <w:lang w:eastAsia="zh-CN"/>
        </w:rPr>
        <w:t>项目联系人：</w:t>
      </w:r>
      <w:r w:rsidR="00DD4013">
        <w:rPr>
          <w:rFonts w:ascii="宋体" w:eastAsia="宋体" w:hAnsi="宋体" w:cs="宋体" w:hint="eastAsia"/>
          <w:color w:val="auto"/>
          <w:sz w:val="24"/>
          <w:szCs w:val="24"/>
          <w:lang w:eastAsia="zh-CN"/>
        </w:rPr>
        <w:t>张广</w:t>
      </w:r>
      <w:r>
        <w:rPr>
          <w:rFonts w:ascii="宋体" w:eastAsia="宋体" w:hAnsi="宋体" w:cs="宋体" w:hint="eastAsia"/>
          <w:color w:val="auto"/>
          <w:sz w:val="24"/>
          <w:szCs w:val="24"/>
          <w:lang w:eastAsia="zh-CN"/>
        </w:rPr>
        <w:t xml:space="preserve">   </w:t>
      </w:r>
      <w:r>
        <w:rPr>
          <w:rFonts w:ascii="宋体" w:eastAsia="宋体" w:hAnsi="宋体" w:cs="宋体"/>
          <w:color w:val="auto"/>
          <w:sz w:val="24"/>
          <w:szCs w:val="24"/>
          <w:lang w:eastAsia="zh-CN"/>
        </w:rPr>
        <w:t xml:space="preserve">    联系方式：</w:t>
      </w:r>
      <w:r w:rsidR="00DD4013">
        <w:rPr>
          <w:rFonts w:ascii="宋体" w:eastAsia="宋体" w:hAnsi="宋体" w:cs="宋体" w:hint="eastAsia"/>
          <w:color w:val="auto"/>
          <w:sz w:val="24"/>
          <w:szCs w:val="24"/>
          <w:lang w:eastAsia="zh-CN"/>
        </w:rPr>
        <w:t>0394-8106517、19939796798</w:t>
      </w:r>
      <w:r>
        <w:rPr>
          <w:rFonts w:ascii="宋体" w:eastAsia="宋体" w:hAnsi="宋体" w:cs="宋体" w:hint="eastAsia"/>
          <w:color w:val="auto"/>
          <w:sz w:val="24"/>
          <w:szCs w:val="24"/>
          <w:lang w:eastAsia="zh-CN"/>
        </w:rPr>
        <w:t xml:space="preserve">   </w:t>
      </w:r>
    </w:p>
    <w:p w14:paraId="250C4378" w14:textId="77777777" w:rsidR="00AA6AB4" w:rsidRDefault="00000000">
      <w:pPr>
        <w:numPr>
          <w:ilvl w:val="0"/>
          <w:numId w:val="1"/>
        </w:numPr>
        <w:spacing w:before="181" w:line="287" w:lineRule="auto"/>
        <w:ind w:left="721" w:right="3302" w:hanging="236"/>
        <w:rPr>
          <w:rFonts w:ascii="宋体" w:eastAsia="宋体" w:hAnsi="宋体" w:cs="宋体" w:hint="eastAsia"/>
          <w:color w:val="auto"/>
          <w:spacing w:val="-1"/>
          <w:sz w:val="24"/>
          <w:szCs w:val="24"/>
          <w:lang w:eastAsia="zh-CN"/>
        </w:rPr>
      </w:pPr>
      <w:r>
        <w:rPr>
          <w:rFonts w:ascii="宋体" w:eastAsia="宋体" w:hAnsi="宋体" w:cs="宋体"/>
          <w:color w:val="auto"/>
          <w:spacing w:val="-1"/>
          <w:sz w:val="24"/>
          <w:szCs w:val="24"/>
          <w:lang w:eastAsia="zh-CN"/>
        </w:rPr>
        <w:t>监督单位：</w:t>
      </w:r>
      <w:r>
        <w:rPr>
          <w:rFonts w:ascii="宋体" w:eastAsia="宋体" w:hAnsi="宋体" w:cs="宋体" w:hint="eastAsia"/>
          <w:color w:val="auto"/>
          <w:spacing w:val="-1"/>
          <w:sz w:val="24"/>
          <w:szCs w:val="24"/>
          <w:lang w:eastAsia="zh-CN"/>
        </w:rPr>
        <w:t>郸城县政府</w:t>
      </w:r>
      <w:r>
        <w:rPr>
          <w:rFonts w:ascii="宋体" w:eastAsia="宋体" w:hAnsi="宋体" w:cs="宋体"/>
          <w:color w:val="auto"/>
          <w:spacing w:val="-1"/>
          <w:sz w:val="24"/>
          <w:szCs w:val="24"/>
          <w:lang w:eastAsia="zh-CN"/>
        </w:rPr>
        <w:t>采购</w:t>
      </w:r>
      <w:r>
        <w:rPr>
          <w:rFonts w:ascii="宋体" w:eastAsia="宋体" w:hAnsi="宋体" w:cs="宋体" w:hint="eastAsia"/>
          <w:color w:val="auto"/>
          <w:spacing w:val="-1"/>
          <w:sz w:val="24"/>
          <w:szCs w:val="24"/>
          <w:lang w:eastAsia="zh-CN"/>
        </w:rPr>
        <w:t>办</w:t>
      </w:r>
    </w:p>
    <w:p w14:paraId="62851AF9" w14:textId="77777777" w:rsidR="00AA6AB4" w:rsidRDefault="00000000">
      <w:pPr>
        <w:spacing w:before="181" w:line="287" w:lineRule="auto"/>
        <w:ind w:left="485" w:right="3302"/>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t xml:space="preserve"> </w:t>
      </w:r>
      <w:r>
        <w:rPr>
          <w:rFonts w:ascii="宋体" w:eastAsia="宋体" w:hAnsi="宋体" w:cs="宋体"/>
          <w:color w:val="auto"/>
          <w:spacing w:val="-1"/>
          <w:sz w:val="24"/>
          <w:szCs w:val="24"/>
          <w:lang w:eastAsia="zh-CN"/>
        </w:rPr>
        <w:t>联系方式：</w:t>
      </w:r>
      <w:r>
        <w:rPr>
          <w:rFonts w:ascii="宋体" w:eastAsia="宋体" w:hAnsi="宋体" w:cs="宋体" w:hint="eastAsia"/>
          <w:color w:val="auto"/>
          <w:spacing w:val="-1"/>
          <w:sz w:val="24"/>
          <w:szCs w:val="24"/>
          <w:lang w:eastAsia="zh-CN"/>
        </w:rPr>
        <w:t>0394-3298829</w:t>
      </w:r>
    </w:p>
    <w:p w14:paraId="2768AE21" w14:textId="77777777" w:rsidR="00AA6AB4" w:rsidRDefault="00AA6AB4">
      <w:pPr>
        <w:pStyle w:val="a3"/>
        <w:spacing w:line="307" w:lineRule="auto"/>
        <w:rPr>
          <w:color w:val="auto"/>
          <w:lang w:eastAsia="zh-CN"/>
        </w:rPr>
      </w:pPr>
    </w:p>
    <w:p w14:paraId="75ED0280" w14:textId="28896267" w:rsidR="00AA6AB4" w:rsidRDefault="00000000">
      <w:pPr>
        <w:spacing w:before="79" w:line="439" w:lineRule="auto"/>
        <w:ind w:left="4323" w:right="1501" w:hanging="1081"/>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周口市公共资源交易中心政府采购中心</w:t>
      </w:r>
      <w:r>
        <w:rPr>
          <w:rFonts w:ascii="宋体" w:eastAsia="宋体" w:hAnsi="宋体" w:cs="宋体"/>
          <w:color w:val="auto"/>
          <w:spacing w:val="5"/>
          <w:sz w:val="24"/>
          <w:szCs w:val="24"/>
          <w:lang w:eastAsia="zh-CN"/>
        </w:rPr>
        <w:t xml:space="preserve"> </w:t>
      </w:r>
      <w:r>
        <w:rPr>
          <w:rFonts w:ascii="宋体" w:eastAsia="宋体" w:hAnsi="宋体" w:cs="宋体"/>
          <w:color w:val="auto"/>
          <w:spacing w:val="-8"/>
          <w:sz w:val="24"/>
          <w:szCs w:val="24"/>
          <w:lang w:eastAsia="zh-CN"/>
        </w:rPr>
        <w:t>2024</w:t>
      </w:r>
      <w:r>
        <w:rPr>
          <w:rFonts w:ascii="宋体" w:eastAsia="宋体" w:hAnsi="宋体" w:cs="宋体"/>
          <w:color w:val="auto"/>
          <w:spacing w:val="-47"/>
          <w:sz w:val="24"/>
          <w:szCs w:val="24"/>
          <w:lang w:eastAsia="zh-CN"/>
        </w:rPr>
        <w:t xml:space="preserve"> </w:t>
      </w:r>
      <w:r>
        <w:rPr>
          <w:rFonts w:ascii="宋体" w:eastAsia="宋体" w:hAnsi="宋体" w:cs="宋体"/>
          <w:color w:val="auto"/>
          <w:spacing w:val="-8"/>
          <w:sz w:val="24"/>
          <w:szCs w:val="24"/>
          <w:lang w:eastAsia="zh-CN"/>
        </w:rPr>
        <w:t>年</w:t>
      </w:r>
      <w:r w:rsidR="00DD4013">
        <w:rPr>
          <w:rFonts w:ascii="宋体" w:eastAsia="宋体" w:hAnsi="宋体" w:cs="宋体" w:hint="eastAsia"/>
          <w:color w:val="auto"/>
          <w:spacing w:val="-8"/>
          <w:sz w:val="24"/>
          <w:szCs w:val="24"/>
          <w:lang w:eastAsia="zh-CN"/>
        </w:rPr>
        <w:t>11</w:t>
      </w:r>
      <w:r>
        <w:rPr>
          <w:rFonts w:ascii="宋体" w:eastAsia="宋体" w:hAnsi="宋体" w:cs="宋体"/>
          <w:color w:val="auto"/>
          <w:spacing w:val="-8"/>
          <w:sz w:val="24"/>
          <w:szCs w:val="24"/>
          <w:lang w:eastAsia="zh-CN"/>
        </w:rPr>
        <w:t>月</w:t>
      </w:r>
      <w:r w:rsidR="00DD4013">
        <w:rPr>
          <w:rFonts w:ascii="宋体" w:eastAsia="宋体" w:hAnsi="宋体" w:cs="宋体" w:hint="eastAsia"/>
          <w:color w:val="auto"/>
          <w:spacing w:val="-33"/>
          <w:sz w:val="24"/>
          <w:szCs w:val="24"/>
          <w:lang w:eastAsia="zh-CN"/>
        </w:rPr>
        <w:t>2</w:t>
      </w:r>
      <w:r w:rsidR="00EC1794">
        <w:rPr>
          <w:rFonts w:ascii="宋体" w:eastAsia="宋体" w:hAnsi="宋体" w:cs="宋体" w:hint="eastAsia"/>
          <w:color w:val="auto"/>
          <w:spacing w:val="-33"/>
          <w:sz w:val="24"/>
          <w:szCs w:val="24"/>
          <w:lang w:eastAsia="zh-CN"/>
        </w:rPr>
        <w:t>8</w:t>
      </w:r>
      <w:r>
        <w:rPr>
          <w:rFonts w:ascii="宋体" w:eastAsia="宋体" w:hAnsi="宋体" w:cs="宋体"/>
          <w:color w:val="auto"/>
          <w:spacing w:val="-8"/>
          <w:sz w:val="24"/>
          <w:szCs w:val="24"/>
          <w:lang w:eastAsia="zh-CN"/>
        </w:rPr>
        <w:t>日</w:t>
      </w:r>
    </w:p>
    <w:p w14:paraId="2085D287" w14:textId="77777777" w:rsidR="00AA6AB4" w:rsidRDefault="00AA6AB4">
      <w:pPr>
        <w:spacing w:line="439" w:lineRule="auto"/>
        <w:rPr>
          <w:rFonts w:ascii="宋体" w:eastAsia="宋体" w:hAnsi="宋体" w:cs="宋体" w:hint="eastAsia"/>
          <w:color w:val="auto"/>
          <w:sz w:val="24"/>
          <w:szCs w:val="24"/>
          <w:lang w:eastAsia="zh-CN"/>
        </w:rPr>
        <w:sectPr w:rsidR="00AA6AB4">
          <w:footerReference w:type="default" r:id="rId16"/>
          <w:pgSz w:w="11907" w:h="16841"/>
          <w:pgMar w:top="1431" w:right="1495" w:bottom="1195" w:left="1597" w:header="0" w:footer="990" w:gutter="0"/>
          <w:cols w:space="720"/>
        </w:sectPr>
      </w:pPr>
    </w:p>
    <w:p w14:paraId="48EA396B" w14:textId="77777777" w:rsidR="00AA6AB4" w:rsidRDefault="00AA6AB4">
      <w:pPr>
        <w:pStyle w:val="a3"/>
        <w:spacing w:line="311" w:lineRule="auto"/>
        <w:rPr>
          <w:color w:val="auto"/>
          <w:lang w:eastAsia="zh-CN"/>
        </w:rPr>
      </w:pPr>
    </w:p>
    <w:p w14:paraId="5CA9966F" w14:textId="77777777" w:rsidR="00AA6AB4" w:rsidRDefault="00000000">
      <w:pPr>
        <w:spacing w:before="78" w:line="212" w:lineRule="auto"/>
        <w:ind w:left="3240"/>
        <w:outlineLvl w:val="0"/>
        <w:rPr>
          <w:rFonts w:ascii="宋体" w:eastAsia="宋体" w:hAnsi="宋体" w:cs="宋体" w:hint="eastAsia"/>
          <w:color w:val="auto"/>
          <w:sz w:val="24"/>
          <w:szCs w:val="24"/>
        </w:rPr>
      </w:pPr>
      <w:bookmarkStart w:id="5" w:name="bookmark2"/>
      <w:bookmarkStart w:id="6" w:name="bookmark7"/>
      <w:bookmarkEnd w:id="5"/>
      <w:bookmarkEnd w:id="6"/>
      <w:r>
        <w:rPr>
          <w:rFonts w:ascii="宋体" w:eastAsia="宋体" w:hAnsi="宋体" w:cs="宋体"/>
          <w:b/>
          <w:bCs/>
          <w:color w:val="auto"/>
          <w:spacing w:val="-2"/>
          <w:sz w:val="24"/>
          <w:szCs w:val="24"/>
        </w:rPr>
        <w:t>第二章</w:t>
      </w:r>
      <w:r>
        <w:rPr>
          <w:rFonts w:ascii="宋体" w:eastAsia="宋体" w:hAnsi="宋体" w:cs="宋体"/>
          <w:color w:val="auto"/>
          <w:spacing w:val="-2"/>
          <w:sz w:val="24"/>
          <w:szCs w:val="24"/>
        </w:rPr>
        <w:t xml:space="preserve">    </w:t>
      </w:r>
      <w:r>
        <w:rPr>
          <w:rFonts w:ascii="宋体" w:eastAsia="宋体" w:hAnsi="宋体" w:cs="宋体"/>
          <w:b/>
          <w:bCs/>
          <w:color w:val="auto"/>
          <w:spacing w:val="-2"/>
          <w:sz w:val="24"/>
          <w:szCs w:val="24"/>
        </w:rPr>
        <w:t>供应商须知</w:t>
      </w:r>
    </w:p>
    <w:tbl>
      <w:tblPr>
        <w:tblStyle w:val="TableNormal"/>
        <w:tblW w:w="9370"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748"/>
        <w:gridCol w:w="1996"/>
        <w:gridCol w:w="6626"/>
      </w:tblGrid>
      <w:tr w:rsidR="00AA6AB4" w14:paraId="381B00A2" w14:textId="77777777">
        <w:trPr>
          <w:trHeight w:val="365"/>
        </w:trPr>
        <w:tc>
          <w:tcPr>
            <w:tcW w:w="9370" w:type="dxa"/>
            <w:gridSpan w:val="3"/>
          </w:tcPr>
          <w:p w14:paraId="70FD14FC" w14:textId="77777777" w:rsidR="00AA6AB4" w:rsidRDefault="00000000">
            <w:pPr>
              <w:pStyle w:val="TableText"/>
              <w:spacing w:before="71" w:line="218" w:lineRule="auto"/>
              <w:ind w:left="3732"/>
              <w:rPr>
                <w:rFonts w:hint="eastAsia"/>
                <w:color w:val="auto"/>
              </w:rPr>
            </w:pPr>
            <w:r>
              <w:rPr>
                <w:color w:val="auto"/>
                <w:spacing w:val="-2"/>
              </w:rPr>
              <w:t>供应商须知前附表</w:t>
            </w:r>
          </w:p>
        </w:tc>
      </w:tr>
      <w:tr w:rsidR="00AA6AB4" w14:paraId="30D9B636" w14:textId="77777777">
        <w:trPr>
          <w:trHeight w:val="472"/>
        </w:trPr>
        <w:tc>
          <w:tcPr>
            <w:tcW w:w="748" w:type="dxa"/>
          </w:tcPr>
          <w:p w14:paraId="7EF40EB4" w14:textId="77777777" w:rsidR="00AA6AB4" w:rsidRDefault="00000000">
            <w:pPr>
              <w:pStyle w:val="TableText"/>
              <w:spacing w:before="191" w:line="208" w:lineRule="auto"/>
              <w:ind w:left="145"/>
              <w:rPr>
                <w:rFonts w:hint="eastAsia"/>
                <w:color w:val="auto"/>
              </w:rPr>
            </w:pPr>
            <w:r>
              <w:rPr>
                <w:color w:val="auto"/>
                <w:spacing w:val="-3"/>
              </w:rPr>
              <w:t>序号</w:t>
            </w:r>
          </w:p>
        </w:tc>
        <w:tc>
          <w:tcPr>
            <w:tcW w:w="1996" w:type="dxa"/>
          </w:tcPr>
          <w:p w14:paraId="73E51702" w14:textId="77777777" w:rsidR="00AA6AB4" w:rsidRDefault="00000000">
            <w:pPr>
              <w:pStyle w:val="TableText"/>
              <w:spacing w:before="191" w:line="208" w:lineRule="auto"/>
              <w:ind w:left="762"/>
              <w:rPr>
                <w:rFonts w:hint="eastAsia"/>
                <w:color w:val="auto"/>
              </w:rPr>
            </w:pPr>
            <w:r>
              <w:rPr>
                <w:color w:val="auto"/>
                <w:spacing w:val="-3"/>
              </w:rPr>
              <w:t>条款</w:t>
            </w:r>
          </w:p>
        </w:tc>
        <w:tc>
          <w:tcPr>
            <w:tcW w:w="6626" w:type="dxa"/>
          </w:tcPr>
          <w:p w14:paraId="36B09F3D" w14:textId="77777777" w:rsidR="00AA6AB4" w:rsidRDefault="00000000">
            <w:pPr>
              <w:pStyle w:val="TableText"/>
              <w:spacing w:before="111" w:line="220" w:lineRule="auto"/>
              <w:ind w:left="141"/>
              <w:rPr>
                <w:rFonts w:hint="eastAsia"/>
                <w:color w:val="auto"/>
              </w:rPr>
            </w:pPr>
            <w:r>
              <w:rPr>
                <w:color w:val="auto"/>
                <w:spacing w:val="-20"/>
              </w:rPr>
              <w:t>内</w:t>
            </w:r>
            <w:r>
              <w:rPr>
                <w:color w:val="auto"/>
                <w:spacing w:val="6"/>
              </w:rPr>
              <w:t xml:space="preserve">  </w:t>
            </w:r>
            <w:r>
              <w:rPr>
                <w:color w:val="auto"/>
                <w:spacing w:val="-20"/>
              </w:rPr>
              <w:t>容</w:t>
            </w:r>
          </w:p>
        </w:tc>
      </w:tr>
      <w:tr w:rsidR="00AA6AB4" w14:paraId="1835D209" w14:textId="77777777">
        <w:trPr>
          <w:trHeight w:val="1252"/>
        </w:trPr>
        <w:tc>
          <w:tcPr>
            <w:tcW w:w="748" w:type="dxa"/>
          </w:tcPr>
          <w:p w14:paraId="2B30014C" w14:textId="77777777" w:rsidR="00AA6AB4" w:rsidRDefault="00AA6AB4">
            <w:pPr>
              <w:spacing w:line="270" w:lineRule="auto"/>
              <w:rPr>
                <w:color w:val="auto"/>
              </w:rPr>
            </w:pPr>
          </w:p>
          <w:p w14:paraId="6BAE859E" w14:textId="77777777" w:rsidR="00AA6AB4" w:rsidRDefault="00AA6AB4">
            <w:pPr>
              <w:spacing w:line="271" w:lineRule="auto"/>
              <w:rPr>
                <w:color w:val="auto"/>
              </w:rPr>
            </w:pPr>
          </w:p>
          <w:p w14:paraId="2148E367" w14:textId="77777777" w:rsidR="00AA6AB4" w:rsidRDefault="00000000">
            <w:pPr>
              <w:pStyle w:val="TableText"/>
              <w:spacing w:before="78" w:line="182" w:lineRule="auto"/>
              <w:ind w:left="192"/>
              <w:rPr>
                <w:rFonts w:hint="eastAsia"/>
                <w:color w:val="auto"/>
              </w:rPr>
            </w:pPr>
            <w:r>
              <w:rPr>
                <w:color w:val="auto"/>
                <w:spacing w:val="-7"/>
              </w:rPr>
              <w:t>1.</w:t>
            </w:r>
          </w:p>
        </w:tc>
        <w:tc>
          <w:tcPr>
            <w:tcW w:w="1996" w:type="dxa"/>
          </w:tcPr>
          <w:p w14:paraId="0448BA91" w14:textId="77777777" w:rsidR="00AA6AB4" w:rsidRDefault="00AA6AB4">
            <w:pPr>
              <w:spacing w:line="423" w:lineRule="auto"/>
              <w:rPr>
                <w:color w:val="auto"/>
              </w:rPr>
            </w:pPr>
          </w:p>
          <w:p w14:paraId="7529FF79" w14:textId="77777777" w:rsidR="00AA6AB4" w:rsidRDefault="00000000">
            <w:pPr>
              <w:pStyle w:val="TableText"/>
              <w:spacing w:before="78" w:line="220" w:lineRule="auto"/>
              <w:ind w:left="524"/>
              <w:rPr>
                <w:rFonts w:hint="eastAsia"/>
                <w:color w:val="auto"/>
              </w:rPr>
            </w:pPr>
            <w:r>
              <w:rPr>
                <w:color w:val="auto"/>
                <w:spacing w:val="-3"/>
              </w:rPr>
              <w:t>项目概况</w:t>
            </w:r>
          </w:p>
        </w:tc>
        <w:tc>
          <w:tcPr>
            <w:tcW w:w="6626" w:type="dxa"/>
          </w:tcPr>
          <w:p w14:paraId="673ACB00" w14:textId="77777777" w:rsidR="00AA6AB4" w:rsidRDefault="00000000">
            <w:pPr>
              <w:pStyle w:val="TableText"/>
              <w:spacing w:before="35" w:line="220" w:lineRule="auto"/>
              <w:ind w:left="129"/>
              <w:rPr>
                <w:rFonts w:hint="eastAsia"/>
                <w:color w:val="auto"/>
                <w:lang w:eastAsia="zh-CN"/>
              </w:rPr>
            </w:pPr>
            <w:r>
              <w:rPr>
                <w:color w:val="auto"/>
                <w:spacing w:val="-1"/>
                <w:lang w:eastAsia="zh-CN"/>
              </w:rPr>
              <w:t>1）项目名称：</w:t>
            </w:r>
            <w:r>
              <w:rPr>
                <w:rFonts w:hint="eastAsia"/>
                <w:color w:val="auto"/>
                <w:spacing w:val="-1"/>
                <w:lang w:eastAsia="zh-CN"/>
              </w:rPr>
              <w:t>郸城县石槽镇弱电入地建设工程项目</w:t>
            </w:r>
          </w:p>
          <w:p w14:paraId="558ABD8E" w14:textId="77777777" w:rsidR="00AA6AB4" w:rsidRDefault="00000000">
            <w:pPr>
              <w:pStyle w:val="TableText"/>
              <w:spacing w:before="26" w:line="219" w:lineRule="auto"/>
              <w:ind w:left="114"/>
              <w:rPr>
                <w:rFonts w:hint="eastAsia"/>
                <w:color w:val="auto"/>
                <w:lang w:eastAsia="zh-CN"/>
              </w:rPr>
            </w:pPr>
            <w:r>
              <w:rPr>
                <w:color w:val="auto"/>
                <w:spacing w:val="-2"/>
                <w:lang w:eastAsia="zh-CN"/>
              </w:rPr>
              <w:t>2）采购内容：</w:t>
            </w:r>
            <w:r>
              <w:rPr>
                <w:rFonts w:hint="eastAsia"/>
                <w:color w:val="auto"/>
                <w:spacing w:val="-2"/>
                <w:lang w:eastAsia="zh-CN"/>
              </w:rPr>
              <w:t>施工图纸及</w:t>
            </w:r>
            <w:r>
              <w:rPr>
                <w:color w:val="auto"/>
                <w:spacing w:val="-1"/>
                <w:lang w:eastAsia="zh-CN"/>
              </w:rPr>
              <w:t>工程量清单范围</w:t>
            </w:r>
            <w:r>
              <w:rPr>
                <w:rFonts w:hint="eastAsia"/>
                <w:color w:val="auto"/>
                <w:spacing w:val="-1"/>
                <w:lang w:eastAsia="zh-CN"/>
              </w:rPr>
              <w:t>全部工程。</w:t>
            </w:r>
          </w:p>
          <w:p w14:paraId="4696C268" w14:textId="77777777" w:rsidR="00AA6AB4" w:rsidRDefault="00000000">
            <w:pPr>
              <w:pStyle w:val="TableText"/>
              <w:spacing w:before="27" w:line="219" w:lineRule="auto"/>
              <w:ind w:left="116"/>
              <w:rPr>
                <w:rFonts w:hint="eastAsia"/>
                <w:color w:val="auto"/>
                <w:lang w:eastAsia="zh-CN"/>
              </w:rPr>
            </w:pPr>
            <w:r>
              <w:rPr>
                <w:color w:val="auto"/>
                <w:spacing w:val="-1"/>
                <w:lang w:eastAsia="zh-CN"/>
              </w:rPr>
              <w:t>3）采购人：</w:t>
            </w:r>
            <w:r>
              <w:rPr>
                <w:rFonts w:hint="eastAsia"/>
                <w:color w:val="auto"/>
                <w:spacing w:val="-1"/>
                <w:lang w:eastAsia="zh-CN"/>
              </w:rPr>
              <w:t>郸城县科学技术和工业信息化局</w:t>
            </w:r>
          </w:p>
          <w:p w14:paraId="20ACF71C" w14:textId="77777777" w:rsidR="00AA6AB4" w:rsidRDefault="00000000">
            <w:pPr>
              <w:pStyle w:val="TableText"/>
              <w:spacing w:before="26" w:line="208" w:lineRule="auto"/>
              <w:ind w:left="111"/>
              <w:rPr>
                <w:rFonts w:hint="eastAsia"/>
                <w:color w:val="auto"/>
                <w:spacing w:val="-1"/>
                <w:lang w:eastAsia="zh-CN"/>
              </w:rPr>
            </w:pPr>
            <w:r>
              <w:rPr>
                <w:color w:val="auto"/>
                <w:spacing w:val="-1"/>
                <w:lang w:eastAsia="zh-CN"/>
              </w:rPr>
              <w:t>4）采购代理机构：周口市公共资源交易中心政府采购中心</w:t>
            </w:r>
          </w:p>
          <w:p w14:paraId="2690B328" w14:textId="77777777" w:rsidR="00AA6AB4" w:rsidRDefault="00000000">
            <w:pPr>
              <w:pStyle w:val="TableText"/>
              <w:spacing w:before="26" w:line="208" w:lineRule="auto"/>
              <w:ind w:left="111"/>
              <w:rPr>
                <w:rFonts w:hint="eastAsia"/>
                <w:color w:val="auto"/>
                <w:spacing w:val="-1"/>
                <w:lang w:eastAsia="zh-CN"/>
              </w:rPr>
            </w:pPr>
            <w:r>
              <w:rPr>
                <w:rFonts w:hint="eastAsia"/>
                <w:color w:val="auto"/>
                <w:spacing w:val="-1"/>
                <w:lang w:eastAsia="zh-CN"/>
              </w:rPr>
              <w:t>5）监督部门：郸城县政府采购办</w:t>
            </w:r>
          </w:p>
        </w:tc>
      </w:tr>
      <w:tr w:rsidR="00AA6AB4" w14:paraId="570D40F6" w14:textId="77777777">
        <w:trPr>
          <w:trHeight w:val="996"/>
        </w:trPr>
        <w:tc>
          <w:tcPr>
            <w:tcW w:w="748" w:type="dxa"/>
          </w:tcPr>
          <w:p w14:paraId="63C76834" w14:textId="77777777" w:rsidR="00AA6AB4" w:rsidRDefault="00AA6AB4">
            <w:pPr>
              <w:spacing w:line="415" w:lineRule="auto"/>
              <w:rPr>
                <w:color w:val="auto"/>
                <w:lang w:eastAsia="zh-CN"/>
              </w:rPr>
            </w:pPr>
          </w:p>
          <w:p w14:paraId="73F570EC" w14:textId="77777777" w:rsidR="00AA6AB4" w:rsidRDefault="00000000">
            <w:pPr>
              <w:pStyle w:val="TableText"/>
              <w:spacing w:before="78" w:line="181" w:lineRule="auto"/>
              <w:ind w:left="177"/>
              <w:rPr>
                <w:rFonts w:hint="eastAsia"/>
                <w:color w:val="auto"/>
              </w:rPr>
            </w:pPr>
            <w:r>
              <w:rPr>
                <w:color w:val="auto"/>
                <w:spacing w:val="-4"/>
              </w:rPr>
              <w:t>2.</w:t>
            </w:r>
          </w:p>
        </w:tc>
        <w:tc>
          <w:tcPr>
            <w:tcW w:w="1996" w:type="dxa"/>
          </w:tcPr>
          <w:p w14:paraId="29FA0C5D" w14:textId="77777777" w:rsidR="00AA6AB4" w:rsidRDefault="00000000">
            <w:pPr>
              <w:pStyle w:val="TableText"/>
              <w:spacing w:before="297" w:line="231" w:lineRule="auto"/>
              <w:ind w:left="761" w:right="161" w:hanging="604"/>
              <w:rPr>
                <w:rFonts w:hint="eastAsia"/>
                <w:color w:val="auto"/>
              </w:rPr>
            </w:pPr>
            <w:r>
              <w:rPr>
                <w:color w:val="auto"/>
                <w:spacing w:val="-2"/>
              </w:rPr>
              <w:t>对供应商的资格</w:t>
            </w:r>
            <w:r>
              <w:rPr>
                <w:color w:val="auto"/>
                <w:spacing w:val="4"/>
              </w:rPr>
              <w:t xml:space="preserve"> </w:t>
            </w:r>
            <w:r>
              <w:rPr>
                <w:color w:val="auto"/>
                <w:spacing w:val="-3"/>
              </w:rPr>
              <w:t>要求</w:t>
            </w:r>
          </w:p>
        </w:tc>
        <w:tc>
          <w:tcPr>
            <w:tcW w:w="6626" w:type="dxa"/>
          </w:tcPr>
          <w:p w14:paraId="78B924B9" w14:textId="77777777" w:rsidR="00AA6AB4" w:rsidRDefault="00AA6AB4">
            <w:pPr>
              <w:spacing w:line="374" w:lineRule="auto"/>
              <w:rPr>
                <w:color w:val="auto"/>
              </w:rPr>
            </w:pPr>
          </w:p>
          <w:p w14:paraId="71C2BE59" w14:textId="77777777" w:rsidR="00AA6AB4" w:rsidRDefault="00000000">
            <w:pPr>
              <w:pStyle w:val="TableText"/>
              <w:spacing w:before="78" w:line="220" w:lineRule="auto"/>
              <w:ind w:left="108"/>
              <w:rPr>
                <w:rFonts w:hint="eastAsia"/>
                <w:color w:val="auto"/>
              </w:rPr>
            </w:pPr>
            <w:r>
              <w:rPr>
                <w:color w:val="auto"/>
                <w:spacing w:val="-2"/>
              </w:rPr>
              <w:t>见竞争性磋商邀请函</w:t>
            </w:r>
          </w:p>
        </w:tc>
      </w:tr>
      <w:tr w:rsidR="00AA6AB4" w14:paraId="3C2EB1F5" w14:textId="77777777">
        <w:trPr>
          <w:trHeight w:val="628"/>
        </w:trPr>
        <w:tc>
          <w:tcPr>
            <w:tcW w:w="748" w:type="dxa"/>
          </w:tcPr>
          <w:p w14:paraId="3281F51C" w14:textId="77777777" w:rsidR="00AA6AB4" w:rsidRDefault="00000000">
            <w:pPr>
              <w:pStyle w:val="TableText"/>
              <w:spacing w:before="310" w:line="181" w:lineRule="auto"/>
              <w:ind w:left="179"/>
              <w:rPr>
                <w:rFonts w:hint="eastAsia"/>
                <w:color w:val="auto"/>
              </w:rPr>
            </w:pPr>
            <w:r>
              <w:rPr>
                <w:color w:val="auto"/>
                <w:spacing w:val="-4"/>
              </w:rPr>
              <w:t>3.</w:t>
            </w:r>
          </w:p>
        </w:tc>
        <w:tc>
          <w:tcPr>
            <w:tcW w:w="1996" w:type="dxa"/>
          </w:tcPr>
          <w:p w14:paraId="3EA5018C" w14:textId="77777777" w:rsidR="00AA6AB4" w:rsidRDefault="00000000">
            <w:pPr>
              <w:pStyle w:val="TableText"/>
              <w:spacing w:before="270" w:line="218" w:lineRule="auto"/>
              <w:ind w:left="519"/>
              <w:rPr>
                <w:rFonts w:hint="eastAsia"/>
                <w:color w:val="auto"/>
              </w:rPr>
            </w:pPr>
            <w:r>
              <w:rPr>
                <w:color w:val="auto"/>
                <w:spacing w:val="-2"/>
              </w:rPr>
              <w:t>报价费用</w:t>
            </w:r>
          </w:p>
        </w:tc>
        <w:tc>
          <w:tcPr>
            <w:tcW w:w="6626" w:type="dxa"/>
          </w:tcPr>
          <w:p w14:paraId="5B39318C" w14:textId="77777777" w:rsidR="00AA6AB4" w:rsidRDefault="00000000">
            <w:pPr>
              <w:pStyle w:val="TableText"/>
              <w:spacing w:before="38" w:line="223" w:lineRule="auto"/>
              <w:ind w:left="112" w:right="119" w:firstLine="1"/>
              <w:rPr>
                <w:rFonts w:hint="eastAsia"/>
                <w:color w:val="auto"/>
                <w:lang w:eastAsia="zh-CN"/>
              </w:rPr>
            </w:pPr>
            <w:r>
              <w:rPr>
                <w:color w:val="auto"/>
                <w:spacing w:val="-4"/>
                <w:lang w:eastAsia="zh-CN"/>
              </w:rPr>
              <w:t>无论报价和磋商的过程和结果如何，供应商自行承担所有与参</w:t>
            </w:r>
            <w:r>
              <w:rPr>
                <w:color w:val="auto"/>
                <w:spacing w:val="14"/>
                <w:lang w:eastAsia="zh-CN"/>
              </w:rPr>
              <w:t xml:space="preserve"> </w:t>
            </w:r>
            <w:r>
              <w:rPr>
                <w:color w:val="auto"/>
                <w:spacing w:val="-3"/>
                <w:lang w:eastAsia="zh-CN"/>
              </w:rPr>
              <w:t>加报价及磋商有关活动的全部费用。</w:t>
            </w:r>
          </w:p>
        </w:tc>
      </w:tr>
      <w:tr w:rsidR="00AA6AB4" w14:paraId="7BABE5E7" w14:textId="77777777">
        <w:trPr>
          <w:trHeight w:val="559"/>
        </w:trPr>
        <w:tc>
          <w:tcPr>
            <w:tcW w:w="748" w:type="dxa"/>
          </w:tcPr>
          <w:p w14:paraId="666DE5A2" w14:textId="77777777" w:rsidR="00AA6AB4" w:rsidRDefault="00000000">
            <w:pPr>
              <w:pStyle w:val="TableText"/>
              <w:spacing w:before="277" w:line="181" w:lineRule="auto"/>
              <w:ind w:left="125"/>
              <w:rPr>
                <w:rFonts w:hint="eastAsia"/>
                <w:color w:val="auto"/>
              </w:rPr>
            </w:pPr>
            <w:r>
              <w:rPr>
                <w:color w:val="auto"/>
                <w:spacing w:val="-3"/>
              </w:rPr>
              <w:t>4.</w:t>
            </w:r>
          </w:p>
        </w:tc>
        <w:tc>
          <w:tcPr>
            <w:tcW w:w="1996" w:type="dxa"/>
          </w:tcPr>
          <w:p w14:paraId="210F6BB1" w14:textId="77777777" w:rsidR="00AA6AB4" w:rsidRDefault="00000000">
            <w:pPr>
              <w:pStyle w:val="TableText"/>
              <w:spacing w:before="236" w:line="220" w:lineRule="auto"/>
              <w:ind w:left="293"/>
              <w:rPr>
                <w:rFonts w:hint="eastAsia"/>
                <w:color w:val="auto"/>
              </w:rPr>
            </w:pPr>
            <w:r>
              <w:rPr>
                <w:color w:val="auto"/>
                <w:spacing w:val="-3"/>
              </w:rPr>
              <w:t>响应文件语言</w:t>
            </w:r>
          </w:p>
        </w:tc>
        <w:tc>
          <w:tcPr>
            <w:tcW w:w="6626" w:type="dxa"/>
          </w:tcPr>
          <w:p w14:paraId="67A33818" w14:textId="77777777" w:rsidR="00AA6AB4" w:rsidRDefault="00000000">
            <w:pPr>
              <w:pStyle w:val="TableText"/>
              <w:spacing w:before="160" w:line="220" w:lineRule="auto"/>
              <w:ind w:left="134"/>
              <w:rPr>
                <w:rFonts w:hint="eastAsia"/>
                <w:color w:val="auto"/>
              </w:rPr>
            </w:pPr>
            <w:r>
              <w:rPr>
                <w:color w:val="auto"/>
                <w:spacing w:val="-8"/>
              </w:rPr>
              <w:t>中文</w:t>
            </w:r>
          </w:p>
        </w:tc>
      </w:tr>
      <w:tr w:rsidR="00AA6AB4" w14:paraId="190DB205" w14:textId="77777777">
        <w:trPr>
          <w:trHeight w:val="475"/>
        </w:trPr>
        <w:tc>
          <w:tcPr>
            <w:tcW w:w="748" w:type="dxa"/>
          </w:tcPr>
          <w:p w14:paraId="0C9FD26C" w14:textId="77777777" w:rsidR="00AA6AB4" w:rsidRDefault="00000000">
            <w:pPr>
              <w:pStyle w:val="TableText"/>
              <w:spacing w:before="238" w:line="174" w:lineRule="auto"/>
              <w:ind w:left="131"/>
              <w:rPr>
                <w:rFonts w:hint="eastAsia"/>
                <w:color w:val="auto"/>
              </w:rPr>
            </w:pPr>
            <w:r>
              <w:rPr>
                <w:color w:val="auto"/>
                <w:spacing w:val="-4"/>
              </w:rPr>
              <w:t>5.</w:t>
            </w:r>
          </w:p>
        </w:tc>
        <w:tc>
          <w:tcPr>
            <w:tcW w:w="1996" w:type="dxa"/>
          </w:tcPr>
          <w:p w14:paraId="6A582451" w14:textId="77777777" w:rsidR="00AA6AB4" w:rsidRDefault="00000000">
            <w:pPr>
              <w:pStyle w:val="TableText"/>
              <w:spacing w:before="195" w:line="207" w:lineRule="auto"/>
              <w:ind w:left="519"/>
              <w:rPr>
                <w:rFonts w:hint="eastAsia"/>
                <w:color w:val="auto"/>
              </w:rPr>
            </w:pPr>
            <w:r>
              <w:rPr>
                <w:color w:val="auto"/>
                <w:spacing w:val="-2"/>
              </w:rPr>
              <w:t>报价货币</w:t>
            </w:r>
          </w:p>
        </w:tc>
        <w:tc>
          <w:tcPr>
            <w:tcW w:w="6626" w:type="dxa"/>
          </w:tcPr>
          <w:p w14:paraId="52762246" w14:textId="77777777" w:rsidR="00AA6AB4" w:rsidRDefault="00000000">
            <w:pPr>
              <w:pStyle w:val="TableText"/>
              <w:spacing w:before="195" w:line="207" w:lineRule="auto"/>
              <w:ind w:left="113"/>
              <w:rPr>
                <w:rFonts w:hint="eastAsia"/>
                <w:color w:val="auto"/>
              </w:rPr>
            </w:pPr>
            <w:r>
              <w:rPr>
                <w:color w:val="auto"/>
                <w:spacing w:val="-3"/>
              </w:rPr>
              <w:t>人民币</w:t>
            </w:r>
          </w:p>
        </w:tc>
      </w:tr>
      <w:tr w:rsidR="00AA6AB4" w14:paraId="21DCC967" w14:textId="77777777">
        <w:trPr>
          <w:trHeight w:val="1096"/>
        </w:trPr>
        <w:tc>
          <w:tcPr>
            <w:tcW w:w="748" w:type="dxa"/>
          </w:tcPr>
          <w:p w14:paraId="3D733472" w14:textId="77777777" w:rsidR="00AA6AB4" w:rsidRDefault="00AA6AB4">
            <w:pPr>
              <w:spacing w:line="465" w:lineRule="auto"/>
              <w:rPr>
                <w:color w:val="auto"/>
              </w:rPr>
            </w:pPr>
          </w:p>
          <w:p w14:paraId="07AFCFF6" w14:textId="77777777" w:rsidR="00AA6AB4" w:rsidRDefault="00000000">
            <w:pPr>
              <w:pStyle w:val="TableText"/>
              <w:spacing w:before="78" w:line="181" w:lineRule="auto"/>
              <w:ind w:left="176"/>
              <w:rPr>
                <w:rFonts w:hint="eastAsia"/>
                <w:color w:val="auto"/>
              </w:rPr>
            </w:pPr>
            <w:r>
              <w:rPr>
                <w:color w:val="auto"/>
                <w:spacing w:val="-3"/>
              </w:rPr>
              <w:t>6.</w:t>
            </w:r>
          </w:p>
        </w:tc>
        <w:tc>
          <w:tcPr>
            <w:tcW w:w="1996" w:type="dxa"/>
          </w:tcPr>
          <w:p w14:paraId="7EC9BBF9" w14:textId="77777777" w:rsidR="00AA6AB4" w:rsidRDefault="00AA6AB4">
            <w:pPr>
              <w:spacing w:line="425" w:lineRule="auto"/>
              <w:rPr>
                <w:color w:val="auto"/>
              </w:rPr>
            </w:pPr>
          </w:p>
          <w:p w14:paraId="1C3D34B9" w14:textId="77777777" w:rsidR="00AA6AB4" w:rsidRDefault="00000000">
            <w:pPr>
              <w:pStyle w:val="TableText"/>
              <w:spacing w:before="78" w:line="218" w:lineRule="auto"/>
              <w:ind w:left="159"/>
              <w:rPr>
                <w:rFonts w:hint="eastAsia"/>
                <w:color w:val="auto"/>
              </w:rPr>
            </w:pPr>
            <w:r>
              <w:rPr>
                <w:color w:val="auto"/>
                <w:spacing w:val="-1"/>
              </w:rPr>
              <w:t>报价范围及说明</w:t>
            </w:r>
          </w:p>
        </w:tc>
        <w:tc>
          <w:tcPr>
            <w:tcW w:w="6626" w:type="dxa"/>
          </w:tcPr>
          <w:p w14:paraId="731C5B05" w14:textId="77777777" w:rsidR="00AA6AB4" w:rsidRDefault="00000000">
            <w:pPr>
              <w:pStyle w:val="TableText"/>
              <w:spacing w:before="193" w:line="218" w:lineRule="auto"/>
              <w:rPr>
                <w:rFonts w:hint="eastAsia"/>
                <w:color w:val="auto"/>
                <w:lang w:eastAsia="zh-CN"/>
              </w:rPr>
            </w:pPr>
            <w:r>
              <w:rPr>
                <w:color w:val="auto"/>
                <w:spacing w:val="-1"/>
                <w:lang w:eastAsia="zh-CN"/>
              </w:rPr>
              <w:t>报价包括所本项目所招标的工程量清单及有关附表包括的全</w:t>
            </w:r>
            <w:r>
              <w:rPr>
                <w:color w:val="auto"/>
                <w:spacing w:val="-4"/>
                <w:lang w:eastAsia="zh-CN"/>
              </w:rPr>
              <w:t>部内容、保险、税费、包装、现场落地、安装、验收等（采购</w:t>
            </w:r>
            <w:r>
              <w:rPr>
                <w:color w:val="auto"/>
                <w:lang w:eastAsia="zh-CN"/>
              </w:rPr>
              <w:t xml:space="preserve"> </w:t>
            </w:r>
            <w:r>
              <w:rPr>
                <w:color w:val="auto"/>
                <w:spacing w:val="-3"/>
                <w:lang w:eastAsia="zh-CN"/>
              </w:rPr>
              <w:t>项目技术规格、参数及要求）</w:t>
            </w:r>
          </w:p>
        </w:tc>
      </w:tr>
      <w:tr w:rsidR="00AA6AB4" w14:paraId="06E53C1C" w14:textId="77777777">
        <w:trPr>
          <w:trHeight w:val="526"/>
        </w:trPr>
        <w:tc>
          <w:tcPr>
            <w:tcW w:w="748" w:type="dxa"/>
          </w:tcPr>
          <w:p w14:paraId="2E272E30" w14:textId="77777777" w:rsidR="00AA6AB4" w:rsidRDefault="00000000">
            <w:pPr>
              <w:pStyle w:val="TableText"/>
              <w:spacing w:before="263" w:line="180" w:lineRule="auto"/>
              <w:ind w:left="180"/>
              <w:rPr>
                <w:rFonts w:hint="eastAsia"/>
                <w:color w:val="auto"/>
              </w:rPr>
            </w:pPr>
            <w:r>
              <w:rPr>
                <w:color w:val="auto"/>
                <w:spacing w:val="-4"/>
              </w:rPr>
              <w:t>7.</w:t>
            </w:r>
          </w:p>
        </w:tc>
        <w:tc>
          <w:tcPr>
            <w:tcW w:w="1996" w:type="dxa"/>
          </w:tcPr>
          <w:p w14:paraId="3023C300" w14:textId="77777777" w:rsidR="00AA6AB4" w:rsidRDefault="00000000">
            <w:pPr>
              <w:pStyle w:val="TableText"/>
              <w:spacing w:before="220" w:line="220" w:lineRule="auto"/>
              <w:ind w:left="173"/>
              <w:rPr>
                <w:rFonts w:hint="eastAsia"/>
                <w:color w:val="auto"/>
              </w:rPr>
            </w:pPr>
            <w:r>
              <w:rPr>
                <w:color w:val="auto"/>
                <w:spacing w:val="-3"/>
              </w:rPr>
              <w:t>响应文件有效期</w:t>
            </w:r>
          </w:p>
        </w:tc>
        <w:tc>
          <w:tcPr>
            <w:tcW w:w="6626" w:type="dxa"/>
          </w:tcPr>
          <w:p w14:paraId="66FCAF7D" w14:textId="77777777" w:rsidR="00AA6AB4" w:rsidRDefault="00000000">
            <w:pPr>
              <w:pStyle w:val="TableText"/>
              <w:spacing w:before="141" w:line="220" w:lineRule="auto"/>
              <w:ind w:left="124"/>
              <w:rPr>
                <w:rFonts w:hint="eastAsia"/>
                <w:color w:val="auto"/>
                <w:lang w:eastAsia="zh-CN"/>
              </w:rPr>
            </w:pPr>
            <w:r>
              <w:rPr>
                <w:color w:val="auto"/>
                <w:spacing w:val="-5"/>
                <w:lang w:eastAsia="zh-CN"/>
              </w:rPr>
              <w:t>响应文件递交截止期后</w:t>
            </w:r>
            <w:r>
              <w:rPr>
                <w:color w:val="auto"/>
                <w:spacing w:val="-45"/>
                <w:lang w:eastAsia="zh-CN"/>
              </w:rPr>
              <w:t xml:space="preserve"> </w:t>
            </w:r>
            <w:r>
              <w:rPr>
                <w:color w:val="auto"/>
                <w:spacing w:val="-5"/>
                <w:lang w:eastAsia="zh-CN"/>
              </w:rPr>
              <w:t>60 日内有效</w:t>
            </w:r>
          </w:p>
        </w:tc>
      </w:tr>
      <w:tr w:rsidR="00AA6AB4" w14:paraId="02CF5EFE" w14:textId="77777777">
        <w:trPr>
          <w:trHeight w:val="1252"/>
        </w:trPr>
        <w:tc>
          <w:tcPr>
            <w:tcW w:w="748" w:type="dxa"/>
          </w:tcPr>
          <w:p w14:paraId="233FAEA7" w14:textId="77777777" w:rsidR="00AA6AB4" w:rsidRDefault="00AA6AB4">
            <w:pPr>
              <w:spacing w:line="271" w:lineRule="auto"/>
              <w:rPr>
                <w:color w:val="auto"/>
                <w:lang w:eastAsia="zh-CN"/>
              </w:rPr>
            </w:pPr>
          </w:p>
          <w:p w14:paraId="5D1C0426" w14:textId="77777777" w:rsidR="00AA6AB4" w:rsidRDefault="00AA6AB4">
            <w:pPr>
              <w:spacing w:line="271" w:lineRule="auto"/>
              <w:rPr>
                <w:color w:val="auto"/>
                <w:lang w:eastAsia="zh-CN"/>
              </w:rPr>
            </w:pPr>
          </w:p>
          <w:p w14:paraId="16D80A96" w14:textId="77777777" w:rsidR="00AA6AB4" w:rsidRDefault="00000000">
            <w:pPr>
              <w:pStyle w:val="TableText"/>
              <w:spacing w:before="78" w:line="181" w:lineRule="auto"/>
              <w:ind w:left="175"/>
              <w:rPr>
                <w:rFonts w:hint="eastAsia"/>
                <w:color w:val="auto"/>
              </w:rPr>
            </w:pPr>
            <w:r>
              <w:rPr>
                <w:color w:val="auto"/>
                <w:spacing w:val="-3"/>
              </w:rPr>
              <w:t>8.</w:t>
            </w:r>
          </w:p>
        </w:tc>
        <w:tc>
          <w:tcPr>
            <w:tcW w:w="1996" w:type="dxa"/>
          </w:tcPr>
          <w:p w14:paraId="791ADBBA" w14:textId="77777777" w:rsidR="00AA6AB4" w:rsidRDefault="00AA6AB4">
            <w:pPr>
              <w:spacing w:line="250" w:lineRule="auto"/>
              <w:rPr>
                <w:color w:val="auto"/>
              </w:rPr>
            </w:pPr>
          </w:p>
          <w:p w14:paraId="166C7A77" w14:textId="77777777" w:rsidR="00AA6AB4" w:rsidRDefault="00AA6AB4">
            <w:pPr>
              <w:spacing w:line="251" w:lineRule="auto"/>
              <w:rPr>
                <w:color w:val="auto"/>
              </w:rPr>
            </w:pPr>
          </w:p>
          <w:p w14:paraId="5AA2DF80" w14:textId="77777777" w:rsidR="00AA6AB4" w:rsidRDefault="00000000">
            <w:pPr>
              <w:pStyle w:val="TableText"/>
              <w:spacing w:before="78" w:line="220" w:lineRule="auto"/>
              <w:ind w:left="173"/>
              <w:rPr>
                <w:rFonts w:hint="eastAsia"/>
                <w:color w:val="auto"/>
              </w:rPr>
            </w:pPr>
            <w:r>
              <w:rPr>
                <w:color w:val="auto"/>
                <w:spacing w:val="-3"/>
              </w:rPr>
              <w:t>响应文件的组成</w:t>
            </w:r>
          </w:p>
        </w:tc>
        <w:tc>
          <w:tcPr>
            <w:tcW w:w="6626" w:type="dxa"/>
          </w:tcPr>
          <w:p w14:paraId="35651B26" w14:textId="77777777" w:rsidR="00AA6AB4" w:rsidRDefault="00000000">
            <w:pPr>
              <w:pStyle w:val="TableText"/>
              <w:spacing w:before="40" w:line="231" w:lineRule="auto"/>
              <w:ind w:left="112" w:right="119"/>
              <w:jc w:val="both"/>
              <w:rPr>
                <w:rFonts w:hint="eastAsia"/>
                <w:color w:val="auto"/>
                <w:lang w:eastAsia="zh-CN"/>
              </w:rPr>
            </w:pPr>
            <w:r>
              <w:rPr>
                <w:color w:val="auto"/>
                <w:spacing w:val="-4"/>
                <w:lang w:eastAsia="zh-CN"/>
              </w:rPr>
              <w:t>供应商应按本磋商文件规定的格式，填写并提供相关文件或资</w:t>
            </w:r>
            <w:r>
              <w:rPr>
                <w:color w:val="auto"/>
                <w:spacing w:val="16"/>
                <w:lang w:eastAsia="zh-CN"/>
              </w:rPr>
              <w:t xml:space="preserve"> </w:t>
            </w:r>
            <w:r>
              <w:rPr>
                <w:color w:val="auto"/>
                <w:spacing w:val="-4"/>
                <w:lang w:eastAsia="zh-CN"/>
              </w:rPr>
              <w:t>料，本磋商文件第三部分要求的文件和资料也须一并提供。供</w:t>
            </w:r>
            <w:r>
              <w:rPr>
                <w:color w:val="auto"/>
                <w:spacing w:val="16"/>
                <w:lang w:eastAsia="zh-CN"/>
              </w:rPr>
              <w:t xml:space="preserve"> </w:t>
            </w:r>
            <w:r>
              <w:rPr>
                <w:color w:val="auto"/>
                <w:spacing w:val="-4"/>
                <w:lang w:eastAsia="zh-CN"/>
              </w:rPr>
              <w:t>应商还可根据自己的理解，提供其他必要的技术响应、样本资</w:t>
            </w:r>
            <w:r>
              <w:rPr>
                <w:color w:val="auto"/>
                <w:spacing w:val="16"/>
                <w:lang w:eastAsia="zh-CN"/>
              </w:rPr>
              <w:t xml:space="preserve"> </w:t>
            </w:r>
            <w:r>
              <w:rPr>
                <w:color w:val="auto"/>
                <w:spacing w:val="-11"/>
                <w:lang w:eastAsia="zh-CN"/>
              </w:rPr>
              <w:t>料及附件；</w:t>
            </w:r>
          </w:p>
        </w:tc>
      </w:tr>
      <w:tr w:rsidR="00AA6AB4" w14:paraId="64A910A2" w14:textId="77777777">
        <w:trPr>
          <w:trHeight w:val="784"/>
        </w:trPr>
        <w:tc>
          <w:tcPr>
            <w:tcW w:w="748" w:type="dxa"/>
          </w:tcPr>
          <w:p w14:paraId="687BF61C" w14:textId="77777777" w:rsidR="00AA6AB4" w:rsidRDefault="00AA6AB4">
            <w:pPr>
              <w:spacing w:line="311" w:lineRule="auto"/>
              <w:rPr>
                <w:color w:val="auto"/>
                <w:lang w:eastAsia="zh-CN"/>
              </w:rPr>
            </w:pPr>
          </w:p>
          <w:p w14:paraId="769D8715" w14:textId="77777777" w:rsidR="00AA6AB4" w:rsidRDefault="00000000">
            <w:pPr>
              <w:pStyle w:val="TableText"/>
              <w:spacing w:before="78" w:line="181" w:lineRule="auto"/>
              <w:ind w:left="175"/>
              <w:rPr>
                <w:rFonts w:hint="eastAsia"/>
                <w:color w:val="auto"/>
              </w:rPr>
            </w:pPr>
            <w:r>
              <w:rPr>
                <w:color w:val="auto"/>
                <w:spacing w:val="-3"/>
              </w:rPr>
              <w:t>9.</w:t>
            </w:r>
          </w:p>
        </w:tc>
        <w:tc>
          <w:tcPr>
            <w:tcW w:w="1996" w:type="dxa"/>
          </w:tcPr>
          <w:p w14:paraId="14542B97" w14:textId="77777777" w:rsidR="00AA6AB4" w:rsidRDefault="00000000">
            <w:pPr>
              <w:pStyle w:val="TableText"/>
              <w:spacing w:before="194" w:line="223" w:lineRule="auto"/>
              <w:ind w:left="882" w:right="159" w:hanging="709"/>
              <w:rPr>
                <w:rFonts w:hint="eastAsia"/>
                <w:color w:val="auto"/>
              </w:rPr>
            </w:pPr>
            <w:r>
              <w:rPr>
                <w:color w:val="auto"/>
                <w:spacing w:val="-4"/>
              </w:rPr>
              <w:t>响应文件封面要</w:t>
            </w:r>
            <w:r>
              <w:rPr>
                <w:color w:val="auto"/>
                <w:spacing w:val="5"/>
              </w:rPr>
              <w:t xml:space="preserve"> </w:t>
            </w:r>
            <w:r>
              <w:rPr>
                <w:color w:val="auto"/>
              </w:rPr>
              <w:t>求</w:t>
            </w:r>
          </w:p>
        </w:tc>
        <w:tc>
          <w:tcPr>
            <w:tcW w:w="6626" w:type="dxa"/>
          </w:tcPr>
          <w:p w14:paraId="7C18F62D" w14:textId="77777777" w:rsidR="00AA6AB4" w:rsidRDefault="00000000">
            <w:pPr>
              <w:pStyle w:val="TableText"/>
              <w:spacing w:before="271" w:line="220" w:lineRule="auto"/>
              <w:ind w:left="113"/>
              <w:rPr>
                <w:rFonts w:hint="eastAsia"/>
                <w:color w:val="auto"/>
                <w:lang w:eastAsia="zh-CN"/>
              </w:rPr>
            </w:pPr>
            <w:r>
              <w:rPr>
                <w:color w:val="auto"/>
                <w:spacing w:val="-1"/>
                <w:lang w:eastAsia="zh-CN"/>
              </w:rPr>
              <w:t>列明项目名称、本磋商文件编号、供应商名称</w:t>
            </w:r>
            <w:r>
              <w:rPr>
                <w:rFonts w:hint="eastAsia"/>
                <w:color w:val="auto"/>
                <w:spacing w:val="-1"/>
                <w:lang w:eastAsia="zh-CN"/>
              </w:rPr>
              <w:t>、地址</w:t>
            </w:r>
          </w:p>
        </w:tc>
      </w:tr>
      <w:tr w:rsidR="00AA6AB4" w14:paraId="7C35616A" w14:textId="77777777">
        <w:trPr>
          <w:trHeight w:val="784"/>
        </w:trPr>
        <w:tc>
          <w:tcPr>
            <w:tcW w:w="748" w:type="dxa"/>
          </w:tcPr>
          <w:p w14:paraId="44F01375" w14:textId="77777777" w:rsidR="00AA6AB4" w:rsidRDefault="00AA6AB4">
            <w:pPr>
              <w:spacing w:line="310" w:lineRule="auto"/>
              <w:rPr>
                <w:color w:val="auto"/>
                <w:lang w:eastAsia="zh-CN"/>
              </w:rPr>
            </w:pPr>
          </w:p>
          <w:p w14:paraId="49274BF7" w14:textId="77777777" w:rsidR="00AA6AB4" w:rsidRDefault="00000000">
            <w:pPr>
              <w:pStyle w:val="TableText"/>
              <w:spacing w:before="78" w:line="182" w:lineRule="auto"/>
              <w:ind w:left="192"/>
              <w:rPr>
                <w:rFonts w:hint="eastAsia"/>
                <w:color w:val="auto"/>
              </w:rPr>
            </w:pPr>
            <w:r>
              <w:rPr>
                <w:color w:val="auto"/>
                <w:spacing w:val="-7"/>
              </w:rPr>
              <w:t>10.</w:t>
            </w:r>
          </w:p>
        </w:tc>
        <w:tc>
          <w:tcPr>
            <w:tcW w:w="1996" w:type="dxa"/>
          </w:tcPr>
          <w:p w14:paraId="039A221E" w14:textId="77777777" w:rsidR="00AA6AB4" w:rsidRDefault="00000000">
            <w:pPr>
              <w:pStyle w:val="TableText"/>
              <w:spacing w:before="194" w:line="223" w:lineRule="auto"/>
              <w:ind w:left="882" w:right="159" w:hanging="709"/>
              <w:rPr>
                <w:rFonts w:hint="eastAsia"/>
                <w:color w:val="auto"/>
              </w:rPr>
            </w:pPr>
            <w:r>
              <w:rPr>
                <w:color w:val="auto"/>
                <w:spacing w:val="-4"/>
              </w:rPr>
              <w:t>响应文件份数要</w:t>
            </w:r>
            <w:r>
              <w:rPr>
                <w:color w:val="auto"/>
                <w:spacing w:val="5"/>
              </w:rPr>
              <w:t xml:space="preserve"> </w:t>
            </w:r>
            <w:r>
              <w:rPr>
                <w:color w:val="auto"/>
              </w:rPr>
              <w:t>求</w:t>
            </w:r>
          </w:p>
        </w:tc>
        <w:tc>
          <w:tcPr>
            <w:tcW w:w="6626" w:type="dxa"/>
          </w:tcPr>
          <w:p w14:paraId="4B1B9524" w14:textId="77777777" w:rsidR="00AA6AB4" w:rsidRDefault="00000000">
            <w:pPr>
              <w:pStyle w:val="TableText"/>
              <w:spacing w:before="274" w:line="219" w:lineRule="auto"/>
              <w:ind w:left="109"/>
              <w:rPr>
                <w:rFonts w:hint="eastAsia"/>
                <w:color w:val="auto"/>
                <w:lang w:eastAsia="zh-CN"/>
              </w:rPr>
            </w:pPr>
            <w:r>
              <w:rPr>
                <w:color w:val="auto"/>
                <w:spacing w:val="-1"/>
                <w:lang w:eastAsia="zh-CN"/>
              </w:rPr>
              <w:t>加密的电子投标文件须在投标截止时间前成功上传</w:t>
            </w:r>
          </w:p>
        </w:tc>
      </w:tr>
      <w:tr w:rsidR="00AA6AB4" w14:paraId="1886301A" w14:textId="77777777">
        <w:trPr>
          <w:trHeight w:val="785"/>
        </w:trPr>
        <w:tc>
          <w:tcPr>
            <w:tcW w:w="748" w:type="dxa"/>
          </w:tcPr>
          <w:p w14:paraId="26E70975" w14:textId="77777777" w:rsidR="00AA6AB4" w:rsidRDefault="00AA6AB4">
            <w:pPr>
              <w:spacing w:line="312" w:lineRule="auto"/>
              <w:rPr>
                <w:color w:val="auto"/>
                <w:lang w:eastAsia="zh-CN"/>
              </w:rPr>
            </w:pPr>
          </w:p>
          <w:p w14:paraId="0862A15A" w14:textId="77777777" w:rsidR="00AA6AB4" w:rsidRDefault="00000000">
            <w:pPr>
              <w:pStyle w:val="TableText"/>
              <w:spacing w:before="78" w:line="182" w:lineRule="auto"/>
              <w:ind w:left="192"/>
              <w:rPr>
                <w:rFonts w:hint="eastAsia"/>
                <w:color w:val="auto"/>
              </w:rPr>
            </w:pPr>
            <w:r>
              <w:rPr>
                <w:color w:val="auto"/>
                <w:spacing w:val="-7"/>
              </w:rPr>
              <w:t>11.</w:t>
            </w:r>
          </w:p>
        </w:tc>
        <w:tc>
          <w:tcPr>
            <w:tcW w:w="1996" w:type="dxa"/>
          </w:tcPr>
          <w:p w14:paraId="4AD4B6FC" w14:textId="77777777" w:rsidR="00AA6AB4" w:rsidRDefault="00000000">
            <w:pPr>
              <w:pStyle w:val="TableText"/>
              <w:spacing w:before="197" w:line="222" w:lineRule="auto"/>
              <w:ind w:left="521" w:right="159" w:hanging="348"/>
              <w:rPr>
                <w:rFonts w:hint="eastAsia"/>
                <w:color w:val="auto"/>
                <w:lang w:eastAsia="zh-CN"/>
              </w:rPr>
            </w:pPr>
            <w:r>
              <w:rPr>
                <w:color w:val="auto"/>
                <w:spacing w:val="-4"/>
                <w:lang w:eastAsia="zh-CN"/>
              </w:rPr>
              <w:t>响应文件装订和</w:t>
            </w:r>
            <w:r>
              <w:rPr>
                <w:color w:val="auto"/>
                <w:spacing w:val="5"/>
                <w:lang w:eastAsia="zh-CN"/>
              </w:rPr>
              <w:t xml:space="preserve"> </w:t>
            </w:r>
            <w:r>
              <w:rPr>
                <w:color w:val="auto"/>
                <w:spacing w:val="-2"/>
                <w:lang w:eastAsia="zh-CN"/>
              </w:rPr>
              <w:t>密封要求</w:t>
            </w:r>
          </w:p>
        </w:tc>
        <w:tc>
          <w:tcPr>
            <w:tcW w:w="6626" w:type="dxa"/>
          </w:tcPr>
          <w:p w14:paraId="5D7CD1B7" w14:textId="77777777" w:rsidR="00AA6AB4" w:rsidRDefault="00000000">
            <w:pPr>
              <w:pStyle w:val="TableText"/>
              <w:spacing w:before="276" w:line="220" w:lineRule="auto"/>
              <w:ind w:left="113"/>
              <w:rPr>
                <w:rFonts w:hint="eastAsia"/>
                <w:color w:val="auto"/>
              </w:rPr>
            </w:pPr>
            <w:r>
              <w:rPr>
                <w:color w:val="auto"/>
              </w:rPr>
              <w:t>无</w:t>
            </w:r>
          </w:p>
        </w:tc>
      </w:tr>
      <w:tr w:rsidR="00AA6AB4" w14:paraId="066546BA" w14:textId="77777777">
        <w:trPr>
          <w:trHeight w:val="940"/>
        </w:trPr>
        <w:tc>
          <w:tcPr>
            <w:tcW w:w="748" w:type="dxa"/>
          </w:tcPr>
          <w:p w14:paraId="6EF00805" w14:textId="77777777" w:rsidR="00AA6AB4" w:rsidRDefault="00AA6AB4">
            <w:pPr>
              <w:spacing w:line="390" w:lineRule="auto"/>
              <w:rPr>
                <w:color w:val="auto"/>
              </w:rPr>
            </w:pPr>
          </w:p>
          <w:p w14:paraId="097098F6" w14:textId="77777777" w:rsidR="00AA6AB4" w:rsidRDefault="00000000">
            <w:pPr>
              <w:pStyle w:val="TableText"/>
              <w:spacing w:before="78" w:line="182" w:lineRule="auto"/>
              <w:ind w:left="192"/>
              <w:rPr>
                <w:rFonts w:hint="eastAsia"/>
                <w:color w:val="auto"/>
              </w:rPr>
            </w:pPr>
            <w:r>
              <w:rPr>
                <w:color w:val="auto"/>
                <w:spacing w:val="-7"/>
              </w:rPr>
              <w:t>12.</w:t>
            </w:r>
          </w:p>
        </w:tc>
        <w:tc>
          <w:tcPr>
            <w:tcW w:w="1996" w:type="dxa"/>
          </w:tcPr>
          <w:p w14:paraId="3FA8D3A2" w14:textId="77777777" w:rsidR="00AA6AB4" w:rsidRDefault="00000000">
            <w:pPr>
              <w:pStyle w:val="TableText"/>
              <w:spacing w:before="275" w:line="230" w:lineRule="auto"/>
              <w:ind w:left="659" w:right="159" w:hanging="496"/>
              <w:rPr>
                <w:rFonts w:hint="eastAsia"/>
                <w:color w:val="auto"/>
                <w:lang w:eastAsia="zh-CN"/>
              </w:rPr>
            </w:pPr>
            <w:r>
              <w:rPr>
                <w:color w:val="auto"/>
                <w:spacing w:val="-2"/>
                <w:lang w:eastAsia="zh-CN"/>
              </w:rPr>
              <w:t>竞争性磋商文件</w:t>
            </w:r>
            <w:r>
              <w:rPr>
                <w:color w:val="auto"/>
                <w:lang w:eastAsia="zh-CN"/>
              </w:rPr>
              <w:t xml:space="preserve"> </w:t>
            </w:r>
            <w:r>
              <w:rPr>
                <w:color w:val="auto"/>
                <w:spacing w:val="-7"/>
                <w:lang w:eastAsia="zh-CN"/>
              </w:rPr>
              <w:t>的澄清</w:t>
            </w:r>
          </w:p>
        </w:tc>
        <w:tc>
          <w:tcPr>
            <w:tcW w:w="6626" w:type="dxa"/>
          </w:tcPr>
          <w:p w14:paraId="4ACBC584" w14:textId="77777777" w:rsidR="00AA6AB4" w:rsidRDefault="00000000">
            <w:pPr>
              <w:pStyle w:val="TableText"/>
              <w:spacing w:before="40" w:line="228" w:lineRule="auto"/>
              <w:ind w:left="110" w:right="117"/>
              <w:jc w:val="both"/>
              <w:rPr>
                <w:rFonts w:hint="eastAsia"/>
                <w:color w:val="auto"/>
                <w:lang w:eastAsia="zh-CN"/>
              </w:rPr>
            </w:pPr>
            <w:r>
              <w:rPr>
                <w:color w:val="auto"/>
                <w:spacing w:val="4"/>
                <w:lang w:eastAsia="zh-CN"/>
              </w:rPr>
              <w:t>对竞争性磋商文件进行的澄清，</w:t>
            </w:r>
            <w:r>
              <w:rPr>
                <w:color w:val="auto"/>
                <w:spacing w:val="-72"/>
                <w:lang w:eastAsia="zh-CN"/>
              </w:rPr>
              <w:t xml:space="preserve"> </w:t>
            </w:r>
            <w:r>
              <w:rPr>
                <w:color w:val="auto"/>
                <w:spacing w:val="4"/>
                <w:lang w:eastAsia="zh-CN"/>
              </w:rPr>
              <w:t>以网上公告的方</w:t>
            </w:r>
            <w:r>
              <w:rPr>
                <w:color w:val="auto"/>
                <w:spacing w:val="3"/>
                <w:lang w:eastAsia="zh-CN"/>
              </w:rPr>
              <w:t>式通知供应</w:t>
            </w:r>
            <w:r>
              <w:rPr>
                <w:color w:val="auto"/>
                <w:lang w:eastAsia="zh-CN"/>
              </w:rPr>
              <w:t xml:space="preserve"> </w:t>
            </w:r>
            <w:r>
              <w:rPr>
                <w:color w:val="auto"/>
                <w:spacing w:val="-8"/>
                <w:lang w:eastAsia="zh-CN"/>
              </w:rPr>
              <w:t>商。澄清或修改的内容可能影响响应文件编制的， 采购人、采</w:t>
            </w:r>
            <w:r>
              <w:rPr>
                <w:color w:val="auto"/>
                <w:spacing w:val="16"/>
                <w:lang w:eastAsia="zh-CN"/>
              </w:rPr>
              <w:t xml:space="preserve"> </w:t>
            </w:r>
            <w:r>
              <w:rPr>
                <w:color w:val="auto"/>
                <w:spacing w:val="-4"/>
                <w:lang w:eastAsia="zh-CN"/>
              </w:rPr>
              <w:t>购代理机构应当在提交响应文件截止时间至少</w:t>
            </w:r>
            <w:r>
              <w:rPr>
                <w:color w:val="auto"/>
                <w:spacing w:val="-34"/>
                <w:lang w:eastAsia="zh-CN"/>
              </w:rPr>
              <w:t xml:space="preserve"> </w:t>
            </w:r>
            <w:r>
              <w:rPr>
                <w:color w:val="auto"/>
                <w:spacing w:val="-4"/>
                <w:lang w:eastAsia="zh-CN"/>
              </w:rPr>
              <w:t>5 日前。</w:t>
            </w:r>
          </w:p>
        </w:tc>
      </w:tr>
      <w:tr w:rsidR="00AA6AB4" w14:paraId="53DAFDF1" w14:textId="77777777">
        <w:trPr>
          <w:trHeight w:val="787"/>
        </w:trPr>
        <w:tc>
          <w:tcPr>
            <w:tcW w:w="748" w:type="dxa"/>
          </w:tcPr>
          <w:p w14:paraId="76570504" w14:textId="77777777" w:rsidR="00AA6AB4" w:rsidRDefault="00AA6AB4">
            <w:pPr>
              <w:spacing w:line="314" w:lineRule="auto"/>
              <w:rPr>
                <w:color w:val="auto"/>
                <w:lang w:eastAsia="zh-CN"/>
              </w:rPr>
            </w:pPr>
          </w:p>
          <w:p w14:paraId="0368542E" w14:textId="77777777" w:rsidR="00AA6AB4" w:rsidRDefault="00000000">
            <w:pPr>
              <w:pStyle w:val="TableText"/>
              <w:spacing w:before="78" w:line="182" w:lineRule="auto"/>
              <w:ind w:left="192"/>
              <w:rPr>
                <w:rFonts w:hint="eastAsia"/>
                <w:color w:val="auto"/>
              </w:rPr>
            </w:pPr>
            <w:r>
              <w:rPr>
                <w:color w:val="auto"/>
                <w:spacing w:val="-7"/>
              </w:rPr>
              <w:t>13.</w:t>
            </w:r>
          </w:p>
        </w:tc>
        <w:tc>
          <w:tcPr>
            <w:tcW w:w="1996" w:type="dxa"/>
          </w:tcPr>
          <w:p w14:paraId="54722793" w14:textId="77777777" w:rsidR="00AA6AB4" w:rsidRDefault="00000000">
            <w:pPr>
              <w:pStyle w:val="TableText"/>
              <w:spacing w:before="199" w:line="222" w:lineRule="auto"/>
              <w:ind w:left="641" w:right="159" w:hanging="468"/>
              <w:rPr>
                <w:rFonts w:hint="eastAsia"/>
                <w:color w:val="auto"/>
                <w:lang w:eastAsia="zh-CN"/>
              </w:rPr>
            </w:pPr>
            <w:r>
              <w:rPr>
                <w:color w:val="auto"/>
                <w:spacing w:val="-4"/>
                <w:lang w:eastAsia="zh-CN"/>
              </w:rPr>
              <w:t>响应文件递交截</w:t>
            </w:r>
            <w:r>
              <w:rPr>
                <w:color w:val="auto"/>
                <w:spacing w:val="5"/>
                <w:lang w:eastAsia="zh-CN"/>
              </w:rPr>
              <w:t xml:space="preserve"> </w:t>
            </w:r>
            <w:r>
              <w:rPr>
                <w:color w:val="auto"/>
                <w:spacing w:val="-3"/>
                <w:lang w:eastAsia="zh-CN"/>
              </w:rPr>
              <w:t>止时间</w:t>
            </w:r>
          </w:p>
        </w:tc>
        <w:tc>
          <w:tcPr>
            <w:tcW w:w="6626" w:type="dxa"/>
          </w:tcPr>
          <w:p w14:paraId="3A651B74" w14:textId="77777777" w:rsidR="00AA6AB4" w:rsidRDefault="00000000">
            <w:pPr>
              <w:pStyle w:val="TableText"/>
              <w:spacing w:before="276" w:line="218" w:lineRule="auto"/>
              <w:ind w:left="478"/>
              <w:rPr>
                <w:rFonts w:hint="eastAsia"/>
                <w:color w:val="auto"/>
              </w:rPr>
            </w:pPr>
            <w:r>
              <w:rPr>
                <w:color w:val="auto"/>
                <w:spacing w:val="-4"/>
              </w:rPr>
              <w:t>（见磋商公告）</w:t>
            </w:r>
          </w:p>
        </w:tc>
      </w:tr>
      <w:tr w:rsidR="00AA6AB4" w14:paraId="574DF9A7" w14:textId="77777777">
        <w:trPr>
          <w:trHeight w:val="657"/>
        </w:trPr>
        <w:tc>
          <w:tcPr>
            <w:tcW w:w="748" w:type="dxa"/>
          </w:tcPr>
          <w:p w14:paraId="134CE75C" w14:textId="77777777" w:rsidR="00AA6AB4" w:rsidRDefault="00000000">
            <w:pPr>
              <w:pStyle w:val="TableText"/>
              <w:spacing w:before="315" w:line="182" w:lineRule="auto"/>
              <w:ind w:left="192"/>
              <w:rPr>
                <w:rFonts w:hint="eastAsia"/>
                <w:color w:val="auto"/>
              </w:rPr>
            </w:pPr>
            <w:r>
              <w:rPr>
                <w:color w:val="auto"/>
                <w:spacing w:val="-7"/>
              </w:rPr>
              <w:t>14.</w:t>
            </w:r>
          </w:p>
        </w:tc>
        <w:tc>
          <w:tcPr>
            <w:tcW w:w="1996" w:type="dxa"/>
          </w:tcPr>
          <w:p w14:paraId="085481FA" w14:textId="77777777" w:rsidR="00AA6AB4" w:rsidRDefault="00000000">
            <w:pPr>
              <w:pStyle w:val="TableText"/>
              <w:spacing w:before="275" w:line="220" w:lineRule="auto"/>
              <w:ind w:left="173"/>
              <w:rPr>
                <w:rFonts w:hint="eastAsia"/>
                <w:color w:val="auto"/>
              </w:rPr>
            </w:pPr>
            <w:r>
              <w:rPr>
                <w:color w:val="auto"/>
                <w:spacing w:val="-3"/>
              </w:rPr>
              <w:t>响应文件递交地</w:t>
            </w:r>
          </w:p>
        </w:tc>
        <w:tc>
          <w:tcPr>
            <w:tcW w:w="6626" w:type="dxa"/>
          </w:tcPr>
          <w:p w14:paraId="2D0B0739" w14:textId="77777777" w:rsidR="00AA6AB4" w:rsidRDefault="00000000">
            <w:pPr>
              <w:pStyle w:val="TableText"/>
              <w:spacing w:before="42" w:line="220" w:lineRule="auto"/>
              <w:ind w:left="113"/>
              <w:rPr>
                <w:rFonts w:hint="eastAsia"/>
                <w:color w:val="auto"/>
                <w:lang w:eastAsia="zh-CN"/>
              </w:rPr>
            </w:pPr>
            <w:r>
              <w:rPr>
                <w:color w:val="auto"/>
                <w:spacing w:val="-1"/>
                <w:lang w:eastAsia="zh-CN"/>
              </w:rPr>
              <w:t>周口市公共资源交易中心网</w:t>
            </w:r>
          </w:p>
          <w:p w14:paraId="1B20E06A" w14:textId="77777777" w:rsidR="00AA6AB4" w:rsidRDefault="00000000">
            <w:pPr>
              <w:pStyle w:val="TableText"/>
              <w:spacing w:before="26" w:line="219" w:lineRule="auto"/>
              <w:ind w:left="130"/>
              <w:rPr>
                <w:rFonts w:hint="eastAsia"/>
                <w:color w:val="auto"/>
                <w:lang w:eastAsia="zh-CN"/>
              </w:rPr>
            </w:pPr>
            <w:r>
              <w:rPr>
                <w:color w:val="auto"/>
                <w:spacing w:val="15"/>
                <w:lang w:eastAsia="zh-CN"/>
              </w:rPr>
              <w:t>网址：周口市公共资源电子交易服务平台会</w:t>
            </w:r>
            <w:r>
              <w:rPr>
                <w:color w:val="auto"/>
                <w:spacing w:val="14"/>
                <w:lang w:eastAsia="zh-CN"/>
              </w:rPr>
              <w:t>员系统（网址</w:t>
            </w:r>
          </w:p>
        </w:tc>
      </w:tr>
    </w:tbl>
    <w:p w14:paraId="656F6FE1" w14:textId="77777777" w:rsidR="00AA6AB4" w:rsidRDefault="00AA6AB4">
      <w:pPr>
        <w:pStyle w:val="a3"/>
        <w:rPr>
          <w:color w:val="auto"/>
          <w:lang w:eastAsia="zh-CN"/>
        </w:rPr>
      </w:pPr>
    </w:p>
    <w:p w14:paraId="7F24005F" w14:textId="77777777" w:rsidR="00AA6AB4" w:rsidRDefault="00AA6AB4">
      <w:pPr>
        <w:rPr>
          <w:color w:val="auto"/>
          <w:lang w:eastAsia="zh-CN"/>
        </w:rPr>
        <w:sectPr w:rsidR="00AA6AB4">
          <w:footerReference w:type="default" r:id="rId17"/>
          <w:pgSz w:w="11907" w:h="16841"/>
          <w:pgMar w:top="1431" w:right="955" w:bottom="1197" w:left="1574" w:header="0" w:footer="990" w:gutter="0"/>
          <w:cols w:space="720"/>
        </w:sectPr>
      </w:pPr>
    </w:p>
    <w:p w14:paraId="232F4376" w14:textId="77777777" w:rsidR="00AA6AB4" w:rsidRDefault="00AA6AB4">
      <w:pPr>
        <w:spacing w:before="92"/>
        <w:rPr>
          <w:color w:val="auto"/>
          <w:lang w:eastAsia="zh-CN"/>
        </w:rPr>
      </w:pPr>
    </w:p>
    <w:p w14:paraId="673BBE96" w14:textId="77777777" w:rsidR="00AA6AB4" w:rsidRDefault="00AA6AB4">
      <w:pPr>
        <w:spacing w:before="91"/>
        <w:rPr>
          <w:color w:val="auto"/>
          <w:lang w:eastAsia="zh-CN"/>
        </w:rPr>
      </w:pPr>
    </w:p>
    <w:tbl>
      <w:tblPr>
        <w:tblStyle w:val="TableNormal"/>
        <w:tblW w:w="9370"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748"/>
        <w:gridCol w:w="1996"/>
        <w:gridCol w:w="6626"/>
      </w:tblGrid>
      <w:tr w:rsidR="00AA6AB4" w14:paraId="57CFE0D0" w14:textId="77777777">
        <w:trPr>
          <w:trHeight w:val="902"/>
        </w:trPr>
        <w:tc>
          <w:tcPr>
            <w:tcW w:w="748" w:type="dxa"/>
          </w:tcPr>
          <w:p w14:paraId="7A0B6D96" w14:textId="77777777" w:rsidR="00AA6AB4" w:rsidRDefault="00AA6AB4">
            <w:pPr>
              <w:rPr>
                <w:color w:val="auto"/>
                <w:lang w:eastAsia="zh-CN"/>
              </w:rPr>
            </w:pPr>
          </w:p>
        </w:tc>
        <w:tc>
          <w:tcPr>
            <w:tcW w:w="1996" w:type="dxa"/>
          </w:tcPr>
          <w:p w14:paraId="2377FF51" w14:textId="77777777" w:rsidR="00AA6AB4" w:rsidRDefault="00000000">
            <w:pPr>
              <w:pStyle w:val="TableText"/>
              <w:spacing w:before="62" w:line="224" w:lineRule="auto"/>
              <w:ind w:left="893"/>
              <w:rPr>
                <w:rFonts w:hint="eastAsia"/>
                <w:color w:val="auto"/>
              </w:rPr>
            </w:pPr>
            <w:r>
              <w:rPr>
                <w:color w:val="auto"/>
              </w:rPr>
              <w:t>点</w:t>
            </w:r>
          </w:p>
        </w:tc>
        <w:tc>
          <w:tcPr>
            <w:tcW w:w="6626" w:type="dxa"/>
          </w:tcPr>
          <w:p w14:paraId="4D8A8896" w14:textId="77777777" w:rsidR="00AA6AB4" w:rsidRDefault="00AA6AB4">
            <w:pPr>
              <w:pStyle w:val="TableText"/>
              <w:spacing w:before="62" w:line="214" w:lineRule="auto"/>
              <w:ind w:left="109"/>
              <w:rPr>
                <w:rFonts w:hint="eastAsia"/>
                <w:color w:val="auto"/>
              </w:rPr>
            </w:pPr>
            <w:hyperlink r:id="rId18" w:history="1">
              <w:r>
                <w:rPr>
                  <w:color w:val="auto"/>
                </w:rPr>
                <w:t>http://jyzx.zhoukou</w:t>
              </w:r>
              <w:r>
                <w:rPr>
                  <w:color w:val="auto"/>
                  <w:spacing w:val="-1"/>
                </w:rPr>
                <w:t>.gov.cn</w:t>
              </w:r>
            </w:hyperlink>
            <w:r w:rsidR="00000000">
              <w:rPr>
                <w:color w:val="auto"/>
                <w:spacing w:val="-1"/>
              </w:rPr>
              <w:t>）</w:t>
            </w:r>
          </w:p>
          <w:p w14:paraId="56A6CB3E" w14:textId="77777777" w:rsidR="00AA6AB4" w:rsidRDefault="00000000">
            <w:pPr>
              <w:pStyle w:val="TableText"/>
              <w:spacing w:before="240" w:line="219" w:lineRule="auto"/>
              <w:ind w:left="118"/>
              <w:rPr>
                <w:rFonts w:hint="eastAsia"/>
                <w:color w:val="auto"/>
                <w:lang w:eastAsia="zh-CN"/>
              </w:rPr>
            </w:pPr>
            <w:r>
              <w:rPr>
                <w:color w:val="auto"/>
                <w:spacing w:val="-2"/>
                <w:lang w:eastAsia="zh-CN"/>
              </w:rPr>
              <w:t>（本项目实行网上远程开标无须到现场提交响应文件）</w:t>
            </w:r>
          </w:p>
        </w:tc>
      </w:tr>
      <w:tr w:rsidR="00AA6AB4" w14:paraId="664ABE13" w14:textId="77777777">
        <w:trPr>
          <w:trHeight w:val="472"/>
        </w:trPr>
        <w:tc>
          <w:tcPr>
            <w:tcW w:w="748" w:type="dxa"/>
          </w:tcPr>
          <w:p w14:paraId="5CF07CDA" w14:textId="77777777" w:rsidR="00AA6AB4" w:rsidRDefault="00000000">
            <w:pPr>
              <w:pStyle w:val="TableText"/>
              <w:spacing w:before="231" w:line="177" w:lineRule="auto"/>
              <w:ind w:left="192"/>
              <w:rPr>
                <w:rFonts w:hint="eastAsia"/>
                <w:color w:val="auto"/>
              </w:rPr>
            </w:pPr>
            <w:r>
              <w:rPr>
                <w:color w:val="auto"/>
                <w:spacing w:val="-7"/>
              </w:rPr>
              <w:t>15.</w:t>
            </w:r>
          </w:p>
        </w:tc>
        <w:tc>
          <w:tcPr>
            <w:tcW w:w="1996" w:type="dxa"/>
          </w:tcPr>
          <w:p w14:paraId="10F2A99D" w14:textId="77777777" w:rsidR="00AA6AB4" w:rsidRDefault="00000000">
            <w:pPr>
              <w:pStyle w:val="TableText"/>
              <w:spacing w:before="191" w:line="208" w:lineRule="auto"/>
              <w:ind w:left="520"/>
              <w:rPr>
                <w:rFonts w:hint="eastAsia"/>
                <w:color w:val="auto"/>
              </w:rPr>
            </w:pPr>
            <w:r>
              <w:rPr>
                <w:color w:val="auto"/>
                <w:spacing w:val="-2"/>
              </w:rPr>
              <w:t>磋商时间</w:t>
            </w:r>
          </w:p>
        </w:tc>
        <w:tc>
          <w:tcPr>
            <w:tcW w:w="6626" w:type="dxa"/>
          </w:tcPr>
          <w:p w14:paraId="4861AD86" w14:textId="77777777" w:rsidR="00AA6AB4" w:rsidRDefault="00000000">
            <w:pPr>
              <w:pStyle w:val="TableText"/>
              <w:spacing w:before="115" w:line="218" w:lineRule="auto"/>
              <w:ind w:left="353"/>
              <w:rPr>
                <w:rFonts w:hint="eastAsia"/>
                <w:color w:val="auto"/>
              </w:rPr>
            </w:pPr>
            <w:r>
              <w:rPr>
                <w:color w:val="auto"/>
                <w:spacing w:val="-3"/>
              </w:rPr>
              <w:t>见磋商公告</w:t>
            </w:r>
          </w:p>
        </w:tc>
      </w:tr>
      <w:tr w:rsidR="00AA6AB4" w14:paraId="219DB4CA" w14:textId="77777777">
        <w:trPr>
          <w:trHeight w:val="472"/>
        </w:trPr>
        <w:tc>
          <w:tcPr>
            <w:tcW w:w="748" w:type="dxa"/>
          </w:tcPr>
          <w:p w14:paraId="5C6ADB48" w14:textId="77777777" w:rsidR="00AA6AB4" w:rsidRDefault="00000000">
            <w:pPr>
              <w:pStyle w:val="TableText"/>
              <w:spacing w:before="231" w:line="177" w:lineRule="auto"/>
              <w:ind w:left="192"/>
              <w:rPr>
                <w:rFonts w:hint="eastAsia"/>
                <w:color w:val="auto"/>
              </w:rPr>
            </w:pPr>
            <w:r>
              <w:rPr>
                <w:color w:val="auto"/>
                <w:spacing w:val="-7"/>
              </w:rPr>
              <w:t>16.</w:t>
            </w:r>
          </w:p>
        </w:tc>
        <w:tc>
          <w:tcPr>
            <w:tcW w:w="1996" w:type="dxa"/>
          </w:tcPr>
          <w:p w14:paraId="0A6B4714" w14:textId="77777777" w:rsidR="00AA6AB4" w:rsidRDefault="00000000">
            <w:pPr>
              <w:pStyle w:val="TableText"/>
              <w:spacing w:before="192" w:line="207" w:lineRule="auto"/>
              <w:ind w:left="160"/>
              <w:rPr>
                <w:rFonts w:hint="eastAsia"/>
                <w:color w:val="auto"/>
              </w:rPr>
            </w:pPr>
            <w:r>
              <w:rPr>
                <w:color w:val="auto"/>
                <w:spacing w:val="-2"/>
              </w:rPr>
              <w:t>磋商程序和内容</w:t>
            </w:r>
          </w:p>
        </w:tc>
        <w:tc>
          <w:tcPr>
            <w:tcW w:w="6626" w:type="dxa"/>
          </w:tcPr>
          <w:p w14:paraId="50928FA6" w14:textId="77777777" w:rsidR="00AA6AB4" w:rsidRDefault="00000000">
            <w:pPr>
              <w:pStyle w:val="TableText"/>
              <w:spacing w:before="115" w:line="219" w:lineRule="auto"/>
              <w:ind w:left="114"/>
              <w:rPr>
                <w:rFonts w:hint="eastAsia"/>
                <w:color w:val="auto"/>
              </w:rPr>
            </w:pPr>
            <w:r>
              <w:rPr>
                <w:color w:val="auto"/>
                <w:spacing w:val="-2"/>
              </w:rPr>
              <w:t>详见磋商文件第二章</w:t>
            </w:r>
          </w:p>
        </w:tc>
      </w:tr>
      <w:tr w:rsidR="00AA6AB4" w14:paraId="67F44443" w14:textId="77777777">
        <w:trPr>
          <w:trHeight w:val="823"/>
        </w:trPr>
        <w:tc>
          <w:tcPr>
            <w:tcW w:w="748" w:type="dxa"/>
          </w:tcPr>
          <w:p w14:paraId="3A2D68EC" w14:textId="77777777" w:rsidR="00AA6AB4" w:rsidRDefault="00AA6AB4">
            <w:pPr>
              <w:spacing w:line="327" w:lineRule="auto"/>
              <w:rPr>
                <w:color w:val="auto"/>
              </w:rPr>
            </w:pPr>
          </w:p>
          <w:p w14:paraId="7B1F00C5" w14:textId="77777777" w:rsidR="00AA6AB4" w:rsidRDefault="00000000">
            <w:pPr>
              <w:pStyle w:val="TableText"/>
              <w:spacing w:before="78" w:line="182" w:lineRule="auto"/>
              <w:ind w:left="192"/>
              <w:rPr>
                <w:rFonts w:hint="eastAsia"/>
                <w:color w:val="auto"/>
              </w:rPr>
            </w:pPr>
            <w:r>
              <w:rPr>
                <w:color w:val="auto"/>
                <w:spacing w:val="-7"/>
              </w:rPr>
              <w:t>17.</w:t>
            </w:r>
          </w:p>
        </w:tc>
        <w:tc>
          <w:tcPr>
            <w:tcW w:w="1996" w:type="dxa"/>
          </w:tcPr>
          <w:p w14:paraId="6F6D7A01" w14:textId="77777777" w:rsidR="00AA6AB4" w:rsidRDefault="00AA6AB4">
            <w:pPr>
              <w:spacing w:line="288" w:lineRule="auto"/>
              <w:rPr>
                <w:color w:val="auto"/>
              </w:rPr>
            </w:pPr>
          </w:p>
          <w:p w14:paraId="55EE5CB1" w14:textId="77777777" w:rsidR="00AA6AB4" w:rsidRDefault="00000000">
            <w:pPr>
              <w:pStyle w:val="TableText"/>
              <w:spacing w:before="78" w:line="221" w:lineRule="auto"/>
              <w:ind w:left="520"/>
              <w:rPr>
                <w:rFonts w:hint="eastAsia"/>
                <w:color w:val="auto"/>
              </w:rPr>
            </w:pPr>
            <w:r>
              <w:rPr>
                <w:color w:val="auto"/>
                <w:spacing w:val="-2"/>
              </w:rPr>
              <w:t>授予合同</w:t>
            </w:r>
          </w:p>
        </w:tc>
        <w:tc>
          <w:tcPr>
            <w:tcW w:w="6626" w:type="dxa"/>
          </w:tcPr>
          <w:p w14:paraId="3466D488" w14:textId="77777777" w:rsidR="00AA6AB4" w:rsidRDefault="00000000">
            <w:pPr>
              <w:pStyle w:val="TableText"/>
              <w:spacing w:before="136" w:line="229" w:lineRule="auto"/>
              <w:ind w:left="111" w:right="73"/>
              <w:rPr>
                <w:rFonts w:hint="eastAsia"/>
                <w:color w:val="auto"/>
                <w:lang w:eastAsia="zh-CN"/>
              </w:rPr>
            </w:pPr>
            <w:r>
              <w:rPr>
                <w:color w:val="auto"/>
                <w:spacing w:val="-2"/>
                <w:lang w:eastAsia="zh-CN"/>
              </w:rPr>
              <w:t>采购人根据磋商小组的推荐意见，由采购人确定成交供应商。</w:t>
            </w:r>
            <w:r>
              <w:rPr>
                <w:color w:val="auto"/>
                <w:spacing w:val="9"/>
                <w:lang w:eastAsia="zh-CN"/>
              </w:rPr>
              <w:t xml:space="preserve"> </w:t>
            </w:r>
            <w:r>
              <w:rPr>
                <w:color w:val="auto"/>
                <w:spacing w:val="-3"/>
                <w:lang w:eastAsia="zh-CN"/>
              </w:rPr>
              <w:t>采购代理机构向成交供应商发出成交通知书。</w:t>
            </w:r>
          </w:p>
        </w:tc>
      </w:tr>
      <w:tr w:rsidR="00AA6AB4" w14:paraId="09B6727F" w14:textId="77777777">
        <w:trPr>
          <w:trHeight w:val="1253"/>
        </w:trPr>
        <w:tc>
          <w:tcPr>
            <w:tcW w:w="748" w:type="dxa"/>
          </w:tcPr>
          <w:p w14:paraId="20EBBCE5" w14:textId="77777777" w:rsidR="00AA6AB4" w:rsidRDefault="00AA6AB4">
            <w:pPr>
              <w:spacing w:line="271" w:lineRule="auto"/>
              <w:rPr>
                <w:color w:val="auto"/>
                <w:lang w:eastAsia="zh-CN"/>
              </w:rPr>
            </w:pPr>
          </w:p>
          <w:p w14:paraId="0EBA6F04" w14:textId="77777777" w:rsidR="00AA6AB4" w:rsidRDefault="00AA6AB4">
            <w:pPr>
              <w:spacing w:line="272" w:lineRule="auto"/>
              <w:rPr>
                <w:color w:val="auto"/>
                <w:lang w:eastAsia="zh-CN"/>
              </w:rPr>
            </w:pPr>
          </w:p>
          <w:p w14:paraId="2141AD6B" w14:textId="77777777" w:rsidR="00AA6AB4" w:rsidRDefault="00000000">
            <w:pPr>
              <w:pStyle w:val="TableText"/>
              <w:spacing w:before="78" w:line="182" w:lineRule="auto"/>
              <w:ind w:left="192"/>
              <w:rPr>
                <w:rFonts w:hint="eastAsia"/>
                <w:color w:val="auto"/>
              </w:rPr>
            </w:pPr>
            <w:r>
              <w:rPr>
                <w:color w:val="auto"/>
                <w:spacing w:val="-7"/>
              </w:rPr>
              <w:t>18.</w:t>
            </w:r>
          </w:p>
        </w:tc>
        <w:tc>
          <w:tcPr>
            <w:tcW w:w="1996" w:type="dxa"/>
          </w:tcPr>
          <w:p w14:paraId="6FA6A7DA" w14:textId="77777777" w:rsidR="00AA6AB4" w:rsidRDefault="00AA6AB4">
            <w:pPr>
              <w:spacing w:line="251" w:lineRule="auto"/>
              <w:rPr>
                <w:color w:val="auto"/>
              </w:rPr>
            </w:pPr>
          </w:p>
          <w:p w14:paraId="6782490F" w14:textId="77777777" w:rsidR="00AA6AB4" w:rsidRDefault="00AA6AB4">
            <w:pPr>
              <w:spacing w:line="252" w:lineRule="auto"/>
              <w:rPr>
                <w:color w:val="auto"/>
              </w:rPr>
            </w:pPr>
          </w:p>
          <w:p w14:paraId="0C39AFD3" w14:textId="77777777" w:rsidR="00AA6AB4" w:rsidRDefault="00000000">
            <w:pPr>
              <w:pStyle w:val="TableText"/>
              <w:spacing w:before="78" w:line="222" w:lineRule="auto"/>
              <w:ind w:left="528"/>
              <w:rPr>
                <w:rFonts w:hint="eastAsia"/>
                <w:color w:val="auto"/>
              </w:rPr>
            </w:pPr>
            <w:r>
              <w:rPr>
                <w:color w:val="auto"/>
                <w:spacing w:val="-2"/>
              </w:rPr>
              <w:t>签订合同</w:t>
            </w:r>
          </w:p>
        </w:tc>
        <w:tc>
          <w:tcPr>
            <w:tcW w:w="6626" w:type="dxa"/>
          </w:tcPr>
          <w:p w14:paraId="1C1AF04B" w14:textId="77777777" w:rsidR="00AA6AB4" w:rsidRDefault="00000000">
            <w:pPr>
              <w:pStyle w:val="TableText"/>
              <w:spacing w:before="37" w:line="231" w:lineRule="auto"/>
              <w:ind w:left="110" w:right="117" w:firstLine="16"/>
              <w:rPr>
                <w:rFonts w:hint="eastAsia"/>
                <w:color w:val="auto"/>
                <w:lang w:eastAsia="zh-CN"/>
              </w:rPr>
            </w:pPr>
            <w:r>
              <w:rPr>
                <w:color w:val="auto"/>
                <w:spacing w:val="-5"/>
                <w:lang w:eastAsia="zh-CN"/>
              </w:rPr>
              <w:t>1）接到成交通知书</w:t>
            </w:r>
            <w:r>
              <w:rPr>
                <w:color w:val="auto"/>
                <w:spacing w:val="-39"/>
                <w:lang w:eastAsia="zh-CN"/>
              </w:rPr>
              <w:t xml:space="preserve"> </w:t>
            </w:r>
            <w:r>
              <w:rPr>
                <w:rFonts w:hint="eastAsia"/>
                <w:color w:val="auto"/>
                <w:spacing w:val="-5"/>
                <w:lang w:eastAsia="zh-CN"/>
              </w:rPr>
              <w:t>7</w:t>
            </w:r>
            <w:r>
              <w:rPr>
                <w:color w:val="auto"/>
                <w:spacing w:val="-46"/>
                <w:lang w:eastAsia="zh-CN"/>
              </w:rPr>
              <w:t xml:space="preserve"> </w:t>
            </w:r>
            <w:r>
              <w:rPr>
                <w:color w:val="auto"/>
                <w:spacing w:val="-5"/>
                <w:lang w:eastAsia="zh-CN"/>
              </w:rPr>
              <w:t>天内，成交供应商应与采购人签订采购</w:t>
            </w:r>
            <w:r>
              <w:rPr>
                <w:color w:val="auto"/>
                <w:lang w:eastAsia="zh-CN"/>
              </w:rPr>
              <w:t xml:space="preserve"> </w:t>
            </w:r>
            <w:r>
              <w:rPr>
                <w:color w:val="auto"/>
                <w:spacing w:val="-11"/>
                <w:lang w:eastAsia="zh-CN"/>
              </w:rPr>
              <w:t>合同。</w:t>
            </w:r>
          </w:p>
          <w:p w14:paraId="50814164" w14:textId="77777777" w:rsidR="00AA6AB4" w:rsidRDefault="00000000">
            <w:pPr>
              <w:pStyle w:val="TableText"/>
              <w:spacing w:before="24" w:line="223" w:lineRule="auto"/>
              <w:ind w:left="109" w:right="130" w:firstLine="2"/>
              <w:rPr>
                <w:rFonts w:hint="eastAsia"/>
                <w:color w:val="auto"/>
                <w:lang w:eastAsia="zh-CN"/>
              </w:rPr>
            </w:pPr>
            <w:r>
              <w:rPr>
                <w:color w:val="auto"/>
                <w:lang w:eastAsia="zh-CN"/>
              </w:rPr>
              <w:t>2）本磋商文件、响应文件及磋商、评审过程中有关澄清、承</w:t>
            </w:r>
            <w:r>
              <w:rPr>
                <w:color w:val="auto"/>
                <w:spacing w:val="16"/>
                <w:lang w:eastAsia="zh-CN"/>
              </w:rPr>
              <w:t xml:space="preserve"> </w:t>
            </w:r>
            <w:r>
              <w:rPr>
                <w:color w:val="auto"/>
                <w:spacing w:val="-3"/>
                <w:lang w:eastAsia="zh-CN"/>
              </w:rPr>
              <w:t>诺文件的内容，将作为签订合同的主要内容。</w:t>
            </w:r>
          </w:p>
        </w:tc>
      </w:tr>
      <w:tr w:rsidR="00AA6AB4" w14:paraId="5EA46649" w14:textId="77777777">
        <w:trPr>
          <w:trHeight w:val="1566"/>
        </w:trPr>
        <w:tc>
          <w:tcPr>
            <w:tcW w:w="748" w:type="dxa"/>
          </w:tcPr>
          <w:p w14:paraId="37532B75" w14:textId="77777777" w:rsidR="00AA6AB4" w:rsidRDefault="00AA6AB4">
            <w:pPr>
              <w:spacing w:line="348" w:lineRule="auto"/>
              <w:rPr>
                <w:color w:val="auto"/>
                <w:lang w:eastAsia="zh-CN"/>
              </w:rPr>
            </w:pPr>
          </w:p>
          <w:p w14:paraId="0CB6FF9F" w14:textId="77777777" w:rsidR="00AA6AB4" w:rsidRDefault="00AA6AB4">
            <w:pPr>
              <w:spacing w:line="349" w:lineRule="auto"/>
              <w:rPr>
                <w:color w:val="auto"/>
                <w:lang w:eastAsia="zh-CN"/>
              </w:rPr>
            </w:pPr>
          </w:p>
          <w:p w14:paraId="6379419D" w14:textId="77777777" w:rsidR="00AA6AB4" w:rsidRDefault="00000000">
            <w:pPr>
              <w:pStyle w:val="TableText"/>
              <w:spacing w:before="78" w:line="182" w:lineRule="auto"/>
              <w:ind w:left="192"/>
              <w:rPr>
                <w:rFonts w:hint="eastAsia"/>
                <w:color w:val="auto"/>
              </w:rPr>
            </w:pPr>
            <w:r>
              <w:rPr>
                <w:color w:val="auto"/>
                <w:spacing w:val="-7"/>
              </w:rPr>
              <w:t>19.</w:t>
            </w:r>
          </w:p>
        </w:tc>
        <w:tc>
          <w:tcPr>
            <w:tcW w:w="1996" w:type="dxa"/>
          </w:tcPr>
          <w:p w14:paraId="3DD70F7C" w14:textId="77777777" w:rsidR="00AA6AB4" w:rsidRDefault="00AA6AB4">
            <w:pPr>
              <w:spacing w:line="329" w:lineRule="auto"/>
              <w:rPr>
                <w:color w:val="auto"/>
              </w:rPr>
            </w:pPr>
          </w:p>
          <w:p w14:paraId="7E79CDA7" w14:textId="77777777" w:rsidR="00AA6AB4" w:rsidRDefault="00AA6AB4">
            <w:pPr>
              <w:spacing w:line="330" w:lineRule="auto"/>
              <w:rPr>
                <w:color w:val="auto"/>
              </w:rPr>
            </w:pPr>
          </w:p>
          <w:p w14:paraId="21D3760F" w14:textId="77777777" w:rsidR="00AA6AB4" w:rsidRDefault="00000000">
            <w:pPr>
              <w:pStyle w:val="TableText"/>
              <w:spacing w:before="78" w:line="220" w:lineRule="auto"/>
              <w:ind w:left="411"/>
              <w:rPr>
                <w:rFonts w:hint="eastAsia"/>
                <w:color w:val="auto"/>
              </w:rPr>
            </w:pPr>
            <w:r>
              <w:rPr>
                <w:color w:val="auto"/>
                <w:spacing w:val="-2"/>
              </w:rPr>
              <w:t>投标保证金</w:t>
            </w:r>
          </w:p>
        </w:tc>
        <w:tc>
          <w:tcPr>
            <w:tcW w:w="6626" w:type="dxa"/>
          </w:tcPr>
          <w:p w14:paraId="4864D0A0" w14:textId="77777777" w:rsidR="00AA6AB4" w:rsidRDefault="00000000">
            <w:pPr>
              <w:pStyle w:val="TableText"/>
              <w:spacing w:before="38" w:line="235" w:lineRule="auto"/>
              <w:ind w:left="111" w:right="117" w:firstLine="4"/>
              <w:jc w:val="both"/>
              <w:rPr>
                <w:rFonts w:hint="eastAsia"/>
                <w:color w:val="auto"/>
              </w:rPr>
            </w:pPr>
            <w:r>
              <w:rPr>
                <w:color w:val="auto"/>
                <w:spacing w:val="-4"/>
                <w:lang w:eastAsia="zh-CN"/>
              </w:rPr>
              <w:t>不需要缴纳投标保证金（按照相关文件要求货物、服务类政府</w:t>
            </w:r>
            <w:r>
              <w:rPr>
                <w:color w:val="auto"/>
                <w:spacing w:val="12"/>
                <w:lang w:eastAsia="zh-CN"/>
              </w:rPr>
              <w:t xml:space="preserve"> </w:t>
            </w:r>
            <w:r>
              <w:rPr>
                <w:color w:val="auto"/>
                <w:spacing w:val="-3"/>
                <w:lang w:eastAsia="zh-CN"/>
              </w:rPr>
              <w:t>采购活动不收取投标保证金、履约、质量保</w:t>
            </w:r>
            <w:r>
              <w:rPr>
                <w:color w:val="auto"/>
                <w:spacing w:val="-4"/>
                <w:lang w:eastAsia="zh-CN"/>
              </w:rPr>
              <w:t>证金、合同中预留</w:t>
            </w:r>
            <w:r>
              <w:rPr>
                <w:color w:val="auto"/>
                <w:lang w:eastAsia="zh-CN"/>
              </w:rPr>
              <w:t xml:space="preserve"> </w:t>
            </w:r>
            <w:r>
              <w:rPr>
                <w:color w:val="auto"/>
                <w:spacing w:val="-4"/>
                <w:lang w:eastAsia="zh-CN"/>
              </w:rPr>
              <w:t>资金作为质量保证金等无法律依据的保证金。</w:t>
            </w:r>
            <w:r>
              <w:rPr>
                <w:color w:val="auto"/>
                <w:spacing w:val="-4"/>
              </w:rPr>
              <w:t>政府采购工程推</w:t>
            </w:r>
            <w:r>
              <w:rPr>
                <w:color w:val="auto"/>
                <w:spacing w:val="16"/>
              </w:rPr>
              <w:t xml:space="preserve"> </w:t>
            </w:r>
            <w:r>
              <w:rPr>
                <w:color w:val="auto"/>
                <w:spacing w:val="-13"/>
              </w:rPr>
              <w:t>广以承诺书替代保证金）。</w:t>
            </w:r>
          </w:p>
        </w:tc>
      </w:tr>
      <w:tr w:rsidR="00AA6AB4" w14:paraId="789C60C9" w14:textId="77777777">
        <w:trPr>
          <w:trHeight w:val="571"/>
        </w:trPr>
        <w:tc>
          <w:tcPr>
            <w:tcW w:w="748" w:type="dxa"/>
          </w:tcPr>
          <w:p w14:paraId="63F4E864" w14:textId="77777777" w:rsidR="00AA6AB4" w:rsidRDefault="00000000">
            <w:pPr>
              <w:pStyle w:val="TableText"/>
              <w:spacing w:before="283" w:line="181" w:lineRule="auto"/>
              <w:ind w:left="177"/>
              <w:rPr>
                <w:rFonts w:hint="eastAsia"/>
                <w:color w:val="auto"/>
              </w:rPr>
            </w:pPr>
            <w:r>
              <w:rPr>
                <w:color w:val="auto"/>
                <w:spacing w:val="-3"/>
              </w:rPr>
              <w:t>20.</w:t>
            </w:r>
          </w:p>
        </w:tc>
        <w:tc>
          <w:tcPr>
            <w:tcW w:w="1996" w:type="dxa"/>
          </w:tcPr>
          <w:p w14:paraId="4584376B" w14:textId="77777777" w:rsidR="00AA6AB4" w:rsidRDefault="00000000">
            <w:pPr>
              <w:pStyle w:val="TableText"/>
              <w:spacing w:before="166" w:line="220" w:lineRule="auto"/>
              <w:ind w:left="763"/>
              <w:rPr>
                <w:rFonts w:hint="eastAsia"/>
                <w:color w:val="auto"/>
              </w:rPr>
            </w:pPr>
            <w:r>
              <w:rPr>
                <w:color w:val="auto"/>
                <w:spacing w:val="-4"/>
              </w:rPr>
              <w:t>工期</w:t>
            </w:r>
          </w:p>
        </w:tc>
        <w:tc>
          <w:tcPr>
            <w:tcW w:w="6626" w:type="dxa"/>
          </w:tcPr>
          <w:p w14:paraId="7C4EDDB5" w14:textId="77777777" w:rsidR="00AA6AB4" w:rsidRDefault="00000000">
            <w:pPr>
              <w:pStyle w:val="TableText"/>
              <w:spacing w:before="166" w:line="220" w:lineRule="auto"/>
              <w:ind w:left="116"/>
              <w:rPr>
                <w:rFonts w:hint="eastAsia"/>
                <w:color w:val="auto"/>
              </w:rPr>
            </w:pPr>
            <w:r>
              <w:rPr>
                <w:rFonts w:hint="eastAsia"/>
                <w:color w:val="auto"/>
                <w:spacing w:val="-10"/>
                <w:lang w:eastAsia="zh-CN"/>
              </w:rPr>
              <w:t>6</w:t>
            </w:r>
            <w:r>
              <w:rPr>
                <w:color w:val="auto"/>
                <w:spacing w:val="-10"/>
              </w:rPr>
              <w:t>0 日历天</w:t>
            </w:r>
          </w:p>
        </w:tc>
      </w:tr>
      <w:tr w:rsidR="00AA6AB4" w14:paraId="2BC68DF6" w14:textId="77777777">
        <w:trPr>
          <w:trHeight w:val="941"/>
        </w:trPr>
        <w:tc>
          <w:tcPr>
            <w:tcW w:w="748" w:type="dxa"/>
          </w:tcPr>
          <w:p w14:paraId="2239FEED" w14:textId="77777777" w:rsidR="00AA6AB4" w:rsidRDefault="00AA6AB4">
            <w:pPr>
              <w:spacing w:line="389" w:lineRule="auto"/>
              <w:rPr>
                <w:color w:val="auto"/>
              </w:rPr>
            </w:pPr>
          </w:p>
          <w:p w14:paraId="25F57FF9" w14:textId="77777777" w:rsidR="00AA6AB4" w:rsidRDefault="00000000">
            <w:pPr>
              <w:pStyle w:val="TableText"/>
              <w:spacing w:before="78" w:line="182" w:lineRule="auto"/>
              <w:ind w:left="129"/>
              <w:rPr>
                <w:rFonts w:hint="eastAsia"/>
                <w:color w:val="auto"/>
              </w:rPr>
            </w:pPr>
            <w:r>
              <w:rPr>
                <w:color w:val="auto"/>
                <w:spacing w:val="-3"/>
              </w:rPr>
              <w:t>21.</w:t>
            </w:r>
          </w:p>
        </w:tc>
        <w:tc>
          <w:tcPr>
            <w:tcW w:w="1996" w:type="dxa"/>
          </w:tcPr>
          <w:p w14:paraId="563B3DEF" w14:textId="77777777" w:rsidR="00AA6AB4" w:rsidRDefault="00000000">
            <w:pPr>
              <w:pStyle w:val="TableText"/>
              <w:spacing w:before="195" w:line="230" w:lineRule="auto"/>
              <w:ind w:left="115" w:right="207" w:hanging="2"/>
              <w:rPr>
                <w:rFonts w:hint="eastAsia"/>
                <w:color w:val="auto"/>
                <w:lang w:eastAsia="zh-CN"/>
              </w:rPr>
            </w:pPr>
            <w:r>
              <w:rPr>
                <w:color w:val="auto"/>
                <w:spacing w:val="-2"/>
                <w:lang w:eastAsia="zh-CN"/>
              </w:rPr>
              <w:t>付款方式（要求</w:t>
            </w:r>
            <w:r>
              <w:rPr>
                <w:color w:val="auto"/>
                <w:spacing w:val="3"/>
                <w:lang w:eastAsia="zh-CN"/>
              </w:rPr>
              <w:t xml:space="preserve"> </w:t>
            </w:r>
            <w:r>
              <w:rPr>
                <w:color w:val="auto"/>
                <w:spacing w:val="-5"/>
                <w:lang w:eastAsia="zh-CN"/>
              </w:rPr>
              <w:t>详细填写）</w:t>
            </w:r>
          </w:p>
        </w:tc>
        <w:tc>
          <w:tcPr>
            <w:tcW w:w="6626" w:type="dxa"/>
          </w:tcPr>
          <w:p w14:paraId="39C3E8CB" w14:textId="77777777" w:rsidR="00AA6AB4" w:rsidRDefault="00000000">
            <w:pPr>
              <w:pStyle w:val="TableText"/>
              <w:spacing w:before="37" w:line="229" w:lineRule="auto"/>
              <w:ind w:right="118"/>
              <w:jc w:val="both"/>
              <w:rPr>
                <w:rFonts w:hint="eastAsia"/>
                <w:color w:val="auto"/>
                <w:lang w:eastAsia="zh-CN"/>
              </w:rPr>
            </w:pPr>
            <w:r>
              <w:rPr>
                <w:color w:val="auto"/>
                <w:spacing w:val="-2"/>
                <w:lang w:eastAsia="zh-CN"/>
              </w:rPr>
              <w:t>详细付款方式：施工人员和材料进场拨付</w:t>
            </w:r>
            <w:r>
              <w:rPr>
                <w:color w:val="auto"/>
                <w:spacing w:val="-46"/>
                <w:lang w:eastAsia="zh-CN"/>
              </w:rPr>
              <w:t xml:space="preserve"> </w:t>
            </w:r>
            <w:r>
              <w:rPr>
                <w:color w:val="auto"/>
                <w:spacing w:val="-2"/>
                <w:lang w:eastAsia="zh-CN"/>
              </w:rPr>
              <w:t>40%，竣工验收后付</w:t>
            </w:r>
            <w:r>
              <w:rPr>
                <w:color w:val="auto"/>
                <w:lang w:eastAsia="zh-CN"/>
              </w:rPr>
              <w:t xml:space="preserve"> </w:t>
            </w:r>
            <w:r>
              <w:rPr>
                <w:color w:val="auto"/>
                <w:spacing w:val="-3"/>
                <w:lang w:eastAsia="zh-CN"/>
              </w:rPr>
              <w:t>款</w:t>
            </w:r>
            <w:r>
              <w:rPr>
                <w:color w:val="auto"/>
                <w:spacing w:val="-18"/>
                <w:lang w:eastAsia="zh-CN"/>
              </w:rPr>
              <w:t xml:space="preserve"> </w:t>
            </w:r>
            <w:r>
              <w:rPr>
                <w:color w:val="auto"/>
                <w:spacing w:val="-3"/>
                <w:lang w:eastAsia="zh-CN"/>
              </w:rPr>
              <w:t>40%，审计结束后附 17%，壹年后经甲方复验无任何问题后</w:t>
            </w:r>
            <w:r>
              <w:rPr>
                <w:color w:val="auto"/>
                <w:lang w:eastAsia="zh-CN"/>
              </w:rPr>
              <w:t xml:space="preserve"> </w:t>
            </w:r>
            <w:r>
              <w:rPr>
                <w:color w:val="auto"/>
                <w:spacing w:val="-5"/>
                <w:lang w:eastAsia="zh-CN"/>
              </w:rPr>
              <w:t>无息结清剩余</w:t>
            </w:r>
            <w:r>
              <w:rPr>
                <w:color w:val="auto"/>
                <w:spacing w:val="-35"/>
                <w:lang w:eastAsia="zh-CN"/>
              </w:rPr>
              <w:t xml:space="preserve"> </w:t>
            </w:r>
            <w:r>
              <w:rPr>
                <w:color w:val="auto"/>
                <w:spacing w:val="-5"/>
                <w:lang w:eastAsia="zh-CN"/>
              </w:rPr>
              <w:t>3%工程价款。</w:t>
            </w:r>
          </w:p>
        </w:tc>
      </w:tr>
      <w:tr w:rsidR="00AA6AB4" w14:paraId="6F4F34BE" w14:textId="77777777">
        <w:trPr>
          <w:trHeight w:val="679"/>
        </w:trPr>
        <w:tc>
          <w:tcPr>
            <w:tcW w:w="748" w:type="dxa"/>
          </w:tcPr>
          <w:p w14:paraId="7B40E484" w14:textId="77777777" w:rsidR="00AA6AB4" w:rsidRDefault="00000000">
            <w:pPr>
              <w:pStyle w:val="TableText"/>
              <w:spacing w:before="78" w:line="181" w:lineRule="auto"/>
              <w:ind w:firstLineChars="100" w:firstLine="237"/>
              <w:rPr>
                <w:rFonts w:hint="eastAsia"/>
                <w:color w:val="auto"/>
              </w:rPr>
            </w:pPr>
            <w:r>
              <w:rPr>
                <w:color w:val="auto"/>
                <w:spacing w:val="-3"/>
              </w:rPr>
              <w:t>22.</w:t>
            </w:r>
          </w:p>
        </w:tc>
        <w:tc>
          <w:tcPr>
            <w:tcW w:w="1996" w:type="dxa"/>
          </w:tcPr>
          <w:p w14:paraId="038B871B" w14:textId="77777777" w:rsidR="00AA6AB4" w:rsidRDefault="00000000">
            <w:pPr>
              <w:pStyle w:val="TableText"/>
              <w:spacing w:before="78" w:line="220" w:lineRule="auto"/>
              <w:rPr>
                <w:rFonts w:hint="eastAsia"/>
                <w:color w:val="auto"/>
              </w:rPr>
            </w:pPr>
            <w:r>
              <w:rPr>
                <w:color w:val="auto"/>
                <w:spacing w:val="-2"/>
              </w:rPr>
              <w:t>勘察现场</w:t>
            </w:r>
          </w:p>
        </w:tc>
        <w:tc>
          <w:tcPr>
            <w:tcW w:w="6626" w:type="dxa"/>
          </w:tcPr>
          <w:p w14:paraId="1ACAC0B2" w14:textId="77777777" w:rsidR="00AA6AB4" w:rsidRDefault="00000000">
            <w:pPr>
              <w:pStyle w:val="TableText"/>
              <w:spacing w:before="34" w:line="236" w:lineRule="auto"/>
              <w:ind w:left="111" w:right="34" w:firstLine="3"/>
              <w:jc w:val="both"/>
              <w:rPr>
                <w:rFonts w:hint="eastAsia"/>
                <w:color w:val="auto"/>
                <w:lang w:eastAsia="zh-CN"/>
              </w:rPr>
            </w:pPr>
            <w:r>
              <w:rPr>
                <w:color w:val="auto"/>
                <w:spacing w:val="-4"/>
                <w:lang w:eastAsia="zh-CN"/>
              </w:rPr>
              <w:t>不组织，供应商自行勘察。</w:t>
            </w:r>
          </w:p>
        </w:tc>
      </w:tr>
      <w:tr w:rsidR="00AA6AB4" w14:paraId="4AD555CE" w14:textId="77777777">
        <w:trPr>
          <w:trHeight w:val="679"/>
        </w:trPr>
        <w:tc>
          <w:tcPr>
            <w:tcW w:w="748" w:type="dxa"/>
          </w:tcPr>
          <w:p w14:paraId="4CA7532F" w14:textId="77777777" w:rsidR="00AA6AB4" w:rsidRDefault="00000000">
            <w:pPr>
              <w:pStyle w:val="TableText"/>
              <w:spacing w:before="78" w:line="181" w:lineRule="auto"/>
              <w:ind w:firstLineChars="100" w:firstLine="237"/>
              <w:rPr>
                <w:rFonts w:hint="eastAsia"/>
                <w:color w:val="auto"/>
                <w:spacing w:val="-3"/>
                <w:lang w:eastAsia="zh-CN"/>
              </w:rPr>
            </w:pPr>
            <w:r>
              <w:rPr>
                <w:rFonts w:hint="eastAsia"/>
                <w:color w:val="auto"/>
                <w:spacing w:val="-3"/>
                <w:lang w:eastAsia="zh-CN"/>
              </w:rPr>
              <w:t>23</w:t>
            </w:r>
          </w:p>
        </w:tc>
        <w:tc>
          <w:tcPr>
            <w:tcW w:w="1996" w:type="dxa"/>
          </w:tcPr>
          <w:p w14:paraId="4A2F1D25" w14:textId="77777777" w:rsidR="00AA6AB4" w:rsidRDefault="00000000">
            <w:pPr>
              <w:pStyle w:val="TableText"/>
              <w:spacing w:before="78" w:line="220" w:lineRule="auto"/>
              <w:rPr>
                <w:rFonts w:hint="eastAsia"/>
                <w:color w:val="auto"/>
                <w:spacing w:val="-2"/>
                <w:lang w:eastAsia="zh-CN"/>
              </w:rPr>
            </w:pPr>
            <w:r>
              <w:rPr>
                <w:rFonts w:hint="eastAsia"/>
                <w:color w:val="auto"/>
                <w:spacing w:val="-2"/>
                <w:lang w:eastAsia="zh-CN"/>
              </w:rPr>
              <w:t>招标控制价</w:t>
            </w:r>
          </w:p>
        </w:tc>
        <w:tc>
          <w:tcPr>
            <w:tcW w:w="6626" w:type="dxa"/>
          </w:tcPr>
          <w:p w14:paraId="0C7E03F0" w14:textId="77777777" w:rsidR="00AA6AB4" w:rsidRDefault="00000000">
            <w:pPr>
              <w:pStyle w:val="TableText"/>
              <w:spacing w:before="167" w:line="218" w:lineRule="auto"/>
              <w:ind w:left="112"/>
              <w:rPr>
                <w:rFonts w:hint="eastAsia"/>
                <w:color w:val="auto"/>
                <w:lang w:eastAsia="zh-CN"/>
              </w:rPr>
            </w:pPr>
            <w:r>
              <w:rPr>
                <w:color w:val="auto"/>
                <w:spacing w:val="-1"/>
                <w:lang w:eastAsia="zh-CN"/>
              </w:rPr>
              <w:t>本项目招标控制价：</w:t>
            </w:r>
            <w:r>
              <w:rPr>
                <w:rFonts w:hint="eastAsia"/>
                <w:color w:val="auto"/>
                <w:spacing w:val="-2"/>
                <w:lang w:eastAsia="zh-CN"/>
              </w:rPr>
              <w:t>2117064.77</w:t>
            </w:r>
            <w:r>
              <w:rPr>
                <w:color w:val="auto"/>
                <w:spacing w:val="-40"/>
                <w:lang w:eastAsia="zh-CN"/>
              </w:rPr>
              <w:t xml:space="preserve"> </w:t>
            </w:r>
            <w:r>
              <w:rPr>
                <w:color w:val="auto"/>
                <w:spacing w:val="-1"/>
                <w:lang w:eastAsia="zh-CN"/>
              </w:rPr>
              <w:t>元</w:t>
            </w:r>
          </w:p>
          <w:p w14:paraId="5969CC74" w14:textId="77777777" w:rsidR="00AA6AB4" w:rsidRDefault="00000000">
            <w:pPr>
              <w:pStyle w:val="TableText"/>
              <w:spacing w:before="34" w:line="236" w:lineRule="auto"/>
              <w:ind w:left="111" w:right="34" w:firstLine="3"/>
              <w:jc w:val="both"/>
              <w:rPr>
                <w:rFonts w:hint="eastAsia"/>
                <w:color w:val="auto"/>
                <w:spacing w:val="-4"/>
                <w:lang w:eastAsia="zh-CN"/>
              </w:rPr>
            </w:pPr>
            <w:r>
              <w:rPr>
                <w:rFonts w:hint="eastAsia"/>
                <w:color w:val="auto"/>
                <w:spacing w:val="-2"/>
                <w:lang w:eastAsia="zh-CN"/>
              </w:rPr>
              <w:t>供应商</w:t>
            </w:r>
            <w:r>
              <w:rPr>
                <w:color w:val="auto"/>
                <w:spacing w:val="-2"/>
                <w:lang w:eastAsia="zh-CN"/>
              </w:rPr>
              <w:t>报价高于招标控制价的视</w:t>
            </w:r>
            <w:r>
              <w:rPr>
                <w:rFonts w:hint="eastAsia"/>
                <w:color w:val="auto"/>
                <w:spacing w:val="-2"/>
                <w:lang w:eastAsia="zh-CN"/>
              </w:rPr>
              <w:t>为</w:t>
            </w:r>
            <w:r>
              <w:rPr>
                <w:color w:val="auto"/>
                <w:spacing w:val="-2"/>
                <w:lang w:eastAsia="zh-CN"/>
              </w:rPr>
              <w:t>无效投标。</w:t>
            </w:r>
          </w:p>
        </w:tc>
      </w:tr>
      <w:tr w:rsidR="00AA6AB4" w14:paraId="538EB9EA" w14:textId="77777777">
        <w:trPr>
          <w:trHeight w:val="475"/>
        </w:trPr>
        <w:tc>
          <w:tcPr>
            <w:tcW w:w="748" w:type="dxa"/>
          </w:tcPr>
          <w:p w14:paraId="7549AD9A" w14:textId="77777777" w:rsidR="00AA6AB4" w:rsidRDefault="00000000">
            <w:pPr>
              <w:pStyle w:val="TableText"/>
              <w:spacing w:before="240" w:line="173" w:lineRule="auto"/>
              <w:ind w:left="177"/>
              <w:rPr>
                <w:rFonts w:hint="eastAsia"/>
                <w:color w:val="auto"/>
              </w:rPr>
            </w:pPr>
            <w:r>
              <w:rPr>
                <w:color w:val="auto"/>
                <w:spacing w:val="-3"/>
              </w:rPr>
              <w:t>23.</w:t>
            </w:r>
          </w:p>
        </w:tc>
        <w:tc>
          <w:tcPr>
            <w:tcW w:w="1996" w:type="dxa"/>
          </w:tcPr>
          <w:p w14:paraId="2695F11F" w14:textId="77777777" w:rsidR="00AA6AB4" w:rsidRDefault="00000000">
            <w:pPr>
              <w:pStyle w:val="TableText"/>
              <w:spacing w:before="199" w:line="204" w:lineRule="auto"/>
              <w:ind w:left="766"/>
              <w:rPr>
                <w:rFonts w:hint="eastAsia"/>
                <w:color w:val="auto"/>
              </w:rPr>
            </w:pPr>
            <w:r>
              <w:rPr>
                <w:b/>
                <w:bCs/>
                <w:color w:val="auto"/>
                <w:spacing w:val="-4"/>
              </w:rPr>
              <w:t>报价</w:t>
            </w:r>
          </w:p>
        </w:tc>
        <w:tc>
          <w:tcPr>
            <w:tcW w:w="6626" w:type="dxa"/>
          </w:tcPr>
          <w:p w14:paraId="614FF59F" w14:textId="77777777" w:rsidR="00AA6AB4" w:rsidRDefault="00000000">
            <w:pPr>
              <w:pStyle w:val="TableText"/>
              <w:spacing w:before="120" w:line="218" w:lineRule="auto"/>
              <w:ind w:left="115"/>
              <w:rPr>
                <w:rFonts w:hint="eastAsia"/>
                <w:color w:val="auto"/>
                <w:lang w:eastAsia="zh-CN"/>
              </w:rPr>
            </w:pPr>
            <w:r>
              <w:rPr>
                <w:rFonts w:hint="eastAsia"/>
                <w:b/>
                <w:bCs/>
                <w:color w:val="auto"/>
                <w:spacing w:val="-5"/>
                <w:lang w:eastAsia="zh-CN"/>
              </w:rPr>
              <w:t>本项目采取</w:t>
            </w:r>
            <w:r>
              <w:rPr>
                <w:b/>
                <w:bCs/>
                <w:color w:val="auto"/>
                <w:spacing w:val="-5"/>
                <w:lang w:eastAsia="zh-CN"/>
              </w:rPr>
              <w:t>一次报价</w:t>
            </w:r>
            <w:r>
              <w:rPr>
                <w:rFonts w:hint="eastAsia"/>
                <w:b/>
                <w:bCs/>
                <w:color w:val="auto"/>
                <w:spacing w:val="-5"/>
                <w:lang w:eastAsia="zh-CN"/>
              </w:rPr>
              <w:t>。</w:t>
            </w:r>
          </w:p>
        </w:tc>
      </w:tr>
      <w:tr w:rsidR="00AA6AB4" w14:paraId="392FD925" w14:textId="77777777">
        <w:trPr>
          <w:trHeight w:val="496"/>
        </w:trPr>
        <w:tc>
          <w:tcPr>
            <w:tcW w:w="748" w:type="dxa"/>
          </w:tcPr>
          <w:p w14:paraId="257F2817" w14:textId="77777777" w:rsidR="00AA6AB4" w:rsidRDefault="00000000">
            <w:pPr>
              <w:pStyle w:val="TableText"/>
              <w:spacing w:before="237" w:line="181" w:lineRule="auto"/>
              <w:ind w:left="177"/>
              <w:rPr>
                <w:rFonts w:hint="eastAsia"/>
                <w:color w:val="auto"/>
              </w:rPr>
            </w:pPr>
            <w:r>
              <w:rPr>
                <w:color w:val="auto"/>
                <w:spacing w:val="-3"/>
              </w:rPr>
              <w:t>24.</w:t>
            </w:r>
          </w:p>
        </w:tc>
        <w:tc>
          <w:tcPr>
            <w:tcW w:w="1996" w:type="dxa"/>
          </w:tcPr>
          <w:p w14:paraId="1A31CB48" w14:textId="77777777" w:rsidR="00AA6AB4" w:rsidRDefault="00000000">
            <w:pPr>
              <w:pStyle w:val="TableText"/>
              <w:spacing w:before="196" w:line="219" w:lineRule="auto"/>
              <w:ind w:left="166"/>
              <w:rPr>
                <w:rFonts w:hint="eastAsia"/>
                <w:color w:val="auto"/>
              </w:rPr>
            </w:pPr>
            <w:r>
              <w:rPr>
                <w:b/>
                <w:bCs/>
                <w:color w:val="auto"/>
                <w:spacing w:val="-4"/>
              </w:rPr>
              <w:t>本项目所属行业</w:t>
            </w:r>
          </w:p>
        </w:tc>
        <w:tc>
          <w:tcPr>
            <w:tcW w:w="6626" w:type="dxa"/>
          </w:tcPr>
          <w:p w14:paraId="0350433B" w14:textId="77777777" w:rsidR="00AA6AB4" w:rsidRDefault="00000000">
            <w:pPr>
              <w:pStyle w:val="TableText"/>
              <w:spacing w:before="117" w:line="220" w:lineRule="auto"/>
              <w:ind w:left="114"/>
              <w:rPr>
                <w:rFonts w:hint="eastAsia"/>
                <w:color w:val="auto"/>
              </w:rPr>
            </w:pPr>
            <w:r>
              <w:rPr>
                <w:b/>
                <w:bCs/>
                <w:color w:val="auto"/>
                <w:spacing w:val="-6"/>
              </w:rPr>
              <w:t>建筑业</w:t>
            </w:r>
          </w:p>
        </w:tc>
      </w:tr>
    </w:tbl>
    <w:p w14:paraId="7BAA2872" w14:textId="77777777" w:rsidR="00AA6AB4" w:rsidRDefault="00AA6AB4">
      <w:pPr>
        <w:rPr>
          <w:color w:val="auto"/>
        </w:rPr>
        <w:sectPr w:rsidR="00AA6AB4">
          <w:footerReference w:type="default" r:id="rId19"/>
          <w:pgSz w:w="11907" w:h="16841"/>
          <w:pgMar w:top="1431" w:right="955" w:bottom="1195" w:left="1574" w:header="0" w:footer="990" w:gutter="0"/>
          <w:cols w:space="720"/>
        </w:sectPr>
      </w:pPr>
    </w:p>
    <w:p w14:paraId="49DEA39C" w14:textId="77777777" w:rsidR="00AA6AB4" w:rsidRDefault="00AA6AB4">
      <w:pPr>
        <w:pStyle w:val="a3"/>
        <w:spacing w:line="311" w:lineRule="auto"/>
        <w:rPr>
          <w:color w:val="auto"/>
        </w:rPr>
      </w:pPr>
    </w:p>
    <w:p w14:paraId="7D377DCC" w14:textId="77777777" w:rsidR="00AA6AB4" w:rsidRDefault="00000000">
      <w:pPr>
        <w:spacing w:before="78" w:line="220" w:lineRule="auto"/>
        <w:ind w:left="3943"/>
        <w:rPr>
          <w:rFonts w:ascii="宋体" w:eastAsia="宋体" w:hAnsi="宋体" w:cs="宋体" w:hint="eastAsia"/>
          <w:color w:val="auto"/>
          <w:sz w:val="24"/>
          <w:szCs w:val="24"/>
        </w:rPr>
      </w:pPr>
      <w:r>
        <w:rPr>
          <w:rFonts w:ascii="宋体" w:eastAsia="宋体" w:hAnsi="宋体" w:cs="宋体"/>
          <w:b/>
          <w:bCs/>
          <w:color w:val="auto"/>
          <w:spacing w:val="-11"/>
          <w:sz w:val="24"/>
          <w:szCs w:val="24"/>
        </w:rPr>
        <w:t>一、总则</w:t>
      </w:r>
    </w:p>
    <w:p w14:paraId="54E1EB0D" w14:textId="77777777" w:rsidR="00AA6AB4" w:rsidRDefault="00AA6AB4">
      <w:pPr>
        <w:pStyle w:val="a3"/>
        <w:spacing w:line="463" w:lineRule="auto"/>
        <w:rPr>
          <w:color w:val="auto"/>
        </w:rPr>
      </w:pPr>
    </w:p>
    <w:p w14:paraId="7A0339F2" w14:textId="77777777" w:rsidR="00AA6AB4" w:rsidRDefault="00000000">
      <w:pPr>
        <w:spacing w:before="78" w:line="220" w:lineRule="auto"/>
        <w:ind w:left="501"/>
        <w:rPr>
          <w:rFonts w:ascii="宋体" w:eastAsia="宋体" w:hAnsi="宋体" w:cs="宋体" w:hint="eastAsia"/>
          <w:color w:val="auto"/>
          <w:sz w:val="24"/>
          <w:szCs w:val="24"/>
        </w:rPr>
      </w:pPr>
      <w:r>
        <w:rPr>
          <w:rFonts w:ascii="宋体" w:eastAsia="宋体" w:hAnsi="宋体" w:cs="宋体"/>
          <w:b/>
          <w:bCs/>
          <w:color w:val="auto"/>
          <w:spacing w:val="-7"/>
          <w:sz w:val="24"/>
          <w:szCs w:val="24"/>
        </w:rPr>
        <w:t>1．适用范围</w:t>
      </w:r>
    </w:p>
    <w:p w14:paraId="68D2EC27" w14:textId="77777777" w:rsidR="00AA6AB4" w:rsidRDefault="00000000">
      <w:pPr>
        <w:spacing w:before="272" w:line="219" w:lineRule="auto"/>
        <w:ind w:left="498"/>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1.1</w:t>
      </w:r>
      <w:r>
        <w:rPr>
          <w:rFonts w:ascii="宋体" w:eastAsia="宋体" w:hAnsi="宋体" w:cs="宋体"/>
          <w:color w:val="auto"/>
          <w:spacing w:val="-49"/>
          <w:sz w:val="24"/>
          <w:szCs w:val="24"/>
          <w:lang w:eastAsia="zh-CN"/>
        </w:rPr>
        <w:t xml:space="preserve"> </w:t>
      </w:r>
      <w:r>
        <w:rPr>
          <w:rFonts w:ascii="宋体" w:eastAsia="宋体" w:hAnsi="宋体" w:cs="宋体"/>
          <w:color w:val="auto"/>
          <w:spacing w:val="-2"/>
          <w:sz w:val="24"/>
          <w:szCs w:val="24"/>
          <w:lang w:eastAsia="zh-CN"/>
        </w:rPr>
        <w:t>本竞争性磋商文件仅适用于本次竞争性磋商邀请函中所述项目。</w:t>
      </w:r>
    </w:p>
    <w:p w14:paraId="7EBA7C17" w14:textId="77777777" w:rsidR="00AA6AB4" w:rsidRDefault="00000000">
      <w:pPr>
        <w:spacing w:before="277" w:line="220" w:lineRule="auto"/>
        <w:ind w:left="486"/>
        <w:rPr>
          <w:rFonts w:ascii="宋体" w:eastAsia="宋体" w:hAnsi="宋体" w:cs="宋体" w:hint="eastAsia"/>
          <w:color w:val="auto"/>
          <w:sz w:val="24"/>
          <w:szCs w:val="24"/>
          <w:lang w:eastAsia="zh-CN"/>
        </w:rPr>
      </w:pPr>
      <w:r>
        <w:rPr>
          <w:rFonts w:ascii="宋体" w:eastAsia="宋体" w:hAnsi="宋体" w:cs="宋体"/>
          <w:b/>
          <w:bCs/>
          <w:color w:val="auto"/>
          <w:spacing w:val="-5"/>
          <w:sz w:val="24"/>
          <w:szCs w:val="24"/>
          <w:lang w:eastAsia="zh-CN"/>
        </w:rPr>
        <w:t>2．定义</w:t>
      </w:r>
    </w:p>
    <w:p w14:paraId="53377C16" w14:textId="77777777" w:rsidR="00AA6AB4" w:rsidRDefault="00000000">
      <w:pPr>
        <w:spacing w:before="274" w:line="416" w:lineRule="auto"/>
        <w:ind w:left="483" w:right="1680"/>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t>2.1“采购代理机构”：周口市公共资源交易中心政府采购中心。</w:t>
      </w:r>
      <w:r>
        <w:rPr>
          <w:rFonts w:ascii="宋体" w:eastAsia="宋体" w:hAnsi="宋体" w:cs="宋体"/>
          <w:color w:val="auto"/>
          <w:spacing w:val="11"/>
          <w:sz w:val="24"/>
          <w:szCs w:val="24"/>
          <w:lang w:eastAsia="zh-CN"/>
        </w:rPr>
        <w:t xml:space="preserve"> </w:t>
      </w:r>
      <w:r>
        <w:rPr>
          <w:rFonts w:ascii="宋体" w:eastAsia="宋体" w:hAnsi="宋体" w:cs="宋体"/>
          <w:color w:val="auto"/>
          <w:spacing w:val="-7"/>
          <w:sz w:val="24"/>
          <w:szCs w:val="24"/>
          <w:lang w:eastAsia="zh-CN"/>
        </w:rPr>
        <w:t>2.2“采购人”：</w:t>
      </w:r>
      <w:r>
        <w:rPr>
          <w:rFonts w:ascii="宋体" w:eastAsia="宋体" w:hAnsi="宋体" w:cs="宋体" w:hint="eastAsia"/>
          <w:color w:val="auto"/>
          <w:spacing w:val="-7"/>
          <w:sz w:val="24"/>
          <w:szCs w:val="24"/>
          <w:lang w:eastAsia="zh-CN"/>
        </w:rPr>
        <w:t>郸城县科学技术和工业信息化局</w:t>
      </w:r>
    </w:p>
    <w:p w14:paraId="12A02A0B" w14:textId="77777777" w:rsidR="00AA6AB4" w:rsidRDefault="00000000">
      <w:pPr>
        <w:spacing w:before="39" w:line="417" w:lineRule="auto"/>
        <w:ind w:left="5" w:firstLine="478"/>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2.3“供应商”系指按竞争性磋商文件规定取得竞争性磋商文件并参加竞争性磋</w:t>
      </w:r>
      <w:r>
        <w:rPr>
          <w:rFonts w:ascii="宋体" w:eastAsia="宋体" w:hAnsi="宋体" w:cs="宋体"/>
          <w:color w:val="auto"/>
          <w:sz w:val="24"/>
          <w:szCs w:val="24"/>
          <w:lang w:eastAsia="zh-CN"/>
        </w:rPr>
        <w:t xml:space="preserve"> </w:t>
      </w:r>
      <w:r>
        <w:rPr>
          <w:rFonts w:ascii="宋体" w:eastAsia="宋体" w:hAnsi="宋体" w:cs="宋体"/>
          <w:color w:val="auto"/>
          <w:spacing w:val="-3"/>
          <w:sz w:val="24"/>
          <w:szCs w:val="24"/>
          <w:lang w:eastAsia="zh-CN"/>
        </w:rPr>
        <w:t>商活动的法人、其他组织或者自然人。</w:t>
      </w:r>
    </w:p>
    <w:p w14:paraId="25799781" w14:textId="77777777" w:rsidR="00AA6AB4" w:rsidRDefault="00000000">
      <w:pPr>
        <w:spacing w:before="33" w:line="419" w:lineRule="auto"/>
        <w:ind w:right="1" w:firstLine="483"/>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t>2.4“供应商代表”：系指代表供应商参加本次竞争性磋商活动的供应商的法定代</w:t>
      </w:r>
      <w:r>
        <w:rPr>
          <w:rFonts w:ascii="宋体" w:eastAsia="宋体" w:hAnsi="宋体" w:cs="宋体"/>
          <w:color w:val="auto"/>
          <w:spacing w:val="15"/>
          <w:sz w:val="24"/>
          <w:szCs w:val="24"/>
          <w:lang w:eastAsia="zh-CN"/>
        </w:rPr>
        <w:t xml:space="preserve"> </w:t>
      </w:r>
      <w:r>
        <w:rPr>
          <w:rFonts w:ascii="宋体" w:eastAsia="宋体" w:hAnsi="宋体" w:cs="宋体"/>
          <w:color w:val="auto"/>
          <w:spacing w:val="-4"/>
          <w:sz w:val="24"/>
          <w:szCs w:val="24"/>
          <w:lang w:eastAsia="zh-CN"/>
        </w:rPr>
        <w:t>表人或其委托代理人。</w:t>
      </w:r>
    </w:p>
    <w:p w14:paraId="44B5E97C" w14:textId="77777777" w:rsidR="00AA6AB4" w:rsidRDefault="00000000">
      <w:pPr>
        <w:spacing w:before="117" w:line="374" w:lineRule="auto"/>
        <w:ind w:right="613" w:firstLine="483"/>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2.5“工程“：——指供应商按磋商文件规定，须为采购人提供的工程施工</w:t>
      </w:r>
      <w:r>
        <w:rPr>
          <w:rFonts w:ascii="宋体" w:eastAsia="宋体" w:hAnsi="宋体" w:cs="宋体"/>
          <w:color w:val="auto"/>
          <w:spacing w:val="-9"/>
          <w:sz w:val="24"/>
          <w:szCs w:val="24"/>
          <w:lang w:eastAsia="zh-CN"/>
        </w:rPr>
        <w:t>及服务。</w:t>
      </w:r>
    </w:p>
    <w:p w14:paraId="11CB07AD" w14:textId="77777777" w:rsidR="00AA6AB4" w:rsidRDefault="00000000">
      <w:pPr>
        <w:spacing w:before="146" w:line="422" w:lineRule="auto"/>
        <w:ind w:firstLine="482"/>
        <w:jc w:val="both"/>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2.6“法定代表人”系指法人单位（企业）法人营业执照（或事业法人登记证书</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上）上注明的法定代表人；如为其他组织或个体经营者参加竞</w:t>
      </w:r>
      <w:r>
        <w:rPr>
          <w:rFonts w:ascii="宋体" w:eastAsia="宋体" w:hAnsi="宋体" w:cs="宋体"/>
          <w:color w:val="auto"/>
          <w:spacing w:val="-2"/>
          <w:sz w:val="24"/>
          <w:szCs w:val="24"/>
          <w:lang w:eastAsia="zh-CN"/>
        </w:rPr>
        <w:t>争性磋商会的，指营业</w:t>
      </w:r>
      <w:r>
        <w:rPr>
          <w:rFonts w:ascii="宋体" w:eastAsia="宋体" w:hAnsi="宋体" w:cs="宋体"/>
          <w:color w:val="auto"/>
          <w:sz w:val="24"/>
          <w:szCs w:val="24"/>
          <w:lang w:eastAsia="zh-CN"/>
        </w:rPr>
        <w:t xml:space="preserve"> </w:t>
      </w:r>
      <w:r>
        <w:rPr>
          <w:rFonts w:ascii="宋体" w:eastAsia="宋体" w:hAnsi="宋体" w:cs="宋体"/>
          <w:color w:val="auto"/>
          <w:spacing w:val="-3"/>
          <w:sz w:val="24"/>
          <w:szCs w:val="24"/>
          <w:lang w:eastAsia="zh-CN"/>
        </w:rPr>
        <w:t>执照上注明的负责人或经营者。</w:t>
      </w:r>
    </w:p>
    <w:p w14:paraId="34F23238" w14:textId="77777777" w:rsidR="00AA6AB4" w:rsidRDefault="00000000">
      <w:pPr>
        <w:spacing w:before="34" w:line="419" w:lineRule="auto"/>
        <w:ind w:left="30" w:right="34" w:firstLine="453"/>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 xml:space="preserve">2.7“重大违法记录”系指供应商因违法经营受到刑事处罚或者责令停产停业、 </w:t>
      </w:r>
      <w:r>
        <w:rPr>
          <w:rFonts w:ascii="宋体" w:eastAsia="宋体" w:hAnsi="宋体" w:cs="宋体"/>
          <w:color w:val="auto"/>
          <w:spacing w:val="-4"/>
          <w:sz w:val="24"/>
          <w:szCs w:val="24"/>
          <w:lang w:eastAsia="zh-CN"/>
        </w:rPr>
        <w:t>吊销许可证或者执照、较大数额罚款等行政处罚。</w:t>
      </w:r>
    </w:p>
    <w:p w14:paraId="4A7D54ED" w14:textId="77777777" w:rsidR="00AA6AB4" w:rsidRDefault="00000000">
      <w:pPr>
        <w:spacing w:before="31" w:line="219" w:lineRule="auto"/>
        <w:ind w:left="483"/>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2.8“不具备良好的商业信誉”是指：</w:t>
      </w:r>
    </w:p>
    <w:p w14:paraId="452FE5FC" w14:textId="77777777" w:rsidR="00AA6AB4" w:rsidRDefault="00000000">
      <w:pPr>
        <w:spacing w:before="274" w:line="220" w:lineRule="auto"/>
        <w:ind w:left="487"/>
        <w:rPr>
          <w:rFonts w:ascii="宋体" w:eastAsia="宋体" w:hAnsi="宋体" w:cs="宋体" w:hint="eastAsia"/>
          <w:color w:val="auto"/>
          <w:sz w:val="24"/>
          <w:szCs w:val="24"/>
          <w:lang w:eastAsia="zh-CN"/>
        </w:rPr>
      </w:pPr>
      <w:r>
        <w:rPr>
          <w:rFonts w:ascii="宋体" w:eastAsia="宋体" w:hAnsi="宋体" w:cs="宋体"/>
          <w:color w:val="auto"/>
          <w:spacing w:val="-8"/>
          <w:sz w:val="24"/>
          <w:szCs w:val="24"/>
          <w:lang w:eastAsia="zh-CN"/>
        </w:rPr>
        <w:t>（1）有重大违法记录的（满三年的除外</w:t>
      </w:r>
      <w:r>
        <w:rPr>
          <w:rFonts w:ascii="宋体" w:eastAsia="宋体" w:hAnsi="宋体" w:cs="宋体"/>
          <w:color w:val="auto"/>
          <w:spacing w:val="-4"/>
          <w:sz w:val="24"/>
          <w:szCs w:val="24"/>
          <w:lang w:eastAsia="zh-CN"/>
        </w:rPr>
        <w:t>）；</w:t>
      </w:r>
    </w:p>
    <w:p w14:paraId="5996BEE0" w14:textId="77777777" w:rsidR="00AA6AB4" w:rsidRDefault="00000000">
      <w:pPr>
        <w:spacing w:before="276" w:line="417" w:lineRule="auto"/>
        <w:ind w:left="15" w:right="22" w:firstLine="472"/>
        <w:rPr>
          <w:color w:val="auto"/>
          <w:lang w:eastAsia="zh-CN"/>
        </w:rPr>
      </w:pPr>
      <w:r>
        <w:rPr>
          <w:rFonts w:ascii="宋体" w:eastAsia="宋体" w:hAnsi="宋体" w:cs="宋体"/>
          <w:color w:val="auto"/>
          <w:spacing w:val="1"/>
          <w:sz w:val="24"/>
          <w:szCs w:val="24"/>
          <w:lang w:eastAsia="zh-CN"/>
        </w:rPr>
        <w:t>（2）被各级财政部门列入政府采购严重违法失信行为信息记录的（期限已满的</w:t>
      </w:r>
      <w:r>
        <w:rPr>
          <w:rFonts w:ascii="宋体" w:eastAsia="宋体" w:hAnsi="宋体" w:cs="宋体"/>
          <w:color w:val="auto"/>
          <w:spacing w:val="11"/>
          <w:sz w:val="24"/>
          <w:szCs w:val="24"/>
          <w:lang w:eastAsia="zh-CN"/>
        </w:rPr>
        <w:t xml:space="preserve"> </w:t>
      </w:r>
      <w:r>
        <w:rPr>
          <w:rFonts w:ascii="宋体" w:eastAsia="宋体" w:hAnsi="宋体" w:cs="宋体"/>
          <w:color w:val="auto"/>
          <w:spacing w:val="-22"/>
          <w:w w:val="87"/>
          <w:sz w:val="24"/>
          <w:szCs w:val="24"/>
          <w:lang w:eastAsia="zh-CN"/>
        </w:rPr>
        <w:t>除外</w:t>
      </w:r>
      <w:r>
        <w:rPr>
          <w:rFonts w:ascii="宋体" w:eastAsia="宋体" w:hAnsi="宋体" w:cs="宋体"/>
          <w:color w:val="auto"/>
          <w:spacing w:val="-27"/>
          <w:sz w:val="24"/>
          <w:szCs w:val="24"/>
          <w:lang w:eastAsia="zh-CN"/>
        </w:rPr>
        <w:t>）；</w:t>
      </w:r>
    </w:p>
    <w:p w14:paraId="07257869" w14:textId="77777777" w:rsidR="00AA6AB4" w:rsidRDefault="00000000">
      <w:pPr>
        <w:spacing w:before="78" w:line="417" w:lineRule="auto"/>
        <w:ind w:left="19" w:right="91" w:firstLine="466"/>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（3）被各级政府采购监督管理部门禁止在一定期限内参加政府采</w:t>
      </w:r>
      <w:r>
        <w:rPr>
          <w:rFonts w:ascii="宋体" w:eastAsia="宋体" w:hAnsi="宋体" w:cs="宋体"/>
          <w:color w:val="auto"/>
          <w:spacing w:val="1"/>
          <w:sz w:val="24"/>
          <w:szCs w:val="24"/>
          <w:lang w:eastAsia="zh-CN"/>
        </w:rPr>
        <w:t>购活动等处罚</w:t>
      </w:r>
      <w:r>
        <w:rPr>
          <w:rFonts w:ascii="宋体" w:eastAsia="宋体" w:hAnsi="宋体" w:cs="宋体"/>
          <w:color w:val="auto"/>
          <w:sz w:val="24"/>
          <w:szCs w:val="24"/>
          <w:lang w:eastAsia="zh-CN"/>
        </w:rPr>
        <w:t xml:space="preserve"> </w:t>
      </w:r>
      <w:r>
        <w:rPr>
          <w:rFonts w:ascii="宋体" w:eastAsia="宋体" w:hAnsi="宋体" w:cs="宋体"/>
          <w:color w:val="auto"/>
          <w:spacing w:val="-17"/>
          <w:sz w:val="24"/>
          <w:szCs w:val="24"/>
          <w:lang w:eastAsia="zh-CN"/>
        </w:rPr>
        <w:t>的（期限已满的除外</w:t>
      </w:r>
      <w:r>
        <w:rPr>
          <w:rFonts w:ascii="宋体" w:eastAsia="宋体" w:hAnsi="宋体" w:cs="宋体"/>
          <w:color w:val="auto"/>
          <w:spacing w:val="-7"/>
          <w:sz w:val="24"/>
          <w:szCs w:val="24"/>
          <w:lang w:eastAsia="zh-CN"/>
        </w:rPr>
        <w:t>）；</w:t>
      </w:r>
    </w:p>
    <w:p w14:paraId="4389103D" w14:textId="77777777" w:rsidR="00AA6AB4" w:rsidRDefault="00000000">
      <w:pPr>
        <w:spacing w:before="36" w:line="219" w:lineRule="auto"/>
        <w:ind w:left="486"/>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t>（4）被各级法院列入失信名单的（已依法解除</w:t>
      </w:r>
      <w:r>
        <w:rPr>
          <w:rFonts w:ascii="宋体" w:eastAsia="宋体" w:hAnsi="宋体" w:cs="宋体"/>
          <w:color w:val="auto"/>
          <w:spacing w:val="-7"/>
          <w:sz w:val="24"/>
          <w:szCs w:val="24"/>
          <w:lang w:eastAsia="zh-CN"/>
        </w:rPr>
        <w:t>的除外</w:t>
      </w:r>
      <w:r>
        <w:rPr>
          <w:rFonts w:ascii="宋体" w:eastAsia="宋体" w:hAnsi="宋体" w:cs="宋体"/>
          <w:color w:val="auto"/>
          <w:spacing w:val="-3"/>
          <w:sz w:val="24"/>
          <w:szCs w:val="24"/>
          <w:lang w:eastAsia="zh-CN"/>
        </w:rPr>
        <w:t>）；</w:t>
      </w:r>
    </w:p>
    <w:p w14:paraId="7C40C18F" w14:textId="77777777" w:rsidR="00AA6AB4" w:rsidRDefault="00000000">
      <w:pPr>
        <w:spacing w:before="274" w:line="220" w:lineRule="auto"/>
        <w:ind w:left="486"/>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lastRenderedPageBreak/>
        <w:t>（5）法律法规规定的其他情形。</w:t>
      </w:r>
    </w:p>
    <w:p w14:paraId="5B4E7D23" w14:textId="77777777" w:rsidR="00AA6AB4" w:rsidRDefault="00000000">
      <w:pPr>
        <w:spacing w:before="273" w:line="219" w:lineRule="auto"/>
        <w:ind w:left="487"/>
        <w:rPr>
          <w:rFonts w:ascii="宋体" w:eastAsia="宋体" w:hAnsi="宋体" w:cs="宋体" w:hint="eastAsia"/>
          <w:color w:val="auto"/>
          <w:sz w:val="24"/>
          <w:szCs w:val="24"/>
          <w:lang w:eastAsia="zh-CN"/>
        </w:rPr>
      </w:pPr>
      <w:r>
        <w:rPr>
          <w:rFonts w:ascii="宋体" w:eastAsia="宋体" w:hAnsi="宋体" w:cs="宋体"/>
          <w:b/>
          <w:bCs/>
          <w:color w:val="auto"/>
          <w:spacing w:val="-5"/>
          <w:sz w:val="24"/>
          <w:szCs w:val="24"/>
          <w:lang w:eastAsia="zh-CN"/>
        </w:rPr>
        <w:t>3.采购预算</w:t>
      </w:r>
    </w:p>
    <w:p w14:paraId="6D23A105" w14:textId="77777777" w:rsidR="00AA6AB4" w:rsidRDefault="00000000">
      <w:pPr>
        <w:spacing w:before="277" w:line="218" w:lineRule="auto"/>
        <w:ind w:left="484"/>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3.1</w:t>
      </w:r>
      <w:r>
        <w:rPr>
          <w:rFonts w:ascii="宋体" w:eastAsia="宋体" w:hAnsi="宋体" w:cs="宋体"/>
          <w:color w:val="auto"/>
          <w:spacing w:val="-50"/>
          <w:sz w:val="24"/>
          <w:szCs w:val="24"/>
          <w:lang w:eastAsia="zh-CN"/>
        </w:rPr>
        <w:t xml:space="preserve"> </w:t>
      </w:r>
      <w:r>
        <w:rPr>
          <w:rFonts w:ascii="宋体" w:eastAsia="宋体" w:hAnsi="宋体" w:cs="宋体"/>
          <w:color w:val="auto"/>
          <w:spacing w:val="-4"/>
          <w:sz w:val="24"/>
          <w:szCs w:val="24"/>
          <w:lang w:eastAsia="zh-CN"/>
        </w:rPr>
        <w:t>本次采购预算：见公告。</w:t>
      </w:r>
    </w:p>
    <w:p w14:paraId="0AE53FF2" w14:textId="77777777" w:rsidR="00AA6AB4" w:rsidRDefault="00000000">
      <w:pPr>
        <w:spacing w:before="276" w:line="219" w:lineRule="auto"/>
        <w:ind w:left="481"/>
        <w:rPr>
          <w:rFonts w:ascii="宋体" w:eastAsia="宋体" w:hAnsi="宋体" w:cs="宋体" w:hint="eastAsia"/>
          <w:color w:val="auto"/>
          <w:sz w:val="24"/>
          <w:szCs w:val="24"/>
          <w:lang w:eastAsia="zh-CN"/>
        </w:rPr>
      </w:pPr>
      <w:r>
        <w:rPr>
          <w:rFonts w:ascii="宋体" w:eastAsia="宋体" w:hAnsi="宋体" w:cs="宋体"/>
          <w:b/>
          <w:bCs/>
          <w:color w:val="auto"/>
          <w:spacing w:val="-3"/>
          <w:sz w:val="24"/>
          <w:szCs w:val="24"/>
          <w:lang w:eastAsia="zh-CN"/>
        </w:rPr>
        <w:t>4.合格的供应商</w:t>
      </w:r>
    </w:p>
    <w:p w14:paraId="17D2D599" w14:textId="77777777" w:rsidR="00AA6AB4" w:rsidRDefault="00000000">
      <w:pPr>
        <w:spacing w:before="274" w:line="219" w:lineRule="auto"/>
        <w:ind w:left="478"/>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4.1.1</w:t>
      </w:r>
      <w:r>
        <w:rPr>
          <w:rFonts w:ascii="宋体" w:eastAsia="宋体" w:hAnsi="宋体" w:cs="宋体"/>
          <w:color w:val="auto"/>
          <w:spacing w:val="-49"/>
          <w:sz w:val="24"/>
          <w:szCs w:val="24"/>
          <w:lang w:eastAsia="zh-CN"/>
        </w:rPr>
        <w:t xml:space="preserve"> </w:t>
      </w:r>
      <w:r>
        <w:rPr>
          <w:rFonts w:ascii="宋体" w:eastAsia="宋体" w:hAnsi="宋体" w:cs="宋体"/>
          <w:color w:val="auto"/>
          <w:spacing w:val="-1"/>
          <w:sz w:val="24"/>
          <w:szCs w:val="24"/>
          <w:lang w:eastAsia="zh-CN"/>
        </w:rPr>
        <w:t>符合供应商资格条件（详见第一部分供应</w:t>
      </w:r>
      <w:r>
        <w:rPr>
          <w:rFonts w:ascii="宋体" w:eastAsia="宋体" w:hAnsi="宋体" w:cs="宋体"/>
          <w:color w:val="auto"/>
          <w:spacing w:val="-2"/>
          <w:sz w:val="24"/>
          <w:szCs w:val="24"/>
          <w:lang w:eastAsia="zh-CN"/>
        </w:rPr>
        <w:t>商资格条件）</w:t>
      </w:r>
    </w:p>
    <w:p w14:paraId="0E590848" w14:textId="77777777" w:rsidR="00AA6AB4" w:rsidRDefault="00000000">
      <w:pPr>
        <w:spacing w:before="150" w:line="219" w:lineRule="auto"/>
        <w:ind w:left="478"/>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4.1.2</w:t>
      </w:r>
      <w:r>
        <w:rPr>
          <w:rFonts w:ascii="宋体" w:eastAsia="宋体" w:hAnsi="宋体" w:cs="宋体"/>
          <w:color w:val="auto"/>
          <w:spacing w:val="-31"/>
          <w:sz w:val="24"/>
          <w:szCs w:val="24"/>
          <w:lang w:eastAsia="zh-CN"/>
        </w:rPr>
        <w:t xml:space="preserve"> </w:t>
      </w:r>
      <w:r>
        <w:rPr>
          <w:rFonts w:ascii="宋体" w:eastAsia="宋体" w:hAnsi="宋体" w:cs="宋体"/>
          <w:color w:val="auto"/>
          <w:spacing w:val="-1"/>
          <w:sz w:val="24"/>
          <w:szCs w:val="24"/>
          <w:lang w:eastAsia="zh-CN"/>
        </w:rPr>
        <w:t>参加政府采购活动前三年内，在经营活动中没有重大违法记录的声明函；</w:t>
      </w:r>
    </w:p>
    <w:p w14:paraId="089F6064" w14:textId="77777777" w:rsidR="00AA6AB4" w:rsidRDefault="00000000">
      <w:pPr>
        <w:spacing w:before="183" w:line="219" w:lineRule="auto"/>
        <w:ind w:left="478"/>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4.1.3 政府采购供应商诚信承诺书；</w:t>
      </w:r>
    </w:p>
    <w:p w14:paraId="65419293" w14:textId="77777777" w:rsidR="00AA6AB4" w:rsidRDefault="00000000">
      <w:pPr>
        <w:spacing w:before="184" w:line="219" w:lineRule="auto"/>
        <w:ind w:left="478"/>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4.1.4 供应商自觉抵制政府采购领域商业贿赂行</w:t>
      </w:r>
      <w:r>
        <w:rPr>
          <w:rFonts w:ascii="宋体" w:eastAsia="宋体" w:hAnsi="宋体" w:cs="宋体"/>
          <w:color w:val="auto"/>
          <w:spacing w:val="-3"/>
          <w:sz w:val="24"/>
          <w:szCs w:val="24"/>
          <w:lang w:eastAsia="zh-CN"/>
        </w:rPr>
        <w:t>为承诺书；</w:t>
      </w:r>
    </w:p>
    <w:p w14:paraId="1FA0FEBA" w14:textId="77777777" w:rsidR="00AA6AB4" w:rsidRDefault="00000000">
      <w:pPr>
        <w:spacing w:before="303" w:line="219" w:lineRule="auto"/>
        <w:ind w:left="478"/>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4.2 供应商需提供售后服务体系与承诺。</w:t>
      </w:r>
    </w:p>
    <w:p w14:paraId="7E58D991" w14:textId="77777777" w:rsidR="00AA6AB4" w:rsidRDefault="00000000">
      <w:pPr>
        <w:spacing w:before="185" w:line="346" w:lineRule="auto"/>
        <w:ind w:left="7" w:right="172" w:firstLine="471"/>
        <w:rPr>
          <w:rFonts w:eastAsia="宋体"/>
          <w:color w:val="auto"/>
          <w:lang w:eastAsia="zh-CN"/>
        </w:rPr>
      </w:pPr>
      <w:r>
        <w:rPr>
          <w:rFonts w:ascii="宋体" w:eastAsia="宋体" w:hAnsi="宋体" w:cs="宋体"/>
          <w:color w:val="auto"/>
          <w:sz w:val="24"/>
          <w:szCs w:val="24"/>
          <w:lang w:eastAsia="zh-CN"/>
        </w:rPr>
        <w:t>4.3符合本竞争性磋商文件规定的供应商资格要求及项目要</w:t>
      </w:r>
      <w:r>
        <w:rPr>
          <w:rFonts w:ascii="宋体" w:eastAsia="宋体" w:hAnsi="宋体" w:cs="宋体"/>
          <w:color w:val="auto"/>
          <w:spacing w:val="-1"/>
          <w:sz w:val="24"/>
          <w:szCs w:val="24"/>
          <w:lang w:eastAsia="zh-CN"/>
        </w:rPr>
        <w:t>求的其它条件，并按</w:t>
      </w:r>
      <w:r>
        <w:rPr>
          <w:rFonts w:ascii="宋体" w:eastAsia="宋体" w:hAnsi="宋体" w:cs="宋体"/>
          <w:color w:val="auto"/>
          <w:sz w:val="24"/>
          <w:szCs w:val="24"/>
          <w:lang w:eastAsia="zh-CN"/>
        </w:rPr>
        <w:t xml:space="preserve"> </w:t>
      </w:r>
      <w:r>
        <w:rPr>
          <w:rFonts w:ascii="宋体" w:eastAsia="宋体" w:hAnsi="宋体" w:cs="宋体"/>
          <w:color w:val="auto"/>
          <w:spacing w:val="-4"/>
          <w:sz w:val="24"/>
          <w:szCs w:val="24"/>
          <w:lang w:eastAsia="zh-CN"/>
        </w:rPr>
        <w:t>照要求提供相关证明材料</w:t>
      </w:r>
      <w:r>
        <w:rPr>
          <w:rFonts w:ascii="宋体" w:eastAsia="宋体" w:hAnsi="宋体" w:cs="宋体" w:hint="eastAsia"/>
          <w:color w:val="auto"/>
          <w:spacing w:val="-4"/>
          <w:sz w:val="24"/>
          <w:szCs w:val="24"/>
          <w:lang w:eastAsia="zh-CN"/>
        </w:rPr>
        <w:t>并提供合格供应商声明函</w:t>
      </w:r>
      <w:r>
        <w:rPr>
          <w:rFonts w:ascii="宋体" w:eastAsia="宋体" w:hAnsi="宋体" w:cs="宋体"/>
          <w:color w:val="auto"/>
          <w:spacing w:val="-4"/>
          <w:sz w:val="24"/>
          <w:szCs w:val="24"/>
          <w:lang w:eastAsia="zh-CN"/>
        </w:rPr>
        <w:t>。</w:t>
      </w:r>
    </w:p>
    <w:p w14:paraId="319F9221" w14:textId="77777777" w:rsidR="00AA6AB4" w:rsidRDefault="00000000">
      <w:pPr>
        <w:spacing w:before="155" w:line="360" w:lineRule="auto"/>
        <w:ind w:left="478"/>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4.4</w:t>
      </w:r>
      <w:r>
        <w:rPr>
          <w:rFonts w:ascii="宋体" w:eastAsia="宋体" w:hAnsi="宋体" w:cs="宋体"/>
          <w:color w:val="auto"/>
          <w:spacing w:val="-49"/>
          <w:sz w:val="24"/>
          <w:szCs w:val="24"/>
          <w:lang w:eastAsia="zh-CN"/>
        </w:rPr>
        <w:t xml:space="preserve"> </w:t>
      </w:r>
      <w:r>
        <w:rPr>
          <w:rFonts w:ascii="宋体" w:eastAsia="宋体" w:hAnsi="宋体" w:cs="宋体"/>
          <w:color w:val="auto"/>
          <w:spacing w:val="-2"/>
          <w:sz w:val="24"/>
          <w:szCs w:val="24"/>
          <w:lang w:eastAsia="zh-CN"/>
        </w:rPr>
        <w:t>供应商应遵守国家法律、法规有关竞争性磋商的规定。</w:t>
      </w:r>
    </w:p>
    <w:p w14:paraId="51B5B89B" w14:textId="77777777" w:rsidR="00AA6AB4" w:rsidRDefault="00000000">
      <w:pPr>
        <w:spacing w:before="312" w:line="360" w:lineRule="auto"/>
        <w:ind w:right="89" w:firstLine="478"/>
        <w:rPr>
          <w:rFonts w:ascii="宋体" w:eastAsia="宋体" w:hAnsi="宋体" w:cs="宋体" w:hint="eastAsia"/>
          <w:color w:val="auto"/>
          <w:spacing w:val="-2"/>
          <w:sz w:val="24"/>
          <w:szCs w:val="24"/>
          <w:lang w:eastAsia="zh-CN"/>
        </w:rPr>
      </w:pPr>
      <w:r>
        <w:rPr>
          <w:rFonts w:ascii="宋体" w:eastAsia="宋体" w:hAnsi="宋体" w:cs="宋体"/>
          <w:color w:val="auto"/>
          <w:spacing w:val="-1"/>
          <w:sz w:val="24"/>
          <w:szCs w:val="24"/>
          <w:lang w:eastAsia="zh-CN"/>
        </w:rPr>
        <w:t>4.5 凡通过磋商小组符合性审查的供应商均为合格供应商。</w:t>
      </w:r>
      <w:r>
        <w:rPr>
          <w:rFonts w:ascii="宋体" w:eastAsia="宋体" w:hAnsi="宋体" w:cs="宋体"/>
          <w:color w:val="auto"/>
          <w:spacing w:val="-2"/>
          <w:sz w:val="24"/>
          <w:szCs w:val="24"/>
          <w:lang w:eastAsia="zh-CN"/>
        </w:rPr>
        <w:t>未通过符合性审查的</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供应商将视为不响应本项目的竞争性磋商文件被否决。</w:t>
      </w:r>
    </w:p>
    <w:p w14:paraId="4377EA20" w14:textId="77777777" w:rsidR="00AA6AB4" w:rsidRDefault="00000000">
      <w:pPr>
        <w:spacing w:before="312" w:line="360" w:lineRule="auto"/>
        <w:ind w:right="89" w:firstLine="478"/>
        <w:rPr>
          <w:rFonts w:ascii="宋体" w:eastAsia="宋体" w:hAnsi="宋体" w:cs="宋体" w:hint="eastAsia"/>
          <w:color w:val="auto"/>
          <w:spacing w:val="-2"/>
          <w:sz w:val="24"/>
          <w:szCs w:val="24"/>
          <w:lang w:eastAsia="zh-CN"/>
        </w:rPr>
      </w:pPr>
      <w:r>
        <w:rPr>
          <w:rFonts w:ascii="宋体" w:eastAsia="宋体" w:hAnsi="宋体" w:cs="宋体" w:hint="eastAsia"/>
          <w:color w:val="auto"/>
          <w:spacing w:val="-2"/>
          <w:sz w:val="24"/>
          <w:szCs w:val="24"/>
          <w:lang w:eastAsia="zh-CN"/>
        </w:rPr>
        <w:t xml:space="preserve">4.6 </w:t>
      </w:r>
      <w:r>
        <w:rPr>
          <w:rFonts w:ascii="宋体" w:eastAsia="宋体" w:hAnsi="宋体" w:cs="宋体"/>
          <w:color w:val="auto"/>
          <w:spacing w:val="-2"/>
          <w:sz w:val="24"/>
          <w:szCs w:val="24"/>
          <w:lang w:eastAsia="zh-CN"/>
        </w:rPr>
        <w:t>勘察现场：不组织，供应商自行勘察。</w:t>
      </w:r>
    </w:p>
    <w:p w14:paraId="6A5DA2F7" w14:textId="77777777" w:rsidR="00AA6AB4" w:rsidRDefault="00000000">
      <w:pPr>
        <w:spacing w:before="33" w:line="360" w:lineRule="auto"/>
        <w:ind w:left="479"/>
        <w:rPr>
          <w:rFonts w:ascii="宋体" w:eastAsia="宋体" w:hAnsi="宋体" w:cs="宋体" w:hint="eastAsia"/>
          <w:color w:val="auto"/>
          <w:spacing w:val="-2"/>
          <w:sz w:val="24"/>
          <w:szCs w:val="24"/>
          <w:lang w:eastAsia="zh-CN"/>
        </w:rPr>
      </w:pPr>
      <w:r>
        <w:rPr>
          <w:rFonts w:ascii="宋体" w:eastAsia="宋体" w:hAnsi="宋体" w:cs="宋体"/>
          <w:color w:val="auto"/>
          <w:spacing w:val="-1"/>
          <w:sz w:val="24"/>
          <w:szCs w:val="24"/>
          <w:lang w:eastAsia="zh-CN"/>
        </w:rPr>
        <w:t>注：单位负责人为同一人或者存在直接控股、管理关系的不同</w:t>
      </w:r>
      <w:r>
        <w:rPr>
          <w:rFonts w:ascii="宋体" w:eastAsia="宋体" w:hAnsi="宋体" w:cs="宋体"/>
          <w:color w:val="auto"/>
          <w:spacing w:val="-2"/>
          <w:sz w:val="24"/>
          <w:szCs w:val="24"/>
          <w:lang w:eastAsia="zh-CN"/>
        </w:rPr>
        <w:t>供应商，不得参</w:t>
      </w:r>
      <w:r>
        <w:rPr>
          <w:rFonts w:ascii="宋体" w:eastAsia="宋体" w:hAnsi="宋体" w:cs="宋体" w:hint="eastAsia"/>
          <w:color w:val="auto"/>
          <w:spacing w:val="-2"/>
          <w:sz w:val="24"/>
          <w:szCs w:val="24"/>
          <w:lang w:eastAsia="zh-CN"/>
        </w:rPr>
        <w:t>加同一合同项的政府采购活动。</w:t>
      </w:r>
    </w:p>
    <w:p w14:paraId="2541D9AA" w14:textId="77777777" w:rsidR="00AA6AB4" w:rsidRDefault="00AA6AB4">
      <w:pPr>
        <w:spacing w:before="33" w:line="219" w:lineRule="auto"/>
        <w:ind w:left="479"/>
        <w:rPr>
          <w:rFonts w:ascii="宋体" w:eastAsia="宋体" w:hAnsi="宋体" w:cs="宋体" w:hint="eastAsia"/>
          <w:color w:val="auto"/>
          <w:spacing w:val="-2"/>
          <w:sz w:val="24"/>
          <w:szCs w:val="24"/>
          <w:lang w:eastAsia="zh-CN"/>
        </w:rPr>
      </w:pPr>
    </w:p>
    <w:p w14:paraId="6A4812DE" w14:textId="77777777" w:rsidR="00AA6AB4" w:rsidRDefault="00000000">
      <w:pPr>
        <w:spacing w:before="33" w:line="219" w:lineRule="auto"/>
        <w:ind w:left="479"/>
        <w:rPr>
          <w:rFonts w:ascii="宋体" w:eastAsia="宋体" w:hAnsi="宋体" w:cs="宋体" w:hint="eastAsia"/>
          <w:color w:val="auto"/>
          <w:sz w:val="24"/>
          <w:szCs w:val="24"/>
          <w:lang w:eastAsia="zh-CN"/>
        </w:rPr>
      </w:pPr>
      <w:r>
        <w:rPr>
          <w:rFonts w:ascii="宋体" w:eastAsia="宋体" w:hAnsi="宋体" w:cs="宋体"/>
          <w:b/>
          <w:bCs/>
          <w:color w:val="auto"/>
          <w:spacing w:val="-3"/>
          <w:sz w:val="24"/>
          <w:szCs w:val="24"/>
          <w:lang w:eastAsia="zh-CN"/>
        </w:rPr>
        <w:t>5.竞争性磋商文件的约束力</w:t>
      </w:r>
    </w:p>
    <w:p w14:paraId="6A08ACC2" w14:textId="77777777" w:rsidR="00AA6AB4" w:rsidRDefault="00000000">
      <w:pPr>
        <w:spacing w:before="276" w:line="417" w:lineRule="auto"/>
        <w:ind w:left="1" w:firstLine="483"/>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5.l</w:t>
      </w:r>
      <w:r>
        <w:rPr>
          <w:rFonts w:ascii="宋体" w:eastAsia="宋体" w:hAnsi="宋体" w:cs="宋体"/>
          <w:color w:val="auto"/>
          <w:spacing w:val="-16"/>
          <w:sz w:val="24"/>
          <w:szCs w:val="24"/>
          <w:lang w:eastAsia="zh-CN"/>
        </w:rPr>
        <w:t xml:space="preserve"> </w:t>
      </w:r>
      <w:r>
        <w:rPr>
          <w:rFonts w:ascii="宋体" w:eastAsia="宋体" w:hAnsi="宋体" w:cs="宋体"/>
          <w:color w:val="auto"/>
          <w:spacing w:val="-1"/>
          <w:sz w:val="24"/>
          <w:szCs w:val="24"/>
          <w:lang w:eastAsia="zh-CN"/>
        </w:rPr>
        <w:t>供应商一旦参加竞争性磋商，即被认为接受了本竞争性磋商文件中的所有条</w:t>
      </w:r>
      <w:r>
        <w:rPr>
          <w:rFonts w:ascii="宋体" w:eastAsia="宋体" w:hAnsi="宋体" w:cs="宋体"/>
          <w:color w:val="auto"/>
          <w:sz w:val="24"/>
          <w:szCs w:val="24"/>
          <w:lang w:eastAsia="zh-CN"/>
        </w:rPr>
        <w:t xml:space="preserve"> </w:t>
      </w:r>
      <w:r>
        <w:rPr>
          <w:rFonts w:ascii="宋体" w:eastAsia="宋体" w:hAnsi="宋体" w:cs="宋体"/>
          <w:color w:val="auto"/>
          <w:spacing w:val="-8"/>
          <w:sz w:val="24"/>
          <w:szCs w:val="24"/>
          <w:lang w:eastAsia="zh-CN"/>
        </w:rPr>
        <w:t>款和规定。</w:t>
      </w:r>
    </w:p>
    <w:p w14:paraId="69D86DB5" w14:textId="77777777" w:rsidR="00AA6AB4" w:rsidRDefault="00000000">
      <w:pPr>
        <w:spacing w:before="34" w:line="422" w:lineRule="auto"/>
        <w:ind w:firstLine="485"/>
        <w:jc w:val="both"/>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5.2</w:t>
      </w:r>
      <w:r>
        <w:rPr>
          <w:rFonts w:ascii="宋体" w:eastAsia="宋体" w:hAnsi="宋体" w:cs="宋体"/>
          <w:color w:val="auto"/>
          <w:spacing w:val="-16"/>
          <w:sz w:val="24"/>
          <w:szCs w:val="24"/>
          <w:lang w:eastAsia="zh-CN"/>
        </w:rPr>
        <w:t xml:space="preserve"> </w:t>
      </w:r>
      <w:r>
        <w:rPr>
          <w:rFonts w:ascii="宋体" w:eastAsia="宋体" w:hAnsi="宋体" w:cs="宋体"/>
          <w:color w:val="auto"/>
          <w:spacing w:val="-1"/>
          <w:sz w:val="24"/>
          <w:szCs w:val="24"/>
          <w:lang w:eastAsia="zh-CN"/>
        </w:rPr>
        <w:t>供应商如认为本竞争性磋商文件含有倾向性或排斥潜在供应商的条款而使自</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己的权益受到损害的，请以书面形式向采购人提出，否则，将视</w:t>
      </w:r>
      <w:r>
        <w:rPr>
          <w:rFonts w:ascii="宋体" w:eastAsia="宋体" w:hAnsi="宋体" w:cs="宋体"/>
          <w:color w:val="auto"/>
          <w:spacing w:val="-2"/>
          <w:sz w:val="24"/>
          <w:szCs w:val="24"/>
          <w:lang w:eastAsia="zh-CN"/>
        </w:rPr>
        <w:t>为对本竞争性磋商文</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件要求无任何异议，并不得因此在竞争性磋</w:t>
      </w:r>
      <w:r>
        <w:rPr>
          <w:rFonts w:ascii="宋体" w:eastAsia="宋体" w:hAnsi="宋体" w:cs="宋体"/>
          <w:color w:val="auto"/>
          <w:spacing w:val="-2"/>
          <w:sz w:val="24"/>
          <w:szCs w:val="24"/>
          <w:lang w:eastAsia="zh-CN"/>
        </w:rPr>
        <w:t>商会开始后提出任何异议。</w:t>
      </w:r>
    </w:p>
    <w:p w14:paraId="2EF5B3CA" w14:textId="77777777" w:rsidR="00AA6AB4" w:rsidRDefault="00000000">
      <w:pPr>
        <w:spacing w:before="33" w:line="219" w:lineRule="auto"/>
        <w:ind w:left="485"/>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5.3</w:t>
      </w:r>
      <w:r>
        <w:rPr>
          <w:rFonts w:ascii="宋体" w:eastAsia="宋体" w:hAnsi="宋体" w:cs="宋体"/>
          <w:color w:val="auto"/>
          <w:spacing w:val="-39"/>
          <w:sz w:val="24"/>
          <w:szCs w:val="24"/>
          <w:lang w:eastAsia="zh-CN"/>
        </w:rPr>
        <w:t xml:space="preserve"> </w:t>
      </w:r>
      <w:r>
        <w:rPr>
          <w:rFonts w:ascii="宋体" w:eastAsia="宋体" w:hAnsi="宋体" w:cs="宋体"/>
          <w:color w:val="auto"/>
          <w:spacing w:val="-4"/>
          <w:sz w:val="24"/>
          <w:szCs w:val="24"/>
          <w:lang w:eastAsia="zh-CN"/>
        </w:rPr>
        <w:t>本磋商文件由采购人负责解释。</w:t>
      </w:r>
    </w:p>
    <w:p w14:paraId="22FF099A" w14:textId="77777777" w:rsidR="00AA6AB4" w:rsidRDefault="00AA6AB4">
      <w:pPr>
        <w:pStyle w:val="a3"/>
        <w:spacing w:line="306" w:lineRule="auto"/>
        <w:rPr>
          <w:color w:val="auto"/>
          <w:lang w:eastAsia="zh-CN"/>
        </w:rPr>
      </w:pPr>
    </w:p>
    <w:p w14:paraId="2D201BC8" w14:textId="77777777" w:rsidR="00AA6AB4" w:rsidRDefault="00AA6AB4">
      <w:pPr>
        <w:pStyle w:val="a3"/>
        <w:spacing w:line="306" w:lineRule="auto"/>
        <w:rPr>
          <w:color w:val="auto"/>
          <w:lang w:eastAsia="zh-CN"/>
        </w:rPr>
      </w:pPr>
    </w:p>
    <w:p w14:paraId="43D6A265" w14:textId="77777777" w:rsidR="00AA6AB4" w:rsidRDefault="00AA6AB4">
      <w:pPr>
        <w:spacing w:before="79" w:line="220" w:lineRule="auto"/>
        <w:ind w:left="3341"/>
        <w:rPr>
          <w:rFonts w:ascii="宋体" w:eastAsia="宋体" w:hAnsi="宋体" w:cs="宋体" w:hint="eastAsia"/>
          <w:b/>
          <w:bCs/>
          <w:color w:val="auto"/>
          <w:spacing w:val="-4"/>
          <w:sz w:val="24"/>
          <w:szCs w:val="24"/>
          <w:lang w:eastAsia="zh-CN"/>
        </w:rPr>
      </w:pPr>
    </w:p>
    <w:p w14:paraId="1C20D542" w14:textId="77777777" w:rsidR="00AA6AB4" w:rsidRDefault="00AA6AB4">
      <w:pPr>
        <w:spacing w:before="79" w:line="220" w:lineRule="auto"/>
        <w:ind w:left="3341"/>
        <w:rPr>
          <w:rFonts w:ascii="宋体" w:eastAsia="宋体" w:hAnsi="宋体" w:cs="宋体" w:hint="eastAsia"/>
          <w:b/>
          <w:bCs/>
          <w:color w:val="auto"/>
          <w:spacing w:val="-4"/>
          <w:sz w:val="24"/>
          <w:szCs w:val="24"/>
          <w:lang w:eastAsia="zh-CN"/>
        </w:rPr>
      </w:pPr>
    </w:p>
    <w:p w14:paraId="32A21347" w14:textId="77777777" w:rsidR="00AA6AB4" w:rsidRDefault="00000000">
      <w:pPr>
        <w:spacing w:before="79" w:line="220" w:lineRule="auto"/>
        <w:ind w:left="3341"/>
        <w:rPr>
          <w:rFonts w:ascii="宋体" w:eastAsia="宋体" w:hAnsi="宋体" w:cs="宋体" w:hint="eastAsia"/>
          <w:color w:val="auto"/>
          <w:sz w:val="24"/>
          <w:szCs w:val="24"/>
          <w:lang w:eastAsia="zh-CN"/>
        </w:rPr>
      </w:pPr>
      <w:r>
        <w:rPr>
          <w:rFonts w:ascii="宋体" w:eastAsia="宋体" w:hAnsi="宋体" w:cs="宋体"/>
          <w:b/>
          <w:bCs/>
          <w:color w:val="auto"/>
          <w:spacing w:val="-4"/>
          <w:sz w:val="24"/>
          <w:szCs w:val="24"/>
          <w:lang w:eastAsia="zh-CN"/>
        </w:rPr>
        <w:t>二、竞争性磋商文件</w:t>
      </w:r>
    </w:p>
    <w:p w14:paraId="0ECA5D84" w14:textId="77777777" w:rsidR="00AA6AB4" w:rsidRDefault="00AA6AB4">
      <w:pPr>
        <w:pStyle w:val="a3"/>
        <w:spacing w:line="463" w:lineRule="auto"/>
        <w:rPr>
          <w:color w:val="auto"/>
          <w:lang w:eastAsia="zh-CN"/>
        </w:rPr>
      </w:pPr>
    </w:p>
    <w:p w14:paraId="047258D0" w14:textId="77777777" w:rsidR="00AA6AB4" w:rsidRDefault="00000000">
      <w:pPr>
        <w:spacing w:before="78" w:line="220" w:lineRule="auto"/>
        <w:ind w:left="485"/>
        <w:rPr>
          <w:rFonts w:ascii="宋体" w:eastAsia="宋体" w:hAnsi="宋体" w:cs="宋体" w:hint="eastAsia"/>
          <w:color w:val="auto"/>
          <w:sz w:val="24"/>
          <w:szCs w:val="24"/>
          <w:lang w:eastAsia="zh-CN"/>
        </w:rPr>
      </w:pPr>
      <w:r>
        <w:rPr>
          <w:rFonts w:ascii="宋体" w:eastAsia="宋体" w:hAnsi="宋体" w:cs="宋体"/>
          <w:b/>
          <w:bCs/>
          <w:color w:val="auto"/>
          <w:spacing w:val="-3"/>
          <w:sz w:val="24"/>
          <w:szCs w:val="24"/>
          <w:lang w:eastAsia="zh-CN"/>
        </w:rPr>
        <w:t>6．竞争性磋商文件的组成</w:t>
      </w:r>
    </w:p>
    <w:p w14:paraId="31C5DE75" w14:textId="77777777" w:rsidR="00AA6AB4" w:rsidRDefault="00000000">
      <w:pPr>
        <w:spacing w:before="274" w:line="417" w:lineRule="auto"/>
        <w:ind w:right="4" w:firstLine="482"/>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6.1竞争性磋商文件是用以阐明的采购需求、采购程序和合同格式等</w:t>
      </w:r>
      <w:r>
        <w:rPr>
          <w:rFonts w:ascii="宋体" w:eastAsia="宋体" w:hAnsi="宋体" w:cs="宋体"/>
          <w:color w:val="auto"/>
          <w:spacing w:val="1"/>
          <w:sz w:val="24"/>
          <w:szCs w:val="24"/>
          <w:lang w:eastAsia="zh-CN"/>
        </w:rPr>
        <w:t>的规范性文</w:t>
      </w:r>
      <w:r>
        <w:rPr>
          <w:rFonts w:ascii="宋体" w:eastAsia="宋体" w:hAnsi="宋体" w:cs="宋体"/>
          <w:color w:val="auto"/>
          <w:sz w:val="24"/>
          <w:szCs w:val="24"/>
          <w:lang w:eastAsia="zh-CN"/>
        </w:rPr>
        <w:t xml:space="preserve"> </w:t>
      </w:r>
      <w:r>
        <w:rPr>
          <w:rFonts w:ascii="宋体" w:eastAsia="宋体" w:hAnsi="宋体" w:cs="宋体"/>
          <w:color w:val="auto"/>
          <w:spacing w:val="-4"/>
          <w:sz w:val="24"/>
          <w:szCs w:val="24"/>
          <w:lang w:eastAsia="zh-CN"/>
        </w:rPr>
        <w:t>件。竞争性磋商文件主要由以下部分组成：</w:t>
      </w:r>
    </w:p>
    <w:p w14:paraId="0EF3FF81" w14:textId="77777777" w:rsidR="00AA6AB4" w:rsidRDefault="00000000">
      <w:pPr>
        <w:spacing w:before="37" w:line="220" w:lineRule="auto"/>
        <w:ind w:left="487"/>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t>（1）竞争性磋商邀请函；</w:t>
      </w:r>
    </w:p>
    <w:p w14:paraId="419DB8E7" w14:textId="77777777" w:rsidR="00AA6AB4" w:rsidRDefault="00000000">
      <w:pPr>
        <w:spacing w:before="273" w:line="219" w:lineRule="auto"/>
        <w:ind w:left="487"/>
        <w:rPr>
          <w:rFonts w:ascii="宋体" w:eastAsia="宋体" w:hAnsi="宋体" w:cs="宋体" w:hint="eastAsia"/>
          <w:color w:val="auto"/>
          <w:sz w:val="24"/>
          <w:szCs w:val="24"/>
          <w:lang w:eastAsia="zh-CN"/>
        </w:rPr>
      </w:pPr>
      <w:r>
        <w:rPr>
          <w:rFonts w:ascii="宋体" w:eastAsia="宋体" w:hAnsi="宋体" w:cs="宋体"/>
          <w:color w:val="auto"/>
          <w:spacing w:val="-8"/>
          <w:sz w:val="24"/>
          <w:szCs w:val="24"/>
          <w:lang w:eastAsia="zh-CN"/>
        </w:rPr>
        <w:t>（2）供应商须知；</w:t>
      </w:r>
    </w:p>
    <w:p w14:paraId="5ACB42DE" w14:textId="77777777" w:rsidR="00AA6AB4" w:rsidRDefault="00000000">
      <w:pPr>
        <w:spacing w:before="275" w:line="219" w:lineRule="auto"/>
        <w:ind w:left="487"/>
        <w:rPr>
          <w:rFonts w:ascii="宋体" w:eastAsia="宋体" w:hAnsi="宋体" w:cs="宋体" w:hint="eastAsia"/>
          <w:color w:val="auto"/>
          <w:sz w:val="24"/>
          <w:szCs w:val="24"/>
          <w:lang w:eastAsia="zh-CN"/>
        </w:rPr>
      </w:pPr>
      <w:r>
        <w:rPr>
          <w:rFonts w:ascii="宋体" w:eastAsia="宋体" w:hAnsi="宋体" w:cs="宋体"/>
          <w:color w:val="auto"/>
          <w:spacing w:val="-8"/>
          <w:sz w:val="24"/>
          <w:szCs w:val="24"/>
          <w:lang w:eastAsia="zh-CN"/>
        </w:rPr>
        <w:t>（3）采购需求；</w:t>
      </w:r>
    </w:p>
    <w:p w14:paraId="42D12D65" w14:textId="77777777" w:rsidR="00AA6AB4" w:rsidRDefault="00000000">
      <w:pPr>
        <w:spacing w:before="276" w:line="220" w:lineRule="auto"/>
        <w:ind w:left="487"/>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t>（4）响应性文件内容及格式；</w:t>
      </w:r>
    </w:p>
    <w:p w14:paraId="6DC740FF" w14:textId="77777777" w:rsidR="00AA6AB4" w:rsidRDefault="00000000">
      <w:pPr>
        <w:spacing w:before="274" w:line="220" w:lineRule="auto"/>
        <w:ind w:left="487"/>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t>（5）</w:t>
      </w:r>
      <w:r>
        <w:rPr>
          <w:rFonts w:ascii="宋体" w:eastAsia="宋体" w:hAnsi="宋体" w:cs="宋体"/>
          <w:color w:val="auto"/>
          <w:spacing w:val="-3"/>
          <w:sz w:val="24"/>
          <w:szCs w:val="24"/>
          <w:lang w:eastAsia="zh-CN"/>
        </w:rPr>
        <w:t>周口市政府采购合同（工程类）标准文本。</w:t>
      </w:r>
    </w:p>
    <w:p w14:paraId="10157784" w14:textId="77777777" w:rsidR="00AA6AB4" w:rsidRDefault="00000000">
      <w:pPr>
        <w:spacing w:before="273" w:line="424" w:lineRule="auto"/>
        <w:ind w:firstLine="481"/>
        <w:jc w:val="both"/>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6.2</w:t>
      </w:r>
      <w:r>
        <w:rPr>
          <w:rFonts w:ascii="宋体" w:eastAsia="宋体" w:hAnsi="宋体" w:cs="宋体"/>
          <w:color w:val="auto"/>
          <w:spacing w:val="-13"/>
          <w:sz w:val="24"/>
          <w:szCs w:val="24"/>
          <w:lang w:eastAsia="zh-CN"/>
        </w:rPr>
        <w:t xml:space="preserve"> </w:t>
      </w:r>
      <w:r>
        <w:rPr>
          <w:rFonts w:ascii="宋体" w:eastAsia="宋体" w:hAnsi="宋体" w:cs="宋体"/>
          <w:color w:val="auto"/>
          <w:spacing w:val="-1"/>
          <w:sz w:val="24"/>
          <w:szCs w:val="24"/>
          <w:lang w:eastAsia="zh-CN"/>
        </w:rPr>
        <w:t>供应商收到竞争性磋商文件后，应仔细检查竞争性磋商文件是否齐全、是否</w:t>
      </w:r>
      <w:r>
        <w:rPr>
          <w:rFonts w:ascii="宋体" w:eastAsia="宋体" w:hAnsi="宋体" w:cs="宋体"/>
          <w:color w:val="auto"/>
          <w:sz w:val="24"/>
          <w:szCs w:val="24"/>
          <w:lang w:eastAsia="zh-CN"/>
        </w:rPr>
        <w:t xml:space="preserve"> </w:t>
      </w:r>
      <w:r>
        <w:rPr>
          <w:rFonts w:ascii="宋体" w:eastAsia="宋体" w:hAnsi="宋体" w:cs="宋体"/>
          <w:color w:val="auto"/>
          <w:spacing w:val="-9"/>
          <w:sz w:val="24"/>
          <w:szCs w:val="24"/>
          <w:lang w:eastAsia="zh-CN"/>
        </w:rPr>
        <w:t>有表述不明确或缺（错、重） 字等问题。供应商发现任何页数和附件数量的遗缺，</w:t>
      </w:r>
      <w:r>
        <w:rPr>
          <w:rFonts w:ascii="宋体" w:eastAsia="宋体" w:hAnsi="宋体" w:cs="宋体"/>
          <w:color w:val="auto"/>
          <w:spacing w:val="55"/>
          <w:sz w:val="24"/>
          <w:szCs w:val="24"/>
          <w:lang w:eastAsia="zh-CN"/>
        </w:rPr>
        <w:t xml:space="preserve"> </w:t>
      </w:r>
      <w:r>
        <w:rPr>
          <w:rFonts w:ascii="宋体" w:eastAsia="宋体" w:hAnsi="宋体" w:cs="宋体"/>
          <w:color w:val="auto"/>
          <w:spacing w:val="-9"/>
          <w:sz w:val="24"/>
          <w:szCs w:val="24"/>
          <w:lang w:eastAsia="zh-CN"/>
        </w:rPr>
        <w:t>任</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何数字或词汇模糊不清，任何词义含混不清的情形，应立即与</w:t>
      </w:r>
      <w:r>
        <w:rPr>
          <w:rFonts w:ascii="宋体" w:eastAsia="宋体" w:hAnsi="宋体" w:cs="宋体"/>
          <w:color w:val="auto"/>
          <w:spacing w:val="-2"/>
          <w:sz w:val="24"/>
          <w:szCs w:val="24"/>
          <w:lang w:eastAsia="zh-CN"/>
        </w:rPr>
        <w:t>采购人联系解决。如果</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供应商因未按上述提出要求而造成不良后果的</w:t>
      </w:r>
      <w:r>
        <w:rPr>
          <w:rFonts w:ascii="宋体" w:eastAsia="宋体" w:hAnsi="宋体" w:cs="宋体"/>
          <w:color w:val="auto"/>
          <w:spacing w:val="-2"/>
          <w:sz w:val="24"/>
          <w:szCs w:val="24"/>
          <w:lang w:eastAsia="zh-CN"/>
        </w:rPr>
        <w:t>，采购人不承担任何责任。</w:t>
      </w:r>
    </w:p>
    <w:p w14:paraId="2296C69E" w14:textId="77777777" w:rsidR="00AA6AB4" w:rsidRDefault="00000000">
      <w:pPr>
        <w:spacing w:before="78" w:line="416" w:lineRule="auto"/>
        <w:ind w:left="1" w:right="3" w:firstLine="481"/>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6.3</w:t>
      </w:r>
      <w:r>
        <w:rPr>
          <w:rFonts w:ascii="宋体" w:eastAsia="宋体" w:hAnsi="宋体" w:cs="宋体"/>
          <w:color w:val="auto"/>
          <w:spacing w:val="-13"/>
          <w:sz w:val="24"/>
          <w:szCs w:val="24"/>
          <w:lang w:eastAsia="zh-CN"/>
        </w:rPr>
        <w:t xml:space="preserve"> </w:t>
      </w:r>
      <w:r>
        <w:rPr>
          <w:rFonts w:ascii="宋体" w:eastAsia="宋体" w:hAnsi="宋体" w:cs="宋体"/>
          <w:color w:val="auto"/>
          <w:spacing w:val="-1"/>
          <w:sz w:val="24"/>
          <w:szCs w:val="24"/>
          <w:lang w:eastAsia="zh-CN"/>
        </w:rPr>
        <w:t>供应商被视为充分熟悉本采购项目所在地的与履行合同有关的各种情况，包</w:t>
      </w:r>
      <w:r>
        <w:rPr>
          <w:rFonts w:ascii="宋体" w:eastAsia="宋体" w:hAnsi="宋体" w:cs="宋体"/>
          <w:color w:val="auto"/>
          <w:sz w:val="24"/>
          <w:szCs w:val="24"/>
          <w:lang w:eastAsia="zh-CN"/>
        </w:rPr>
        <w:t xml:space="preserve"> </w:t>
      </w:r>
      <w:r>
        <w:rPr>
          <w:rFonts w:ascii="宋体" w:eastAsia="宋体" w:hAnsi="宋体" w:cs="宋体"/>
          <w:color w:val="auto"/>
          <w:spacing w:val="-6"/>
          <w:sz w:val="24"/>
          <w:szCs w:val="24"/>
          <w:lang w:eastAsia="zh-CN"/>
        </w:rPr>
        <w:t>括自然环境、气候条件、劳动力及公用设施等，</w:t>
      </w:r>
      <w:r>
        <w:rPr>
          <w:rFonts w:ascii="宋体" w:eastAsia="宋体" w:hAnsi="宋体" w:cs="宋体"/>
          <w:color w:val="auto"/>
          <w:spacing w:val="55"/>
          <w:sz w:val="24"/>
          <w:szCs w:val="24"/>
          <w:lang w:eastAsia="zh-CN"/>
        </w:rPr>
        <w:t xml:space="preserve"> </w:t>
      </w:r>
      <w:r>
        <w:rPr>
          <w:rFonts w:ascii="宋体" w:eastAsia="宋体" w:hAnsi="宋体" w:cs="宋体"/>
          <w:color w:val="auto"/>
          <w:spacing w:val="-6"/>
          <w:sz w:val="24"/>
          <w:szCs w:val="24"/>
          <w:lang w:eastAsia="zh-CN"/>
        </w:rPr>
        <w:t>本竞争性磋商文件不再对上述情况进</w:t>
      </w:r>
    </w:p>
    <w:p w14:paraId="0D4E4FB4" w14:textId="77777777" w:rsidR="00AA6AB4" w:rsidRDefault="00000000">
      <w:pPr>
        <w:spacing w:before="38" w:line="220" w:lineRule="auto"/>
        <w:ind w:left="5"/>
        <w:rPr>
          <w:rFonts w:ascii="宋体" w:eastAsia="宋体" w:hAnsi="宋体" w:cs="宋体" w:hint="eastAsia"/>
          <w:color w:val="auto"/>
          <w:sz w:val="24"/>
          <w:szCs w:val="24"/>
          <w:lang w:eastAsia="zh-CN"/>
        </w:rPr>
      </w:pPr>
      <w:r>
        <w:rPr>
          <w:rFonts w:ascii="宋体" w:eastAsia="宋体" w:hAnsi="宋体" w:cs="宋体"/>
          <w:color w:val="auto"/>
          <w:spacing w:val="-10"/>
          <w:sz w:val="24"/>
          <w:szCs w:val="24"/>
          <w:lang w:eastAsia="zh-CN"/>
        </w:rPr>
        <w:t>行描述。</w:t>
      </w:r>
    </w:p>
    <w:p w14:paraId="105457A1" w14:textId="77777777" w:rsidR="00AA6AB4" w:rsidRDefault="00000000">
      <w:pPr>
        <w:spacing w:before="146" w:line="351" w:lineRule="auto"/>
        <w:ind w:left="1" w:right="1" w:firstLine="481"/>
        <w:jc w:val="both"/>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6.4</w:t>
      </w:r>
      <w:r>
        <w:rPr>
          <w:rFonts w:ascii="宋体" w:eastAsia="宋体" w:hAnsi="宋体" w:cs="宋体"/>
          <w:color w:val="auto"/>
          <w:spacing w:val="-13"/>
          <w:sz w:val="24"/>
          <w:szCs w:val="24"/>
          <w:lang w:eastAsia="zh-CN"/>
        </w:rPr>
        <w:t xml:space="preserve"> </w:t>
      </w:r>
      <w:r>
        <w:rPr>
          <w:rFonts w:ascii="宋体" w:eastAsia="宋体" w:hAnsi="宋体" w:cs="宋体"/>
          <w:color w:val="auto"/>
          <w:spacing w:val="-1"/>
          <w:sz w:val="24"/>
          <w:szCs w:val="24"/>
          <w:lang w:eastAsia="zh-CN"/>
        </w:rPr>
        <w:t>供应商必须详阅竞争性磋商文件的所有条款、文件及表格格式等。供应商若</w:t>
      </w:r>
      <w:r>
        <w:rPr>
          <w:rFonts w:ascii="宋体" w:eastAsia="宋体" w:hAnsi="宋体" w:cs="宋体"/>
          <w:color w:val="auto"/>
          <w:sz w:val="24"/>
          <w:szCs w:val="24"/>
          <w:lang w:eastAsia="zh-CN"/>
        </w:rPr>
        <w:t xml:space="preserve"> </w:t>
      </w:r>
      <w:r>
        <w:rPr>
          <w:rFonts w:ascii="宋体" w:eastAsia="宋体" w:hAnsi="宋体" w:cs="宋体"/>
          <w:color w:val="auto"/>
          <w:spacing w:val="-6"/>
          <w:sz w:val="24"/>
          <w:szCs w:val="24"/>
          <w:lang w:eastAsia="zh-CN"/>
        </w:rPr>
        <w:t>未按竞争性磋商文件的要求和规范编制、提交响应性文件，</w:t>
      </w:r>
      <w:r>
        <w:rPr>
          <w:rFonts w:ascii="宋体" w:eastAsia="宋体" w:hAnsi="宋体" w:cs="宋体"/>
          <w:color w:val="auto"/>
          <w:spacing w:val="58"/>
          <w:sz w:val="24"/>
          <w:szCs w:val="24"/>
          <w:lang w:eastAsia="zh-CN"/>
        </w:rPr>
        <w:t xml:space="preserve"> </w:t>
      </w:r>
      <w:r>
        <w:rPr>
          <w:rFonts w:ascii="宋体" w:eastAsia="宋体" w:hAnsi="宋体" w:cs="宋体"/>
          <w:color w:val="auto"/>
          <w:spacing w:val="-6"/>
          <w:sz w:val="24"/>
          <w:szCs w:val="24"/>
          <w:lang w:eastAsia="zh-CN"/>
        </w:rPr>
        <w:t>将有可能导致响应性文件</w:t>
      </w:r>
      <w:r>
        <w:rPr>
          <w:rFonts w:ascii="宋体" w:eastAsia="宋体" w:hAnsi="宋体" w:cs="宋体"/>
          <w:color w:val="auto"/>
          <w:sz w:val="24"/>
          <w:szCs w:val="24"/>
          <w:lang w:eastAsia="zh-CN"/>
        </w:rPr>
        <w:t xml:space="preserve"> </w:t>
      </w:r>
      <w:r>
        <w:rPr>
          <w:rFonts w:ascii="宋体" w:eastAsia="宋体" w:hAnsi="宋体" w:cs="宋体"/>
          <w:color w:val="auto"/>
          <w:spacing w:val="-4"/>
          <w:sz w:val="24"/>
          <w:szCs w:val="24"/>
          <w:lang w:eastAsia="zh-CN"/>
        </w:rPr>
        <w:t>被拒绝接受或被视为无效。</w:t>
      </w:r>
    </w:p>
    <w:p w14:paraId="0EB2678D" w14:textId="77777777" w:rsidR="00AA6AB4" w:rsidRDefault="00000000">
      <w:pPr>
        <w:spacing w:before="34" w:line="347" w:lineRule="auto"/>
        <w:ind w:left="2" w:right="3" w:firstLine="480"/>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6.5 响应性文件应当对磋商文件有关工期、投标有效</w:t>
      </w:r>
      <w:r>
        <w:rPr>
          <w:rFonts w:ascii="宋体" w:eastAsia="宋体" w:hAnsi="宋体" w:cs="宋体"/>
          <w:color w:val="auto"/>
          <w:spacing w:val="-2"/>
          <w:sz w:val="24"/>
          <w:szCs w:val="24"/>
          <w:lang w:eastAsia="zh-CN"/>
        </w:rPr>
        <w:t>期、质量要求、技术标准和</w:t>
      </w:r>
      <w:r>
        <w:rPr>
          <w:rFonts w:ascii="宋体" w:eastAsia="宋体" w:hAnsi="宋体" w:cs="宋体"/>
          <w:color w:val="auto"/>
          <w:sz w:val="24"/>
          <w:szCs w:val="24"/>
          <w:lang w:eastAsia="zh-CN"/>
        </w:rPr>
        <w:t xml:space="preserve"> </w:t>
      </w:r>
      <w:r>
        <w:rPr>
          <w:rFonts w:ascii="宋体" w:eastAsia="宋体" w:hAnsi="宋体" w:cs="宋体"/>
          <w:color w:val="auto"/>
          <w:spacing w:val="-3"/>
          <w:sz w:val="24"/>
          <w:szCs w:val="24"/>
          <w:lang w:eastAsia="zh-CN"/>
        </w:rPr>
        <w:t>要求、招标范围等实质性内容作出响应。</w:t>
      </w:r>
    </w:p>
    <w:p w14:paraId="6D3B3834" w14:textId="77777777" w:rsidR="00AA6AB4" w:rsidRDefault="00000000">
      <w:pPr>
        <w:spacing w:before="281" w:line="220" w:lineRule="auto"/>
        <w:ind w:left="490"/>
        <w:rPr>
          <w:rFonts w:ascii="宋体" w:eastAsia="宋体" w:hAnsi="宋体" w:cs="宋体" w:hint="eastAsia"/>
          <w:color w:val="auto"/>
          <w:sz w:val="24"/>
          <w:szCs w:val="24"/>
          <w:lang w:eastAsia="zh-CN"/>
        </w:rPr>
      </w:pPr>
      <w:r>
        <w:rPr>
          <w:rFonts w:ascii="宋体" w:eastAsia="宋体" w:hAnsi="宋体" w:cs="宋体"/>
          <w:b/>
          <w:bCs/>
          <w:color w:val="auto"/>
          <w:spacing w:val="-3"/>
          <w:sz w:val="24"/>
          <w:szCs w:val="24"/>
          <w:lang w:eastAsia="zh-CN"/>
        </w:rPr>
        <w:t>7.竞争性磋商文件的澄清与修改</w:t>
      </w:r>
    </w:p>
    <w:p w14:paraId="13E814A3" w14:textId="77777777" w:rsidR="00AA6AB4" w:rsidRDefault="00000000">
      <w:pPr>
        <w:spacing w:before="271" w:line="426" w:lineRule="auto"/>
        <w:ind w:firstLine="487"/>
        <w:jc w:val="both"/>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7.1提交（接收）响应文件截止之日前，采购人可以对已发出的竞争性磋</w:t>
      </w:r>
      <w:r>
        <w:rPr>
          <w:rFonts w:ascii="宋体" w:eastAsia="宋体" w:hAnsi="宋体" w:cs="宋体"/>
          <w:color w:val="auto"/>
          <w:spacing w:val="1"/>
          <w:sz w:val="24"/>
          <w:szCs w:val="24"/>
          <w:lang w:eastAsia="zh-CN"/>
        </w:rPr>
        <w:t>商文件</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进行必要的澄清或者修改，澄清或修改的内容作为竞争性磋商文件的组</w:t>
      </w:r>
      <w:r>
        <w:rPr>
          <w:rFonts w:ascii="宋体" w:eastAsia="宋体" w:hAnsi="宋体" w:cs="宋体"/>
          <w:color w:val="auto"/>
          <w:spacing w:val="-2"/>
          <w:sz w:val="24"/>
          <w:szCs w:val="24"/>
          <w:lang w:eastAsia="zh-CN"/>
        </w:rPr>
        <w:t>成部分。澄清</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或者修改的内容可能影响相应文件编制的，采购人将在提交响应文件截止时间至少5</w:t>
      </w:r>
      <w:r>
        <w:rPr>
          <w:rFonts w:ascii="宋体" w:eastAsia="宋体" w:hAnsi="宋体" w:cs="宋体"/>
          <w:color w:val="auto"/>
          <w:spacing w:val="5"/>
          <w:sz w:val="24"/>
          <w:szCs w:val="24"/>
          <w:lang w:eastAsia="zh-CN"/>
        </w:rPr>
        <w:t xml:space="preserve"> </w:t>
      </w:r>
      <w:r>
        <w:rPr>
          <w:rFonts w:ascii="宋体" w:eastAsia="宋体" w:hAnsi="宋体" w:cs="宋体"/>
          <w:color w:val="auto"/>
          <w:spacing w:val="-1"/>
          <w:sz w:val="24"/>
          <w:szCs w:val="24"/>
          <w:lang w:eastAsia="zh-CN"/>
        </w:rPr>
        <w:lastRenderedPageBreak/>
        <w:t>日前，在政府采购相关网站以变更公告的方式通知所有获取竞争</w:t>
      </w:r>
      <w:r>
        <w:rPr>
          <w:rFonts w:ascii="宋体" w:eastAsia="宋体" w:hAnsi="宋体" w:cs="宋体"/>
          <w:color w:val="auto"/>
          <w:spacing w:val="-2"/>
          <w:sz w:val="24"/>
          <w:szCs w:val="24"/>
          <w:lang w:eastAsia="zh-CN"/>
        </w:rPr>
        <w:t>性磋商文件的供应</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商，不足5日的，采购人顺延提交（接收）响应文件截止时间。</w:t>
      </w:r>
    </w:p>
    <w:p w14:paraId="496C5A80" w14:textId="77777777" w:rsidR="00AA6AB4" w:rsidRDefault="00000000">
      <w:pPr>
        <w:spacing w:before="139" w:line="220" w:lineRule="auto"/>
        <w:ind w:left="3218"/>
        <w:rPr>
          <w:rFonts w:ascii="宋体" w:eastAsia="宋体" w:hAnsi="宋体" w:cs="宋体" w:hint="eastAsia"/>
          <w:color w:val="auto"/>
          <w:sz w:val="24"/>
          <w:szCs w:val="24"/>
          <w:lang w:eastAsia="zh-CN"/>
        </w:rPr>
      </w:pPr>
      <w:r>
        <w:rPr>
          <w:rFonts w:ascii="宋体" w:eastAsia="宋体" w:hAnsi="宋体" w:cs="宋体"/>
          <w:b/>
          <w:bCs/>
          <w:color w:val="auto"/>
          <w:spacing w:val="-3"/>
          <w:sz w:val="24"/>
          <w:szCs w:val="24"/>
          <w:lang w:eastAsia="zh-CN"/>
        </w:rPr>
        <w:t>三、响应性文件的编制</w:t>
      </w:r>
    </w:p>
    <w:p w14:paraId="5CD8BD8F" w14:textId="77777777" w:rsidR="00AA6AB4" w:rsidRDefault="00AA6AB4">
      <w:pPr>
        <w:pStyle w:val="a3"/>
        <w:spacing w:line="464" w:lineRule="auto"/>
        <w:rPr>
          <w:color w:val="auto"/>
          <w:lang w:eastAsia="zh-CN"/>
        </w:rPr>
      </w:pPr>
    </w:p>
    <w:p w14:paraId="01ED07B8" w14:textId="77777777" w:rsidR="00AA6AB4" w:rsidRDefault="00000000">
      <w:pPr>
        <w:spacing w:before="78" w:line="221" w:lineRule="auto"/>
        <w:ind w:left="485"/>
        <w:rPr>
          <w:rFonts w:ascii="宋体" w:eastAsia="宋体" w:hAnsi="宋体" w:cs="宋体" w:hint="eastAsia"/>
          <w:color w:val="auto"/>
          <w:sz w:val="24"/>
          <w:szCs w:val="24"/>
          <w:lang w:eastAsia="zh-CN"/>
        </w:rPr>
      </w:pPr>
      <w:r>
        <w:rPr>
          <w:rFonts w:ascii="宋体" w:eastAsia="宋体" w:hAnsi="宋体" w:cs="宋体"/>
          <w:b/>
          <w:bCs/>
          <w:color w:val="auto"/>
          <w:spacing w:val="-4"/>
          <w:sz w:val="24"/>
          <w:szCs w:val="24"/>
          <w:lang w:eastAsia="zh-CN"/>
        </w:rPr>
        <w:t>8.要求</w:t>
      </w:r>
    </w:p>
    <w:p w14:paraId="7D4DDF7A" w14:textId="77777777" w:rsidR="00AA6AB4" w:rsidRDefault="00000000">
      <w:pPr>
        <w:spacing w:before="274" w:line="424" w:lineRule="auto"/>
        <w:ind w:left="2" w:right="1" w:firstLine="479"/>
        <w:jc w:val="both"/>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8.1</w:t>
      </w:r>
      <w:r>
        <w:rPr>
          <w:rFonts w:ascii="宋体" w:eastAsia="宋体" w:hAnsi="宋体" w:cs="宋体"/>
          <w:color w:val="auto"/>
          <w:spacing w:val="-12"/>
          <w:sz w:val="24"/>
          <w:szCs w:val="24"/>
          <w:lang w:eastAsia="zh-CN"/>
        </w:rPr>
        <w:t xml:space="preserve"> </w:t>
      </w:r>
      <w:r>
        <w:rPr>
          <w:rFonts w:ascii="宋体" w:eastAsia="宋体" w:hAnsi="宋体" w:cs="宋体"/>
          <w:color w:val="auto"/>
          <w:spacing w:val="-1"/>
          <w:sz w:val="24"/>
          <w:szCs w:val="24"/>
          <w:lang w:eastAsia="zh-CN"/>
        </w:rPr>
        <w:t>供应商应仔细阅读、并充分理解竞争性磋商文件的所有内容，按照竞争性磋</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商文件的要求编制、提交响应性文件。响应性文件应对竞争性磋商</w:t>
      </w:r>
      <w:r>
        <w:rPr>
          <w:rFonts w:ascii="宋体" w:eastAsia="宋体" w:hAnsi="宋体" w:cs="宋体"/>
          <w:color w:val="auto"/>
          <w:spacing w:val="-2"/>
          <w:sz w:val="24"/>
          <w:szCs w:val="24"/>
          <w:lang w:eastAsia="zh-CN"/>
        </w:rPr>
        <w:t>文件的要求作出实</w:t>
      </w:r>
      <w:r>
        <w:rPr>
          <w:rFonts w:ascii="宋体" w:eastAsia="宋体" w:hAnsi="宋体" w:cs="宋体"/>
          <w:color w:val="auto"/>
          <w:sz w:val="24"/>
          <w:szCs w:val="24"/>
          <w:lang w:eastAsia="zh-CN"/>
        </w:rPr>
        <w:t xml:space="preserve"> </w:t>
      </w:r>
      <w:r>
        <w:rPr>
          <w:rFonts w:ascii="宋体" w:eastAsia="宋体" w:hAnsi="宋体" w:cs="宋体"/>
          <w:color w:val="auto"/>
          <w:spacing w:val="-6"/>
          <w:sz w:val="24"/>
          <w:szCs w:val="24"/>
          <w:lang w:eastAsia="zh-CN"/>
        </w:rPr>
        <w:t>质性响应，并声明所提供的全部资料的真实性、合法性，</w:t>
      </w:r>
      <w:r>
        <w:rPr>
          <w:rFonts w:ascii="宋体" w:eastAsia="宋体" w:hAnsi="宋体" w:cs="宋体"/>
          <w:color w:val="auto"/>
          <w:spacing w:val="58"/>
          <w:sz w:val="24"/>
          <w:szCs w:val="24"/>
          <w:lang w:eastAsia="zh-CN"/>
        </w:rPr>
        <w:t xml:space="preserve"> </w:t>
      </w:r>
      <w:r>
        <w:rPr>
          <w:rFonts w:ascii="宋体" w:eastAsia="宋体" w:hAnsi="宋体" w:cs="宋体"/>
          <w:color w:val="auto"/>
          <w:spacing w:val="-6"/>
          <w:sz w:val="24"/>
          <w:szCs w:val="24"/>
          <w:lang w:eastAsia="zh-CN"/>
        </w:rPr>
        <w:t>否则其响应性文件</w:t>
      </w:r>
      <w:r>
        <w:rPr>
          <w:rFonts w:ascii="宋体" w:eastAsia="宋体" w:hAnsi="宋体" w:cs="宋体"/>
          <w:color w:val="auto"/>
          <w:spacing w:val="-7"/>
          <w:sz w:val="24"/>
          <w:szCs w:val="24"/>
          <w:lang w:eastAsia="zh-CN"/>
        </w:rPr>
        <w:t>将作为无</w:t>
      </w:r>
      <w:r>
        <w:rPr>
          <w:rFonts w:ascii="宋体" w:eastAsia="宋体" w:hAnsi="宋体" w:cs="宋体"/>
          <w:color w:val="auto"/>
          <w:sz w:val="24"/>
          <w:szCs w:val="24"/>
          <w:lang w:eastAsia="zh-CN"/>
        </w:rPr>
        <w:t xml:space="preserve"> </w:t>
      </w:r>
      <w:r>
        <w:rPr>
          <w:rFonts w:ascii="宋体" w:eastAsia="宋体" w:hAnsi="宋体" w:cs="宋体"/>
          <w:color w:val="auto"/>
          <w:spacing w:val="-9"/>
          <w:sz w:val="24"/>
          <w:szCs w:val="24"/>
          <w:lang w:eastAsia="zh-CN"/>
        </w:rPr>
        <w:t>效处理。</w:t>
      </w:r>
    </w:p>
    <w:p w14:paraId="2F835006" w14:textId="77777777" w:rsidR="00AA6AB4" w:rsidRDefault="00000000">
      <w:pPr>
        <w:spacing w:before="35" w:line="417" w:lineRule="auto"/>
        <w:ind w:left="4" w:right="4" w:firstLine="478"/>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8.2</w:t>
      </w:r>
      <w:r>
        <w:rPr>
          <w:rFonts w:ascii="宋体" w:eastAsia="宋体" w:hAnsi="宋体" w:cs="宋体"/>
          <w:color w:val="auto"/>
          <w:spacing w:val="-12"/>
          <w:sz w:val="24"/>
          <w:szCs w:val="24"/>
          <w:lang w:eastAsia="zh-CN"/>
        </w:rPr>
        <w:t xml:space="preserve"> </w:t>
      </w:r>
      <w:r>
        <w:rPr>
          <w:rFonts w:ascii="宋体" w:eastAsia="宋体" w:hAnsi="宋体" w:cs="宋体"/>
          <w:color w:val="auto"/>
          <w:spacing w:val="-1"/>
          <w:sz w:val="24"/>
          <w:szCs w:val="24"/>
          <w:lang w:eastAsia="zh-CN"/>
        </w:rPr>
        <w:t>任何对竞争性磋商文件的忽略或误解不能作为响应性文件没有完全响应竞争</w:t>
      </w:r>
      <w:r>
        <w:rPr>
          <w:rFonts w:ascii="宋体" w:eastAsia="宋体" w:hAnsi="宋体" w:cs="宋体"/>
          <w:color w:val="auto"/>
          <w:sz w:val="24"/>
          <w:szCs w:val="24"/>
          <w:lang w:eastAsia="zh-CN"/>
        </w:rPr>
        <w:t xml:space="preserve"> </w:t>
      </w:r>
      <w:r>
        <w:rPr>
          <w:rFonts w:ascii="宋体" w:eastAsia="宋体" w:hAnsi="宋体" w:cs="宋体"/>
          <w:color w:val="auto"/>
          <w:spacing w:val="-4"/>
          <w:sz w:val="24"/>
          <w:szCs w:val="24"/>
          <w:lang w:eastAsia="zh-CN"/>
        </w:rPr>
        <w:t>性磋商文件的有效理由。</w:t>
      </w:r>
    </w:p>
    <w:p w14:paraId="5BA1B498" w14:textId="77777777" w:rsidR="00AA6AB4" w:rsidRDefault="00000000">
      <w:pPr>
        <w:spacing w:before="78" w:line="422" w:lineRule="auto"/>
        <w:ind w:right="3" w:firstLine="481"/>
        <w:jc w:val="both"/>
        <w:rPr>
          <w:rFonts w:ascii="宋体" w:eastAsia="宋体" w:hAnsi="宋体" w:cs="宋体" w:hint="eastAsia"/>
          <w:color w:val="auto"/>
          <w:sz w:val="24"/>
          <w:szCs w:val="24"/>
          <w:lang w:eastAsia="zh-CN"/>
        </w:rPr>
      </w:pPr>
      <w:r>
        <w:rPr>
          <w:rFonts w:ascii="宋体" w:eastAsia="宋体" w:hAnsi="宋体" w:cs="宋体" w:hint="eastAsia"/>
          <w:color w:val="auto"/>
          <w:sz w:val="24"/>
          <w:szCs w:val="24"/>
          <w:lang w:eastAsia="zh-CN"/>
        </w:rPr>
        <w:t>投标文件应编制连续页码，并编制目录，每个页面应在居中位置编制页码和总页码；除特殊规格的图纸或方案、图片资料等外，均应按A4规格制作。</w:t>
      </w:r>
    </w:p>
    <w:p w14:paraId="659A10D2" w14:textId="77777777" w:rsidR="00AA6AB4" w:rsidRDefault="00000000">
      <w:pPr>
        <w:spacing w:before="78" w:line="422" w:lineRule="auto"/>
        <w:ind w:right="3" w:firstLine="481"/>
        <w:jc w:val="both"/>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8.3</w:t>
      </w:r>
      <w:r>
        <w:rPr>
          <w:rFonts w:ascii="宋体" w:eastAsia="宋体" w:hAnsi="宋体" w:cs="宋体"/>
          <w:color w:val="auto"/>
          <w:spacing w:val="-12"/>
          <w:sz w:val="24"/>
          <w:szCs w:val="24"/>
          <w:lang w:eastAsia="zh-CN"/>
        </w:rPr>
        <w:t xml:space="preserve"> </w:t>
      </w:r>
      <w:r>
        <w:rPr>
          <w:rFonts w:ascii="宋体" w:eastAsia="宋体" w:hAnsi="宋体" w:cs="宋体"/>
          <w:color w:val="auto"/>
          <w:spacing w:val="-1"/>
          <w:sz w:val="24"/>
          <w:szCs w:val="24"/>
          <w:lang w:eastAsia="zh-CN"/>
        </w:rPr>
        <w:t>供应商没有按照竞争性磋商文件要求提供全部资料，或者供应商没有对竞争</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性磋商文件在各方面都作出实质性响应是供应商的风险，并可能</w:t>
      </w:r>
      <w:r>
        <w:rPr>
          <w:rFonts w:ascii="宋体" w:eastAsia="宋体" w:hAnsi="宋体" w:cs="宋体"/>
          <w:color w:val="auto"/>
          <w:spacing w:val="-2"/>
          <w:sz w:val="24"/>
          <w:szCs w:val="24"/>
          <w:lang w:eastAsia="zh-CN"/>
        </w:rPr>
        <w:t>导致其响应性文件被</w:t>
      </w:r>
      <w:r>
        <w:rPr>
          <w:rFonts w:ascii="宋体" w:eastAsia="宋体" w:hAnsi="宋体" w:cs="宋体"/>
          <w:color w:val="auto"/>
          <w:sz w:val="24"/>
          <w:szCs w:val="24"/>
          <w:lang w:eastAsia="zh-CN"/>
        </w:rPr>
        <w:t xml:space="preserve"> </w:t>
      </w:r>
      <w:r>
        <w:rPr>
          <w:rFonts w:ascii="宋体" w:eastAsia="宋体" w:hAnsi="宋体" w:cs="宋体"/>
          <w:color w:val="auto"/>
          <w:spacing w:val="-10"/>
          <w:sz w:val="24"/>
          <w:szCs w:val="24"/>
          <w:lang w:eastAsia="zh-CN"/>
        </w:rPr>
        <w:t>拒绝。</w:t>
      </w:r>
    </w:p>
    <w:p w14:paraId="62842DD1" w14:textId="77777777" w:rsidR="00AA6AB4" w:rsidRDefault="00000000">
      <w:pPr>
        <w:spacing w:before="34" w:line="422" w:lineRule="auto"/>
        <w:ind w:left="1" w:right="3" w:firstLine="479"/>
        <w:jc w:val="both"/>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8.4</w:t>
      </w:r>
      <w:r>
        <w:rPr>
          <w:rFonts w:ascii="宋体" w:eastAsia="宋体" w:hAnsi="宋体" w:cs="宋体"/>
          <w:color w:val="auto"/>
          <w:spacing w:val="-12"/>
          <w:sz w:val="24"/>
          <w:szCs w:val="24"/>
          <w:lang w:eastAsia="zh-CN"/>
        </w:rPr>
        <w:t xml:space="preserve"> </w:t>
      </w:r>
      <w:r>
        <w:rPr>
          <w:rFonts w:ascii="宋体" w:eastAsia="宋体" w:hAnsi="宋体" w:cs="宋体" w:hint="eastAsia"/>
          <w:color w:val="auto"/>
          <w:spacing w:val="-1"/>
          <w:sz w:val="24"/>
          <w:szCs w:val="24"/>
          <w:lang w:eastAsia="zh-CN"/>
        </w:rPr>
        <w:t>供应商</w:t>
      </w:r>
      <w:r>
        <w:rPr>
          <w:rFonts w:ascii="宋体" w:eastAsia="宋体" w:hAnsi="宋体" w:cs="宋体"/>
          <w:color w:val="auto"/>
          <w:spacing w:val="-1"/>
          <w:sz w:val="24"/>
          <w:szCs w:val="24"/>
          <w:lang w:eastAsia="zh-CN"/>
        </w:rPr>
        <w:t>仔细阅读</w:t>
      </w:r>
      <w:r>
        <w:rPr>
          <w:rFonts w:ascii="宋体" w:eastAsia="宋体" w:hAnsi="宋体" w:cs="宋体" w:hint="eastAsia"/>
          <w:color w:val="auto"/>
          <w:spacing w:val="-1"/>
          <w:sz w:val="24"/>
          <w:szCs w:val="24"/>
          <w:lang w:eastAsia="zh-CN"/>
        </w:rPr>
        <w:t>竞争性磋商</w:t>
      </w:r>
      <w:r>
        <w:rPr>
          <w:rFonts w:ascii="宋体" w:eastAsia="宋体" w:hAnsi="宋体" w:cs="宋体"/>
          <w:color w:val="auto"/>
          <w:spacing w:val="-1"/>
          <w:sz w:val="24"/>
          <w:szCs w:val="24"/>
          <w:lang w:eastAsia="zh-CN"/>
        </w:rPr>
        <w:t>文件的所有内容，如果有异议在规定的时间内提出，没有异议需做出“无异议”承诺书，承诺书作为投标文件的组</w:t>
      </w:r>
      <w:r>
        <w:rPr>
          <w:rFonts w:ascii="宋体" w:eastAsia="宋体" w:hAnsi="宋体" w:cs="宋体"/>
          <w:color w:val="auto"/>
          <w:spacing w:val="-2"/>
          <w:sz w:val="24"/>
          <w:szCs w:val="24"/>
          <w:lang w:eastAsia="zh-CN"/>
        </w:rPr>
        <w:t>织部分，否则为无效投标</w:t>
      </w:r>
      <w:r>
        <w:rPr>
          <w:rFonts w:ascii="宋体" w:eastAsia="宋体" w:hAnsi="宋体" w:cs="宋体"/>
          <w:color w:val="auto"/>
          <w:spacing w:val="-11"/>
          <w:sz w:val="24"/>
          <w:szCs w:val="24"/>
          <w:lang w:eastAsia="zh-CN"/>
        </w:rPr>
        <w:t>文件。</w:t>
      </w:r>
    </w:p>
    <w:p w14:paraId="03DE897D" w14:textId="77777777" w:rsidR="00AA6AB4" w:rsidRDefault="00000000">
      <w:pPr>
        <w:spacing w:before="32" w:line="220" w:lineRule="auto"/>
        <w:ind w:left="484"/>
        <w:rPr>
          <w:rFonts w:ascii="宋体" w:eastAsia="宋体" w:hAnsi="宋体" w:cs="宋体" w:hint="eastAsia"/>
          <w:color w:val="auto"/>
          <w:sz w:val="24"/>
          <w:szCs w:val="24"/>
          <w:lang w:eastAsia="zh-CN"/>
        </w:rPr>
      </w:pPr>
      <w:r>
        <w:rPr>
          <w:rFonts w:ascii="宋体" w:eastAsia="宋体" w:hAnsi="宋体" w:cs="宋体"/>
          <w:b/>
          <w:bCs/>
          <w:color w:val="auto"/>
          <w:spacing w:val="-3"/>
          <w:sz w:val="24"/>
          <w:szCs w:val="24"/>
          <w:lang w:eastAsia="zh-CN"/>
        </w:rPr>
        <w:t>9.响应性文件的语言及度量衡</w:t>
      </w:r>
    </w:p>
    <w:p w14:paraId="0B4D3CBB" w14:textId="77777777" w:rsidR="00AA6AB4" w:rsidRDefault="00000000">
      <w:pPr>
        <w:spacing w:before="274" w:line="418" w:lineRule="auto"/>
        <w:ind w:left="5" w:right="3" w:firstLine="476"/>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9.1 响应性文件以及供应商与采购代理机构之间的所有</w:t>
      </w:r>
      <w:r>
        <w:rPr>
          <w:rFonts w:ascii="宋体" w:eastAsia="宋体" w:hAnsi="宋体" w:cs="宋体"/>
          <w:color w:val="auto"/>
          <w:spacing w:val="-2"/>
          <w:sz w:val="24"/>
          <w:szCs w:val="24"/>
          <w:lang w:eastAsia="zh-CN"/>
        </w:rPr>
        <w:t>书面往来都应用简体中文</w:t>
      </w:r>
      <w:r>
        <w:rPr>
          <w:rFonts w:ascii="宋体" w:eastAsia="宋体" w:hAnsi="宋体" w:cs="宋体"/>
          <w:color w:val="auto"/>
          <w:sz w:val="24"/>
          <w:szCs w:val="24"/>
          <w:lang w:eastAsia="zh-CN"/>
        </w:rPr>
        <w:t xml:space="preserve"> </w:t>
      </w:r>
      <w:r>
        <w:rPr>
          <w:rFonts w:ascii="宋体" w:eastAsia="宋体" w:hAnsi="宋体" w:cs="宋体"/>
          <w:color w:val="auto"/>
          <w:spacing w:val="-11"/>
          <w:sz w:val="24"/>
          <w:szCs w:val="24"/>
          <w:lang w:eastAsia="zh-CN"/>
        </w:rPr>
        <w:t>书写。</w:t>
      </w:r>
    </w:p>
    <w:p w14:paraId="2D1F8DE1" w14:textId="77777777" w:rsidR="00AA6AB4" w:rsidRDefault="00000000">
      <w:pPr>
        <w:spacing w:before="33" w:line="219" w:lineRule="auto"/>
        <w:ind w:left="481"/>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9.2</w:t>
      </w:r>
      <w:r>
        <w:rPr>
          <w:rFonts w:ascii="宋体" w:eastAsia="宋体" w:hAnsi="宋体" w:cs="宋体"/>
          <w:color w:val="auto"/>
          <w:spacing w:val="-38"/>
          <w:sz w:val="24"/>
          <w:szCs w:val="24"/>
          <w:lang w:eastAsia="zh-CN"/>
        </w:rPr>
        <w:t xml:space="preserve"> </w:t>
      </w:r>
      <w:r>
        <w:rPr>
          <w:rFonts w:ascii="宋体" w:eastAsia="宋体" w:hAnsi="宋体" w:cs="宋体"/>
          <w:color w:val="auto"/>
          <w:spacing w:val="-3"/>
          <w:sz w:val="24"/>
          <w:szCs w:val="24"/>
          <w:lang w:eastAsia="zh-CN"/>
        </w:rPr>
        <w:t>供应商使用其他语言的，以中文翻译为准。</w:t>
      </w:r>
    </w:p>
    <w:p w14:paraId="2E92B034" w14:textId="77777777" w:rsidR="00AA6AB4" w:rsidRDefault="00000000">
      <w:pPr>
        <w:spacing w:before="273" w:line="419" w:lineRule="auto"/>
        <w:ind w:left="20" w:right="3" w:firstLine="461"/>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9.3</w:t>
      </w:r>
      <w:r>
        <w:rPr>
          <w:rFonts w:ascii="宋体" w:eastAsia="宋体" w:hAnsi="宋体" w:cs="宋体"/>
          <w:color w:val="auto"/>
          <w:spacing w:val="-12"/>
          <w:sz w:val="24"/>
          <w:szCs w:val="24"/>
          <w:lang w:eastAsia="zh-CN"/>
        </w:rPr>
        <w:t xml:space="preserve"> </w:t>
      </w:r>
      <w:r>
        <w:rPr>
          <w:rFonts w:ascii="宋体" w:eastAsia="宋体" w:hAnsi="宋体" w:cs="宋体"/>
          <w:color w:val="auto"/>
          <w:spacing w:val="-1"/>
          <w:sz w:val="24"/>
          <w:szCs w:val="24"/>
          <w:lang w:eastAsia="zh-CN"/>
        </w:rPr>
        <w:t>关于计量单位，竞争性磋商文件已有明确规定的，使用竞争性磋商文件规定</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的计量单位；竞争性磋商文件没有规定的，应采用中华人民共和国法定计量单位。</w:t>
      </w:r>
    </w:p>
    <w:p w14:paraId="4C7E8EF6" w14:textId="77777777" w:rsidR="00AA6AB4" w:rsidRDefault="00000000">
      <w:pPr>
        <w:spacing w:before="33" w:line="219" w:lineRule="auto"/>
        <w:ind w:left="481"/>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9.4</w:t>
      </w:r>
      <w:r>
        <w:rPr>
          <w:rFonts w:ascii="宋体" w:eastAsia="宋体" w:hAnsi="宋体" w:cs="宋体"/>
          <w:color w:val="auto"/>
          <w:spacing w:val="-32"/>
          <w:sz w:val="24"/>
          <w:szCs w:val="24"/>
          <w:lang w:eastAsia="zh-CN"/>
        </w:rPr>
        <w:t xml:space="preserve"> </w:t>
      </w:r>
      <w:r>
        <w:rPr>
          <w:rFonts w:ascii="宋体" w:eastAsia="宋体" w:hAnsi="宋体" w:cs="宋体"/>
          <w:color w:val="auto"/>
          <w:spacing w:val="-3"/>
          <w:sz w:val="24"/>
          <w:szCs w:val="24"/>
          <w:lang w:eastAsia="zh-CN"/>
        </w:rPr>
        <w:t>本竞争性磋商文件所表述的时间均为北京时间。</w:t>
      </w:r>
    </w:p>
    <w:p w14:paraId="2E3F4591" w14:textId="77777777" w:rsidR="00AA6AB4" w:rsidRDefault="00000000">
      <w:pPr>
        <w:spacing w:before="274" w:line="220" w:lineRule="auto"/>
        <w:ind w:left="501"/>
        <w:rPr>
          <w:rFonts w:ascii="宋体" w:eastAsia="宋体" w:hAnsi="宋体" w:cs="宋体" w:hint="eastAsia"/>
          <w:color w:val="auto"/>
          <w:sz w:val="24"/>
          <w:szCs w:val="24"/>
          <w:lang w:eastAsia="zh-CN"/>
        </w:rPr>
      </w:pPr>
      <w:r>
        <w:rPr>
          <w:rFonts w:ascii="宋体" w:eastAsia="宋体" w:hAnsi="宋体" w:cs="宋体"/>
          <w:b/>
          <w:bCs/>
          <w:color w:val="auto"/>
          <w:spacing w:val="-5"/>
          <w:sz w:val="24"/>
          <w:szCs w:val="24"/>
          <w:lang w:eastAsia="zh-CN"/>
        </w:rPr>
        <w:lastRenderedPageBreak/>
        <w:t>10.响应性文件的组成</w:t>
      </w:r>
    </w:p>
    <w:p w14:paraId="4C5C891E" w14:textId="77777777" w:rsidR="00AA6AB4" w:rsidRDefault="00000000">
      <w:pPr>
        <w:spacing w:before="277" w:line="416" w:lineRule="auto"/>
        <w:ind w:firstLine="497"/>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10.1</w:t>
      </w:r>
      <w:r>
        <w:rPr>
          <w:rFonts w:ascii="宋体" w:eastAsia="宋体" w:hAnsi="宋体" w:cs="宋体"/>
          <w:color w:val="auto"/>
          <w:spacing w:val="-33"/>
          <w:sz w:val="24"/>
          <w:szCs w:val="24"/>
          <w:lang w:eastAsia="zh-CN"/>
        </w:rPr>
        <w:t xml:space="preserve"> </w:t>
      </w:r>
      <w:r>
        <w:rPr>
          <w:rFonts w:ascii="宋体" w:eastAsia="宋体" w:hAnsi="宋体" w:cs="宋体"/>
          <w:color w:val="auto"/>
          <w:spacing w:val="-4"/>
          <w:sz w:val="24"/>
          <w:szCs w:val="24"/>
          <w:lang w:eastAsia="zh-CN"/>
        </w:rPr>
        <w:t>响应性文件由</w:t>
      </w:r>
      <w:r>
        <w:rPr>
          <w:rFonts w:ascii="宋体" w:eastAsia="宋体" w:hAnsi="宋体" w:cs="宋体"/>
          <w:color w:val="auto"/>
          <w:spacing w:val="-4"/>
          <w:sz w:val="24"/>
          <w:szCs w:val="24"/>
          <w:u w:val="single"/>
          <w:lang w:eastAsia="zh-CN"/>
        </w:rPr>
        <w:t>资格性证明材料</w:t>
      </w:r>
      <w:r>
        <w:rPr>
          <w:rFonts w:ascii="宋体" w:eastAsia="宋体" w:hAnsi="宋体" w:cs="宋体"/>
          <w:color w:val="auto"/>
          <w:spacing w:val="-4"/>
          <w:sz w:val="24"/>
          <w:szCs w:val="24"/>
          <w:lang w:eastAsia="zh-CN"/>
        </w:rPr>
        <w:t>、</w:t>
      </w:r>
      <w:r>
        <w:rPr>
          <w:rFonts w:ascii="宋体" w:eastAsia="宋体" w:hAnsi="宋体" w:cs="宋体"/>
          <w:color w:val="auto"/>
          <w:spacing w:val="-4"/>
          <w:sz w:val="24"/>
          <w:szCs w:val="24"/>
          <w:u w:val="single"/>
          <w:lang w:eastAsia="zh-CN"/>
        </w:rPr>
        <w:t>符合性证明材料</w:t>
      </w:r>
      <w:r>
        <w:rPr>
          <w:rFonts w:ascii="宋体" w:eastAsia="宋体" w:hAnsi="宋体" w:cs="宋体"/>
          <w:color w:val="auto"/>
          <w:spacing w:val="-4"/>
          <w:sz w:val="24"/>
          <w:szCs w:val="24"/>
          <w:lang w:eastAsia="zh-CN"/>
        </w:rPr>
        <w:t>、</w:t>
      </w:r>
      <w:r>
        <w:rPr>
          <w:rFonts w:ascii="宋体" w:eastAsia="宋体" w:hAnsi="宋体" w:cs="宋体"/>
          <w:color w:val="auto"/>
          <w:spacing w:val="-4"/>
          <w:sz w:val="24"/>
          <w:szCs w:val="24"/>
          <w:u w:val="single"/>
          <w:lang w:eastAsia="zh-CN"/>
        </w:rPr>
        <w:t>其他材料</w:t>
      </w:r>
      <w:r>
        <w:rPr>
          <w:rFonts w:ascii="宋体" w:eastAsia="宋体" w:hAnsi="宋体" w:cs="宋体"/>
          <w:color w:val="auto"/>
          <w:spacing w:val="-4"/>
          <w:sz w:val="24"/>
          <w:szCs w:val="24"/>
          <w:lang w:eastAsia="zh-CN"/>
        </w:rPr>
        <w:t>三部分组成。具</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体内容和格式见竞争性磋商文件第四章。</w:t>
      </w:r>
    </w:p>
    <w:p w14:paraId="15051BA4" w14:textId="77777777" w:rsidR="00AA6AB4" w:rsidRDefault="00000000">
      <w:pPr>
        <w:spacing w:before="35" w:line="220" w:lineRule="auto"/>
        <w:ind w:left="501"/>
        <w:rPr>
          <w:rFonts w:ascii="宋体" w:eastAsia="宋体" w:hAnsi="宋体" w:cs="宋体" w:hint="eastAsia"/>
          <w:color w:val="auto"/>
          <w:sz w:val="24"/>
          <w:szCs w:val="24"/>
          <w:lang w:eastAsia="zh-CN"/>
        </w:rPr>
      </w:pPr>
      <w:r>
        <w:rPr>
          <w:rFonts w:ascii="宋体" w:eastAsia="宋体" w:hAnsi="宋体" w:cs="宋体"/>
          <w:b/>
          <w:bCs/>
          <w:color w:val="auto"/>
          <w:spacing w:val="-5"/>
          <w:sz w:val="24"/>
          <w:szCs w:val="24"/>
          <w:lang w:eastAsia="zh-CN"/>
        </w:rPr>
        <w:t>11.响应性文件格式</w:t>
      </w:r>
    </w:p>
    <w:p w14:paraId="000230F5" w14:textId="77777777" w:rsidR="00AA6AB4" w:rsidRDefault="00000000">
      <w:pPr>
        <w:spacing w:before="277" w:line="421" w:lineRule="auto"/>
        <w:ind w:right="3" w:firstLine="497"/>
        <w:jc w:val="both"/>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11.1</w:t>
      </w:r>
      <w:r>
        <w:rPr>
          <w:rFonts w:ascii="宋体" w:eastAsia="宋体" w:hAnsi="宋体" w:cs="宋体"/>
          <w:color w:val="auto"/>
          <w:spacing w:val="-37"/>
          <w:sz w:val="24"/>
          <w:szCs w:val="24"/>
          <w:lang w:eastAsia="zh-CN"/>
        </w:rPr>
        <w:t xml:space="preserve"> </w:t>
      </w:r>
      <w:r>
        <w:rPr>
          <w:rFonts w:ascii="宋体" w:eastAsia="宋体" w:hAnsi="宋体" w:cs="宋体"/>
          <w:color w:val="auto"/>
          <w:spacing w:val="-4"/>
          <w:sz w:val="24"/>
          <w:szCs w:val="24"/>
          <w:lang w:eastAsia="zh-CN"/>
        </w:rPr>
        <w:t>供应商应按照竞争性磋商文件提供的格式编写响应性文件，不得缺少、留空</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或私自更改任何竞争性磋商文件要求填写的表格或提交的资料</w:t>
      </w:r>
      <w:r>
        <w:rPr>
          <w:rFonts w:ascii="宋体" w:eastAsia="宋体" w:hAnsi="宋体" w:cs="宋体"/>
          <w:color w:val="auto"/>
          <w:spacing w:val="-2"/>
          <w:sz w:val="24"/>
          <w:szCs w:val="24"/>
          <w:lang w:eastAsia="zh-CN"/>
        </w:rPr>
        <w:t>。竞争性磋商文件提供</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格式的按格式填列，未提供格式的可自行拟</w:t>
      </w:r>
      <w:r>
        <w:rPr>
          <w:rFonts w:ascii="宋体" w:eastAsia="宋体" w:hAnsi="宋体" w:cs="宋体"/>
          <w:color w:val="auto"/>
          <w:spacing w:val="-3"/>
          <w:sz w:val="24"/>
          <w:szCs w:val="24"/>
          <w:lang w:eastAsia="zh-CN"/>
        </w:rPr>
        <w:t>定。</w:t>
      </w:r>
    </w:p>
    <w:p w14:paraId="6F1CDA54" w14:textId="77777777" w:rsidR="00AA6AB4" w:rsidRDefault="00000000">
      <w:pPr>
        <w:spacing w:before="38" w:line="218" w:lineRule="auto"/>
        <w:ind w:left="501"/>
        <w:rPr>
          <w:rFonts w:ascii="宋体" w:eastAsia="宋体" w:hAnsi="宋体" w:cs="宋体" w:hint="eastAsia"/>
          <w:color w:val="auto"/>
          <w:sz w:val="24"/>
          <w:szCs w:val="24"/>
          <w:lang w:eastAsia="zh-CN"/>
        </w:rPr>
      </w:pPr>
      <w:r>
        <w:rPr>
          <w:rFonts w:ascii="宋体" w:eastAsia="宋体" w:hAnsi="宋体" w:cs="宋体"/>
          <w:b/>
          <w:bCs/>
          <w:color w:val="auto"/>
          <w:spacing w:val="-5"/>
          <w:sz w:val="24"/>
          <w:szCs w:val="24"/>
          <w:lang w:eastAsia="zh-CN"/>
        </w:rPr>
        <w:t>12.竞争性磋商报价</w:t>
      </w:r>
    </w:p>
    <w:p w14:paraId="40F0B29E" w14:textId="77777777" w:rsidR="00AA6AB4" w:rsidRDefault="00000000">
      <w:pPr>
        <w:spacing w:before="78" w:line="220" w:lineRule="auto"/>
        <w:ind w:left="15" w:firstLineChars="200" w:firstLine="472"/>
        <w:rPr>
          <w:color w:val="auto"/>
          <w:sz w:val="24"/>
          <w:szCs w:val="24"/>
          <w:lang w:eastAsia="zh-CN"/>
        </w:rPr>
      </w:pPr>
      <w:r>
        <w:rPr>
          <w:rFonts w:ascii="宋体" w:eastAsia="宋体" w:hAnsi="宋体" w:cs="宋体"/>
          <w:color w:val="auto"/>
          <w:spacing w:val="-4"/>
          <w:sz w:val="24"/>
          <w:szCs w:val="24"/>
          <w:lang w:eastAsia="zh-CN"/>
        </w:rPr>
        <w:t>12.1</w:t>
      </w:r>
      <w:r>
        <w:rPr>
          <w:rFonts w:ascii="宋体" w:eastAsia="宋体" w:hAnsi="宋体" w:cs="宋体"/>
          <w:color w:val="auto"/>
          <w:spacing w:val="-29"/>
          <w:sz w:val="24"/>
          <w:szCs w:val="24"/>
          <w:lang w:eastAsia="zh-CN"/>
        </w:rPr>
        <w:t xml:space="preserve"> </w:t>
      </w:r>
      <w:r>
        <w:rPr>
          <w:rFonts w:ascii="宋体" w:eastAsia="宋体" w:hAnsi="宋体" w:cs="宋体"/>
          <w:color w:val="auto"/>
          <w:spacing w:val="-4"/>
          <w:sz w:val="24"/>
          <w:szCs w:val="24"/>
          <w:lang w:eastAsia="zh-CN"/>
        </w:rPr>
        <w:t>报价包括所投工程、税费、、材料</w:t>
      </w:r>
      <w:r>
        <w:rPr>
          <w:rFonts w:ascii="宋体" w:eastAsia="宋体" w:hAnsi="宋体" w:cs="宋体"/>
          <w:color w:val="auto"/>
          <w:spacing w:val="-5"/>
          <w:sz w:val="24"/>
          <w:szCs w:val="24"/>
          <w:lang w:eastAsia="zh-CN"/>
        </w:rPr>
        <w:t>、现场落地、验收和交付后约定期限内免</w:t>
      </w:r>
      <w:r>
        <w:rPr>
          <w:rFonts w:ascii="宋体" w:eastAsia="宋体" w:hAnsi="宋体" w:cs="宋体"/>
          <w:color w:val="auto"/>
          <w:spacing w:val="-4"/>
          <w:sz w:val="24"/>
          <w:szCs w:val="24"/>
          <w:lang w:eastAsia="zh-CN"/>
        </w:rPr>
        <w:t>费维保等工作所发生的一切应有费用。确保整体通过用户方及有关主管</w:t>
      </w:r>
      <w:r>
        <w:rPr>
          <w:rFonts w:ascii="宋体" w:eastAsia="宋体" w:hAnsi="宋体" w:cs="宋体"/>
          <w:color w:val="auto"/>
          <w:spacing w:val="-5"/>
          <w:sz w:val="24"/>
          <w:szCs w:val="24"/>
          <w:lang w:eastAsia="zh-CN"/>
        </w:rPr>
        <w:t>部门验收，</w:t>
      </w:r>
      <w:r>
        <w:rPr>
          <w:rFonts w:ascii="宋体" w:eastAsia="宋体" w:hAnsi="宋体" w:cs="宋体"/>
          <w:color w:val="auto"/>
          <w:spacing w:val="-52"/>
          <w:sz w:val="24"/>
          <w:szCs w:val="24"/>
          <w:lang w:eastAsia="zh-CN"/>
        </w:rPr>
        <w:t xml:space="preserve"> </w:t>
      </w:r>
      <w:r>
        <w:rPr>
          <w:rFonts w:ascii="宋体" w:eastAsia="宋体" w:hAnsi="宋体" w:cs="宋体"/>
          <w:color w:val="auto"/>
          <w:spacing w:val="-5"/>
          <w:sz w:val="24"/>
          <w:szCs w:val="24"/>
          <w:lang w:eastAsia="zh-CN"/>
        </w:rPr>
        <w:t>所发生的的验收费用</w:t>
      </w:r>
      <w:r>
        <w:rPr>
          <w:rFonts w:ascii="宋体" w:eastAsia="宋体" w:hAnsi="宋体" w:cs="宋体"/>
          <w:color w:val="auto"/>
          <w:sz w:val="24"/>
          <w:szCs w:val="24"/>
          <w:lang w:eastAsia="zh-CN"/>
        </w:rPr>
        <w:t xml:space="preserve"> </w:t>
      </w:r>
      <w:r>
        <w:rPr>
          <w:rFonts w:ascii="宋体" w:eastAsia="宋体" w:hAnsi="宋体" w:cs="宋体"/>
          <w:color w:val="auto"/>
          <w:spacing w:val="-9"/>
          <w:sz w:val="24"/>
          <w:szCs w:val="24"/>
          <w:lang w:eastAsia="zh-CN"/>
        </w:rPr>
        <w:t>由供应商承担；</w:t>
      </w:r>
      <w:r>
        <w:rPr>
          <w:rFonts w:hint="eastAsia"/>
          <w:color w:val="auto"/>
          <w:sz w:val="24"/>
          <w:szCs w:val="24"/>
          <w:lang w:eastAsia="zh-CN"/>
        </w:rPr>
        <w:t>并在响应文件中做出书面承诺，否则视为不响应磋商文件要求。</w:t>
      </w:r>
    </w:p>
    <w:p w14:paraId="6D01209A" w14:textId="77777777" w:rsidR="00AA6AB4" w:rsidRDefault="00000000">
      <w:pPr>
        <w:spacing w:before="273" w:line="218" w:lineRule="auto"/>
        <w:ind w:left="499"/>
        <w:rPr>
          <w:color w:val="auto"/>
          <w:sz w:val="24"/>
          <w:szCs w:val="24"/>
          <w:lang w:eastAsia="zh-CN"/>
        </w:rPr>
      </w:pPr>
      <w:r>
        <w:rPr>
          <w:rFonts w:hint="eastAsia"/>
          <w:color w:val="auto"/>
          <w:sz w:val="24"/>
          <w:szCs w:val="24"/>
          <w:lang w:eastAsia="zh-CN"/>
        </w:rPr>
        <w:t>供应商应在竞争性磋商文件中拟提供的项目总价，并在报价一览表投标报价处加盖公章。</w:t>
      </w:r>
    </w:p>
    <w:p w14:paraId="5F4C9F8A" w14:textId="77777777" w:rsidR="00AA6AB4" w:rsidRDefault="00000000">
      <w:pPr>
        <w:spacing w:before="273" w:line="218" w:lineRule="auto"/>
        <w:ind w:left="499"/>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12.2</w:t>
      </w:r>
      <w:r>
        <w:rPr>
          <w:rFonts w:ascii="宋体" w:eastAsia="宋体" w:hAnsi="宋体" w:cs="宋体"/>
          <w:color w:val="auto"/>
          <w:spacing w:val="-49"/>
          <w:sz w:val="24"/>
          <w:szCs w:val="24"/>
          <w:lang w:eastAsia="zh-CN"/>
        </w:rPr>
        <w:t xml:space="preserve"> </w:t>
      </w:r>
      <w:r>
        <w:rPr>
          <w:rFonts w:ascii="宋体" w:eastAsia="宋体" w:hAnsi="宋体" w:cs="宋体"/>
          <w:color w:val="auto"/>
          <w:spacing w:val="-3"/>
          <w:sz w:val="24"/>
          <w:szCs w:val="24"/>
          <w:lang w:eastAsia="zh-CN"/>
        </w:rPr>
        <w:t>经过磋商后进行的报价为供应商的最终报价。</w:t>
      </w:r>
    </w:p>
    <w:p w14:paraId="19916B0B" w14:textId="77777777" w:rsidR="00AA6AB4" w:rsidRDefault="00000000">
      <w:pPr>
        <w:spacing w:before="278" w:line="218" w:lineRule="auto"/>
        <w:ind w:left="499"/>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12.3</w:t>
      </w:r>
      <w:r>
        <w:rPr>
          <w:rFonts w:ascii="宋体" w:eastAsia="宋体" w:hAnsi="宋体" w:cs="宋体"/>
          <w:color w:val="auto"/>
          <w:spacing w:val="-52"/>
          <w:sz w:val="24"/>
          <w:szCs w:val="24"/>
          <w:lang w:eastAsia="zh-CN"/>
        </w:rPr>
        <w:t xml:space="preserve"> </w:t>
      </w:r>
      <w:r>
        <w:rPr>
          <w:rFonts w:ascii="宋体" w:eastAsia="宋体" w:hAnsi="宋体" w:cs="宋体"/>
          <w:color w:val="auto"/>
          <w:spacing w:val="-4"/>
          <w:sz w:val="24"/>
          <w:szCs w:val="24"/>
          <w:lang w:eastAsia="zh-CN"/>
        </w:rPr>
        <w:t>采购人不接受有选择的报价。</w:t>
      </w:r>
    </w:p>
    <w:p w14:paraId="7AC44CC6" w14:textId="77777777" w:rsidR="00AA6AB4" w:rsidRDefault="00000000">
      <w:pPr>
        <w:spacing w:before="275" w:line="218" w:lineRule="auto"/>
        <w:ind w:left="499"/>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t>12.4</w:t>
      </w:r>
      <w:r>
        <w:rPr>
          <w:rFonts w:ascii="宋体" w:eastAsia="宋体" w:hAnsi="宋体" w:cs="宋体"/>
          <w:color w:val="auto"/>
          <w:spacing w:val="-35"/>
          <w:sz w:val="24"/>
          <w:szCs w:val="24"/>
          <w:lang w:eastAsia="zh-CN"/>
        </w:rPr>
        <w:t xml:space="preserve"> </w:t>
      </w:r>
      <w:r>
        <w:rPr>
          <w:rFonts w:ascii="宋体" w:eastAsia="宋体" w:hAnsi="宋体" w:cs="宋体"/>
          <w:color w:val="auto"/>
          <w:spacing w:val="-5"/>
          <w:sz w:val="24"/>
          <w:szCs w:val="24"/>
          <w:lang w:eastAsia="zh-CN"/>
        </w:rPr>
        <w:t>最终报价不得超过采购预算。</w:t>
      </w:r>
    </w:p>
    <w:p w14:paraId="57C24895" w14:textId="77777777" w:rsidR="00AA6AB4" w:rsidRDefault="00000000">
      <w:pPr>
        <w:spacing w:before="276" w:line="218" w:lineRule="auto"/>
        <w:ind w:left="499"/>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12.5</w:t>
      </w:r>
      <w:r>
        <w:rPr>
          <w:rFonts w:ascii="宋体" w:eastAsia="宋体" w:hAnsi="宋体" w:cs="宋体"/>
          <w:color w:val="auto"/>
          <w:spacing w:val="-48"/>
          <w:sz w:val="24"/>
          <w:szCs w:val="24"/>
          <w:lang w:eastAsia="zh-CN"/>
        </w:rPr>
        <w:t xml:space="preserve"> </w:t>
      </w:r>
      <w:r>
        <w:rPr>
          <w:rFonts w:ascii="宋体" w:eastAsia="宋体" w:hAnsi="宋体" w:cs="宋体"/>
          <w:color w:val="auto"/>
          <w:spacing w:val="-4"/>
          <w:sz w:val="24"/>
          <w:szCs w:val="24"/>
          <w:lang w:eastAsia="zh-CN"/>
        </w:rPr>
        <w:t>报价均须以人民币为计算单位。</w:t>
      </w:r>
    </w:p>
    <w:p w14:paraId="53675152" w14:textId="77777777" w:rsidR="00AA6AB4" w:rsidRDefault="00000000">
      <w:pPr>
        <w:spacing w:before="278" w:line="220" w:lineRule="auto"/>
        <w:ind w:left="502"/>
        <w:rPr>
          <w:rFonts w:ascii="宋体" w:eastAsia="宋体" w:hAnsi="宋体" w:cs="宋体" w:hint="eastAsia"/>
          <w:color w:val="auto"/>
          <w:sz w:val="24"/>
          <w:szCs w:val="24"/>
          <w:lang w:eastAsia="zh-CN"/>
        </w:rPr>
      </w:pPr>
      <w:r>
        <w:rPr>
          <w:rFonts w:ascii="宋体" w:eastAsia="宋体" w:hAnsi="宋体" w:cs="宋体"/>
          <w:b/>
          <w:bCs/>
          <w:color w:val="auto"/>
          <w:spacing w:val="-5"/>
          <w:sz w:val="24"/>
          <w:szCs w:val="24"/>
          <w:lang w:eastAsia="zh-CN"/>
        </w:rPr>
        <w:t>13．响应性文件有效期</w:t>
      </w:r>
    </w:p>
    <w:p w14:paraId="3DA7A4C9" w14:textId="77777777" w:rsidR="00AA6AB4" w:rsidRDefault="00000000">
      <w:pPr>
        <w:spacing w:before="273" w:line="417" w:lineRule="auto"/>
        <w:ind w:left="14" w:firstLine="485"/>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13.l</w:t>
      </w:r>
      <w:r>
        <w:rPr>
          <w:rFonts w:ascii="宋体" w:eastAsia="宋体" w:hAnsi="宋体" w:cs="宋体"/>
          <w:color w:val="auto"/>
          <w:spacing w:val="-29"/>
          <w:sz w:val="24"/>
          <w:szCs w:val="24"/>
          <w:lang w:eastAsia="zh-CN"/>
        </w:rPr>
        <w:t xml:space="preserve"> </w:t>
      </w:r>
      <w:r>
        <w:rPr>
          <w:rFonts w:ascii="宋体" w:eastAsia="宋体" w:hAnsi="宋体" w:cs="宋体"/>
          <w:color w:val="auto"/>
          <w:spacing w:val="-2"/>
          <w:sz w:val="24"/>
          <w:szCs w:val="24"/>
          <w:lang w:eastAsia="zh-CN"/>
        </w:rPr>
        <w:t>响应性文件有效期为自竞争性磋商开始之日起</w:t>
      </w:r>
      <w:r>
        <w:rPr>
          <w:rFonts w:ascii="宋体" w:eastAsia="宋体" w:hAnsi="宋体" w:cs="宋体"/>
          <w:color w:val="auto"/>
          <w:spacing w:val="-40"/>
          <w:sz w:val="24"/>
          <w:szCs w:val="24"/>
          <w:lang w:eastAsia="zh-CN"/>
        </w:rPr>
        <w:t xml:space="preserve"> </w:t>
      </w:r>
      <w:r>
        <w:rPr>
          <w:rFonts w:ascii="宋体" w:eastAsia="宋体" w:hAnsi="宋体" w:cs="宋体"/>
          <w:color w:val="auto"/>
          <w:spacing w:val="-2"/>
          <w:sz w:val="24"/>
          <w:szCs w:val="24"/>
          <w:lang w:eastAsia="zh-CN"/>
        </w:rPr>
        <w:t>60</w:t>
      </w:r>
      <w:r>
        <w:rPr>
          <w:rFonts w:ascii="宋体" w:eastAsia="宋体" w:hAnsi="宋体" w:cs="宋体"/>
          <w:color w:val="auto"/>
          <w:spacing w:val="-38"/>
          <w:sz w:val="24"/>
          <w:szCs w:val="24"/>
          <w:lang w:eastAsia="zh-CN"/>
        </w:rPr>
        <w:t xml:space="preserve"> </w:t>
      </w:r>
      <w:r>
        <w:rPr>
          <w:rFonts w:ascii="宋体" w:eastAsia="宋体" w:hAnsi="宋体" w:cs="宋体"/>
          <w:color w:val="auto"/>
          <w:spacing w:val="-2"/>
          <w:sz w:val="24"/>
          <w:szCs w:val="24"/>
          <w:lang w:eastAsia="zh-CN"/>
        </w:rPr>
        <w:t>天，有效期短于此规定的</w:t>
      </w:r>
      <w:r>
        <w:rPr>
          <w:rFonts w:ascii="宋体" w:eastAsia="宋体" w:hAnsi="宋体" w:cs="宋体"/>
          <w:color w:val="auto"/>
          <w:sz w:val="24"/>
          <w:szCs w:val="24"/>
          <w:lang w:eastAsia="zh-CN"/>
        </w:rPr>
        <w:t xml:space="preserve"> </w:t>
      </w:r>
      <w:r>
        <w:rPr>
          <w:rFonts w:ascii="宋体" w:eastAsia="宋体" w:hAnsi="宋体" w:cs="宋体"/>
          <w:color w:val="auto"/>
          <w:spacing w:val="-5"/>
          <w:sz w:val="24"/>
          <w:szCs w:val="24"/>
          <w:lang w:eastAsia="zh-CN"/>
        </w:rPr>
        <w:t>响应性文件将被视为无效。</w:t>
      </w:r>
    </w:p>
    <w:p w14:paraId="63697F5F" w14:textId="77777777" w:rsidR="00AA6AB4" w:rsidRDefault="00000000">
      <w:pPr>
        <w:spacing w:before="35" w:line="422" w:lineRule="auto"/>
        <w:ind w:firstLine="499"/>
        <w:jc w:val="both"/>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13.2</w:t>
      </w:r>
      <w:r>
        <w:rPr>
          <w:rFonts w:ascii="宋体" w:eastAsia="宋体" w:hAnsi="宋体" w:cs="宋体"/>
          <w:color w:val="auto"/>
          <w:spacing w:val="-37"/>
          <w:sz w:val="24"/>
          <w:szCs w:val="24"/>
          <w:lang w:eastAsia="zh-CN"/>
        </w:rPr>
        <w:t xml:space="preserve"> </w:t>
      </w:r>
      <w:r>
        <w:rPr>
          <w:rFonts w:ascii="宋体" w:eastAsia="宋体" w:hAnsi="宋体" w:cs="宋体"/>
          <w:color w:val="auto"/>
          <w:spacing w:val="-4"/>
          <w:sz w:val="24"/>
          <w:szCs w:val="24"/>
          <w:lang w:eastAsia="zh-CN"/>
        </w:rPr>
        <w:t>特殊情况下，采购人可于响应性文件有效期满之前书面要求供应商同意延长</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有效期，供应商应在采购人规定的期限内以书面形式予以答复。供应商</w:t>
      </w:r>
      <w:r>
        <w:rPr>
          <w:rFonts w:ascii="宋体" w:eastAsia="宋体" w:hAnsi="宋体" w:cs="宋体"/>
          <w:color w:val="auto"/>
          <w:spacing w:val="-2"/>
          <w:sz w:val="24"/>
          <w:szCs w:val="24"/>
          <w:lang w:eastAsia="zh-CN"/>
        </w:rPr>
        <w:t>答复不明确或</w:t>
      </w:r>
      <w:r>
        <w:rPr>
          <w:rFonts w:ascii="宋体" w:eastAsia="宋体" w:hAnsi="宋体" w:cs="宋体"/>
          <w:color w:val="auto"/>
          <w:sz w:val="24"/>
          <w:szCs w:val="24"/>
          <w:lang w:eastAsia="zh-CN"/>
        </w:rPr>
        <w:t xml:space="preserve"> </w:t>
      </w:r>
      <w:r>
        <w:rPr>
          <w:rFonts w:ascii="宋体" w:eastAsia="宋体" w:hAnsi="宋体" w:cs="宋体"/>
          <w:color w:val="auto"/>
          <w:spacing w:val="-3"/>
          <w:sz w:val="24"/>
          <w:szCs w:val="24"/>
          <w:lang w:eastAsia="zh-CN"/>
        </w:rPr>
        <w:t>逾期未答复的，均视为拒绝上述要求。</w:t>
      </w:r>
    </w:p>
    <w:p w14:paraId="61483CDF" w14:textId="77777777" w:rsidR="00AA6AB4" w:rsidRDefault="00000000">
      <w:pPr>
        <w:spacing w:before="37" w:line="360" w:lineRule="auto"/>
        <w:ind w:left="502"/>
        <w:rPr>
          <w:rFonts w:ascii="宋体" w:eastAsia="宋体" w:hAnsi="宋体" w:cs="宋体" w:hint="eastAsia"/>
          <w:b/>
          <w:bCs/>
          <w:color w:val="auto"/>
          <w:spacing w:val="-4"/>
          <w:sz w:val="24"/>
          <w:szCs w:val="24"/>
          <w:lang w:eastAsia="zh-CN"/>
        </w:rPr>
      </w:pPr>
      <w:r>
        <w:rPr>
          <w:rFonts w:ascii="宋体" w:eastAsia="宋体" w:hAnsi="宋体" w:cs="宋体"/>
          <w:b/>
          <w:bCs/>
          <w:color w:val="auto"/>
          <w:spacing w:val="-4"/>
          <w:sz w:val="24"/>
          <w:szCs w:val="24"/>
          <w:lang w:eastAsia="zh-CN"/>
        </w:rPr>
        <w:t>14.响应性文件的签署、盖章</w:t>
      </w:r>
    </w:p>
    <w:p w14:paraId="2B541D4A" w14:textId="77777777" w:rsidR="00AA6AB4" w:rsidRDefault="00000000">
      <w:pPr>
        <w:spacing w:before="37" w:line="360" w:lineRule="auto"/>
        <w:ind w:left="502"/>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14.1 响应性文件中凡是要求签署和加盖公章处均须由供应商的法定代表人或其</w:t>
      </w:r>
      <w:r>
        <w:rPr>
          <w:rFonts w:ascii="宋体" w:eastAsia="宋体" w:hAnsi="宋体" w:cs="宋体"/>
          <w:color w:val="auto"/>
          <w:spacing w:val="11"/>
          <w:sz w:val="24"/>
          <w:szCs w:val="24"/>
          <w:lang w:eastAsia="zh-CN"/>
        </w:rPr>
        <w:t xml:space="preserve"> </w:t>
      </w:r>
      <w:r>
        <w:rPr>
          <w:rFonts w:ascii="宋体" w:eastAsia="宋体" w:hAnsi="宋体" w:cs="宋体"/>
          <w:color w:val="auto"/>
          <w:spacing w:val="-1"/>
          <w:sz w:val="24"/>
          <w:szCs w:val="24"/>
          <w:lang w:eastAsia="zh-CN"/>
        </w:rPr>
        <w:t>委托代理人签字并加盖供应商公章。本竞争性磋商文件所表述（</w:t>
      </w:r>
      <w:r>
        <w:rPr>
          <w:rFonts w:ascii="宋体" w:eastAsia="宋体" w:hAnsi="宋体" w:cs="宋体"/>
          <w:color w:val="auto"/>
          <w:spacing w:val="-2"/>
          <w:sz w:val="24"/>
          <w:szCs w:val="24"/>
          <w:lang w:eastAsia="zh-CN"/>
        </w:rPr>
        <w:t>指定）的公章是指法</w:t>
      </w:r>
      <w:r>
        <w:rPr>
          <w:rFonts w:ascii="宋体" w:eastAsia="宋体" w:hAnsi="宋体" w:cs="宋体"/>
          <w:color w:val="auto"/>
          <w:sz w:val="24"/>
          <w:szCs w:val="24"/>
          <w:lang w:eastAsia="zh-CN"/>
        </w:rPr>
        <w:t xml:space="preserve"> </w:t>
      </w:r>
      <w:r>
        <w:rPr>
          <w:rFonts w:ascii="宋体" w:eastAsia="宋体" w:hAnsi="宋体" w:cs="宋体"/>
          <w:color w:val="auto"/>
          <w:spacing w:val="-3"/>
          <w:sz w:val="24"/>
          <w:szCs w:val="24"/>
          <w:lang w:eastAsia="zh-CN"/>
        </w:rPr>
        <w:t>人（供应商）行政公章，不包括专用章。</w:t>
      </w:r>
    </w:p>
    <w:p w14:paraId="54F47766" w14:textId="77777777" w:rsidR="00AA6AB4" w:rsidRDefault="00000000">
      <w:pPr>
        <w:spacing w:before="35" w:line="360" w:lineRule="auto"/>
        <w:ind w:left="1" w:right="3" w:firstLine="497"/>
        <w:jc w:val="both"/>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lastRenderedPageBreak/>
        <w:t>14.2</w:t>
      </w:r>
      <w:r>
        <w:rPr>
          <w:rFonts w:ascii="宋体" w:eastAsia="宋体" w:hAnsi="宋体" w:cs="宋体"/>
          <w:color w:val="auto"/>
          <w:spacing w:val="-37"/>
          <w:sz w:val="24"/>
          <w:szCs w:val="24"/>
          <w:lang w:eastAsia="zh-CN"/>
        </w:rPr>
        <w:t xml:space="preserve"> </w:t>
      </w:r>
      <w:r>
        <w:rPr>
          <w:rFonts w:ascii="宋体" w:eastAsia="宋体" w:hAnsi="宋体" w:cs="宋体"/>
          <w:color w:val="auto"/>
          <w:spacing w:val="-4"/>
          <w:sz w:val="24"/>
          <w:szCs w:val="24"/>
          <w:lang w:eastAsia="zh-CN"/>
        </w:rPr>
        <w:t>响应性文件应无涂改和行间插字，除非这些改动是为改正供应商造成的必须</w:t>
      </w:r>
      <w:r>
        <w:rPr>
          <w:rFonts w:ascii="宋体" w:eastAsia="宋体" w:hAnsi="宋体" w:cs="宋体"/>
          <w:color w:val="auto"/>
          <w:sz w:val="24"/>
          <w:szCs w:val="24"/>
          <w:lang w:eastAsia="zh-CN"/>
        </w:rPr>
        <w:t xml:space="preserve"> </w:t>
      </w:r>
      <w:r>
        <w:rPr>
          <w:rFonts w:ascii="宋体" w:eastAsia="宋体" w:hAnsi="宋体" w:cs="宋体"/>
          <w:color w:val="auto"/>
          <w:spacing w:val="-6"/>
          <w:sz w:val="24"/>
          <w:szCs w:val="24"/>
          <w:lang w:eastAsia="zh-CN"/>
        </w:rPr>
        <w:t>修改的错误进行的。有改动时，</w:t>
      </w:r>
      <w:r>
        <w:rPr>
          <w:rFonts w:ascii="宋体" w:eastAsia="宋体" w:hAnsi="宋体" w:cs="宋体"/>
          <w:color w:val="auto"/>
          <w:spacing w:val="55"/>
          <w:sz w:val="24"/>
          <w:szCs w:val="24"/>
          <w:lang w:eastAsia="zh-CN"/>
        </w:rPr>
        <w:t xml:space="preserve"> </w:t>
      </w:r>
      <w:r>
        <w:rPr>
          <w:rFonts w:ascii="宋体" w:eastAsia="宋体" w:hAnsi="宋体" w:cs="宋体"/>
          <w:color w:val="auto"/>
          <w:spacing w:val="-6"/>
          <w:sz w:val="24"/>
          <w:szCs w:val="24"/>
          <w:lang w:eastAsia="zh-CN"/>
        </w:rPr>
        <w:t>修改处应由供应商代表签署证明或加盖公章，但非供</w:t>
      </w:r>
      <w:r>
        <w:rPr>
          <w:rFonts w:ascii="宋体" w:eastAsia="宋体" w:hAnsi="宋体" w:cs="宋体"/>
          <w:color w:val="auto"/>
          <w:sz w:val="24"/>
          <w:szCs w:val="24"/>
          <w:lang w:eastAsia="zh-CN"/>
        </w:rPr>
        <w:t xml:space="preserve"> </w:t>
      </w:r>
      <w:r>
        <w:rPr>
          <w:rFonts w:ascii="宋体" w:eastAsia="宋体" w:hAnsi="宋体" w:cs="宋体"/>
          <w:color w:val="auto"/>
          <w:spacing w:val="-3"/>
          <w:sz w:val="24"/>
          <w:szCs w:val="24"/>
          <w:lang w:eastAsia="zh-CN"/>
        </w:rPr>
        <w:t>应商出具的材料，供应商改动无效。</w:t>
      </w:r>
    </w:p>
    <w:p w14:paraId="419563E3" w14:textId="77777777" w:rsidR="00AA6AB4" w:rsidRDefault="00000000">
      <w:pPr>
        <w:spacing w:before="34" w:line="219" w:lineRule="auto"/>
        <w:ind w:right="1"/>
        <w:jc w:val="right"/>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14.3</w:t>
      </w:r>
      <w:r>
        <w:rPr>
          <w:rFonts w:ascii="宋体" w:eastAsia="宋体" w:hAnsi="宋体" w:cs="宋体"/>
          <w:color w:val="auto"/>
          <w:spacing w:val="-35"/>
          <w:sz w:val="24"/>
          <w:szCs w:val="24"/>
          <w:lang w:eastAsia="zh-CN"/>
        </w:rPr>
        <w:t xml:space="preserve"> </w:t>
      </w:r>
      <w:r>
        <w:rPr>
          <w:rFonts w:ascii="宋体" w:eastAsia="宋体" w:hAnsi="宋体" w:cs="宋体"/>
          <w:color w:val="auto"/>
          <w:spacing w:val="-4"/>
          <w:sz w:val="24"/>
          <w:szCs w:val="24"/>
          <w:lang w:eastAsia="zh-CN"/>
        </w:rPr>
        <w:t>供应商提交的资料应证明其满足竞争性磋商文件要求，该文件可以是文字资</w:t>
      </w:r>
    </w:p>
    <w:p w14:paraId="1B25E185" w14:textId="77777777" w:rsidR="00AA6AB4" w:rsidRDefault="00000000">
      <w:pPr>
        <w:spacing w:before="274" w:line="360" w:lineRule="auto"/>
        <w:ind w:left="1"/>
        <w:rPr>
          <w:rFonts w:ascii="宋体" w:eastAsia="宋体" w:hAnsi="宋体" w:cs="宋体" w:hint="eastAsia"/>
          <w:color w:val="auto"/>
          <w:spacing w:val="-3"/>
          <w:sz w:val="24"/>
          <w:szCs w:val="24"/>
          <w:lang w:eastAsia="zh-CN"/>
        </w:rPr>
      </w:pPr>
      <w:r>
        <w:rPr>
          <w:rFonts w:ascii="宋体" w:eastAsia="宋体" w:hAnsi="宋体" w:cs="宋体"/>
          <w:color w:val="auto"/>
          <w:spacing w:val="-3"/>
          <w:sz w:val="24"/>
          <w:szCs w:val="24"/>
          <w:lang w:eastAsia="zh-CN"/>
        </w:rPr>
        <w:t>料、图纸和数据等详细描述的资料。</w:t>
      </w:r>
    </w:p>
    <w:p w14:paraId="17496DEE" w14:textId="77777777" w:rsidR="00AA6AB4" w:rsidRDefault="00000000">
      <w:pPr>
        <w:pStyle w:val="BodyText1I"/>
        <w:spacing w:line="360" w:lineRule="auto"/>
        <w:ind w:firstLineChars="200" w:firstLine="472"/>
        <w:rPr>
          <w:rFonts w:ascii="宋体" w:eastAsia="宋体" w:hAnsi="宋体" w:cs="宋体" w:hint="eastAsia"/>
          <w:color w:val="auto"/>
          <w:spacing w:val="-4"/>
          <w:sz w:val="24"/>
          <w:szCs w:val="24"/>
          <w:lang w:eastAsia="zh-CN"/>
        </w:rPr>
      </w:pPr>
      <w:r>
        <w:rPr>
          <w:rFonts w:ascii="宋体" w:eastAsia="宋体" w:hAnsi="宋体" w:cs="宋体"/>
          <w:color w:val="auto"/>
          <w:spacing w:val="-4"/>
          <w:sz w:val="24"/>
          <w:szCs w:val="24"/>
          <w:lang w:eastAsia="zh-CN"/>
        </w:rPr>
        <w:t>14.</w:t>
      </w:r>
      <w:r>
        <w:rPr>
          <w:rFonts w:ascii="宋体" w:eastAsia="宋体" w:hAnsi="宋体" w:cs="宋体" w:hint="eastAsia"/>
          <w:color w:val="auto"/>
          <w:spacing w:val="-4"/>
          <w:sz w:val="24"/>
          <w:szCs w:val="24"/>
          <w:lang w:eastAsia="zh-CN"/>
        </w:rPr>
        <w:t>4 授权委托书须在法人和被授权人身份证正面签名确认。</w:t>
      </w:r>
    </w:p>
    <w:p w14:paraId="770B094B" w14:textId="77777777" w:rsidR="00AA6AB4" w:rsidRDefault="00000000">
      <w:pPr>
        <w:pStyle w:val="BodyText1I"/>
        <w:spacing w:line="360" w:lineRule="auto"/>
        <w:ind w:firstLineChars="200" w:firstLine="476"/>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15</w:t>
      </w:r>
      <w:r>
        <w:rPr>
          <w:rFonts w:ascii="宋体" w:eastAsia="宋体" w:hAnsi="宋体" w:cs="宋体"/>
          <w:color w:val="auto"/>
          <w:spacing w:val="54"/>
          <w:sz w:val="24"/>
          <w:szCs w:val="24"/>
          <w:lang w:eastAsia="zh-CN"/>
        </w:rPr>
        <w:t xml:space="preserve"> </w:t>
      </w:r>
      <w:r>
        <w:rPr>
          <w:rFonts w:ascii="宋体" w:eastAsia="宋体" w:hAnsi="宋体" w:cs="宋体"/>
          <w:color w:val="auto"/>
          <w:spacing w:val="-2"/>
          <w:sz w:val="24"/>
          <w:szCs w:val="24"/>
          <w:lang w:eastAsia="zh-CN"/>
        </w:rPr>
        <w:t>电子投标文件制作，见周口市公共资源交易中心网站下载中心版块《投标单</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位-电子投标文件视频制作手册》的相关规</w:t>
      </w:r>
      <w:r>
        <w:rPr>
          <w:rFonts w:ascii="宋体" w:eastAsia="宋体" w:hAnsi="宋体" w:cs="宋体"/>
          <w:color w:val="auto"/>
          <w:spacing w:val="-3"/>
          <w:sz w:val="24"/>
          <w:szCs w:val="24"/>
          <w:lang w:eastAsia="zh-CN"/>
        </w:rPr>
        <w:t>定。</w:t>
      </w:r>
    </w:p>
    <w:p w14:paraId="7D70672C" w14:textId="77777777" w:rsidR="00AA6AB4" w:rsidRDefault="00AA6AB4">
      <w:pPr>
        <w:pStyle w:val="a3"/>
        <w:spacing w:line="310" w:lineRule="auto"/>
        <w:rPr>
          <w:color w:val="auto"/>
          <w:lang w:eastAsia="zh-CN"/>
        </w:rPr>
      </w:pPr>
    </w:p>
    <w:p w14:paraId="5C32F699" w14:textId="77777777" w:rsidR="00AA6AB4" w:rsidRDefault="00000000">
      <w:pPr>
        <w:spacing w:before="78" w:line="220" w:lineRule="auto"/>
        <w:ind w:left="3122"/>
        <w:rPr>
          <w:rFonts w:ascii="宋体" w:eastAsia="宋体" w:hAnsi="宋体" w:cs="宋体" w:hint="eastAsia"/>
          <w:color w:val="auto"/>
          <w:sz w:val="24"/>
          <w:szCs w:val="24"/>
          <w:lang w:eastAsia="zh-CN"/>
        </w:rPr>
      </w:pPr>
      <w:r>
        <w:rPr>
          <w:rFonts w:ascii="宋体" w:eastAsia="宋体" w:hAnsi="宋体" w:cs="宋体"/>
          <w:b/>
          <w:bCs/>
          <w:color w:val="auto"/>
          <w:spacing w:val="-7"/>
          <w:sz w:val="24"/>
          <w:szCs w:val="24"/>
          <w:lang w:eastAsia="zh-CN"/>
        </w:rPr>
        <w:t>四、</w:t>
      </w:r>
      <w:r>
        <w:rPr>
          <w:rFonts w:ascii="宋体" w:eastAsia="宋体" w:hAnsi="宋体" w:cs="宋体"/>
          <w:color w:val="auto"/>
          <w:spacing w:val="9"/>
          <w:sz w:val="24"/>
          <w:szCs w:val="24"/>
          <w:lang w:eastAsia="zh-CN"/>
        </w:rPr>
        <w:t xml:space="preserve">  </w:t>
      </w:r>
      <w:r>
        <w:rPr>
          <w:rFonts w:ascii="宋体" w:eastAsia="宋体" w:hAnsi="宋体" w:cs="宋体"/>
          <w:b/>
          <w:bCs/>
          <w:color w:val="auto"/>
          <w:spacing w:val="-7"/>
          <w:sz w:val="24"/>
          <w:szCs w:val="24"/>
          <w:lang w:eastAsia="zh-CN"/>
        </w:rPr>
        <w:t>响应性文件的递交</w:t>
      </w:r>
    </w:p>
    <w:p w14:paraId="2A2B2FEA" w14:textId="77777777" w:rsidR="00AA6AB4" w:rsidRDefault="00AA6AB4">
      <w:pPr>
        <w:pStyle w:val="a3"/>
        <w:spacing w:line="417" w:lineRule="auto"/>
        <w:rPr>
          <w:color w:val="auto"/>
          <w:lang w:eastAsia="zh-CN"/>
        </w:rPr>
      </w:pPr>
    </w:p>
    <w:p w14:paraId="55D9DFCD" w14:textId="77777777" w:rsidR="00AA6AB4" w:rsidRDefault="00000000">
      <w:pPr>
        <w:spacing w:before="78" w:line="364" w:lineRule="auto"/>
        <w:ind w:left="2" w:right="58" w:firstLine="478"/>
        <w:jc w:val="both"/>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加密的电子磋商响应文件，应在磋商截止时间前通过</w:t>
      </w:r>
      <w:r>
        <w:rPr>
          <w:rFonts w:ascii="宋体" w:eastAsia="宋体" w:hAnsi="宋体" w:cs="宋体"/>
          <w:color w:val="auto"/>
          <w:spacing w:val="-2"/>
          <w:sz w:val="24"/>
          <w:szCs w:val="24"/>
          <w:lang w:eastAsia="zh-CN"/>
        </w:rPr>
        <w:t>周口市公共资源交易中心会</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员系统上传；本项目实行网上远程开标，未加密的电子响应文件</w:t>
      </w:r>
      <w:r>
        <w:rPr>
          <w:rFonts w:ascii="宋体" w:eastAsia="宋体" w:hAnsi="宋体" w:cs="宋体"/>
          <w:color w:val="auto"/>
          <w:spacing w:val="-2"/>
          <w:sz w:val="24"/>
          <w:szCs w:val="24"/>
          <w:lang w:eastAsia="zh-CN"/>
        </w:rPr>
        <w:t>和纸质响应文件均不</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再提交。在解密投标响应开始时30分钟内进行解密，超时视为放</w:t>
      </w:r>
      <w:r>
        <w:rPr>
          <w:rFonts w:ascii="宋体" w:eastAsia="宋体" w:hAnsi="宋体" w:cs="宋体"/>
          <w:color w:val="auto"/>
          <w:spacing w:val="-2"/>
          <w:sz w:val="24"/>
          <w:szCs w:val="24"/>
          <w:lang w:eastAsia="zh-CN"/>
        </w:rPr>
        <w:t>弃递交响应文件。</w:t>
      </w:r>
    </w:p>
    <w:p w14:paraId="226B935E" w14:textId="77777777" w:rsidR="00AA6AB4" w:rsidRDefault="00000000">
      <w:pPr>
        <w:spacing w:line="351" w:lineRule="auto"/>
        <w:ind w:left="1" w:right="57" w:firstLine="548"/>
        <w:jc w:val="both"/>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注：加密的电子投标文件的递交，见周口市公共资源交</w:t>
      </w:r>
      <w:r>
        <w:rPr>
          <w:rFonts w:ascii="宋体" w:eastAsia="宋体" w:hAnsi="宋体" w:cs="宋体"/>
          <w:color w:val="auto"/>
          <w:spacing w:val="-4"/>
          <w:sz w:val="24"/>
          <w:szCs w:val="24"/>
          <w:lang w:eastAsia="zh-CN"/>
        </w:rPr>
        <w:t>易中心网站下载中心版块</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《投标单位-电子投标文件视频制作手册》的相关规定。如未在招标文件规定的投标</w:t>
      </w:r>
      <w:r>
        <w:rPr>
          <w:rFonts w:ascii="宋体" w:eastAsia="宋体" w:hAnsi="宋体" w:cs="宋体"/>
          <w:color w:val="auto"/>
          <w:spacing w:val="1"/>
          <w:sz w:val="24"/>
          <w:szCs w:val="24"/>
          <w:lang w:eastAsia="zh-CN"/>
        </w:rPr>
        <w:t xml:space="preserve"> </w:t>
      </w:r>
      <w:r>
        <w:rPr>
          <w:rFonts w:ascii="宋体" w:eastAsia="宋体" w:hAnsi="宋体" w:cs="宋体"/>
          <w:color w:val="auto"/>
          <w:spacing w:val="-3"/>
          <w:sz w:val="24"/>
          <w:szCs w:val="24"/>
          <w:lang w:eastAsia="zh-CN"/>
        </w:rPr>
        <w:t>时间截止前上传网上响应文件，投标无效。</w:t>
      </w:r>
    </w:p>
    <w:p w14:paraId="1401331A" w14:textId="77777777" w:rsidR="00AA6AB4" w:rsidRDefault="00000000">
      <w:pPr>
        <w:spacing w:before="114" w:line="360" w:lineRule="auto"/>
        <w:ind w:left="240"/>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供应商须使用单位CA证书进行电子响应文件远程解密，详见周口</w:t>
      </w:r>
      <w:r>
        <w:rPr>
          <w:rFonts w:ascii="宋体" w:eastAsia="宋体" w:hAnsi="宋体" w:cs="宋体"/>
          <w:color w:val="auto"/>
          <w:spacing w:val="-2"/>
          <w:sz w:val="24"/>
          <w:szCs w:val="24"/>
          <w:lang w:eastAsia="zh-CN"/>
        </w:rPr>
        <w:t>市公共资源电子交</w:t>
      </w:r>
    </w:p>
    <w:p w14:paraId="0D121788" w14:textId="77777777" w:rsidR="00AA6AB4" w:rsidRDefault="00000000">
      <w:pPr>
        <w:spacing w:before="19" w:line="360" w:lineRule="auto"/>
        <w:ind w:right="74" w:firstLine="16"/>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易中心网站（网址：</w:t>
      </w:r>
      <w:hyperlink r:id="rId20" w:history="1">
        <w:r>
          <w:rPr>
            <w:rFonts w:ascii="宋体" w:eastAsia="宋体" w:hAnsi="宋体" w:cs="宋体"/>
            <w:color w:val="auto"/>
            <w:spacing w:val="-1"/>
            <w:sz w:val="24"/>
            <w:szCs w:val="24"/>
            <w:lang w:eastAsia="zh-CN"/>
          </w:rPr>
          <w:t>http://jyzx.zho</w:t>
        </w:r>
        <w:r>
          <w:rPr>
            <w:rFonts w:ascii="宋体" w:eastAsia="宋体" w:hAnsi="宋体" w:cs="宋体"/>
            <w:color w:val="auto"/>
            <w:spacing w:val="-2"/>
            <w:sz w:val="24"/>
            <w:szCs w:val="24"/>
            <w:lang w:eastAsia="zh-CN"/>
          </w:rPr>
          <w:t>ukou.gov.cn）办事指南《不见面开标远程在线</w:t>
        </w:r>
      </w:hyperlink>
      <w:r>
        <w:rPr>
          <w:rFonts w:ascii="宋体" w:eastAsia="宋体" w:hAnsi="宋体" w:cs="宋体"/>
          <w:color w:val="auto"/>
          <w:sz w:val="24"/>
          <w:szCs w:val="24"/>
          <w:lang w:eastAsia="zh-CN"/>
        </w:rPr>
        <w:t xml:space="preserve"> </w:t>
      </w:r>
      <w:hyperlink r:id="rId21" w:history="1">
        <w:r w:rsidR="00AA6AB4">
          <w:rPr>
            <w:rFonts w:ascii="宋体" w:eastAsia="宋体" w:hAnsi="宋体" w:cs="宋体"/>
            <w:color w:val="auto"/>
            <w:spacing w:val="-10"/>
            <w:sz w:val="24"/>
            <w:szCs w:val="24"/>
            <w:lang w:eastAsia="zh-CN"/>
          </w:rPr>
          <w:t>解密会员端操作手册操作指南》。</w:t>
        </w:r>
      </w:hyperlink>
    </w:p>
    <w:p w14:paraId="0A1D80E5" w14:textId="77777777" w:rsidR="00AA6AB4" w:rsidRDefault="00000000">
      <w:pPr>
        <w:spacing w:before="179" w:line="220" w:lineRule="auto"/>
        <w:ind w:left="258"/>
        <w:rPr>
          <w:rFonts w:ascii="宋体" w:eastAsia="宋体" w:hAnsi="宋体" w:cs="宋体" w:hint="eastAsia"/>
          <w:color w:val="auto"/>
          <w:sz w:val="24"/>
          <w:szCs w:val="24"/>
          <w:lang w:eastAsia="zh-CN"/>
        </w:rPr>
      </w:pPr>
      <w:r>
        <w:rPr>
          <w:rFonts w:ascii="宋体" w:eastAsia="宋体" w:hAnsi="宋体" w:cs="宋体"/>
          <w:b/>
          <w:bCs/>
          <w:color w:val="auto"/>
          <w:spacing w:val="-5"/>
          <w:sz w:val="24"/>
          <w:szCs w:val="24"/>
          <w:lang w:eastAsia="zh-CN"/>
        </w:rPr>
        <w:t>16.响应性文件的递交</w:t>
      </w:r>
    </w:p>
    <w:p w14:paraId="28E6856B" w14:textId="77777777" w:rsidR="00AA6AB4" w:rsidRDefault="00000000">
      <w:pPr>
        <w:spacing w:before="260" w:line="419" w:lineRule="auto"/>
        <w:ind w:right="61" w:firstLine="498"/>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16.1</w:t>
      </w:r>
      <w:r>
        <w:rPr>
          <w:rFonts w:ascii="宋体" w:eastAsia="宋体" w:hAnsi="宋体" w:cs="宋体"/>
          <w:color w:val="auto"/>
          <w:spacing w:val="-37"/>
          <w:sz w:val="24"/>
          <w:szCs w:val="24"/>
          <w:lang w:eastAsia="zh-CN"/>
        </w:rPr>
        <w:t xml:space="preserve"> </w:t>
      </w:r>
      <w:r>
        <w:rPr>
          <w:rFonts w:ascii="宋体" w:eastAsia="宋体" w:hAnsi="宋体" w:cs="宋体"/>
          <w:color w:val="auto"/>
          <w:spacing w:val="-4"/>
          <w:sz w:val="24"/>
          <w:szCs w:val="24"/>
          <w:lang w:eastAsia="zh-CN"/>
        </w:rPr>
        <w:t>供应商应在竞争性磋商邀请函中规定的截止日期和时间前，将响应性文件在</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会员系统成功上传，递交（接收）地点为竞争性磋商</w:t>
      </w:r>
      <w:r>
        <w:rPr>
          <w:rFonts w:ascii="宋体" w:eastAsia="宋体" w:hAnsi="宋体" w:cs="宋体"/>
          <w:color w:val="auto"/>
          <w:spacing w:val="-2"/>
          <w:sz w:val="24"/>
          <w:szCs w:val="24"/>
          <w:lang w:eastAsia="zh-CN"/>
        </w:rPr>
        <w:t>邀请函中规定的地址。</w:t>
      </w:r>
    </w:p>
    <w:p w14:paraId="2E992480" w14:textId="77777777" w:rsidR="00AA6AB4" w:rsidRDefault="00000000">
      <w:pPr>
        <w:spacing w:before="33" w:line="417" w:lineRule="auto"/>
        <w:ind w:left="9" w:right="61" w:firstLine="489"/>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16.2</w:t>
      </w:r>
      <w:r>
        <w:rPr>
          <w:rFonts w:ascii="宋体" w:eastAsia="宋体" w:hAnsi="宋体" w:cs="宋体"/>
          <w:color w:val="auto"/>
          <w:spacing w:val="-37"/>
          <w:sz w:val="24"/>
          <w:szCs w:val="24"/>
          <w:lang w:eastAsia="zh-CN"/>
        </w:rPr>
        <w:t xml:space="preserve"> </w:t>
      </w:r>
      <w:r>
        <w:rPr>
          <w:rFonts w:ascii="宋体" w:eastAsia="宋体" w:hAnsi="宋体" w:cs="宋体"/>
          <w:color w:val="auto"/>
          <w:spacing w:val="-4"/>
          <w:sz w:val="24"/>
          <w:szCs w:val="24"/>
          <w:lang w:eastAsia="zh-CN"/>
        </w:rPr>
        <w:t>若采购人推迟了响应性文件接收截止时间，采购人和供应商受响应性文件接</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收截止时间制约的所有权利和义务均应以新的截止时间为准。</w:t>
      </w:r>
    </w:p>
    <w:p w14:paraId="441A190B" w14:textId="77777777" w:rsidR="00AA6AB4" w:rsidRDefault="00000000">
      <w:pPr>
        <w:spacing w:before="36" w:line="360" w:lineRule="auto"/>
        <w:ind w:left="501"/>
        <w:rPr>
          <w:rFonts w:ascii="宋体" w:eastAsia="宋体" w:hAnsi="宋体" w:cs="宋体" w:hint="eastAsia"/>
          <w:b/>
          <w:bCs/>
          <w:color w:val="auto"/>
          <w:spacing w:val="-4"/>
          <w:sz w:val="24"/>
          <w:szCs w:val="24"/>
          <w:lang w:eastAsia="zh-CN"/>
        </w:rPr>
      </w:pPr>
      <w:r>
        <w:rPr>
          <w:rFonts w:ascii="宋体" w:eastAsia="宋体" w:hAnsi="宋体" w:cs="宋体"/>
          <w:b/>
          <w:bCs/>
          <w:color w:val="auto"/>
          <w:spacing w:val="-4"/>
          <w:sz w:val="24"/>
          <w:szCs w:val="24"/>
          <w:lang w:eastAsia="zh-CN"/>
        </w:rPr>
        <w:t>17.响应性文件的修改和撤回</w:t>
      </w:r>
    </w:p>
    <w:p w14:paraId="383F8CF8" w14:textId="77777777" w:rsidR="00AA6AB4" w:rsidRDefault="00000000">
      <w:pPr>
        <w:spacing w:before="36" w:line="360" w:lineRule="auto"/>
        <w:ind w:left="501"/>
        <w:rPr>
          <w:rFonts w:ascii="宋体" w:eastAsia="宋体" w:hAnsi="宋体" w:cs="宋体" w:hint="eastAsia"/>
          <w:color w:val="auto"/>
          <w:sz w:val="24"/>
          <w:szCs w:val="24"/>
          <w:lang w:eastAsia="zh-CN"/>
        </w:rPr>
      </w:pPr>
      <w:r>
        <w:rPr>
          <w:rFonts w:ascii="宋体" w:eastAsia="宋体" w:hAnsi="宋体" w:cs="宋体"/>
          <w:color w:val="auto"/>
          <w:sz w:val="24"/>
          <w:szCs w:val="24"/>
          <w:lang w:eastAsia="zh-CN"/>
        </w:rPr>
        <w:lastRenderedPageBreak/>
        <w:t>17.1 供应商在提交响应性文件截止时间前，可以对已上传的响应文件进行撤回</w:t>
      </w:r>
      <w:r>
        <w:rPr>
          <w:rFonts w:ascii="宋体" w:eastAsia="宋体" w:hAnsi="宋体" w:cs="宋体"/>
          <w:color w:val="auto"/>
          <w:spacing w:val="15"/>
          <w:sz w:val="24"/>
          <w:szCs w:val="24"/>
          <w:lang w:eastAsia="zh-CN"/>
        </w:rPr>
        <w:t xml:space="preserve"> </w:t>
      </w:r>
      <w:r>
        <w:rPr>
          <w:rFonts w:ascii="宋体" w:eastAsia="宋体" w:hAnsi="宋体" w:cs="宋体"/>
          <w:color w:val="auto"/>
          <w:spacing w:val="-12"/>
          <w:sz w:val="24"/>
          <w:szCs w:val="24"/>
          <w:lang w:eastAsia="zh-CN"/>
        </w:rPr>
        <w:t>补充、修改或撤回，</w:t>
      </w:r>
      <w:r>
        <w:rPr>
          <w:rFonts w:ascii="宋体" w:eastAsia="宋体" w:hAnsi="宋体" w:cs="宋体"/>
          <w:color w:val="auto"/>
          <w:spacing w:val="60"/>
          <w:sz w:val="24"/>
          <w:szCs w:val="24"/>
          <w:lang w:eastAsia="zh-CN"/>
        </w:rPr>
        <w:t xml:space="preserve"> </w:t>
      </w:r>
      <w:r>
        <w:rPr>
          <w:rFonts w:ascii="宋体" w:eastAsia="宋体" w:hAnsi="宋体" w:cs="宋体"/>
          <w:color w:val="auto"/>
          <w:spacing w:val="-12"/>
          <w:sz w:val="24"/>
          <w:szCs w:val="24"/>
          <w:lang w:eastAsia="zh-CN"/>
        </w:rPr>
        <w:t>补充、修改，之后进行再次上传，再次上传内容作为响应性文</w:t>
      </w:r>
      <w:r>
        <w:rPr>
          <w:rFonts w:ascii="宋体" w:eastAsia="宋体" w:hAnsi="宋体" w:cs="宋体"/>
          <w:color w:val="auto"/>
          <w:spacing w:val="-6"/>
          <w:sz w:val="24"/>
          <w:szCs w:val="24"/>
          <w:lang w:eastAsia="zh-CN"/>
        </w:rPr>
        <w:t>件的组成部分。</w:t>
      </w:r>
    </w:p>
    <w:p w14:paraId="790FD4FD" w14:textId="77777777" w:rsidR="00AA6AB4" w:rsidRDefault="00000000">
      <w:pPr>
        <w:spacing w:before="34" w:line="416" w:lineRule="auto"/>
        <w:ind w:firstLine="497"/>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17.2</w:t>
      </w:r>
      <w:r>
        <w:rPr>
          <w:rFonts w:ascii="宋体" w:eastAsia="宋体" w:hAnsi="宋体" w:cs="宋体"/>
          <w:color w:val="auto"/>
          <w:spacing w:val="-38"/>
          <w:sz w:val="24"/>
          <w:szCs w:val="24"/>
          <w:lang w:eastAsia="zh-CN"/>
        </w:rPr>
        <w:t xml:space="preserve"> </w:t>
      </w:r>
      <w:r>
        <w:rPr>
          <w:rFonts w:ascii="宋体" w:eastAsia="宋体" w:hAnsi="宋体" w:cs="宋体"/>
          <w:color w:val="auto"/>
          <w:spacing w:val="-2"/>
          <w:sz w:val="24"/>
          <w:szCs w:val="24"/>
          <w:lang w:eastAsia="zh-CN"/>
        </w:rPr>
        <w:t>响应性文件的补充、修改文件应按照本竞争性磋商</w:t>
      </w:r>
      <w:r>
        <w:rPr>
          <w:rFonts w:ascii="宋体" w:eastAsia="宋体" w:hAnsi="宋体" w:cs="宋体"/>
          <w:color w:val="auto"/>
          <w:spacing w:val="-3"/>
          <w:sz w:val="24"/>
          <w:szCs w:val="24"/>
          <w:lang w:eastAsia="zh-CN"/>
        </w:rPr>
        <w:t>文件有关规定进行密封、</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签署，修改后的加密的电子投标文件须在投标截止时间前成功上传。</w:t>
      </w:r>
    </w:p>
    <w:p w14:paraId="6F6AF860" w14:textId="77777777" w:rsidR="00AA6AB4" w:rsidRDefault="00000000">
      <w:pPr>
        <w:spacing w:before="38" w:line="417" w:lineRule="auto"/>
        <w:ind w:left="13" w:right="61" w:firstLine="485"/>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17.3</w:t>
      </w:r>
      <w:r>
        <w:rPr>
          <w:rFonts w:ascii="宋体" w:eastAsia="宋体" w:hAnsi="宋体" w:cs="宋体"/>
          <w:color w:val="auto"/>
          <w:spacing w:val="-37"/>
          <w:sz w:val="24"/>
          <w:szCs w:val="24"/>
          <w:lang w:eastAsia="zh-CN"/>
        </w:rPr>
        <w:t xml:space="preserve"> </w:t>
      </w:r>
      <w:r>
        <w:rPr>
          <w:rFonts w:ascii="宋体" w:eastAsia="宋体" w:hAnsi="宋体" w:cs="宋体"/>
          <w:color w:val="auto"/>
          <w:spacing w:val="-4"/>
          <w:sz w:val="24"/>
          <w:szCs w:val="24"/>
          <w:lang w:eastAsia="zh-CN"/>
        </w:rPr>
        <w:t>供应商在响应性文件接收截止时间后不得修改、撤回响应性文件。供应商在</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响应性文件接收截止时间后修改响应性文件的，将被拒绝接受。</w:t>
      </w:r>
    </w:p>
    <w:p w14:paraId="75C76E7D" w14:textId="77777777" w:rsidR="00AA6AB4" w:rsidRDefault="00000000">
      <w:pPr>
        <w:spacing w:before="78" w:line="219" w:lineRule="auto"/>
        <w:ind w:left="498"/>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17.4</w:t>
      </w:r>
      <w:r>
        <w:rPr>
          <w:rFonts w:ascii="宋体" w:eastAsia="宋体" w:hAnsi="宋体" w:cs="宋体"/>
          <w:color w:val="auto"/>
          <w:spacing w:val="-48"/>
          <w:sz w:val="24"/>
          <w:szCs w:val="24"/>
          <w:lang w:eastAsia="zh-CN"/>
        </w:rPr>
        <w:t xml:space="preserve"> </w:t>
      </w:r>
      <w:r>
        <w:rPr>
          <w:rFonts w:ascii="宋体" w:eastAsia="宋体" w:hAnsi="宋体" w:cs="宋体"/>
          <w:color w:val="auto"/>
          <w:spacing w:val="-3"/>
          <w:sz w:val="24"/>
          <w:szCs w:val="24"/>
          <w:lang w:eastAsia="zh-CN"/>
        </w:rPr>
        <w:t>供应商有下列情形之一的，采购人将拒绝接受其响应性文件：</w:t>
      </w:r>
    </w:p>
    <w:p w14:paraId="7EE695BC" w14:textId="77777777" w:rsidR="00AA6AB4" w:rsidRDefault="00000000">
      <w:pPr>
        <w:spacing w:before="274" w:line="420" w:lineRule="auto"/>
        <w:ind w:left="20" w:right="49" w:firstLine="478"/>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17.4.1 在竞争性磋商文件规定的响应性文件接收截止时间之后递交响应性文件</w:t>
      </w:r>
      <w:r>
        <w:rPr>
          <w:rFonts w:ascii="宋体" w:eastAsia="宋体" w:hAnsi="宋体" w:cs="宋体"/>
          <w:color w:val="auto"/>
          <w:spacing w:val="-22"/>
          <w:sz w:val="24"/>
          <w:szCs w:val="24"/>
          <w:lang w:eastAsia="zh-CN"/>
        </w:rPr>
        <w:t>的；</w:t>
      </w:r>
    </w:p>
    <w:p w14:paraId="6F0B55E3" w14:textId="77777777" w:rsidR="00AA6AB4" w:rsidRDefault="00000000">
      <w:pPr>
        <w:spacing w:before="29" w:line="219" w:lineRule="auto"/>
        <w:ind w:left="498"/>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17.4.2</w:t>
      </w:r>
      <w:r>
        <w:rPr>
          <w:rFonts w:ascii="宋体" w:eastAsia="宋体" w:hAnsi="宋体" w:cs="宋体"/>
          <w:color w:val="auto"/>
          <w:spacing w:val="-39"/>
          <w:sz w:val="24"/>
          <w:szCs w:val="24"/>
          <w:lang w:eastAsia="zh-CN"/>
        </w:rPr>
        <w:t xml:space="preserve"> </w:t>
      </w:r>
      <w:r>
        <w:rPr>
          <w:rFonts w:ascii="宋体" w:eastAsia="宋体" w:hAnsi="宋体" w:cs="宋体"/>
          <w:color w:val="auto"/>
          <w:spacing w:val="-3"/>
          <w:sz w:val="24"/>
          <w:szCs w:val="24"/>
          <w:lang w:eastAsia="zh-CN"/>
        </w:rPr>
        <w:t>响应性文件未按竞争性磋商文件规定密封、</w:t>
      </w:r>
      <w:r>
        <w:rPr>
          <w:rFonts w:ascii="宋体" w:eastAsia="宋体" w:hAnsi="宋体" w:cs="宋体"/>
          <w:color w:val="auto"/>
          <w:spacing w:val="-4"/>
          <w:sz w:val="24"/>
          <w:szCs w:val="24"/>
          <w:lang w:eastAsia="zh-CN"/>
        </w:rPr>
        <w:t>签署、盖章的；</w:t>
      </w:r>
    </w:p>
    <w:p w14:paraId="20EAEAC4" w14:textId="77777777" w:rsidR="00AA6AB4" w:rsidRDefault="00000000">
      <w:pPr>
        <w:spacing w:before="274" w:line="219" w:lineRule="auto"/>
        <w:ind w:left="498"/>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17.4.3</w:t>
      </w:r>
      <w:r>
        <w:rPr>
          <w:rFonts w:ascii="宋体" w:eastAsia="宋体" w:hAnsi="宋体" w:cs="宋体"/>
          <w:color w:val="auto"/>
          <w:spacing w:val="-47"/>
          <w:sz w:val="24"/>
          <w:szCs w:val="24"/>
          <w:lang w:eastAsia="zh-CN"/>
        </w:rPr>
        <w:t xml:space="preserve"> </w:t>
      </w:r>
      <w:r>
        <w:rPr>
          <w:rFonts w:ascii="宋体" w:eastAsia="宋体" w:hAnsi="宋体" w:cs="宋体"/>
          <w:color w:val="auto"/>
          <w:spacing w:val="-3"/>
          <w:sz w:val="24"/>
          <w:szCs w:val="24"/>
          <w:lang w:eastAsia="zh-CN"/>
        </w:rPr>
        <w:t>一个供应商不止递交一套响应性文件的。</w:t>
      </w:r>
    </w:p>
    <w:p w14:paraId="6F3D1A12" w14:textId="77777777" w:rsidR="00AA6AB4" w:rsidRDefault="00000000">
      <w:pPr>
        <w:spacing w:before="180" w:line="360" w:lineRule="auto"/>
        <w:ind w:left="5" w:right="42" w:firstLine="492"/>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t>17.4.4供应商不得以任何方式干扰、影响评标工作，</w:t>
      </w:r>
      <w:r>
        <w:rPr>
          <w:rFonts w:ascii="宋体" w:eastAsia="宋体" w:hAnsi="宋体" w:cs="宋体"/>
          <w:color w:val="auto"/>
          <w:spacing w:val="50"/>
          <w:sz w:val="24"/>
          <w:szCs w:val="24"/>
          <w:lang w:eastAsia="zh-CN"/>
        </w:rPr>
        <w:t xml:space="preserve"> </w:t>
      </w:r>
      <w:r>
        <w:rPr>
          <w:rFonts w:ascii="宋体" w:eastAsia="宋体" w:hAnsi="宋体" w:cs="宋体"/>
          <w:color w:val="auto"/>
          <w:spacing w:val="-6"/>
          <w:sz w:val="24"/>
          <w:szCs w:val="24"/>
          <w:lang w:eastAsia="zh-CN"/>
        </w:rPr>
        <w:t>供应商对上</w:t>
      </w:r>
      <w:r>
        <w:rPr>
          <w:rFonts w:ascii="宋体" w:eastAsia="宋体" w:hAnsi="宋体" w:cs="宋体"/>
          <w:color w:val="auto"/>
          <w:spacing w:val="-7"/>
          <w:sz w:val="24"/>
          <w:szCs w:val="24"/>
          <w:lang w:eastAsia="zh-CN"/>
        </w:rPr>
        <w:t>述做出保证，否</w:t>
      </w:r>
      <w:r>
        <w:rPr>
          <w:rFonts w:ascii="宋体" w:eastAsia="宋体" w:hAnsi="宋体" w:cs="宋体"/>
          <w:color w:val="auto"/>
          <w:sz w:val="24"/>
          <w:szCs w:val="24"/>
          <w:lang w:eastAsia="zh-CN"/>
        </w:rPr>
        <w:t xml:space="preserve"> </w:t>
      </w:r>
      <w:r>
        <w:rPr>
          <w:rFonts w:ascii="宋体" w:eastAsia="宋体" w:hAnsi="宋体" w:cs="宋体"/>
          <w:color w:val="auto"/>
          <w:spacing w:val="-3"/>
          <w:sz w:val="24"/>
          <w:szCs w:val="24"/>
          <w:lang w:eastAsia="zh-CN"/>
        </w:rPr>
        <w:t>则视为不响应招标文件实质性内容。</w:t>
      </w:r>
    </w:p>
    <w:p w14:paraId="161E1F93" w14:textId="77777777" w:rsidR="00AA6AB4" w:rsidRDefault="00000000">
      <w:pPr>
        <w:spacing w:before="250" w:line="219" w:lineRule="auto"/>
        <w:ind w:right="41"/>
        <w:jc w:val="right"/>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17.4.5</w:t>
      </w:r>
      <w:r>
        <w:rPr>
          <w:rFonts w:ascii="宋体" w:eastAsia="宋体" w:hAnsi="宋体" w:cs="宋体"/>
          <w:color w:val="auto"/>
          <w:spacing w:val="-51"/>
          <w:sz w:val="24"/>
          <w:szCs w:val="24"/>
          <w:lang w:eastAsia="zh-CN"/>
        </w:rPr>
        <w:t xml:space="preserve"> </w:t>
      </w:r>
      <w:r>
        <w:rPr>
          <w:rFonts w:ascii="宋体" w:eastAsia="宋体" w:hAnsi="宋体" w:cs="宋体"/>
          <w:color w:val="auto"/>
          <w:spacing w:val="-3"/>
          <w:sz w:val="24"/>
          <w:szCs w:val="24"/>
          <w:lang w:eastAsia="zh-CN"/>
        </w:rPr>
        <w:t>供应商不得妨碍其他投标人的</w:t>
      </w:r>
      <w:r>
        <w:rPr>
          <w:rFonts w:ascii="宋体" w:eastAsia="宋体" w:hAnsi="宋体" w:cs="宋体"/>
          <w:color w:val="auto"/>
          <w:spacing w:val="-4"/>
          <w:sz w:val="24"/>
          <w:szCs w:val="24"/>
          <w:lang w:eastAsia="zh-CN"/>
        </w:rPr>
        <w:t>公平竞争，不得损害采购人或其他供应商的</w:t>
      </w:r>
    </w:p>
    <w:p w14:paraId="1CAE07C5" w14:textId="77777777" w:rsidR="00AA6AB4" w:rsidRDefault="00000000">
      <w:pPr>
        <w:spacing w:before="278" w:line="416" w:lineRule="auto"/>
        <w:ind w:left="1" w:right="40"/>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合法权益，供应商不得以向采购人、评委会成员行贿或者采取其他</w:t>
      </w:r>
      <w:r>
        <w:rPr>
          <w:rFonts w:ascii="宋体" w:eastAsia="宋体" w:hAnsi="宋体" w:cs="宋体"/>
          <w:color w:val="auto"/>
          <w:spacing w:val="-2"/>
          <w:sz w:val="24"/>
          <w:szCs w:val="24"/>
          <w:lang w:eastAsia="zh-CN"/>
        </w:rPr>
        <w:t>不正当手段谋取中</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标。对上述作出保证并附投标文件中，否则视为不响应招标文件要求。</w:t>
      </w:r>
    </w:p>
    <w:p w14:paraId="5B6CE156" w14:textId="77777777" w:rsidR="00AA6AB4" w:rsidRDefault="00000000">
      <w:pPr>
        <w:spacing w:before="141" w:line="220" w:lineRule="auto"/>
        <w:ind w:left="3583"/>
        <w:rPr>
          <w:rFonts w:ascii="宋体" w:eastAsia="宋体" w:hAnsi="宋体" w:cs="宋体" w:hint="eastAsia"/>
          <w:color w:val="auto"/>
          <w:sz w:val="24"/>
          <w:szCs w:val="24"/>
          <w:lang w:eastAsia="zh-CN"/>
        </w:rPr>
      </w:pPr>
      <w:r>
        <w:rPr>
          <w:rFonts w:ascii="宋体" w:eastAsia="宋体" w:hAnsi="宋体" w:cs="宋体"/>
          <w:b/>
          <w:bCs/>
          <w:color w:val="auto"/>
          <w:spacing w:val="-4"/>
          <w:sz w:val="24"/>
          <w:szCs w:val="24"/>
          <w:lang w:eastAsia="zh-CN"/>
        </w:rPr>
        <w:t>五、竞争性磋商</w:t>
      </w:r>
    </w:p>
    <w:p w14:paraId="7B0D9919" w14:textId="77777777" w:rsidR="00AA6AB4" w:rsidRDefault="00AA6AB4">
      <w:pPr>
        <w:pStyle w:val="a3"/>
        <w:spacing w:line="463" w:lineRule="auto"/>
        <w:rPr>
          <w:color w:val="auto"/>
          <w:lang w:eastAsia="zh-CN"/>
        </w:rPr>
      </w:pPr>
    </w:p>
    <w:p w14:paraId="53B753C2" w14:textId="77777777" w:rsidR="00AA6AB4" w:rsidRDefault="00000000">
      <w:pPr>
        <w:spacing w:before="79" w:line="220" w:lineRule="auto"/>
        <w:ind w:left="501"/>
        <w:rPr>
          <w:rFonts w:ascii="宋体" w:eastAsia="宋体" w:hAnsi="宋体" w:cs="宋体" w:hint="eastAsia"/>
          <w:color w:val="auto"/>
          <w:sz w:val="24"/>
          <w:szCs w:val="24"/>
          <w:lang w:eastAsia="zh-CN"/>
        </w:rPr>
      </w:pPr>
      <w:r>
        <w:rPr>
          <w:rFonts w:ascii="宋体" w:eastAsia="宋体" w:hAnsi="宋体" w:cs="宋体"/>
          <w:b/>
          <w:bCs/>
          <w:color w:val="auto"/>
          <w:spacing w:val="-5"/>
          <w:sz w:val="24"/>
          <w:szCs w:val="24"/>
          <w:lang w:eastAsia="zh-CN"/>
        </w:rPr>
        <w:t>18.组建竞争性磋商小组</w:t>
      </w:r>
    </w:p>
    <w:p w14:paraId="3B152719" w14:textId="77777777" w:rsidR="00AA6AB4" w:rsidRDefault="00000000">
      <w:pPr>
        <w:spacing w:before="275" w:line="219" w:lineRule="auto"/>
        <w:ind w:left="498"/>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18.1</w:t>
      </w:r>
      <w:r>
        <w:rPr>
          <w:rFonts w:ascii="宋体" w:eastAsia="宋体" w:hAnsi="宋体" w:cs="宋体"/>
          <w:color w:val="auto"/>
          <w:spacing w:val="-38"/>
          <w:sz w:val="24"/>
          <w:szCs w:val="24"/>
          <w:lang w:eastAsia="zh-CN"/>
        </w:rPr>
        <w:t xml:space="preserve"> </w:t>
      </w:r>
      <w:r>
        <w:rPr>
          <w:rFonts w:ascii="宋体" w:eastAsia="宋体" w:hAnsi="宋体" w:cs="宋体"/>
          <w:color w:val="auto"/>
          <w:spacing w:val="-3"/>
          <w:sz w:val="24"/>
          <w:szCs w:val="24"/>
          <w:lang w:eastAsia="zh-CN"/>
        </w:rPr>
        <w:t>采购人根据采购项目的特点依法组建竞争性磋商小组。</w:t>
      </w:r>
    </w:p>
    <w:p w14:paraId="3589B9F5" w14:textId="77777777" w:rsidR="00AA6AB4" w:rsidRDefault="00000000">
      <w:pPr>
        <w:spacing w:before="277" w:line="422" w:lineRule="auto"/>
        <w:ind w:left="1" w:right="41" w:firstLine="496"/>
        <w:jc w:val="both"/>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18.2</w:t>
      </w:r>
      <w:r>
        <w:rPr>
          <w:rFonts w:ascii="宋体" w:eastAsia="宋体" w:hAnsi="宋体" w:cs="宋体"/>
          <w:color w:val="auto"/>
          <w:spacing w:val="-36"/>
          <w:sz w:val="24"/>
          <w:szCs w:val="24"/>
          <w:lang w:eastAsia="zh-CN"/>
        </w:rPr>
        <w:t xml:space="preserve"> </w:t>
      </w:r>
      <w:r>
        <w:rPr>
          <w:rFonts w:ascii="宋体" w:eastAsia="宋体" w:hAnsi="宋体" w:cs="宋体"/>
          <w:color w:val="auto"/>
          <w:spacing w:val="-4"/>
          <w:sz w:val="24"/>
          <w:szCs w:val="24"/>
          <w:lang w:eastAsia="zh-CN"/>
        </w:rPr>
        <w:t>竞争性磋商小组确认竞争性磋商文件，并负责具体评审事务，根据有关法律</w:t>
      </w:r>
      <w:r>
        <w:rPr>
          <w:rFonts w:ascii="宋体" w:eastAsia="宋体" w:hAnsi="宋体" w:cs="宋体"/>
          <w:color w:val="auto"/>
          <w:spacing w:val="-1"/>
          <w:sz w:val="24"/>
          <w:szCs w:val="24"/>
          <w:lang w:eastAsia="zh-CN"/>
        </w:rPr>
        <w:t>法规和竞争性磋商文件规定的评审程序，按照评审方法及评</w:t>
      </w:r>
      <w:r>
        <w:rPr>
          <w:rFonts w:ascii="宋体" w:eastAsia="宋体" w:hAnsi="宋体" w:cs="宋体"/>
          <w:color w:val="auto"/>
          <w:spacing w:val="-2"/>
          <w:sz w:val="24"/>
          <w:szCs w:val="24"/>
          <w:lang w:eastAsia="zh-CN"/>
        </w:rPr>
        <w:t>审标准独立履行竞争性磋</w:t>
      </w:r>
      <w:r>
        <w:rPr>
          <w:rFonts w:ascii="宋体" w:eastAsia="宋体" w:hAnsi="宋体" w:cs="宋体"/>
          <w:color w:val="auto"/>
          <w:spacing w:val="-7"/>
          <w:sz w:val="24"/>
          <w:szCs w:val="24"/>
          <w:lang w:eastAsia="zh-CN"/>
        </w:rPr>
        <w:t>商小组职责。</w:t>
      </w:r>
    </w:p>
    <w:p w14:paraId="7FAFB79A" w14:textId="77777777" w:rsidR="00AA6AB4" w:rsidRDefault="00000000">
      <w:pPr>
        <w:spacing w:before="32" w:line="220" w:lineRule="auto"/>
        <w:ind w:left="501"/>
        <w:rPr>
          <w:rFonts w:ascii="宋体" w:eastAsia="宋体" w:hAnsi="宋体" w:cs="宋体" w:hint="eastAsia"/>
          <w:b/>
          <w:bCs/>
          <w:color w:val="auto"/>
          <w:spacing w:val="-5"/>
          <w:sz w:val="24"/>
          <w:szCs w:val="24"/>
          <w:lang w:eastAsia="zh-CN"/>
        </w:rPr>
      </w:pPr>
      <w:r>
        <w:rPr>
          <w:rFonts w:ascii="宋体" w:eastAsia="宋体" w:hAnsi="宋体" w:cs="宋体"/>
          <w:b/>
          <w:bCs/>
          <w:color w:val="auto"/>
          <w:spacing w:val="-5"/>
          <w:sz w:val="24"/>
          <w:szCs w:val="24"/>
          <w:lang w:eastAsia="zh-CN"/>
        </w:rPr>
        <w:t>19.资格性和符合性审查</w:t>
      </w:r>
    </w:p>
    <w:p w14:paraId="132399B7" w14:textId="77777777" w:rsidR="00AA6AB4" w:rsidRDefault="00000000">
      <w:pPr>
        <w:spacing w:before="32" w:line="360" w:lineRule="auto"/>
        <w:ind w:left="501"/>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lastRenderedPageBreak/>
        <w:t>19.1</w:t>
      </w:r>
      <w:r>
        <w:rPr>
          <w:rFonts w:ascii="宋体" w:eastAsia="宋体" w:hAnsi="宋体" w:cs="宋体"/>
          <w:color w:val="auto"/>
          <w:spacing w:val="-31"/>
          <w:sz w:val="24"/>
          <w:szCs w:val="24"/>
          <w:lang w:eastAsia="zh-CN"/>
        </w:rPr>
        <w:t xml:space="preserve"> </w:t>
      </w:r>
      <w:r>
        <w:rPr>
          <w:rFonts w:ascii="宋体" w:eastAsia="宋体" w:hAnsi="宋体" w:cs="宋体"/>
          <w:color w:val="auto"/>
          <w:spacing w:val="-3"/>
          <w:sz w:val="24"/>
          <w:szCs w:val="24"/>
          <w:lang w:eastAsia="zh-CN"/>
        </w:rPr>
        <w:t>资格性检查。竞争性磋商小组依据有关法律法规和竞争性磋商文件的规定，</w:t>
      </w:r>
      <w:r>
        <w:rPr>
          <w:rFonts w:ascii="宋体" w:eastAsia="宋体" w:hAnsi="宋体" w:cs="宋体"/>
          <w:color w:val="auto"/>
          <w:sz w:val="24"/>
          <w:szCs w:val="24"/>
          <w:lang w:eastAsia="zh-CN"/>
        </w:rPr>
        <w:t xml:space="preserve"> </w:t>
      </w:r>
      <w:r>
        <w:rPr>
          <w:rFonts w:ascii="宋体" w:eastAsia="宋体" w:hAnsi="宋体" w:cs="宋体"/>
          <w:color w:val="auto"/>
          <w:spacing w:val="5"/>
          <w:sz w:val="24"/>
          <w:szCs w:val="24"/>
          <w:lang w:eastAsia="zh-CN"/>
        </w:rPr>
        <w:t>对响应性文件中资质证明等进行审查，审查每个供应商提交的资质证明材料是否齐</w:t>
      </w:r>
      <w:r>
        <w:rPr>
          <w:rFonts w:ascii="宋体" w:eastAsia="宋体" w:hAnsi="宋体" w:cs="宋体"/>
          <w:color w:val="auto"/>
          <w:spacing w:val="6"/>
          <w:sz w:val="24"/>
          <w:szCs w:val="24"/>
          <w:lang w:eastAsia="zh-CN"/>
        </w:rPr>
        <w:t xml:space="preserve"> </w:t>
      </w:r>
      <w:r>
        <w:rPr>
          <w:rFonts w:ascii="宋体" w:eastAsia="宋体" w:hAnsi="宋体" w:cs="宋体"/>
          <w:color w:val="auto"/>
          <w:spacing w:val="-4"/>
          <w:sz w:val="24"/>
          <w:szCs w:val="24"/>
          <w:lang w:eastAsia="zh-CN"/>
        </w:rPr>
        <w:t>全、完整、合法、有效。</w:t>
      </w:r>
    </w:p>
    <w:p w14:paraId="57CCC43E" w14:textId="77777777" w:rsidR="00AA6AB4" w:rsidRDefault="00000000">
      <w:pPr>
        <w:spacing w:before="33" w:line="219" w:lineRule="auto"/>
        <w:ind w:left="498"/>
        <w:rPr>
          <w:rFonts w:ascii="宋体" w:eastAsia="宋体" w:hAnsi="宋体" w:cs="宋体" w:hint="eastAsia"/>
          <w:color w:val="auto"/>
          <w:spacing w:val="-3"/>
          <w:sz w:val="24"/>
          <w:szCs w:val="24"/>
          <w:lang w:eastAsia="zh-CN"/>
        </w:rPr>
      </w:pPr>
      <w:r>
        <w:rPr>
          <w:rFonts w:ascii="宋体" w:eastAsia="宋体" w:hAnsi="宋体" w:cs="宋体"/>
          <w:color w:val="auto"/>
          <w:spacing w:val="-3"/>
          <w:sz w:val="24"/>
          <w:szCs w:val="24"/>
          <w:lang w:eastAsia="zh-CN"/>
        </w:rPr>
        <w:t>19.1.1</w:t>
      </w:r>
      <w:r>
        <w:rPr>
          <w:rFonts w:ascii="宋体" w:eastAsia="宋体" w:hAnsi="宋体" w:cs="宋体"/>
          <w:color w:val="auto"/>
          <w:spacing w:val="-37"/>
          <w:sz w:val="24"/>
          <w:szCs w:val="24"/>
          <w:lang w:eastAsia="zh-CN"/>
        </w:rPr>
        <w:t xml:space="preserve"> </w:t>
      </w:r>
      <w:r>
        <w:rPr>
          <w:rFonts w:ascii="宋体" w:eastAsia="宋体" w:hAnsi="宋体" w:cs="宋体"/>
          <w:color w:val="auto"/>
          <w:spacing w:val="-3"/>
          <w:sz w:val="24"/>
          <w:szCs w:val="24"/>
          <w:lang w:eastAsia="zh-CN"/>
        </w:rPr>
        <w:t>资格性审查的内容包括：竞争性磋商文件规定的供应商资格条件；</w:t>
      </w:r>
    </w:p>
    <w:tbl>
      <w:tblPr>
        <w:tblStyle w:val="a6"/>
        <w:tblW w:w="9189" w:type="dxa"/>
        <w:jc w:val="center"/>
        <w:tblLook w:val="04A0" w:firstRow="1" w:lastRow="0" w:firstColumn="1" w:lastColumn="0" w:noHBand="0" w:noVBand="1"/>
      </w:tblPr>
      <w:tblGrid>
        <w:gridCol w:w="817"/>
        <w:gridCol w:w="3240"/>
        <w:gridCol w:w="5132"/>
      </w:tblGrid>
      <w:tr w:rsidR="00AA6AB4" w14:paraId="048E3CFF" w14:textId="77777777">
        <w:trPr>
          <w:jc w:val="center"/>
        </w:trPr>
        <w:tc>
          <w:tcPr>
            <w:tcW w:w="817" w:type="dxa"/>
            <w:vAlign w:val="center"/>
          </w:tcPr>
          <w:p w14:paraId="6591524B" w14:textId="77777777" w:rsidR="00AA6AB4" w:rsidRDefault="00000000">
            <w:pPr>
              <w:jc w:val="center"/>
              <w:rPr>
                <w:b/>
                <w:bCs/>
                <w:color w:val="auto"/>
                <w:sz w:val="24"/>
                <w:szCs w:val="24"/>
              </w:rPr>
            </w:pPr>
            <w:r>
              <w:rPr>
                <w:rFonts w:hint="eastAsia"/>
                <w:b/>
                <w:bCs/>
                <w:color w:val="auto"/>
                <w:sz w:val="24"/>
                <w:szCs w:val="24"/>
              </w:rPr>
              <w:t>序号</w:t>
            </w:r>
          </w:p>
        </w:tc>
        <w:tc>
          <w:tcPr>
            <w:tcW w:w="3240" w:type="dxa"/>
            <w:vAlign w:val="center"/>
          </w:tcPr>
          <w:p w14:paraId="130EE3EF" w14:textId="77777777" w:rsidR="00AA6AB4" w:rsidRDefault="00000000">
            <w:pPr>
              <w:jc w:val="center"/>
              <w:rPr>
                <w:b/>
                <w:bCs/>
                <w:color w:val="auto"/>
                <w:sz w:val="24"/>
                <w:szCs w:val="24"/>
              </w:rPr>
            </w:pPr>
            <w:r>
              <w:rPr>
                <w:rFonts w:hint="eastAsia"/>
                <w:b/>
                <w:bCs/>
                <w:color w:val="auto"/>
                <w:sz w:val="24"/>
                <w:szCs w:val="24"/>
              </w:rPr>
              <w:t>要求</w:t>
            </w:r>
          </w:p>
        </w:tc>
        <w:tc>
          <w:tcPr>
            <w:tcW w:w="5132" w:type="dxa"/>
            <w:vAlign w:val="center"/>
          </w:tcPr>
          <w:p w14:paraId="3D4B15C0" w14:textId="77777777" w:rsidR="00AA6AB4" w:rsidRDefault="00000000">
            <w:pPr>
              <w:jc w:val="center"/>
              <w:rPr>
                <w:b/>
                <w:bCs/>
                <w:color w:val="auto"/>
                <w:sz w:val="24"/>
                <w:szCs w:val="24"/>
              </w:rPr>
            </w:pPr>
            <w:r>
              <w:rPr>
                <w:rFonts w:hint="eastAsia"/>
                <w:b/>
                <w:bCs/>
                <w:color w:val="auto"/>
                <w:sz w:val="24"/>
                <w:szCs w:val="24"/>
              </w:rPr>
              <w:t>响应标准</w:t>
            </w:r>
          </w:p>
        </w:tc>
      </w:tr>
      <w:tr w:rsidR="00AA6AB4" w14:paraId="5CAB6943" w14:textId="77777777">
        <w:trPr>
          <w:jc w:val="center"/>
        </w:trPr>
        <w:tc>
          <w:tcPr>
            <w:tcW w:w="817" w:type="dxa"/>
            <w:vAlign w:val="center"/>
          </w:tcPr>
          <w:p w14:paraId="5FC6B8BC" w14:textId="77777777" w:rsidR="00AA6AB4" w:rsidRDefault="00000000">
            <w:pPr>
              <w:jc w:val="center"/>
              <w:rPr>
                <w:rFonts w:cs="Times New Roman"/>
                <w:color w:val="auto"/>
                <w:kern w:val="2"/>
                <w:sz w:val="24"/>
                <w:szCs w:val="24"/>
              </w:rPr>
            </w:pPr>
            <w:r>
              <w:rPr>
                <w:rFonts w:cs="Times New Roman" w:hint="eastAsia"/>
                <w:color w:val="auto"/>
                <w:kern w:val="2"/>
                <w:sz w:val="24"/>
                <w:szCs w:val="24"/>
              </w:rPr>
              <w:t>1</w:t>
            </w:r>
          </w:p>
        </w:tc>
        <w:tc>
          <w:tcPr>
            <w:tcW w:w="3240" w:type="dxa"/>
            <w:vAlign w:val="center"/>
          </w:tcPr>
          <w:p w14:paraId="65A9E3AE" w14:textId="77777777" w:rsidR="00AA6AB4" w:rsidRDefault="00000000">
            <w:pPr>
              <w:rPr>
                <w:color w:val="auto"/>
                <w:sz w:val="24"/>
                <w:szCs w:val="24"/>
                <w:lang w:eastAsia="zh-CN"/>
              </w:rPr>
            </w:pPr>
            <w:r>
              <w:rPr>
                <w:rFonts w:cs="Times New Roman" w:hint="eastAsia"/>
                <w:color w:val="auto"/>
                <w:kern w:val="2"/>
                <w:sz w:val="24"/>
                <w:szCs w:val="24"/>
                <w:lang w:eastAsia="zh-CN"/>
              </w:rPr>
              <w:t>须具有独立承担民事责任的能力</w:t>
            </w:r>
          </w:p>
        </w:tc>
        <w:tc>
          <w:tcPr>
            <w:tcW w:w="5132" w:type="dxa"/>
            <w:vAlign w:val="center"/>
          </w:tcPr>
          <w:p w14:paraId="41906CD1" w14:textId="77777777" w:rsidR="00AA6AB4" w:rsidRDefault="00000000">
            <w:pPr>
              <w:rPr>
                <w:color w:val="auto"/>
                <w:sz w:val="24"/>
                <w:szCs w:val="24"/>
                <w:lang w:eastAsia="zh-CN"/>
              </w:rPr>
            </w:pPr>
            <w:r>
              <w:rPr>
                <w:rFonts w:cs="Times New Roman" w:hint="eastAsia"/>
                <w:color w:val="auto"/>
                <w:kern w:val="2"/>
                <w:sz w:val="24"/>
                <w:szCs w:val="24"/>
                <w:lang w:eastAsia="zh-CN"/>
              </w:rPr>
              <w:t>法人或者其他组织的营业执照等证明文件，自然人的身份证明</w:t>
            </w:r>
          </w:p>
        </w:tc>
      </w:tr>
      <w:tr w:rsidR="00AA6AB4" w14:paraId="7E14B517" w14:textId="77777777">
        <w:trPr>
          <w:jc w:val="center"/>
        </w:trPr>
        <w:tc>
          <w:tcPr>
            <w:tcW w:w="817" w:type="dxa"/>
            <w:vAlign w:val="center"/>
          </w:tcPr>
          <w:p w14:paraId="36F2194A" w14:textId="77777777" w:rsidR="00AA6AB4" w:rsidRDefault="00000000">
            <w:pPr>
              <w:jc w:val="center"/>
              <w:rPr>
                <w:rFonts w:cs="Times New Roman"/>
                <w:color w:val="auto"/>
                <w:kern w:val="2"/>
                <w:sz w:val="24"/>
                <w:szCs w:val="24"/>
              </w:rPr>
            </w:pPr>
            <w:r>
              <w:rPr>
                <w:rFonts w:cs="Times New Roman" w:hint="eastAsia"/>
                <w:color w:val="auto"/>
                <w:kern w:val="2"/>
                <w:sz w:val="24"/>
                <w:szCs w:val="24"/>
              </w:rPr>
              <w:t>2</w:t>
            </w:r>
          </w:p>
        </w:tc>
        <w:tc>
          <w:tcPr>
            <w:tcW w:w="3240" w:type="dxa"/>
            <w:vAlign w:val="center"/>
          </w:tcPr>
          <w:p w14:paraId="00C0FF95" w14:textId="77777777" w:rsidR="00AA6AB4" w:rsidRDefault="00000000">
            <w:pPr>
              <w:rPr>
                <w:color w:val="auto"/>
                <w:sz w:val="24"/>
                <w:szCs w:val="24"/>
                <w:lang w:eastAsia="zh-CN"/>
              </w:rPr>
            </w:pPr>
            <w:r>
              <w:rPr>
                <w:rFonts w:cs="Times New Roman" w:hint="eastAsia"/>
                <w:color w:val="auto"/>
                <w:kern w:val="2"/>
                <w:sz w:val="24"/>
                <w:szCs w:val="24"/>
                <w:lang w:eastAsia="zh-CN"/>
              </w:rPr>
              <w:t>具有良好的商业信誉和健全的财务会计制度</w:t>
            </w:r>
          </w:p>
        </w:tc>
        <w:tc>
          <w:tcPr>
            <w:tcW w:w="5132" w:type="dxa"/>
            <w:vAlign w:val="center"/>
          </w:tcPr>
          <w:p w14:paraId="0719A67D" w14:textId="77777777" w:rsidR="00AA6AB4" w:rsidRDefault="00000000">
            <w:pPr>
              <w:rPr>
                <w:color w:val="auto"/>
                <w:sz w:val="24"/>
                <w:szCs w:val="24"/>
                <w:lang w:eastAsia="zh-CN"/>
              </w:rPr>
            </w:pPr>
            <w:r>
              <w:rPr>
                <w:rFonts w:hint="eastAsia"/>
                <w:color w:val="auto"/>
                <w:sz w:val="24"/>
                <w:szCs w:val="24"/>
                <w:lang w:eastAsia="zh-CN"/>
              </w:rPr>
              <w:t>提供经会计师事务所或审计机构审计的财务会计报表，包括资产负债表、现金流量表、利润表、和财务情况说明书的或针对本项目所开具的资信证明</w:t>
            </w:r>
          </w:p>
        </w:tc>
      </w:tr>
      <w:tr w:rsidR="00AA6AB4" w14:paraId="7D328695" w14:textId="77777777">
        <w:trPr>
          <w:jc w:val="center"/>
        </w:trPr>
        <w:tc>
          <w:tcPr>
            <w:tcW w:w="817" w:type="dxa"/>
            <w:vAlign w:val="center"/>
          </w:tcPr>
          <w:p w14:paraId="7B743B16" w14:textId="77777777" w:rsidR="00AA6AB4" w:rsidRDefault="00000000">
            <w:pPr>
              <w:jc w:val="center"/>
              <w:rPr>
                <w:rFonts w:cs="Times New Roman"/>
                <w:color w:val="auto"/>
                <w:kern w:val="2"/>
                <w:sz w:val="24"/>
                <w:szCs w:val="24"/>
              </w:rPr>
            </w:pPr>
            <w:r>
              <w:rPr>
                <w:rFonts w:cs="Times New Roman" w:hint="eastAsia"/>
                <w:color w:val="auto"/>
                <w:kern w:val="2"/>
                <w:sz w:val="24"/>
                <w:szCs w:val="24"/>
              </w:rPr>
              <w:t>3</w:t>
            </w:r>
          </w:p>
        </w:tc>
        <w:tc>
          <w:tcPr>
            <w:tcW w:w="3240" w:type="dxa"/>
            <w:vAlign w:val="center"/>
          </w:tcPr>
          <w:p w14:paraId="350BA9AA" w14:textId="77777777" w:rsidR="00AA6AB4" w:rsidRDefault="00000000">
            <w:pPr>
              <w:rPr>
                <w:color w:val="auto"/>
                <w:sz w:val="24"/>
                <w:szCs w:val="24"/>
                <w:lang w:eastAsia="zh-CN"/>
              </w:rPr>
            </w:pPr>
            <w:r>
              <w:rPr>
                <w:rFonts w:cs="Times New Roman" w:hint="eastAsia"/>
                <w:color w:val="auto"/>
                <w:kern w:val="2"/>
                <w:sz w:val="24"/>
                <w:szCs w:val="24"/>
                <w:lang w:eastAsia="zh-CN"/>
              </w:rPr>
              <w:t>具有履行合同所必需的设备和专业技术能力</w:t>
            </w:r>
          </w:p>
        </w:tc>
        <w:tc>
          <w:tcPr>
            <w:tcW w:w="5132" w:type="dxa"/>
            <w:vAlign w:val="center"/>
          </w:tcPr>
          <w:p w14:paraId="1B789D2D" w14:textId="77777777" w:rsidR="00AA6AB4" w:rsidRDefault="00000000">
            <w:pPr>
              <w:rPr>
                <w:color w:val="auto"/>
                <w:sz w:val="24"/>
                <w:szCs w:val="24"/>
                <w:lang w:eastAsia="zh-CN"/>
              </w:rPr>
            </w:pPr>
            <w:r>
              <w:rPr>
                <w:rFonts w:hint="eastAsia"/>
                <w:color w:val="auto"/>
                <w:sz w:val="24"/>
                <w:szCs w:val="24"/>
                <w:lang w:eastAsia="zh-CN"/>
              </w:rPr>
              <w:t>自行承诺（格式自拟）</w:t>
            </w:r>
          </w:p>
        </w:tc>
      </w:tr>
      <w:tr w:rsidR="00AA6AB4" w14:paraId="30BFF8C9" w14:textId="77777777">
        <w:trPr>
          <w:jc w:val="center"/>
        </w:trPr>
        <w:tc>
          <w:tcPr>
            <w:tcW w:w="817" w:type="dxa"/>
            <w:vAlign w:val="center"/>
          </w:tcPr>
          <w:p w14:paraId="16620E06" w14:textId="77777777" w:rsidR="00AA6AB4" w:rsidRDefault="00000000">
            <w:pPr>
              <w:jc w:val="center"/>
              <w:rPr>
                <w:rFonts w:cs="Times New Roman"/>
                <w:color w:val="auto"/>
                <w:kern w:val="2"/>
                <w:sz w:val="24"/>
                <w:szCs w:val="24"/>
              </w:rPr>
            </w:pPr>
            <w:r>
              <w:rPr>
                <w:rFonts w:cs="Times New Roman" w:hint="eastAsia"/>
                <w:color w:val="auto"/>
                <w:kern w:val="2"/>
                <w:sz w:val="24"/>
                <w:szCs w:val="24"/>
              </w:rPr>
              <w:t>4</w:t>
            </w:r>
          </w:p>
        </w:tc>
        <w:tc>
          <w:tcPr>
            <w:tcW w:w="3240" w:type="dxa"/>
            <w:vAlign w:val="center"/>
          </w:tcPr>
          <w:p w14:paraId="4AC0B473" w14:textId="77777777" w:rsidR="00AA6AB4" w:rsidRDefault="00000000">
            <w:pPr>
              <w:rPr>
                <w:color w:val="auto"/>
                <w:sz w:val="24"/>
                <w:szCs w:val="24"/>
                <w:lang w:eastAsia="zh-CN"/>
              </w:rPr>
            </w:pPr>
            <w:r>
              <w:rPr>
                <w:rFonts w:cs="Times New Roman" w:hint="eastAsia"/>
                <w:color w:val="auto"/>
                <w:kern w:val="2"/>
                <w:sz w:val="24"/>
                <w:szCs w:val="24"/>
                <w:lang w:eastAsia="zh-CN"/>
              </w:rPr>
              <w:t>有依法缴纳税收和社会保障资金的良好记录</w:t>
            </w:r>
          </w:p>
        </w:tc>
        <w:tc>
          <w:tcPr>
            <w:tcW w:w="5132" w:type="dxa"/>
            <w:vAlign w:val="center"/>
          </w:tcPr>
          <w:p w14:paraId="5DD7896D" w14:textId="77777777" w:rsidR="00AA6AB4" w:rsidRDefault="00000000">
            <w:pPr>
              <w:rPr>
                <w:rFonts w:eastAsia="宋体"/>
                <w:color w:val="auto"/>
                <w:sz w:val="24"/>
                <w:szCs w:val="24"/>
                <w:lang w:eastAsia="zh-CN"/>
              </w:rPr>
            </w:pPr>
            <w:r>
              <w:rPr>
                <w:rFonts w:cs="Times New Roman" w:hint="eastAsia"/>
                <w:color w:val="auto"/>
                <w:kern w:val="2"/>
                <w:sz w:val="24"/>
                <w:szCs w:val="24"/>
                <w:lang w:eastAsia="zh-CN"/>
              </w:rPr>
              <w:t>提供投标人202</w:t>
            </w:r>
            <w:r>
              <w:rPr>
                <w:rFonts w:eastAsia="宋体" w:cs="Times New Roman" w:hint="eastAsia"/>
                <w:color w:val="auto"/>
                <w:kern w:val="2"/>
                <w:sz w:val="24"/>
                <w:szCs w:val="24"/>
                <w:lang w:eastAsia="zh-CN"/>
              </w:rPr>
              <w:t>4</w:t>
            </w:r>
            <w:r>
              <w:rPr>
                <w:rFonts w:cs="Times New Roman" w:hint="eastAsia"/>
                <w:color w:val="auto"/>
                <w:kern w:val="2"/>
                <w:sz w:val="24"/>
                <w:szCs w:val="24"/>
                <w:lang w:eastAsia="zh-CN"/>
              </w:rPr>
              <w:t>年</w:t>
            </w:r>
            <w:r>
              <w:rPr>
                <w:rFonts w:eastAsia="宋体" w:cs="Times New Roman" w:hint="eastAsia"/>
                <w:color w:val="auto"/>
                <w:kern w:val="2"/>
                <w:sz w:val="24"/>
                <w:szCs w:val="24"/>
                <w:lang w:eastAsia="zh-CN"/>
              </w:rPr>
              <w:t>5</w:t>
            </w:r>
            <w:r>
              <w:rPr>
                <w:rFonts w:cs="Times New Roman" w:hint="eastAsia"/>
                <w:color w:val="auto"/>
                <w:kern w:val="2"/>
                <w:sz w:val="24"/>
                <w:szCs w:val="24"/>
                <w:lang w:eastAsia="zh-CN"/>
              </w:rPr>
              <w:t>月</w:t>
            </w:r>
            <w:r>
              <w:rPr>
                <w:rFonts w:eastAsia="宋体" w:cs="Times New Roman" w:hint="eastAsia"/>
                <w:color w:val="auto"/>
                <w:kern w:val="2"/>
                <w:sz w:val="24"/>
                <w:szCs w:val="24"/>
                <w:lang w:eastAsia="zh-CN"/>
              </w:rPr>
              <w:t>1</w:t>
            </w:r>
            <w:r>
              <w:rPr>
                <w:rFonts w:eastAsia="宋体" w:cs="Times New Roman" w:hint="eastAsia"/>
                <w:color w:val="auto"/>
                <w:kern w:val="2"/>
                <w:sz w:val="24"/>
                <w:szCs w:val="24"/>
                <w:lang w:eastAsia="zh-CN"/>
              </w:rPr>
              <w:t>日</w:t>
            </w:r>
            <w:r>
              <w:rPr>
                <w:rFonts w:cs="Times New Roman" w:hint="eastAsia"/>
                <w:color w:val="auto"/>
                <w:kern w:val="2"/>
                <w:sz w:val="24"/>
                <w:szCs w:val="24"/>
                <w:lang w:eastAsia="zh-CN"/>
              </w:rPr>
              <w:t>以来</w:t>
            </w:r>
            <w:r>
              <w:rPr>
                <w:rFonts w:eastAsia="宋体" w:cs="Times New Roman" w:hint="eastAsia"/>
                <w:color w:val="auto"/>
                <w:kern w:val="2"/>
                <w:sz w:val="24"/>
                <w:szCs w:val="24"/>
                <w:lang w:eastAsia="zh-CN"/>
              </w:rPr>
              <w:t>连续</w:t>
            </w:r>
            <w:r>
              <w:rPr>
                <w:rFonts w:eastAsia="宋体" w:cs="Times New Roman" w:hint="eastAsia"/>
                <w:color w:val="auto"/>
                <w:kern w:val="2"/>
                <w:sz w:val="24"/>
                <w:szCs w:val="24"/>
                <w:lang w:eastAsia="zh-CN"/>
              </w:rPr>
              <w:t>3</w:t>
            </w:r>
            <w:r>
              <w:rPr>
                <w:rFonts w:cs="Times New Roman" w:hint="eastAsia"/>
                <w:color w:val="auto"/>
                <w:kern w:val="2"/>
                <w:sz w:val="24"/>
                <w:szCs w:val="24"/>
                <w:lang w:eastAsia="zh-CN"/>
              </w:rPr>
              <w:t>个月依法缴纳税收</w:t>
            </w:r>
            <w:r>
              <w:rPr>
                <w:rFonts w:eastAsia="宋体" w:cs="Times New Roman" w:hint="eastAsia"/>
                <w:color w:val="auto"/>
                <w:kern w:val="2"/>
                <w:sz w:val="24"/>
                <w:szCs w:val="24"/>
                <w:lang w:eastAsia="zh-CN"/>
              </w:rPr>
              <w:t>和</w:t>
            </w:r>
            <w:r>
              <w:rPr>
                <w:rFonts w:cs="Times New Roman" w:hint="eastAsia"/>
                <w:color w:val="auto"/>
                <w:kern w:val="2"/>
                <w:sz w:val="24"/>
                <w:szCs w:val="24"/>
                <w:lang w:eastAsia="zh-CN"/>
              </w:rPr>
              <w:t>社会保障资金的证明材料</w:t>
            </w:r>
            <w:r>
              <w:rPr>
                <w:rFonts w:eastAsia="宋体" w:cs="Times New Roman" w:hint="eastAsia"/>
                <w:color w:val="auto"/>
                <w:kern w:val="2"/>
                <w:sz w:val="24"/>
                <w:szCs w:val="24"/>
                <w:lang w:eastAsia="zh-CN"/>
              </w:rPr>
              <w:t>、企业成立不足三个月，从成立之日起算。</w:t>
            </w:r>
          </w:p>
        </w:tc>
      </w:tr>
      <w:tr w:rsidR="00AA6AB4" w14:paraId="6ED4B989" w14:textId="77777777">
        <w:trPr>
          <w:jc w:val="center"/>
        </w:trPr>
        <w:tc>
          <w:tcPr>
            <w:tcW w:w="817" w:type="dxa"/>
            <w:vAlign w:val="center"/>
          </w:tcPr>
          <w:p w14:paraId="4FB7F6DC" w14:textId="77777777" w:rsidR="00AA6AB4" w:rsidRDefault="00000000">
            <w:pPr>
              <w:jc w:val="center"/>
              <w:rPr>
                <w:rFonts w:cs="Times New Roman"/>
                <w:color w:val="auto"/>
                <w:kern w:val="2"/>
                <w:sz w:val="24"/>
                <w:szCs w:val="24"/>
              </w:rPr>
            </w:pPr>
            <w:r>
              <w:rPr>
                <w:rFonts w:cs="Times New Roman" w:hint="eastAsia"/>
                <w:color w:val="auto"/>
                <w:kern w:val="2"/>
                <w:sz w:val="24"/>
                <w:szCs w:val="24"/>
              </w:rPr>
              <w:t>5</w:t>
            </w:r>
          </w:p>
        </w:tc>
        <w:tc>
          <w:tcPr>
            <w:tcW w:w="3240" w:type="dxa"/>
            <w:vAlign w:val="center"/>
          </w:tcPr>
          <w:p w14:paraId="5F862678" w14:textId="77777777" w:rsidR="00AA6AB4" w:rsidRDefault="00000000">
            <w:pPr>
              <w:rPr>
                <w:color w:val="auto"/>
                <w:sz w:val="24"/>
                <w:szCs w:val="24"/>
                <w:lang w:eastAsia="zh-CN"/>
              </w:rPr>
            </w:pPr>
            <w:r>
              <w:rPr>
                <w:rFonts w:cs="Times New Roman" w:hint="eastAsia"/>
                <w:color w:val="auto"/>
                <w:kern w:val="2"/>
                <w:sz w:val="24"/>
                <w:szCs w:val="24"/>
                <w:lang w:eastAsia="zh-CN"/>
              </w:rPr>
              <w:t>参加本项目采购活动前三年内，在经营活动中没有重大违法记录</w:t>
            </w:r>
          </w:p>
        </w:tc>
        <w:tc>
          <w:tcPr>
            <w:tcW w:w="5132" w:type="dxa"/>
            <w:vAlign w:val="center"/>
          </w:tcPr>
          <w:p w14:paraId="387EAD8D" w14:textId="77777777" w:rsidR="00AA6AB4" w:rsidRDefault="00000000">
            <w:pPr>
              <w:rPr>
                <w:color w:val="auto"/>
                <w:sz w:val="24"/>
                <w:szCs w:val="24"/>
                <w:lang w:eastAsia="zh-CN"/>
              </w:rPr>
            </w:pPr>
            <w:r>
              <w:rPr>
                <w:rFonts w:cs="Times New Roman" w:hint="eastAsia"/>
                <w:color w:val="auto"/>
                <w:kern w:val="2"/>
                <w:sz w:val="24"/>
                <w:szCs w:val="24"/>
                <w:lang w:eastAsia="zh-CN"/>
              </w:rPr>
              <w:t>提供声明函（格式自拟）</w:t>
            </w:r>
          </w:p>
        </w:tc>
      </w:tr>
      <w:tr w:rsidR="00AA6AB4" w14:paraId="1D00EF02" w14:textId="77777777">
        <w:trPr>
          <w:jc w:val="center"/>
        </w:trPr>
        <w:tc>
          <w:tcPr>
            <w:tcW w:w="817" w:type="dxa"/>
            <w:vAlign w:val="center"/>
          </w:tcPr>
          <w:p w14:paraId="71DEA943" w14:textId="77777777" w:rsidR="00AA6AB4" w:rsidRDefault="00000000">
            <w:pPr>
              <w:jc w:val="center"/>
              <w:rPr>
                <w:color w:val="auto"/>
                <w:sz w:val="24"/>
                <w:szCs w:val="24"/>
              </w:rPr>
            </w:pPr>
            <w:r>
              <w:rPr>
                <w:rFonts w:hint="eastAsia"/>
                <w:color w:val="auto"/>
                <w:sz w:val="24"/>
                <w:szCs w:val="24"/>
              </w:rPr>
              <w:t>6</w:t>
            </w:r>
          </w:p>
        </w:tc>
        <w:tc>
          <w:tcPr>
            <w:tcW w:w="3240" w:type="dxa"/>
            <w:vAlign w:val="center"/>
          </w:tcPr>
          <w:p w14:paraId="06107025" w14:textId="77777777" w:rsidR="00AA6AB4" w:rsidRDefault="00000000">
            <w:pPr>
              <w:rPr>
                <w:color w:val="auto"/>
                <w:sz w:val="24"/>
                <w:szCs w:val="24"/>
                <w:lang w:eastAsia="zh-CN"/>
              </w:rPr>
            </w:pPr>
            <w:r>
              <w:rPr>
                <w:rFonts w:hint="eastAsia"/>
                <w:color w:val="auto"/>
                <w:sz w:val="24"/>
                <w:szCs w:val="24"/>
                <w:lang w:eastAsia="zh-CN"/>
              </w:rPr>
              <w:t>响应政府采购政策规定要求</w:t>
            </w:r>
          </w:p>
        </w:tc>
        <w:tc>
          <w:tcPr>
            <w:tcW w:w="5132" w:type="dxa"/>
            <w:vAlign w:val="center"/>
          </w:tcPr>
          <w:p w14:paraId="3FAAF835" w14:textId="77777777" w:rsidR="00AA6AB4" w:rsidRDefault="00000000">
            <w:pPr>
              <w:rPr>
                <w:color w:val="auto"/>
                <w:sz w:val="24"/>
                <w:szCs w:val="24"/>
                <w:lang w:eastAsia="zh-CN"/>
              </w:rPr>
            </w:pPr>
            <w:r>
              <w:rPr>
                <w:rFonts w:asciiTheme="minorEastAsia" w:eastAsiaTheme="minorEastAsia" w:hAnsiTheme="minorEastAsia" w:cstheme="minorEastAsia" w:hint="eastAsia"/>
                <w:color w:val="auto"/>
                <w:sz w:val="24"/>
                <w:szCs w:val="24"/>
                <w:lang w:eastAsia="zh-CN"/>
              </w:rPr>
              <w:t>注：本项目磋商供应商如符合促进中小企业和监狱企业发展扶持政策、政府强制采购节能产品强制采购、节能产品及环境标志产品优先采购、促进残疾人就业政府采购政策需相关证明资料</w:t>
            </w:r>
          </w:p>
        </w:tc>
      </w:tr>
      <w:tr w:rsidR="00AA6AB4" w14:paraId="765220F5" w14:textId="77777777">
        <w:trPr>
          <w:jc w:val="center"/>
        </w:trPr>
        <w:tc>
          <w:tcPr>
            <w:tcW w:w="817" w:type="dxa"/>
            <w:vAlign w:val="center"/>
          </w:tcPr>
          <w:p w14:paraId="47DDECD4" w14:textId="77777777" w:rsidR="00AA6AB4" w:rsidRDefault="00000000">
            <w:pPr>
              <w:jc w:val="center"/>
              <w:rPr>
                <w:rFonts w:eastAsia="宋体"/>
                <w:color w:val="auto"/>
                <w:sz w:val="24"/>
                <w:szCs w:val="24"/>
                <w:lang w:eastAsia="zh-CN"/>
              </w:rPr>
            </w:pPr>
            <w:r>
              <w:rPr>
                <w:rFonts w:hint="eastAsia"/>
                <w:color w:val="auto"/>
                <w:sz w:val="24"/>
                <w:szCs w:val="24"/>
                <w:lang w:eastAsia="zh-CN"/>
              </w:rPr>
              <w:t>7</w:t>
            </w:r>
          </w:p>
        </w:tc>
        <w:tc>
          <w:tcPr>
            <w:tcW w:w="3240" w:type="dxa"/>
            <w:vAlign w:val="center"/>
          </w:tcPr>
          <w:p w14:paraId="27D35756" w14:textId="77777777" w:rsidR="00AA6AB4" w:rsidRDefault="00000000">
            <w:pPr>
              <w:jc w:val="center"/>
              <w:rPr>
                <w:rFonts w:eastAsia="宋体"/>
                <w:color w:val="auto"/>
                <w:sz w:val="24"/>
                <w:szCs w:val="24"/>
                <w:lang w:eastAsia="zh-CN"/>
              </w:rPr>
            </w:pPr>
            <w:r>
              <w:rPr>
                <w:rFonts w:hint="eastAsia"/>
                <w:color w:val="auto"/>
                <w:sz w:val="24"/>
                <w:szCs w:val="24"/>
                <w:lang w:eastAsia="zh-CN"/>
              </w:rPr>
              <w:t>企业资质</w:t>
            </w:r>
          </w:p>
        </w:tc>
        <w:tc>
          <w:tcPr>
            <w:tcW w:w="5132" w:type="dxa"/>
            <w:vAlign w:val="center"/>
          </w:tcPr>
          <w:p w14:paraId="71CA3B4E" w14:textId="77777777" w:rsidR="00AA6AB4" w:rsidRDefault="00000000">
            <w:pPr>
              <w:rPr>
                <w:rFonts w:ascii="宋体" w:eastAsia="宋体" w:hAnsi="宋体" w:cs="宋体" w:hint="eastAsia"/>
                <w:color w:val="auto"/>
                <w:sz w:val="24"/>
                <w:szCs w:val="24"/>
                <w:lang w:eastAsia="zh-CN"/>
              </w:rPr>
            </w:pPr>
            <w:r>
              <w:rPr>
                <w:rFonts w:hint="eastAsia"/>
                <w:color w:val="auto"/>
                <w:szCs w:val="24"/>
                <w:lang w:eastAsia="zh-CN"/>
              </w:rPr>
              <w:t>投标人须具备</w:t>
            </w:r>
            <w:r>
              <w:rPr>
                <w:rFonts w:eastAsia="宋体" w:hint="eastAsia"/>
                <w:color w:val="auto"/>
                <w:szCs w:val="24"/>
                <w:lang w:eastAsia="zh-CN"/>
              </w:rPr>
              <w:t>市政公用工程总承包</w:t>
            </w:r>
            <w:r>
              <w:rPr>
                <w:rFonts w:hint="eastAsia"/>
                <w:color w:val="auto"/>
                <w:szCs w:val="24"/>
                <w:lang w:eastAsia="zh-CN"/>
              </w:rPr>
              <w:t>叁级及以上资质</w:t>
            </w:r>
            <w:r>
              <w:rPr>
                <w:rFonts w:eastAsia="宋体" w:hint="eastAsia"/>
                <w:color w:val="auto"/>
                <w:szCs w:val="24"/>
                <w:lang w:eastAsia="zh-CN"/>
              </w:rPr>
              <w:t>，</w:t>
            </w:r>
            <w:r>
              <w:rPr>
                <w:rFonts w:hint="eastAsia"/>
                <w:color w:val="auto"/>
                <w:szCs w:val="24"/>
                <w:lang w:eastAsia="zh-CN"/>
              </w:rPr>
              <w:t>具备有效期内的安全生产许可证；并在人员、设备、资金等方面具有相应的施工能力。</w:t>
            </w:r>
          </w:p>
        </w:tc>
      </w:tr>
      <w:tr w:rsidR="00AA6AB4" w14:paraId="207D75EE" w14:textId="77777777">
        <w:trPr>
          <w:trHeight w:val="1122"/>
          <w:jc w:val="center"/>
        </w:trPr>
        <w:tc>
          <w:tcPr>
            <w:tcW w:w="817" w:type="dxa"/>
            <w:vAlign w:val="center"/>
          </w:tcPr>
          <w:p w14:paraId="47C7607F" w14:textId="77777777" w:rsidR="00AA6AB4" w:rsidRDefault="00000000">
            <w:pPr>
              <w:jc w:val="center"/>
              <w:rPr>
                <w:rFonts w:eastAsia="宋体"/>
                <w:color w:val="auto"/>
                <w:sz w:val="24"/>
                <w:szCs w:val="24"/>
                <w:lang w:eastAsia="zh-CN"/>
              </w:rPr>
            </w:pPr>
            <w:r>
              <w:rPr>
                <w:rFonts w:hint="eastAsia"/>
                <w:color w:val="auto"/>
                <w:sz w:val="24"/>
                <w:szCs w:val="24"/>
                <w:lang w:eastAsia="zh-CN"/>
              </w:rPr>
              <w:t>8</w:t>
            </w:r>
          </w:p>
        </w:tc>
        <w:tc>
          <w:tcPr>
            <w:tcW w:w="3240" w:type="dxa"/>
            <w:vAlign w:val="center"/>
          </w:tcPr>
          <w:p w14:paraId="46CDCDF7" w14:textId="77777777" w:rsidR="00AA6AB4" w:rsidRDefault="00000000">
            <w:pPr>
              <w:jc w:val="center"/>
              <w:rPr>
                <w:rFonts w:eastAsia="宋体"/>
                <w:color w:val="auto"/>
                <w:sz w:val="24"/>
                <w:szCs w:val="24"/>
                <w:lang w:eastAsia="zh-CN"/>
              </w:rPr>
            </w:pPr>
            <w:r>
              <w:rPr>
                <w:rFonts w:hint="eastAsia"/>
                <w:color w:val="auto"/>
                <w:sz w:val="24"/>
                <w:szCs w:val="24"/>
                <w:lang w:eastAsia="zh-CN"/>
              </w:rPr>
              <w:t>项目经理</w:t>
            </w:r>
          </w:p>
        </w:tc>
        <w:tc>
          <w:tcPr>
            <w:tcW w:w="5132" w:type="dxa"/>
            <w:vAlign w:val="center"/>
          </w:tcPr>
          <w:p w14:paraId="606350CC" w14:textId="77777777" w:rsidR="00AA6AB4" w:rsidRDefault="00000000">
            <w:pPr>
              <w:pStyle w:val="BodyText1I"/>
              <w:spacing w:line="360" w:lineRule="auto"/>
              <w:ind w:firstLine="210"/>
              <w:rPr>
                <w:color w:val="auto"/>
                <w:lang w:eastAsia="zh-CN"/>
              </w:rPr>
            </w:pPr>
            <w:r>
              <w:rPr>
                <w:rFonts w:hint="eastAsia"/>
                <w:color w:val="auto"/>
                <w:szCs w:val="24"/>
                <w:lang w:eastAsia="zh-CN"/>
              </w:rPr>
              <w:t>拟派项目经理须具备</w:t>
            </w:r>
            <w:r>
              <w:rPr>
                <w:rFonts w:eastAsia="宋体" w:hint="eastAsia"/>
                <w:color w:val="auto"/>
                <w:szCs w:val="24"/>
                <w:lang w:eastAsia="zh-CN"/>
              </w:rPr>
              <w:t>市政</w:t>
            </w:r>
            <w:r>
              <w:rPr>
                <w:rFonts w:hint="eastAsia"/>
                <w:color w:val="auto"/>
                <w:szCs w:val="24"/>
                <w:lang w:eastAsia="zh-CN"/>
              </w:rPr>
              <w:t>工程专业贰级或以上注册建造师资格具备有效的安全生产考核合格证书，且未担任其他在建工程项目的项目负责人。</w:t>
            </w:r>
          </w:p>
          <w:p w14:paraId="5D1F9AAB" w14:textId="77777777" w:rsidR="00AA6AB4" w:rsidRDefault="00AA6AB4">
            <w:pPr>
              <w:rPr>
                <w:rFonts w:ascii="宋体" w:eastAsia="宋体" w:hAnsi="宋体" w:cs="宋体" w:hint="eastAsia"/>
                <w:color w:val="auto"/>
                <w:sz w:val="24"/>
                <w:szCs w:val="24"/>
                <w:lang w:eastAsia="zh-CN"/>
              </w:rPr>
            </w:pPr>
          </w:p>
        </w:tc>
      </w:tr>
      <w:tr w:rsidR="00AA6AB4" w14:paraId="1879509D" w14:textId="77777777">
        <w:trPr>
          <w:jc w:val="center"/>
        </w:trPr>
        <w:tc>
          <w:tcPr>
            <w:tcW w:w="817" w:type="dxa"/>
            <w:vAlign w:val="center"/>
          </w:tcPr>
          <w:p w14:paraId="0821DCD8" w14:textId="77777777" w:rsidR="00AA6AB4" w:rsidRDefault="00000000">
            <w:pPr>
              <w:jc w:val="center"/>
              <w:rPr>
                <w:rFonts w:eastAsia="宋体"/>
                <w:color w:val="auto"/>
                <w:sz w:val="24"/>
                <w:szCs w:val="24"/>
                <w:lang w:eastAsia="zh-CN"/>
              </w:rPr>
            </w:pPr>
            <w:r>
              <w:rPr>
                <w:rFonts w:hint="eastAsia"/>
                <w:color w:val="auto"/>
                <w:sz w:val="24"/>
                <w:szCs w:val="24"/>
                <w:lang w:eastAsia="zh-CN"/>
              </w:rPr>
              <w:t>9</w:t>
            </w:r>
          </w:p>
        </w:tc>
        <w:tc>
          <w:tcPr>
            <w:tcW w:w="3240" w:type="dxa"/>
            <w:vAlign w:val="center"/>
          </w:tcPr>
          <w:p w14:paraId="1621F27C" w14:textId="77777777" w:rsidR="00AA6AB4" w:rsidRDefault="00000000">
            <w:pPr>
              <w:rPr>
                <w:color w:val="auto"/>
                <w:sz w:val="24"/>
                <w:szCs w:val="24"/>
              </w:rPr>
            </w:pPr>
            <w:r>
              <w:rPr>
                <w:rFonts w:hint="eastAsia"/>
                <w:color w:val="auto"/>
                <w:sz w:val="24"/>
                <w:szCs w:val="24"/>
              </w:rPr>
              <w:t>信用记录查询</w:t>
            </w:r>
          </w:p>
        </w:tc>
        <w:tc>
          <w:tcPr>
            <w:tcW w:w="5132" w:type="dxa"/>
            <w:vAlign w:val="center"/>
          </w:tcPr>
          <w:p w14:paraId="2F603260" w14:textId="77777777" w:rsidR="00AA6AB4" w:rsidRDefault="00000000">
            <w:pPr>
              <w:rPr>
                <w:color w:val="auto"/>
                <w:sz w:val="24"/>
                <w:szCs w:val="24"/>
              </w:rPr>
            </w:pPr>
            <w:r>
              <w:rPr>
                <w:rFonts w:ascii="宋体" w:eastAsia="宋体" w:hAnsi="宋体" w:cs="宋体" w:hint="eastAsia"/>
                <w:color w:val="auto"/>
                <w:sz w:val="24"/>
                <w:szCs w:val="24"/>
              </w:rPr>
              <w:t>根据《关于在政府采购活动中查询及使用信用记录有关问题的通知》(财库[2016]125号)和豫财购【2016】15号的规定，对列入“信用中国”网站（www.creditchina.gov.cn）的“失信被执行人”、“重大税收违法案件当事人名单（</w:t>
            </w:r>
            <w:r>
              <w:rPr>
                <w:rFonts w:ascii="宋体" w:eastAsia="宋体" w:hAnsi="宋体" w:cs="宋体" w:hint="eastAsia"/>
                <w:color w:val="auto"/>
                <w:sz w:val="24"/>
                <w:szCs w:val="24"/>
                <w:lang w:eastAsia="zh-CN"/>
              </w:rPr>
              <w:t>重大税收违法失信主体</w:t>
            </w:r>
            <w:r>
              <w:rPr>
                <w:rFonts w:ascii="宋体" w:eastAsia="宋体" w:hAnsi="宋体" w:cs="宋体" w:hint="eastAsia"/>
                <w:color w:val="auto"/>
                <w:sz w:val="24"/>
                <w:szCs w:val="24"/>
              </w:rPr>
              <w:t>）”和“中国政府采购”网站(</w:t>
            </w:r>
            <w:hyperlink r:id="rId22" w:history="1">
              <w:r w:rsidR="00AA6AB4">
                <w:rPr>
                  <w:rFonts w:ascii="宋体" w:eastAsia="宋体" w:hAnsi="宋体" w:cs="宋体" w:hint="eastAsia"/>
                  <w:color w:val="auto"/>
                  <w:sz w:val="24"/>
                  <w:szCs w:val="24"/>
                </w:rPr>
                <w:t>www.ccgp.gov.cn</w:t>
              </w:r>
            </w:hyperlink>
            <w:r>
              <w:rPr>
                <w:rFonts w:ascii="宋体" w:eastAsia="宋体" w:hAnsi="宋体" w:cs="宋体" w:hint="eastAsia"/>
                <w:color w:val="auto"/>
                <w:sz w:val="24"/>
                <w:szCs w:val="24"/>
              </w:rPr>
              <w:t>)的“政府采购严重违法失信行为记录名单”的供应商</w:t>
            </w:r>
            <w:r>
              <w:rPr>
                <w:rFonts w:ascii="宋体" w:eastAsia="宋体" w:hAnsi="宋体" w:cs="宋体" w:hint="eastAsia"/>
                <w:color w:val="auto"/>
                <w:sz w:val="24"/>
                <w:szCs w:val="24"/>
                <w:lang w:eastAsia="zh-CN"/>
              </w:rPr>
              <w:t>和法定代表人</w:t>
            </w:r>
            <w:r>
              <w:rPr>
                <w:rFonts w:ascii="宋体" w:eastAsia="宋体" w:hAnsi="宋体" w:cs="宋体" w:hint="eastAsia"/>
                <w:color w:val="auto"/>
                <w:sz w:val="24"/>
                <w:szCs w:val="24"/>
              </w:rPr>
              <w:t>，将拒绝其参加政府采购活动；在标书中附加盖公章的网页查询扫描件，查询日期为公告发布之日起至投标截止之日止。</w:t>
            </w:r>
          </w:p>
        </w:tc>
      </w:tr>
      <w:tr w:rsidR="00AA6AB4" w14:paraId="2ACCA8B6" w14:textId="77777777">
        <w:trPr>
          <w:jc w:val="center"/>
        </w:trPr>
        <w:tc>
          <w:tcPr>
            <w:tcW w:w="817" w:type="dxa"/>
            <w:vAlign w:val="center"/>
          </w:tcPr>
          <w:p w14:paraId="0116524F" w14:textId="77777777" w:rsidR="00AA6AB4" w:rsidRDefault="00000000">
            <w:pPr>
              <w:jc w:val="center"/>
              <w:rPr>
                <w:rFonts w:asciiTheme="minorEastAsia" w:eastAsiaTheme="minorEastAsia" w:hAnsiTheme="minorEastAsia" w:hint="eastAsia"/>
                <w:color w:val="auto"/>
                <w:sz w:val="24"/>
                <w:szCs w:val="24"/>
                <w:lang w:eastAsia="zh-CN"/>
              </w:rPr>
            </w:pPr>
            <w:r>
              <w:rPr>
                <w:rFonts w:asciiTheme="minorEastAsia" w:eastAsiaTheme="minorEastAsia" w:hAnsiTheme="minorEastAsia" w:hint="eastAsia"/>
                <w:color w:val="auto"/>
                <w:sz w:val="24"/>
                <w:szCs w:val="24"/>
                <w:lang w:eastAsia="zh-CN"/>
              </w:rPr>
              <w:lastRenderedPageBreak/>
              <w:t>10</w:t>
            </w:r>
          </w:p>
        </w:tc>
        <w:tc>
          <w:tcPr>
            <w:tcW w:w="3240" w:type="dxa"/>
            <w:vAlign w:val="center"/>
          </w:tcPr>
          <w:p w14:paraId="506047D0" w14:textId="77777777" w:rsidR="00AA6AB4" w:rsidRDefault="00000000">
            <w:pPr>
              <w:rPr>
                <w:color w:val="auto"/>
                <w:sz w:val="24"/>
                <w:szCs w:val="24"/>
                <w:lang w:eastAsia="zh-CN"/>
              </w:rPr>
            </w:pPr>
            <w:r>
              <w:rPr>
                <w:rFonts w:asciiTheme="minorEastAsia" w:eastAsiaTheme="minorEastAsia" w:hAnsiTheme="minorEastAsia" w:hint="eastAsia"/>
                <w:color w:val="auto"/>
                <w:sz w:val="24"/>
                <w:szCs w:val="24"/>
                <w:lang w:eastAsia="zh-CN"/>
              </w:rPr>
              <w:t>国家企业信用信息公示系统查询报告</w:t>
            </w:r>
          </w:p>
        </w:tc>
        <w:tc>
          <w:tcPr>
            <w:tcW w:w="5132" w:type="dxa"/>
            <w:vAlign w:val="center"/>
          </w:tcPr>
          <w:p w14:paraId="18AFC95D" w14:textId="77777777" w:rsidR="00AA6AB4" w:rsidRDefault="00000000">
            <w:pPr>
              <w:rPr>
                <w:color w:val="auto"/>
                <w:sz w:val="24"/>
                <w:szCs w:val="24"/>
                <w:lang w:eastAsia="zh-CN"/>
              </w:rPr>
            </w:pPr>
            <w:r>
              <w:rPr>
                <w:rFonts w:asciiTheme="minorEastAsia" w:eastAsiaTheme="minorEastAsia" w:hAnsiTheme="minorEastAsia" w:hint="eastAsia"/>
                <w:color w:val="auto"/>
                <w:sz w:val="24"/>
                <w:szCs w:val="24"/>
                <w:lang w:eastAsia="zh-CN"/>
              </w:rPr>
              <w:t>报告书需包含：公司基础信息、股东信息及股权变更信息，查询日期为公告发布之日起至投标截止之日止</w:t>
            </w:r>
          </w:p>
        </w:tc>
      </w:tr>
      <w:tr w:rsidR="00AA6AB4" w14:paraId="77619BD2" w14:textId="77777777">
        <w:trPr>
          <w:jc w:val="center"/>
        </w:trPr>
        <w:tc>
          <w:tcPr>
            <w:tcW w:w="9189" w:type="dxa"/>
            <w:gridSpan w:val="3"/>
            <w:vAlign w:val="center"/>
          </w:tcPr>
          <w:p w14:paraId="0871233D" w14:textId="77777777" w:rsidR="00AA6AB4" w:rsidRDefault="00000000">
            <w:pPr>
              <w:rPr>
                <w:rFonts w:asciiTheme="minorEastAsia" w:eastAsiaTheme="minorEastAsia" w:hAnsiTheme="minorEastAsia" w:hint="eastAsia"/>
                <w:color w:val="auto"/>
                <w:sz w:val="24"/>
                <w:szCs w:val="24"/>
                <w:lang w:eastAsia="zh-CN"/>
              </w:rPr>
            </w:pPr>
            <w:r>
              <w:rPr>
                <w:rFonts w:asciiTheme="minorEastAsia" w:eastAsiaTheme="minorEastAsia" w:hAnsiTheme="minorEastAsia" w:hint="eastAsia"/>
                <w:color w:val="auto"/>
                <w:sz w:val="24"/>
                <w:lang w:eastAsia="zh-CN"/>
              </w:rPr>
              <w:t>注：除以上内容，磋商供应商需响应法律、行政法规规定的其他条件及磋商文件规定的其他事项。</w:t>
            </w:r>
          </w:p>
        </w:tc>
      </w:tr>
    </w:tbl>
    <w:p w14:paraId="76A3BE1F" w14:textId="77777777" w:rsidR="00AA6AB4" w:rsidRDefault="00AA6AB4">
      <w:pPr>
        <w:pStyle w:val="BodyText1I"/>
        <w:ind w:firstLine="210"/>
        <w:rPr>
          <w:color w:val="auto"/>
          <w:lang w:eastAsia="zh-CN"/>
        </w:rPr>
      </w:pPr>
    </w:p>
    <w:p w14:paraId="02C1AEC4" w14:textId="77777777" w:rsidR="00AA6AB4" w:rsidRDefault="00000000">
      <w:pPr>
        <w:spacing w:before="277" w:line="219" w:lineRule="auto"/>
        <w:ind w:right="41"/>
        <w:jc w:val="right"/>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t>19.2</w:t>
      </w:r>
      <w:r>
        <w:rPr>
          <w:rFonts w:ascii="宋体" w:eastAsia="宋体" w:hAnsi="宋体" w:cs="宋体"/>
          <w:color w:val="auto"/>
          <w:spacing w:val="-31"/>
          <w:sz w:val="24"/>
          <w:szCs w:val="24"/>
          <w:lang w:eastAsia="zh-CN"/>
        </w:rPr>
        <w:t xml:space="preserve"> </w:t>
      </w:r>
      <w:r>
        <w:rPr>
          <w:rFonts w:ascii="宋体" w:eastAsia="宋体" w:hAnsi="宋体" w:cs="宋体"/>
          <w:color w:val="auto"/>
          <w:spacing w:val="-6"/>
          <w:sz w:val="24"/>
          <w:szCs w:val="24"/>
          <w:lang w:eastAsia="zh-CN"/>
        </w:rPr>
        <w:t>符合性检查。对资格性检查合格的供应商的响应性文件，</w:t>
      </w:r>
      <w:r>
        <w:rPr>
          <w:rFonts w:ascii="宋体" w:eastAsia="宋体" w:hAnsi="宋体" w:cs="宋体"/>
          <w:color w:val="auto"/>
          <w:spacing w:val="-50"/>
          <w:sz w:val="24"/>
          <w:szCs w:val="24"/>
          <w:lang w:eastAsia="zh-CN"/>
        </w:rPr>
        <w:t xml:space="preserve"> </w:t>
      </w:r>
      <w:r>
        <w:rPr>
          <w:rFonts w:ascii="宋体" w:eastAsia="宋体" w:hAnsi="宋体" w:cs="宋体"/>
          <w:color w:val="auto"/>
          <w:spacing w:val="-6"/>
          <w:sz w:val="24"/>
          <w:szCs w:val="24"/>
          <w:lang w:eastAsia="zh-CN"/>
        </w:rPr>
        <w:t>依据竞争性磋商文</w:t>
      </w:r>
    </w:p>
    <w:p w14:paraId="5B5A4049" w14:textId="77777777" w:rsidR="00AA6AB4" w:rsidRDefault="00000000">
      <w:pPr>
        <w:spacing w:before="78" w:line="417" w:lineRule="auto"/>
        <w:ind w:right="42"/>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t>件的规定，从响应性文件的有效性、完整性和对竞争性磋商文件的响</w:t>
      </w:r>
      <w:r>
        <w:rPr>
          <w:rFonts w:ascii="宋体" w:eastAsia="宋体" w:hAnsi="宋体" w:cs="宋体"/>
          <w:color w:val="auto"/>
          <w:spacing w:val="-7"/>
          <w:sz w:val="24"/>
          <w:szCs w:val="24"/>
          <w:lang w:eastAsia="zh-CN"/>
        </w:rPr>
        <w:t>应程度，审查响</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应性文件是否对竞争性磋商文件的实质性要求作出了响应。</w:t>
      </w:r>
    </w:p>
    <w:p w14:paraId="30611B5F" w14:textId="77777777" w:rsidR="00AA6AB4" w:rsidRDefault="00000000">
      <w:pPr>
        <w:spacing w:before="36" w:line="220" w:lineRule="auto"/>
        <w:ind w:left="498"/>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t>19.2.1</w:t>
      </w:r>
      <w:r>
        <w:rPr>
          <w:rFonts w:ascii="宋体" w:eastAsia="宋体" w:hAnsi="宋体" w:cs="宋体"/>
          <w:color w:val="auto"/>
          <w:spacing w:val="-36"/>
          <w:sz w:val="24"/>
          <w:szCs w:val="24"/>
          <w:lang w:eastAsia="zh-CN"/>
        </w:rPr>
        <w:t xml:space="preserve"> </w:t>
      </w:r>
      <w:r>
        <w:rPr>
          <w:rFonts w:ascii="宋体" w:eastAsia="宋体" w:hAnsi="宋体" w:cs="宋体"/>
          <w:color w:val="auto"/>
          <w:spacing w:val="-6"/>
          <w:sz w:val="24"/>
          <w:szCs w:val="24"/>
          <w:lang w:eastAsia="zh-CN"/>
        </w:rPr>
        <w:t>符合性审查的内容包括：</w:t>
      </w:r>
    </w:p>
    <w:p w14:paraId="1863D6BE" w14:textId="77777777" w:rsidR="00AA6AB4" w:rsidRDefault="00000000">
      <w:pPr>
        <w:spacing w:before="273" w:line="220" w:lineRule="auto"/>
        <w:ind w:left="487"/>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（1）响应性文件的有效性(签署情况等)；</w:t>
      </w:r>
    </w:p>
    <w:p w14:paraId="4931F896" w14:textId="77777777" w:rsidR="00AA6AB4" w:rsidRDefault="00000000">
      <w:pPr>
        <w:spacing w:before="273" w:line="220" w:lineRule="auto"/>
        <w:ind w:left="487"/>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t>（2）响应性文件的完整性；</w:t>
      </w:r>
    </w:p>
    <w:p w14:paraId="1D1A69DC" w14:textId="77777777" w:rsidR="00AA6AB4" w:rsidRDefault="00000000">
      <w:pPr>
        <w:spacing w:before="276" w:line="220" w:lineRule="auto"/>
        <w:ind w:left="487"/>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t>（3）对竞争性磋商文件的响应程度（是否存在</w:t>
      </w:r>
      <w:r>
        <w:rPr>
          <w:rFonts w:ascii="宋体" w:eastAsia="宋体" w:hAnsi="宋体" w:cs="宋体"/>
          <w:color w:val="auto"/>
          <w:spacing w:val="-6"/>
          <w:sz w:val="24"/>
          <w:szCs w:val="24"/>
          <w:lang w:eastAsia="zh-CN"/>
        </w:rPr>
        <w:t>重大负偏离等）。</w:t>
      </w:r>
    </w:p>
    <w:p w14:paraId="195BEED2" w14:textId="77777777" w:rsidR="00AA6AB4" w:rsidRDefault="00000000">
      <w:pPr>
        <w:spacing w:before="273" w:line="417" w:lineRule="auto"/>
        <w:ind w:left="4" w:right="40" w:firstLine="503"/>
        <w:rPr>
          <w:rFonts w:ascii="宋体" w:eastAsia="宋体" w:hAnsi="宋体" w:cs="宋体" w:hint="eastAsia"/>
          <w:color w:val="auto"/>
          <w:sz w:val="24"/>
          <w:szCs w:val="24"/>
          <w:lang w:eastAsia="zh-CN"/>
        </w:rPr>
      </w:pPr>
      <w:r>
        <w:rPr>
          <w:rFonts w:ascii="宋体" w:eastAsia="宋体" w:hAnsi="宋体" w:cs="宋体"/>
          <w:color w:val="auto"/>
          <w:spacing w:val="-2"/>
          <w:sz w:val="24"/>
          <w:szCs w:val="24"/>
          <w:u w:val="single"/>
          <w:lang w:eastAsia="zh-CN"/>
        </w:rPr>
        <w:t>以上资格性审查和符合性审查的内容只要有一条不满足，则响应性文件无效</w:t>
      </w:r>
      <w:r>
        <w:rPr>
          <w:rFonts w:ascii="宋体" w:eastAsia="宋体" w:hAnsi="宋体" w:cs="宋体"/>
          <w:color w:val="auto"/>
          <w:spacing w:val="-3"/>
          <w:sz w:val="24"/>
          <w:szCs w:val="24"/>
          <w:u w:val="single"/>
          <w:lang w:eastAsia="zh-CN"/>
        </w:rPr>
        <w:t>，将</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u w:val="single"/>
          <w:lang w:eastAsia="zh-CN"/>
        </w:rPr>
        <w:t>不进入竞争性磋商程序。</w:t>
      </w:r>
    </w:p>
    <w:p w14:paraId="76E5B638" w14:textId="77777777" w:rsidR="00AA6AB4" w:rsidRDefault="00000000">
      <w:pPr>
        <w:spacing w:before="36" w:line="219" w:lineRule="auto"/>
        <w:ind w:left="480"/>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注意事项：资格性、符合性证明材料见竞争性磋商文件第四章规定。</w:t>
      </w:r>
    </w:p>
    <w:p w14:paraId="658C6A91" w14:textId="77777777" w:rsidR="00AA6AB4" w:rsidRDefault="00000000">
      <w:pPr>
        <w:spacing w:before="275" w:line="417" w:lineRule="auto"/>
        <w:ind w:left="2" w:right="42" w:firstLine="495"/>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19.3</w:t>
      </w:r>
      <w:r>
        <w:rPr>
          <w:rFonts w:ascii="宋体" w:eastAsia="宋体" w:hAnsi="宋体" w:cs="宋体"/>
          <w:color w:val="auto"/>
          <w:spacing w:val="-37"/>
          <w:sz w:val="24"/>
          <w:szCs w:val="24"/>
          <w:lang w:eastAsia="zh-CN"/>
        </w:rPr>
        <w:t xml:space="preserve"> </w:t>
      </w:r>
      <w:r>
        <w:rPr>
          <w:rFonts w:ascii="宋体" w:eastAsia="宋体" w:hAnsi="宋体" w:cs="宋体"/>
          <w:color w:val="auto"/>
          <w:spacing w:val="-4"/>
          <w:sz w:val="24"/>
          <w:szCs w:val="24"/>
          <w:lang w:eastAsia="zh-CN"/>
        </w:rPr>
        <w:t>实质性响应的响应性文件是指与竞争性磋商文件的全部条款、条件和规格相</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符，没有重大偏离；重大负偏离的认定须经竞争性磋商</w:t>
      </w:r>
      <w:r>
        <w:rPr>
          <w:rFonts w:ascii="宋体" w:eastAsia="宋体" w:hAnsi="宋体" w:cs="宋体"/>
          <w:color w:val="auto"/>
          <w:spacing w:val="-2"/>
          <w:sz w:val="24"/>
          <w:szCs w:val="24"/>
          <w:lang w:eastAsia="zh-CN"/>
        </w:rPr>
        <w:t>小组三分之二以上同意。</w:t>
      </w:r>
    </w:p>
    <w:p w14:paraId="56E12FFD" w14:textId="77777777" w:rsidR="00AA6AB4" w:rsidRDefault="00000000">
      <w:pPr>
        <w:spacing w:before="35" w:line="425" w:lineRule="auto"/>
        <w:ind w:left="1" w:right="40" w:firstLine="496"/>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19.4</w:t>
      </w:r>
      <w:r>
        <w:rPr>
          <w:rFonts w:ascii="宋体" w:eastAsia="宋体" w:hAnsi="宋体" w:cs="宋体"/>
          <w:color w:val="auto"/>
          <w:spacing w:val="-37"/>
          <w:sz w:val="24"/>
          <w:szCs w:val="24"/>
          <w:lang w:eastAsia="zh-CN"/>
        </w:rPr>
        <w:t xml:space="preserve"> </w:t>
      </w:r>
      <w:r>
        <w:rPr>
          <w:rFonts w:ascii="宋体" w:eastAsia="宋体" w:hAnsi="宋体" w:cs="宋体"/>
          <w:color w:val="auto"/>
          <w:spacing w:val="-4"/>
          <w:sz w:val="24"/>
          <w:szCs w:val="24"/>
          <w:lang w:eastAsia="zh-CN"/>
        </w:rPr>
        <w:t>重大偏离系指供应商资格条件、采购需求等明显不能满足竞争性磋商文件的</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要求，或者实质上与竞争性磋商文件不一致，而且限制了采购单位</w:t>
      </w:r>
      <w:r>
        <w:rPr>
          <w:rFonts w:ascii="宋体" w:eastAsia="宋体" w:hAnsi="宋体" w:cs="宋体"/>
          <w:color w:val="auto"/>
          <w:spacing w:val="-2"/>
          <w:sz w:val="24"/>
          <w:szCs w:val="24"/>
          <w:lang w:eastAsia="zh-CN"/>
        </w:rPr>
        <w:t>的权利或供应商的</w:t>
      </w:r>
      <w:r>
        <w:rPr>
          <w:rFonts w:ascii="宋体" w:eastAsia="宋体" w:hAnsi="宋体" w:cs="宋体"/>
          <w:color w:val="auto"/>
          <w:sz w:val="24"/>
          <w:szCs w:val="24"/>
          <w:lang w:eastAsia="zh-CN"/>
        </w:rPr>
        <w:t xml:space="preserve"> </w:t>
      </w:r>
      <w:r>
        <w:rPr>
          <w:rFonts w:ascii="宋体" w:eastAsia="宋体" w:hAnsi="宋体" w:cs="宋体"/>
          <w:color w:val="auto"/>
          <w:spacing w:val="5"/>
          <w:sz w:val="24"/>
          <w:szCs w:val="24"/>
          <w:lang w:eastAsia="zh-CN"/>
        </w:rPr>
        <w:t>义务，纠正这些偏离将对其他实质性响应要求的供应商的竞争地位产生不公正的影</w:t>
      </w:r>
      <w:r>
        <w:rPr>
          <w:rFonts w:ascii="宋体" w:eastAsia="宋体" w:hAnsi="宋体" w:cs="宋体"/>
          <w:color w:val="auto"/>
          <w:spacing w:val="4"/>
          <w:sz w:val="24"/>
          <w:szCs w:val="24"/>
          <w:lang w:eastAsia="zh-CN"/>
        </w:rPr>
        <w:t xml:space="preserve"> </w:t>
      </w:r>
      <w:r>
        <w:rPr>
          <w:rFonts w:ascii="宋体" w:eastAsia="宋体" w:hAnsi="宋体" w:cs="宋体"/>
          <w:color w:val="auto"/>
          <w:spacing w:val="-17"/>
          <w:sz w:val="24"/>
          <w:szCs w:val="24"/>
          <w:lang w:eastAsia="zh-CN"/>
        </w:rPr>
        <w:t>响；</w:t>
      </w:r>
    </w:p>
    <w:p w14:paraId="17FAEBA8" w14:textId="77777777" w:rsidR="00AA6AB4" w:rsidRDefault="00000000">
      <w:pPr>
        <w:spacing w:before="33" w:line="422" w:lineRule="auto"/>
        <w:ind w:firstLine="498"/>
        <w:jc w:val="both"/>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19.5</w:t>
      </w:r>
      <w:r>
        <w:rPr>
          <w:rFonts w:ascii="宋体" w:eastAsia="宋体" w:hAnsi="宋体" w:cs="宋体"/>
          <w:color w:val="auto"/>
          <w:spacing w:val="-31"/>
          <w:sz w:val="24"/>
          <w:szCs w:val="24"/>
          <w:lang w:eastAsia="zh-CN"/>
        </w:rPr>
        <w:t xml:space="preserve"> </w:t>
      </w:r>
      <w:r>
        <w:rPr>
          <w:rFonts w:ascii="宋体" w:eastAsia="宋体" w:hAnsi="宋体" w:cs="宋体"/>
          <w:color w:val="auto"/>
          <w:spacing w:val="-3"/>
          <w:sz w:val="24"/>
          <w:szCs w:val="24"/>
          <w:lang w:eastAsia="zh-CN"/>
        </w:rPr>
        <w:t>如果响应性文件实质上没有响应竞争性磋商文件的要求，将作为无效处理，</w:t>
      </w:r>
      <w:r>
        <w:rPr>
          <w:rFonts w:ascii="宋体" w:eastAsia="宋体" w:hAnsi="宋体" w:cs="宋体"/>
          <w:color w:val="auto"/>
          <w:sz w:val="24"/>
          <w:szCs w:val="24"/>
          <w:lang w:eastAsia="zh-CN"/>
        </w:rPr>
        <w:t xml:space="preserve"> </w:t>
      </w:r>
      <w:r>
        <w:rPr>
          <w:rFonts w:ascii="宋体" w:eastAsia="宋体" w:hAnsi="宋体" w:cs="宋体"/>
          <w:color w:val="auto"/>
          <w:spacing w:val="5"/>
          <w:sz w:val="24"/>
          <w:szCs w:val="24"/>
          <w:lang w:eastAsia="zh-CN"/>
        </w:rPr>
        <w:t>供应商不得再对响应性文件进行任何修正从而使其响应性文件成为实质上响应的文</w:t>
      </w:r>
      <w:r>
        <w:rPr>
          <w:rFonts w:ascii="宋体" w:eastAsia="宋体" w:hAnsi="宋体" w:cs="宋体"/>
          <w:color w:val="auto"/>
          <w:spacing w:val="6"/>
          <w:sz w:val="24"/>
          <w:szCs w:val="24"/>
          <w:lang w:eastAsia="zh-CN"/>
        </w:rPr>
        <w:t xml:space="preserve"> </w:t>
      </w:r>
      <w:r>
        <w:rPr>
          <w:rFonts w:ascii="宋体" w:eastAsia="宋体" w:hAnsi="宋体" w:cs="宋体"/>
          <w:color w:val="auto"/>
          <w:spacing w:val="-17"/>
          <w:sz w:val="24"/>
          <w:szCs w:val="24"/>
          <w:lang w:eastAsia="zh-CN"/>
        </w:rPr>
        <w:t>件；</w:t>
      </w:r>
    </w:p>
    <w:p w14:paraId="102F5158" w14:textId="77777777" w:rsidR="00AA6AB4" w:rsidRDefault="00000000">
      <w:pPr>
        <w:spacing w:before="33" w:line="417" w:lineRule="auto"/>
        <w:ind w:left="4" w:right="49" w:firstLine="493"/>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19.6 竞争性磋商小组审定响应性文件的响应性只根据响应性文件本身的内容而</w:t>
      </w:r>
      <w:r>
        <w:rPr>
          <w:rFonts w:ascii="宋体" w:eastAsia="宋体" w:hAnsi="宋体" w:cs="宋体"/>
          <w:color w:val="auto"/>
          <w:spacing w:val="11"/>
          <w:sz w:val="24"/>
          <w:szCs w:val="24"/>
          <w:lang w:eastAsia="zh-CN"/>
        </w:rPr>
        <w:t xml:space="preserve"> </w:t>
      </w:r>
      <w:r>
        <w:rPr>
          <w:rFonts w:ascii="宋体" w:eastAsia="宋体" w:hAnsi="宋体" w:cs="宋体"/>
          <w:color w:val="auto"/>
          <w:spacing w:val="-6"/>
          <w:sz w:val="24"/>
          <w:szCs w:val="24"/>
          <w:lang w:eastAsia="zh-CN"/>
        </w:rPr>
        <w:t>不寻求外部证据。</w:t>
      </w:r>
    </w:p>
    <w:p w14:paraId="0250511F" w14:textId="77777777" w:rsidR="00AA6AB4" w:rsidRDefault="00000000">
      <w:pPr>
        <w:spacing w:before="36" w:line="417" w:lineRule="auto"/>
        <w:ind w:right="49" w:firstLine="498"/>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lastRenderedPageBreak/>
        <w:t>19.7 凡有下列情况之一的，其响应性文件也被视为未实质性响应竞争性磋商文</w:t>
      </w:r>
      <w:r>
        <w:rPr>
          <w:rFonts w:ascii="宋体" w:eastAsia="宋体" w:hAnsi="宋体" w:cs="宋体"/>
          <w:color w:val="auto"/>
          <w:spacing w:val="-8"/>
          <w:sz w:val="24"/>
          <w:szCs w:val="24"/>
          <w:lang w:eastAsia="zh-CN"/>
        </w:rPr>
        <w:t>件，按照无效处理（不再参加竞争性磋商</w:t>
      </w:r>
      <w:r>
        <w:rPr>
          <w:rFonts w:ascii="宋体" w:eastAsia="宋体" w:hAnsi="宋体" w:cs="宋体"/>
          <w:color w:val="auto"/>
          <w:spacing w:val="-1"/>
          <w:sz w:val="24"/>
          <w:szCs w:val="24"/>
          <w:lang w:eastAsia="zh-CN"/>
        </w:rPr>
        <w:t>）：</w:t>
      </w:r>
    </w:p>
    <w:p w14:paraId="5E44D5EC" w14:textId="77777777" w:rsidR="00AA6AB4" w:rsidRDefault="00000000">
      <w:pPr>
        <w:spacing w:before="78" w:line="219" w:lineRule="auto"/>
        <w:ind w:left="497"/>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19.7.1</w:t>
      </w:r>
      <w:r>
        <w:rPr>
          <w:rFonts w:ascii="宋体" w:eastAsia="宋体" w:hAnsi="宋体" w:cs="宋体"/>
          <w:color w:val="auto"/>
          <w:spacing w:val="-32"/>
          <w:sz w:val="24"/>
          <w:szCs w:val="24"/>
          <w:lang w:eastAsia="zh-CN"/>
        </w:rPr>
        <w:t xml:space="preserve"> </w:t>
      </w:r>
      <w:r>
        <w:rPr>
          <w:rFonts w:ascii="宋体" w:eastAsia="宋体" w:hAnsi="宋体" w:cs="宋体"/>
          <w:color w:val="auto"/>
          <w:spacing w:val="-4"/>
          <w:sz w:val="24"/>
          <w:szCs w:val="24"/>
          <w:lang w:eastAsia="zh-CN"/>
        </w:rPr>
        <w:t>未按竞争性磋商文件规定要求签署、盖章的；</w:t>
      </w:r>
    </w:p>
    <w:p w14:paraId="11CF9967" w14:textId="77777777" w:rsidR="00AA6AB4" w:rsidRDefault="00000000">
      <w:pPr>
        <w:spacing w:before="274" w:line="220" w:lineRule="auto"/>
        <w:ind w:left="497"/>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19.7.2</w:t>
      </w:r>
      <w:r>
        <w:rPr>
          <w:rFonts w:ascii="宋体" w:eastAsia="宋体" w:hAnsi="宋体" w:cs="宋体"/>
          <w:color w:val="auto"/>
          <w:spacing w:val="-31"/>
          <w:sz w:val="24"/>
          <w:szCs w:val="24"/>
          <w:lang w:eastAsia="zh-CN"/>
        </w:rPr>
        <w:t xml:space="preserve"> </w:t>
      </w:r>
      <w:r>
        <w:rPr>
          <w:rFonts w:ascii="宋体" w:eastAsia="宋体" w:hAnsi="宋体" w:cs="宋体"/>
          <w:color w:val="auto"/>
          <w:spacing w:val="-3"/>
          <w:sz w:val="24"/>
          <w:szCs w:val="24"/>
          <w:lang w:eastAsia="zh-CN"/>
        </w:rPr>
        <w:t>资格证明文件不全的，或不符合竞争性磋商文件中规定的资格要求的；</w:t>
      </w:r>
    </w:p>
    <w:p w14:paraId="643CC6A7" w14:textId="77777777" w:rsidR="00AA6AB4" w:rsidRDefault="00000000">
      <w:pPr>
        <w:spacing w:before="275" w:line="219" w:lineRule="auto"/>
        <w:ind w:left="497"/>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19.7.3</w:t>
      </w:r>
      <w:r>
        <w:rPr>
          <w:rFonts w:ascii="宋体" w:eastAsia="宋体" w:hAnsi="宋体" w:cs="宋体"/>
          <w:color w:val="auto"/>
          <w:spacing w:val="-51"/>
          <w:sz w:val="24"/>
          <w:szCs w:val="24"/>
          <w:lang w:eastAsia="zh-CN"/>
        </w:rPr>
        <w:t xml:space="preserve"> </w:t>
      </w:r>
      <w:r>
        <w:rPr>
          <w:rFonts w:ascii="宋体" w:eastAsia="宋体" w:hAnsi="宋体" w:cs="宋体"/>
          <w:color w:val="auto"/>
          <w:spacing w:val="-3"/>
          <w:sz w:val="24"/>
          <w:szCs w:val="24"/>
          <w:lang w:eastAsia="zh-CN"/>
        </w:rPr>
        <w:t>供应商代表未能出具有效身份证明，或与身份不符的；</w:t>
      </w:r>
    </w:p>
    <w:p w14:paraId="0A9DE464" w14:textId="77777777" w:rsidR="00AA6AB4" w:rsidRDefault="00000000">
      <w:pPr>
        <w:spacing w:before="274" w:line="220" w:lineRule="auto"/>
        <w:ind w:left="497"/>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19.7.4</w:t>
      </w:r>
      <w:r>
        <w:rPr>
          <w:rFonts w:ascii="宋体" w:eastAsia="宋体" w:hAnsi="宋体" w:cs="宋体"/>
          <w:color w:val="auto"/>
          <w:spacing w:val="-37"/>
          <w:sz w:val="24"/>
          <w:szCs w:val="24"/>
          <w:lang w:eastAsia="zh-CN"/>
        </w:rPr>
        <w:t xml:space="preserve"> </w:t>
      </w:r>
      <w:r>
        <w:rPr>
          <w:rFonts w:ascii="宋体" w:eastAsia="宋体" w:hAnsi="宋体" w:cs="宋体"/>
          <w:color w:val="auto"/>
          <w:spacing w:val="-4"/>
          <w:sz w:val="24"/>
          <w:szCs w:val="24"/>
          <w:lang w:eastAsia="zh-CN"/>
        </w:rPr>
        <w:t>不符合竞争性磋商文件规定的实质性要求的；</w:t>
      </w:r>
    </w:p>
    <w:p w14:paraId="664F7D22" w14:textId="77777777" w:rsidR="00AA6AB4" w:rsidRDefault="00000000">
      <w:pPr>
        <w:spacing w:before="273" w:line="219" w:lineRule="auto"/>
        <w:ind w:left="497"/>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t>19.7.5</w:t>
      </w:r>
      <w:r>
        <w:rPr>
          <w:rFonts w:ascii="宋体" w:eastAsia="宋体" w:hAnsi="宋体" w:cs="宋体"/>
          <w:color w:val="auto"/>
          <w:spacing w:val="-25"/>
          <w:sz w:val="24"/>
          <w:szCs w:val="24"/>
          <w:lang w:eastAsia="zh-CN"/>
        </w:rPr>
        <w:t xml:space="preserve"> </w:t>
      </w:r>
      <w:r>
        <w:rPr>
          <w:rFonts w:ascii="宋体" w:eastAsia="宋体" w:hAnsi="宋体" w:cs="宋体"/>
          <w:color w:val="auto"/>
          <w:spacing w:val="-5"/>
          <w:sz w:val="24"/>
          <w:szCs w:val="24"/>
          <w:lang w:eastAsia="zh-CN"/>
        </w:rPr>
        <w:t>响应性文件内容不齐全或内容虚假的；</w:t>
      </w:r>
    </w:p>
    <w:p w14:paraId="12807305" w14:textId="77777777" w:rsidR="00AA6AB4" w:rsidRDefault="00000000">
      <w:pPr>
        <w:spacing w:before="277" w:line="220" w:lineRule="auto"/>
        <w:ind w:left="497"/>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19.7.6</w:t>
      </w:r>
      <w:r>
        <w:rPr>
          <w:rFonts w:ascii="宋体" w:eastAsia="宋体" w:hAnsi="宋体" w:cs="宋体"/>
          <w:color w:val="auto"/>
          <w:spacing w:val="-39"/>
          <w:sz w:val="24"/>
          <w:szCs w:val="24"/>
          <w:lang w:eastAsia="zh-CN"/>
        </w:rPr>
        <w:t xml:space="preserve"> </w:t>
      </w:r>
      <w:r>
        <w:rPr>
          <w:rFonts w:ascii="宋体" w:eastAsia="宋体" w:hAnsi="宋体" w:cs="宋体"/>
          <w:color w:val="auto"/>
          <w:spacing w:val="-4"/>
          <w:sz w:val="24"/>
          <w:szCs w:val="24"/>
          <w:lang w:eastAsia="zh-CN"/>
        </w:rPr>
        <w:t>响应性文件的实质性内容未使用中文表</w:t>
      </w:r>
      <w:r>
        <w:rPr>
          <w:rFonts w:ascii="宋体" w:eastAsia="宋体" w:hAnsi="宋体" w:cs="宋体"/>
          <w:color w:val="auto"/>
          <w:spacing w:val="-5"/>
          <w:sz w:val="24"/>
          <w:szCs w:val="24"/>
          <w:lang w:eastAsia="zh-CN"/>
        </w:rPr>
        <w:t>述；</w:t>
      </w:r>
    </w:p>
    <w:p w14:paraId="64C94F58" w14:textId="77777777" w:rsidR="00AA6AB4" w:rsidRDefault="00000000">
      <w:pPr>
        <w:spacing w:before="274" w:line="219" w:lineRule="auto"/>
        <w:ind w:left="497"/>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19.7.7</w:t>
      </w:r>
      <w:r>
        <w:rPr>
          <w:rFonts w:ascii="宋体" w:eastAsia="宋体" w:hAnsi="宋体" w:cs="宋体"/>
          <w:color w:val="auto"/>
          <w:spacing w:val="-29"/>
          <w:sz w:val="24"/>
          <w:szCs w:val="24"/>
          <w:lang w:eastAsia="zh-CN"/>
        </w:rPr>
        <w:t xml:space="preserve"> </w:t>
      </w:r>
      <w:r>
        <w:rPr>
          <w:rFonts w:ascii="宋体" w:eastAsia="宋体" w:hAnsi="宋体" w:cs="宋体"/>
          <w:color w:val="auto"/>
          <w:spacing w:val="-4"/>
          <w:sz w:val="24"/>
          <w:szCs w:val="24"/>
          <w:lang w:eastAsia="zh-CN"/>
        </w:rPr>
        <w:t>响应性文件的内容修改处未按规定签名或盖章的；</w:t>
      </w:r>
    </w:p>
    <w:p w14:paraId="19F5DC94" w14:textId="77777777" w:rsidR="00AA6AB4" w:rsidRDefault="00000000">
      <w:pPr>
        <w:spacing w:before="274" w:line="220" w:lineRule="auto"/>
        <w:ind w:left="497"/>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19.7.8</w:t>
      </w:r>
      <w:r>
        <w:rPr>
          <w:rFonts w:ascii="宋体" w:eastAsia="宋体" w:hAnsi="宋体" w:cs="宋体"/>
          <w:color w:val="auto"/>
          <w:spacing w:val="-51"/>
          <w:sz w:val="24"/>
          <w:szCs w:val="24"/>
          <w:lang w:eastAsia="zh-CN"/>
        </w:rPr>
        <w:t xml:space="preserve"> </w:t>
      </w:r>
      <w:r>
        <w:rPr>
          <w:rFonts w:ascii="宋体" w:eastAsia="宋体" w:hAnsi="宋体" w:cs="宋体"/>
          <w:color w:val="auto"/>
          <w:spacing w:val="-2"/>
          <w:sz w:val="24"/>
          <w:szCs w:val="24"/>
          <w:lang w:eastAsia="zh-CN"/>
        </w:rPr>
        <w:t>违反法律、行政法规、竞争性磋商文件规定</w:t>
      </w:r>
      <w:r>
        <w:rPr>
          <w:rFonts w:ascii="宋体" w:eastAsia="宋体" w:hAnsi="宋体" w:cs="宋体"/>
          <w:color w:val="auto"/>
          <w:spacing w:val="-3"/>
          <w:sz w:val="24"/>
          <w:szCs w:val="24"/>
          <w:lang w:eastAsia="zh-CN"/>
        </w:rPr>
        <w:t>的其他情形的。</w:t>
      </w:r>
    </w:p>
    <w:p w14:paraId="081BEC0A" w14:textId="77777777" w:rsidR="00AA6AB4" w:rsidRDefault="00000000">
      <w:pPr>
        <w:spacing w:before="148" w:line="290" w:lineRule="auto"/>
        <w:ind w:left="4" w:firstLine="492"/>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t>19.7.9</w:t>
      </w:r>
      <w:r>
        <w:rPr>
          <w:rFonts w:ascii="宋体" w:eastAsia="宋体" w:hAnsi="宋体" w:cs="宋体"/>
          <w:color w:val="auto"/>
          <w:spacing w:val="-45"/>
          <w:sz w:val="24"/>
          <w:szCs w:val="24"/>
          <w:lang w:eastAsia="zh-CN"/>
        </w:rPr>
        <w:t xml:space="preserve"> </w:t>
      </w:r>
      <w:r>
        <w:rPr>
          <w:rFonts w:ascii="宋体" w:eastAsia="宋体" w:hAnsi="宋体" w:cs="宋体"/>
          <w:color w:val="auto"/>
          <w:spacing w:val="-6"/>
          <w:sz w:val="24"/>
          <w:szCs w:val="24"/>
          <w:lang w:eastAsia="zh-CN"/>
        </w:rPr>
        <w:t>不同供应商的电子投标（响应）文件上传计算机的网卡 MAC 地址、CPU 序</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列号和硬盘序列号等硬件信息相同的</w:t>
      </w:r>
      <w:r>
        <w:rPr>
          <w:rFonts w:ascii="宋体" w:eastAsia="宋体" w:hAnsi="宋体" w:cs="宋体"/>
          <w:color w:val="auto"/>
          <w:spacing w:val="-70"/>
          <w:sz w:val="24"/>
          <w:szCs w:val="24"/>
          <w:lang w:eastAsia="zh-CN"/>
        </w:rPr>
        <w:t xml:space="preserve"> </w:t>
      </w:r>
      <w:r>
        <w:rPr>
          <w:rFonts w:ascii="宋体" w:eastAsia="宋体" w:hAnsi="宋体" w:cs="宋体"/>
          <w:color w:val="auto"/>
          <w:spacing w:val="-1"/>
          <w:sz w:val="24"/>
          <w:szCs w:val="24"/>
          <w:lang w:eastAsia="zh-CN"/>
        </w:rPr>
        <w:t>;</w:t>
      </w:r>
    </w:p>
    <w:p w14:paraId="323B000B" w14:textId="77777777" w:rsidR="00AA6AB4" w:rsidRDefault="00000000">
      <w:pPr>
        <w:spacing w:before="184" w:line="289" w:lineRule="auto"/>
        <w:ind w:right="1" w:firstLine="496"/>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19.7.10</w:t>
      </w:r>
      <w:r>
        <w:rPr>
          <w:rFonts w:ascii="宋体" w:eastAsia="宋体" w:hAnsi="宋体" w:cs="宋体"/>
          <w:color w:val="auto"/>
          <w:spacing w:val="-23"/>
          <w:sz w:val="24"/>
          <w:szCs w:val="24"/>
          <w:lang w:eastAsia="zh-CN"/>
        </w:rPr>
        <w:t xml:space="preserve"> </w:t>
      </w:r>
      <w:r>
        <w:rPr>
          <w:rFonts w:ascii="宋体" w:eastAsia="宋体" w:hAnsi="宋体" w:cs="宋体"/>
          <w:color w:val="auto"/>
          <w:spacing w:val="-1"/>
          <w:sz w:val="24"/>
          <w:szCs w:val="24"/>
          <w:lang w:eastAsia="zh-CN"/>
        </w:rPr>
        <w:t>不同供应商的投标（响应）文件由同一电子设备编制，打印、</w:t>
      </w:r>
      <w:r>
        <w:rPr>
          <w:rFonts w:ascii="宋体" w:eastAsia="宋体" w:hAnsi="宋体" w:cs="宋体"/>
          <w:color w:val="auto"/>
          <w:spacing w:val="-2"/>
          <w:sz w:val="24"/>
          <w:szCs w:val="24"/>
          <w:lang w:eastAsia="zh-CN"/>
        </w:rPr>
        <w:t>复印、加</w:t>
      </w:r>
      <w:r>
        <w:rPr>
          <w:rFonts w:ascii="宋体" w:eastAsia="宋体" w:hAnsi="宋体" w:cs="宋体"/>
          <w:color w:val="auto"/>
          <w:sz w:val="24"/>
          <w:szCs w:val="24"/>
          <w:lang w:eastAsia="zh-CN"/>
        </w:rPr>
        <w:t xml:space="preserve"> </w:t>
      </w:r>
      <w:r>
        <w:rPr>
          <w:rFonts w:ascii="宋体" w:eastAsia="宋体" w:hAnsi="宋体" w:cs="宋体"/>
          <w:color w:val="auto"/>
          <w:spacing w:val="-9"/>
          <w:sz w:val="24"/>
          <w:szCs w:val="24"/>
          <w:lang w:eastAsia="zh-CN"/>
        </w:rPr>
        <w:t>密或者上传的；</w:t>
      </w:r>
    </w:p>
    <w:p w14:paraId="1C7D799E" w14:textId="77777777" w:rsidR="00AA6AB4" w:rsidRDefault="00000000">
      <w:pPr>
        <w:spacing w:before="184" w:line="290" w:lineRule="auto"/>
        <w:ind w:left="4" w:right="1" w:firstLine="492"/>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19.7.11</w:t>
      </w:r>
      <w:r>
        <w:rPr>
          <w:rFonts w:ascii="宋体" w:eastAsia="宋体" w:hAnsi="宋体" w:cs="宋体"/>
          <w:color w:val="auto"/>
          <w:spacing w:val="-23"/>
          <w:sz w:val="24"/>
          <w:szCs w:val="24"/>
          <w:lang w:eastAsia="zh-CN"/>
        </w:rPr>
        <w:t xml:space="preserve"> </w:t>
      </w:r>
      <w:r>
        <w:rPr>
          <w:rFonts w:ascii="宋体" w:eastAsia="宋体" w:hAnsi="宋体" w:cs="宋体"/>
          <w:color w:val="auto"/>
          <w:spacing w:val="-1"/>
          <w:sz w:val="24"/>
          <w:szCs w:val="24"/>
          <w:lang w:eastAsia="zh-CN"/>
        </w:rPr>
        <w:t>不同供应商的投标（响应）文件由同一人送达或者分发，或者</w:t>
      </w:r>
      <w:r>
        <w:rPr>
          <w:rFonts w:ascii="宋体" w:eastAsia="宋体" w:hAnsi="宋体" w:cs="宋体"/>
          <w:color w:val="auto"/>
          <w:spacing w:val="-2"/>
          <w:sz w:val="24"/>
          <w:szCs w:val="24"/>
          <w:lang w:eastAsia="zh-CN"/>
        </w:rPr>
        <w:t>不同供应</w:t>
      </w:r>
      <w:r>
        <w:rPr>
          <w:rFonts w:ascii="宋体" w:eastAsia="宋体" w:hAnsi="宋体" w:cs="宋体"/>
          <w:color w:val="auto"/>
          <w:sz w:val="24"/>
          <w:szCs w:val="24"/>
          <w:lang w:eastAsia="zh-CN"/>
        </w:rPr>
        <w:t xml:space="preserve"> </w:t>
      </w:r>
      <w:r>
        <w:rPr>
          <w:rFonts w:ascii="宋体" w:eastAsia="宋体" w:hAnsi="宋体" w:cs="宋体"/>
          <w:color w:val="auto"/>
          <w:spacing w:val="-3"/>
          <w:sz w:val="24"/>
          <w:szCs w:val="24"/>
          <w:lang w:eastAsia="zh-CN"/>
        </w:rPr>
        <w:t>商联系人为同一人或不同联系人的联系电话一致的；</w:t>
      </w:r>
    </w:p>
    <w:p w14:paraId="14AF7127" w14:textId="77777777" w:rsidR="00AA6AB4" w:rsidRDefault="00000000">
      <w:pPr>
        <w:spacing w:before="182" w:line="219" w:lineRule="auto"/>
        <w:ind w:left="497"/>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19.7.12</w:t>
      </w:r>
      <w:r>
        <w:rPr>
          <w:rFonts w:ascii="宋体" w:eastAsia="宋体" w:hAnsi="宋体" w:cs="宋体"/>
          <w:color w:val="auto"/>
          <w:spacing w:val="-43"/>
          <w:sz w:val="24"/>
          <w:szCs w:val="24"/>
          <w:lang w:eastAsia="zh-CN"/>
        </w:rPr>
        <w:t xml:space="preserve"> </w:t>
      </w:r>
      <w:r>
        <w:rPr>
          <w:rFonts w:ascii="宋体" w:eastAsia="宋体" w:hAnsi="宋体" w:cs="宋体"/>
          <w:color w:val="auto"/>
          <w:spacing w:val="-2"/>
          <w:sz w:val="24"/>
          <w:szCs w:val="24"/>
          <w:lang w:eastAsia="zh-CN"/>
        </w:rPr>
        <w:t>不同供应商的投标（响应）文件的内容存在两处以上细节错误一致；</w:t>
      </w:r>
    </w:p>
    <w:p w14:paraId="299494F9" w14:textId="77777777" w:rsidR="00AA6AB4" w:rsidRDefault="00000000">
      <w:pPr>
        <w:spacing w:before="184" w:line="289" w:lineRule="auto"/>
        <w:ind w:left="3" w:right="1" w:firstLine="493"/>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19.7.13</w:t>
      </w:r>
      <w:r>
        <w:rPr>
          <w:rFonts w:ascii="宋体" w:eastAsia="宋体" w:hAnsi="宋体" w:cs="宋体"/>
          <w:color w:val="auto"/>
          <w:spacing w:val="-23"/>
          <w:sz w:val="24"/>
          <w:szCs w:val="24"/>
          <w:lang w:eastAsia="zh-CN"/>
        </w:rPr>
        <w:t xml:space="preserve"> </w:t>
      </w:r>
      <w:r>
        <w:rPr>
          <w:rFonts w:ascii="宋体" w:eastAsia="宋体" w:hAnsi="宋体" w:cs="宋体"/>
          <w:color w:val="auto"/>
          <w:spacing w:val="-1"/>
          <w:sz w:val="24"/>
          <w:szCs w:val="24"/>
          <w:lang w:eastAsia="zh-CN"/>
        </w:rPr>
        <w:t>不同供应商的法定代表人、委托代理人、项目经理、项目负责</w:t>
      </w:r>
      <w:r>
        <w:rPr>
          <w:rFonts w:ascii="宋体" w:eastAsia="宋体" w:hAnsi="宋体" w:cs="宋体"/>
          <w:color w:val="auto"/>
          <w:spacing w:val="-2"/>
          <w:sz w:val="24"/>
          <w:szCs w:val="24"/>
          <w:lang w:eastAsia="zh-CN"/>
        </w:rPr>
        <w:t>人等由同</w:t>
      </w:r>
      <w:r>
        <w:rPr>
          <w:rFonts w:ascii="宋体" w:eastAsia="宋体" w:hAnsi="宋体" w:cs="宋体"/>
          <w:color w:val="auto"/>
          <w:sz w:val="24"/>
          <w:szCs w:val="24"/>
          <w:lang w:eastAsia="zh-CN"/>
        </w:rPr>
        <w:t xml:space="preserve"> </w:t>
      </w:r>
      <w:r>
        <w:rPr>
          <w:rFonts w:ascii="宋体" w:eastAsia="宋体" w:hAnsi="宋体" w:cs="宋体"/>
          <w:color w:val="auto"/>
          <w:spacing w:val="-4"/>
          <w:sz w:val="24"/>
          <w:szCs w:val="24"/>
          <w:lang w:eastAsia="zh-CN"/>
        </w:rPr>
        <w:t>一个单位缴纳社会保险或者领取报酬的；</w:t>
      </w:r>
    </w:p>
    <w:p w14:paraId="4423E9F3" w14:textId="77777777" w:rsidR="00AA6AB4" w:rsidRDefault="00000000">
      <w:pPr>
        <w:spacing w:before="184" w:line="290" w:lineRule="auto"/>
        <w:ind w:left="1" w:right="1" w:firstLine="495"/>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19.7.14</w:t>
      </w:r>
      <w:r>
        <w:rPr>
          <w:rFonts w:ascii="宋体" w:eastAsia="宋体" w:hAnsi="宋体" w:cs="宋体"/>
          <w:color w:val="auto"/>
          <w:spacing w:val="-23"/>
          <w:sz w:val="24"/>
          <w:szCs w:val="24"/>
          <w:lang w:eastAsia="zh-CN"/>
        </w:rPr>
        <w:t xml:space="preserve"> </w:t>
      </w:r>
      <w:r>
        <w:rPr>
          <w:rFonts w:ascii="宋体" w:eastAsia="宋体" w:hAnsi="宋体" w:cs="宋体"/>
          <w:color w:val="auto"/>
          <w:spacing w:val="-1"/>
          <w:sz w:val="24"/>
          <w:szCs w:val="24"/>
          <w:lang w:eastAsia="zh-CN"/>
        </w:rPr>
        <w:t>不同供应商投标（响应）文件中法定代表人或者负责人签字出</w:t>
      </w:r>
      <w:r>
        <w:rPr>
          <w:rFonts w:ascii="宋体" w:eastAsia="宋体" w:hAnsi="宋体" w:cs="宋体"/>
          <w:color w:val="auto"/>
          <w:spacing w:val="-2"/>
          <w:sz w:val="24"/>
          <w:szCs w:val="24"/>
          <w:lang w:eastAsia="zh-CN"/>
        </w:rPr>
        <w:t>自同一人</w:t>
      </w:r>
      <w:r>
        <w:rPr>
          <w:rFonts w:ascii="宋体" w:eastAsia="宋体" w:hAnsi="宋体" w:cs="宋体"/>
          <w:color w:val="auto"/>
          <w:sz w:val="24"/>
          <w:szCs w:val="24"/>
          <w:lang w:eastAsia="zh-CN"/>
        </w:rPr>
        <w:t xml:space="preserve"> </w:t>
      </w:r>
      <w:r>
        <w:rPr>
          <w:rFonts w:ascii="宋体" w:eastAsia="宋体" w:hAnsi="宋体" w:cs="宋体"/>
          <w:color w:val="auto"/>
          <w:spacing w:val="-11"/>
          <w:sz w:val="24"/>
          <w:szCs w:val="24"/>
          <w:lang w:eastAsia="zh-CN"/>
        </w:rPr>
        <w:t>之手。</w:t>
      </w:r>
    </w:p>
    <w:p w14:paraId="30D2F2C9" w14:textId="77777777" w:rsidR="00AA6AB4" w:rsidRDefault="00000000">
      <w:pPr>
        <w:spacing w:before="103" w:line="235" w:lineRule="auto"/>
        <w:ind w:left="2" w:firstLine="494"/>
        <w:rPr>
          <w:rFonts w:ascii="宋体" w:eastAsia="宋体" w:hAnsi="宋体" w:cs="宋体" w:hint="eastAsia"/>
          <w:color w:val="auto"/>
          <w:spacing w:val="-7"/>
          <w:lang w:eastAsia="zh-CN"/>
        </w:rPr>
      </w:pPr>
      <w:r>
        <w:rPr>
          <w:rFonts w:ascii="宋体" w:eastAsia="宋体" w:hAnsi="宋体" w:cs="宋体"/>
          <w:color w:val="auto"/>
          <w:spacing w:val="-2"/>
          <w:sz w:val="24"/>
          <w:szCs w:val="24"/>
          <w:lang w:eastAsia="zh-CN"/>
        </w:rPr>
        <w:t>19.7.15 供应商资格证明文件需标注与原件一致。否则其响应文件将作为无效处</w:t>
      </w:r>
      <w:r>
        <w:rPr>
          <w:rFonts w:ascii="宋体" w:eastAsia="宋体" w:hAnsi="宋体" w:cs="宋体"/>
          <w:color w:val="auto"/>
          <w:spacing w:val="14"/>
          <w:sz w:val="24"/>
          <w:szCs w:val="24"/>
          <w:lang w:eastAsia="zh-CN"/>
        </w:rPr>
        <w:t xml:space="preserve"> </w:t>
      </w:r>
      <w:r>
        <w:rPr>
          <w:rFonts w:ascii="宋体" w:eastAsia="宋体" w:hAnsi="宋体" w:cs="宋体"/>
          <w:color w:val="auto"/>
          <w:spacing w:val="-7"/>
          <w:sz w:val="24"/>
          <w:szCs w:val="24"/>
          <w:lang w:eastAsia="zh-CN"/>
        </w:rPr>
        <w:t>理</w:t>
      </w:r>
      <w:r>
        <w:rPr>
          <w:rFonts w:ascii="宋体" w:eastAsia="宋体" w:hAnsi="宋体" w:cs="宋体"/>
          <w:color w:val="auto"/>
          <w:spacing w:val="-7"/>
          <w:lang w:eastAsia="zh-CN"/>
        </w:rPr>
        <w:t>。</w:t>
      </w:r>
    </w:p>
    <w:p w14:paraId="27B8C4E4" w14:textId="77777777" w:rsidR="00AA6AB4" w:rsidRDefault="00000000">
      <w:pPr>
        <w:pStyle w:val="BodyText1I"/>
        <w:spacing w:line="360" w:lineRule="auto"/>
        <w:ind w:firstLine="203"/>
        <w:rPr>
          <w:rFonts w:ascii="宋体" w:eastAsia="宋体" w:hAnsi="宋体" w:cs="宋体" w:hint="eastAsia"/>
          <w:color w:val="auto"/>
          <w:spacing w:val="-7"/>
          <w:sz w:val="24"/>
          <w:szCs w:val="24"/>
          <w:lang w:eastAsia="zh-CN"/>
        </w:rPr>
      </w:pPr>
      <w:r>
        <w:rPr>
          <w:rFonts w:ascii="宋体" w:eastAsia="宋体" w:hAnsi="宋体" w:cs="宋体" w:hint="eastAsia"/>
          <w:color w:val="auto"/>
          <w:spacing w:val="-7"/>
          <w:lang w:eastAsia="zh-CN"/>
        </w:rPr>
        <w:t xml:space="preserve">  </w:t>
      </w:r>
      <w:r>
        <w:rPr>
          <w:rFonts w:ascii="宋体" w:eastAsia="宋体" w:hAnsi="宋体" w:cs="宋体" w:hint="eastAsia"/>
          <w:color w:val="auto"/>
          <w:spacing w:val="-7"/>
          <w:sz w:val="24"/>
          <w:szCs w:val="24"/>
          <w:lang w:eastAsia="zh-CN"/>
        </w:rPr>
        <w:t xml:space="preserve"> 19.7.16未提供近半年内连续任意三个月的已依法缴纳税收和社会保障资金的凭证（依法免税和不需要缴纳社会保障资金的供应商应提供相应证明文件，新公司成立不足三个月的自成立之日起提供）</w:t>
      </w:r>
    </w:p>
    <w:p w14:paraId="76661752" w14:textId="77777777" w:rsidR="00AA6AB4" w:rsidRDefault="00000000">
      <w:pPr>
        <w:pStyle w:val="BodyText1I"/>
        <w:spacing w:line="360" w:lineRule="auto"/>
        <w:ind w:firstLineChars="200" w:firstLine="476"/>
        <w:rPr>
          <w:rFonts w:ascii="宋体" w:eastAsia="宋体" w:hAnsi="宋体" w:cs="宋体" w:hint="eastAsia"/>
          <w:color w:val="auto"/>
          <w:spacing w:val="-2"/>
          <w:sz w:val="24"/>
          <w:szCs w:val="24"/>
          <w:lang w:eastAsia="zh-CN"/>
        </w:rPr>
      </w:pPr>
      <w:r>
        <w:rPr>
          <w:rFonts w:ascii="宋体" w:eastAsia="宋体" w:hAnsi="宋体" w:cs="宋体"/>
          <w:color w:val="auto"/>
          <w:spacing w:val="-2"/>
          <w:sz w:val="24"/>
          <w:szCs w:val="24"/>
          <w:lang w:eastAsia="zh-CN"/>
        </w:rPr>
        <w:t>19.7.1</w:t>
      </w:r>
      <w:r>
        <w:rPr>
          <w:rFonts w:ascii="宋体" w:eastAsia="宋体" w:hAnsi="宋体" w:cs="宋体" w:hint="eastAsia"/>
          <w:color w:val="auto"/>
          <w:spacing w:val="-2"/>
          <w:sz w:val="24"/>
          <w:szCs w:val="24"/>
          <w:lang w:eastAsia="zh-CN"/>
        </w:rPr>
        <w:t>8未提供经会计事务所或审计机构审计的财务会计报表，包括资产负债表、现金流量表、利润表和财务情况说明书；</w:t>
      </w:r>
    </w:p>
    <w:p w14:paraId="4599A358" w14:textId="77777777" w:rsidR="00AA6AB4" w:rsidRDefault="00AA6AB4">
      <w:pPr>
        <w:spacing w:before="78" w:line="219" w:lineRule="auto"/>
        <w:jc w:val="right"/>
        <w:rPr>
          <w:rFonts w:ascii="宋体" w:eastAsia="宋体" w:hAnsi="宋体" w:cs="宋体" w:hint="eastAsia"/>
          <w:color w:val="auto"/>
          <w:spacing w:val="-4"/>
          <w:sz w:val="24"/>
          <w:szCs w:val="24"/>
          <w:lang w:eastAsia="zh-CN"/>
        </w:rPr>
      </w:pPr>
    </w:p>
    <w:p w14:paraId="321C38DE" w14:textId="77777777" w:rsidR="00AA6AB4" w:rsidRDefault="00000000">
      <w:pPr>
        <w:spacing w:before="78" w:line="219" w:lineRule="auto"/>
        <w:jc w:val="right"/>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lastRenderedPageBreak/>
        <w:t>19.8</w:t>
      </w:r>
      <w:r>
        <w:rPr>
          <w:rFonts w:ascii="宋体" w:eastAsia="宋体" w:hAnsi="宋体" w:cs="宋体"/>
          <w:color w:val="auto"/>
          <w:spacing w:val="-37"/>
          <w:sz w:val="24"/>
          <w:szCs w:val="24"/>
          <w:lang w:eastAsia="zh-CN"/>
        </w:rPr>
        <w:t xml:space="preserve"> </w:t>
      </w:r>
      <w:r>
        <w:rPr>
          <w:rFonts w:ascii="宋体" w:eastAsia="宋体" w:hAnsi="宋体" w:cs="宋体"/>
          <w:color w:val="auto"/>
          <w:spacing w:val="-4"/>
          <w:sz w:val="24"/>
          <w:szCs w:val="24"/>
          <w:lang w:eastAsia="zh-CN"/>
        </w:rPr>
        <w:t>在评审过程中，竞争性磋商小组发现供应商有下列情形之一的，视为供应商</w:t>
      </w:r>
    </w:p>
    <w:p w14:paraId="7FBE6493" w14:textId="77777777" w:rsidR="00AA6AB4" w:rsidRDefault="00000000">
      <w:pPr>
        <w:spacing w:before="274" w:line="219" w:lineRule="auto"/>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相互串通，按照无效处理并依据法律、法规追究其相关责任。具体表现形式如下：</w:t>
      </w:r>
    </w:p>
    <w:p w14:paraId="462569FE" w14:textId="77777777" w:rsidR="00AA6AB4" w:rsidRDefault="00000000">
      <w:pPr>
        <w:spacing w:before="275" w:line="360" w:lineRule="auto"/>
        <w:ind w:left="497"/>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19.8.1</w:t>
      </w:r>
      <w:r>
        <w:rPr>
          <w:rFonts w:ascii="宋体" w:eastAsia="宋体" w:hAnsi="宋体" w:cs="宋体"/>
          <w:color w:val="auto"/>
          <w:spacing w:val="-47"/>
          <w:sz w:val="24"/>
          <w:szCs w:val="24"/>
          <w:lang w:eastAsia="zh-CN"/>
        </w:rPr>
        <w:t xml:space="preserve"> </w:t>
      </w:r>
      <w:r>
        <w:rPr>
          <w:rFonts w:ascii="宋体" w:eastAsia="宋体" w:hAnsi="宋体" w:cs="宋体"/>
          <w:color w:val="auto"/>
          <w:spacing w:val="-4"/>
          <w:sz w:val="24"/>
          <w:szCs w:val="24"/>
          <w:lang w:eastAsia="zh-CN"/>
        </w:rPr>
        <w:t>不同供应商的响应性文件互相混装</w:t>
      </w:r>
      <w:r>
        <w:rPr>
          <w:rFonts w:ascii="宋体" w:eastAsia="宋体" w:hAnsi="宋体" w:cs="宋体"/>
          <w:color w:val="auto"/>
          <w:spacing w:val="-5"/>
          <w:sz w:val="24"/>
          <w:szCs w:val="24"/>
          <w:lang w:eastAsia="zh-CN"/>
        </w:rPr>
        <w:t>的；</w:t>
      </w:r>
    </w:p>
    <w:p w14:paraId="2460023A" w14:textId="77777777" w:rsidR="00AA6AB4" w:rsidRDefault="00000000">
      <w:pPr>
        <w:spacing w:before="78" w:line="360" w:lineRule="auto"/>
        <w:ind w:left="511"/>
        <w:rPr>
          <w:rFonts w:ascii="宋体" w:eastAsia="宋体" w:hAnsi="宋体" w:cs="宋体" w:hint="eastAsia"/>
          <w:color w:val="auto"/>
          <w:spacing w:val="-4"/>
          <w:sz w:val="24"/>
          <w:szCs w:val="24"/>
          <w:lang w:eastAsia="zh-CN"/>
        </w:rPr>
      </w:pPr>
      <w:r>
        <w:rPr>
          <w:rFonts w:ascii="宋体" w:eastAsia="宋体" w:hAnsi="宋体" w:cs="宋体"/>
          <w:color w:val="auto"/>
          <w:spacing w:val="-4"/>
          <w:sz w:val="24"/>
          <w:szCs w:val="24"/>
          <w:lang w:eastAsia="zh-CN"/>
        </w:rPr>
        <w:t>19.8.2</w:t>
      </w:r>
      <w:r>
        <w:rPr>
          <w:rFonts w:ascii="宋体" w:eastAsia="宋体" w:hAnsi="宋体" w:cs="宋体"/>
          <w:color w:val="auto"/>
          <w:spacing w:val="-28"/>
          <w:sz w:val="24"/>
          <w:szCs w:val="24"/>
          <w:lang w:eastAsia="zh-CN"/>
        </w:rPr>
        <w:t xml:space="preserve"> </w:t>
      </w:r>
      <w:r>
        <w:rPr>
          <w:rFonts w:ascii="宋体" w:eastAsia="宋体" w:hAnsi="宋体" w:cs="宋体"/>
          <w:color w:val="auto"/>
          <w:spacing w:val="-4"/>
          <w:sz w:val="24"/>
          <w:szCs w:val="24"/>
          <w:lang w:eastAsia="zh-CN"/>
        </w:rPr>
        <w:t>不同供应商授权同一人作为供应商委托代理人的；</w:t>
      </w:r>
    </w:p>
    <w:p w14:paraId="12423374" w14:textId="77777777" w:rsidR="00AA6AB4" w:rsidRDefault="00000000">
      <w:pPr>
        <w:spacing w:before="78" w:line="360" w:lineRule="auto"/>
        <w:ind w:left="511"/>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19.8.3</w:t>
      </w:r>
      <w:r>
        <w:rPr>
          <w:rFonts w:ascii="宋体" w:eastAsia="宋体" w:hAnsi="宋体" w:cs="宋体"/>
          <w:color w:val="auto"/>
          <w:spacing w:val="-30"/>
          <w:sz w:val="24"/>
          <w:szCs w:val="24"/>
          <w:lang w:eastAsia="zh-CN"/>
        </w:rPr>
        <w:t xml:space="preserve"> </w:t>
      </w:r>
      <w:r>
        <w:rPr>
          <w:rFonts w:ascii="宋体" w:eastAsia="宋体" w:hAnsi="宋体" w:cs="宋体"/>
          <w:color w:val="auto"/>
          <w:spacing w:val="-3"/>
          <w:sz w:val="24"/>
          <w:szCs w:val="24"/>
          <w:lang w:eastAsia="zh-CN"/>
        </w:rPr>
        <w:t>不同供应商的响应性文件载明的项目管理成员为同一人的；</w:t>
      </w:r>
    </w:p>
    <w:p w14:paraId="10BCAE74" w14:textId="77777777" w:rsidR="00AA6AB4" w:rsidRDefault="00000000">
      <w:pPr>
        <w:spacing w:before="274" w:line="360" w:lineRule="auto"/>
        <w:ind w:left="17" w:firstLine="494"/>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19.8.4</w:t>
      </w:r>
      <w:r>
        <w:rPr>
          <w:rFonts w:ascii="宋体" w:eastAsia="宋体" w:hAnsi="宋体" w:cs="宋体"/>
          <w:color w:val="auto"/>
          <w:spacing w:val="-33"/>
          <w:sz w:val="24"/>
          <w:szCs w:val="24"/>
          <w:lang w:eastAsia="zh-CN"/>
        </w:rPr>
        <w:t xml:space="preserve"> </w:t>
      </w:r>
      <w:r>
        <w:rPr>
          <w:rFonts w:ascii="宋体" w:eastAsia="宋体" w:hAnsi="宋体" w:cs="宋体"/>
          <w:color w:val="auto"/>
          <w:spacing w:val="-4"/>
          <w:sz w:val="24"/>
          <w:szCs w:val="24"/>
          <w:lang w:eastAsia="zh-CN"/>
        </w:rPr>
        <w:t>有证据证明供应商与采购人、采购代理机构或者其他供应商串通的其他情</w:t>
      </w:r>
      <w:r>
        <w:rPr>
          <w:rFonts w:ascii="宋体" w:eastAsia="宋体" w:hAnsi="宋体" w:cs="宋体"/>
          <w:color w:val="auto"/>
          <w:sz w:val="24"/>
          <w:szCs w:val="24"/>
          <w:lang w:eastAsia="zh-CN"/>
        </w:rPr>
        <w:t xml:space="preserve"> </w:t>
      </w:r>
      <w:r>
        <w:rPr>
          <w:rFonts w:ascii="宋体" w:eastAsia="宋体" w:hAnsi="宋体" w:cs="宋体"/>
          <w:color w:val="auto"/>
          <w:spacing w:val="-18"/>
          <w:sz w:val="24"/>
          <w:szCs w:val="24"/>
          <w:lang w:eastAsia="zh-CN"/>
        </w:rPr>
        <w:t>形；</w:t>
      </w:r>
    </w:p>
    <w:p w14:paraId="317D4C4B" w14:textId="77777777" w:rsidR="00AA6AB4" w:rsidRDefault="00000000">
      <w:pPr>
        <w:spacing w:before="28" w:line="360" w:lineRule="auto"/>
        <w:ind w:left="511"/>
        <w:rPr>
          <w:color w:val="auto"/>
          <w:lang w:eastAsia="zh-CN"/>
        </w:rPr>
      </w:pPr>
      <w:r>
        <w:rPr>
          <w:rFonts w:ascii="宋体" w:eastAsia="宋体" w:hAnsi="宋体" w:cs="宋体"/>
          <w:color w:val="auto"/>
          <w:spacing w:val="-3"/>
          <w:sz w:val="24"/>
          <w:szCs w:val="24"/>
          <w:lang w:eastAsia="zh-CN"/>
        </w:rPr>
        <w:t>19.8.5</w:t>
      </w:r>
      <w:r>
        <w:rPr>
          <w:rFonts w:ascii="宋体" w:eastAsia="宋体" w:hAnsi="宋体" w:cs="宋体"/>
          <w:color w:val="auto"/>
          <w:spacing w:val="-48"/>
          <w:sz w:val="24"/>
          <w:szCs w:val="24"/>
          <w:lang w:eastAsia="zh-CN"/>
        </w:rPr>
        <w:t xml:space="preserve"> </w:t>
      </w:r>
      <w:r>
        <w:rPr>
          <w:rFonts w:ascii="宋体" w:eastAsia="宋体" w:hAnsi="宋体" w:cs="宋体"/>
          <w:color w:val="auto"/>
          <w:spacing w:val="-3"/>
          <w:sz w:val="24"/>
          <w:szCs w:val="24"/>
          <w:lang w:eastAsia="zh-CN"/>
        </w:rPr>
        <w:t>竞争性磋商小组认定的其他串</w:t>
      </w:r>
      <w:r>
        <w:rPr>
          <w:rFonts w:ascii="宋体" w:eastAsia="宋体" w:hAnsi="宋体" w:cs="宋体"/>
          <w:color w:val="auto"/>
          <w:spacing w:val="-4"/>
          <w:sz w:val="24"/>
          <w:szCs w:val="24"/>
          <w:lang w:eastAsia="zh-CN"/>
        </w:rPr>
        <w:t>通情形。</w:t>
      </w:r>
    </w:p>
    <w:tbl>
      <w:tblPr>
        <w:tblStyle w:val="TableNormal"/>
        <w:tblW w:w="8511"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712"/>
        <w:gridCol w:w="2663"/>
        <w:gridCol w:w="1936"/>
        <w:gridCol w:w="825"/>
        <w:gridCol w:w="2375"/>
      </w:tblGrid>
      <w:tr w:rsidR="00AA6AB4" w14:paraId="13644AF3" w14:textId="77777777">
        <w:trPr>
          <w:trHeight w:val="478"/>
        </w:trPr>
        <w:tc>
          <w:tcPr>
            <w:tcW w:w="8511" w:type="dxa"/>
            <w:gridSpan w:val="5"/>
          </w:tcPr>
          <w:p w14:paraId="2EE49CE8" w14:textId="77777777" w:rsidR="00AA6AB4" w:rsidRDefault="00000000">
            <w:pPr>
              <w:pStyle w:val="TableText"/>
              <w:spacing w:before="42" w:line="220" w:lineRule="auto"/>
              <w:ind w:left="3306"/>
              <w:rPr>
                <w:rFonts w:hint="eastAsia"/>
                <w:color w:val="auto"/>
              </w:rPr>
            </w:pPr>
            <w:r>
              <w:rPr>
                <w:b/>
                <w:bCs/>
                <w:color w:val="auto"/>
                <w:spacing w:val="-4"/>
              </w:rPr>
              <w:t>项目符合性审查表</w:t>
            </w:r>
          </w:p>
        </w:tc>
      </w:tr>
      <w:tr w:rsidR="00AA6AB4" w14:paraId="0CD6B6FA" w14:textId="77777777">
        <w:trPr>
          <w:trHeight w:val="937"/>
        </w:trPr>
        <w:tc>
          <w:tcPr>
            <w:tcW w:w="712" w:type="dxa"/>
          </w:tcPr>
          <w:p w14:paraId="099BF784" w14:textId="77777777" w:rsidR="00AA6AB4" w:rsidRDefault="00000000">
            <w:pPr>
              <w:pStyle w:val="TableText"/>
              <w:spacing w:before="271" w:line="221" w:lineRule="auto"/>
              <w:ind w:left="125"/>
              <w:rPr>
                <w:rFonts w:hint="eastAsia"/>
                <w:color w:val="auto"/>
              </w:rPr>
            </w:pPr>
            <w:r>
              <w:rPr>
                <w:color w:val="auto"/>
                <w:spacing w:val="-3"/>
              </w:rPr>
              <w:t>序号</w:t>
            </w:r>
          </w:p>
        </w:tc>
        <w:tc>
          <w:tcPr>
            <w:tcW w:w="2663" w:type="dxa"/>
          </w:tcPr>
          <w:p w14:paraId="3F732F03" w14:textId="77777777" w:rsidR="00AA6AB4" w:rsidRDefault="00000000">
            <w:pPr>
              <w:pStyle w:val="TableText"/>
              <w:spacing w:before="271" w:line="220" w:lineRule="auto"/>
              <w:ind w:left="862"/>
              <w:rPr>
                <w:rFonts w:hint="eastAsia"/>
                <w:color w:val="auto"/>
              </w:rPr>
            </w:pPr>
            <w:r>
              <w:rPr>
                <w:color w:val="auto"/>
                <w:spacing w:val="-3"/>
              </w:rPr>
              <w:t>指标名称</w:t>
            </w:r>
          </w:p>
        </w:tc>
        <w:tc>
          <w:tcPr>
            <w:tcW w:w="1936" w:type="dxa"/>
          </w:tcPr>
          <w:p w14:paraId="40DF5870" w14:textId="77777777" w:rsidR="00AA6AB4" w:rsidRDefault="00000000">
            <w:pPr>
              <w:pStyle w:val="TableText"/>
              <w:spacing w:before="271" w:line="220" w:lineRule="auto"/>
              <w:ind w:left="501"/>
              <w:rPr>
                <w:rFonts w:hint="eastAsia"/>
                <w:color w:val="auto"/>
              </w:rPr>
            </w:pPr>
            <w:r>
              <w:rPr>
                <w:color w:val="auto"/>
                <w:spacing w:val="-3"/>
              </w:rPr>
              <w:t>指标要求</w:t>
            </w:r>
          </w:p>
        </w:tc>
        <w:tc>
          <w:tcPr>
            <w:tcW w:w="825" w:type="dxa"/>
          </w:tcPr>
          <w:p w14:paraId="53508C11" w14:textId="77777777" w:rsidR="00AA6AB4" w:rsidRDefault="00000000">
            <w:pPr>
              <w:pStyle w:val="TableText"/>
              <w:spacing w:before="35" w:line="343" w:lineRule="auto"/>
              <w:ind w:left="185" w:right="163" w:firstLine="3"/>
              <w:rPr>
                <w:rFonts w:hint="eastAsia"/>
                <w:color w:val="auto"/>
              </w:rPr>
            </w:pPr>
            <w:r>
              <w:rPr>
                <w:color w:val="auto"/>
                <w:spacing w:val="-7"/>
              </w:rPr>
              <w:t>是否</w:t>
            </w:r>
            <w:r>
              <w:rPr>
                <w:color w:val="auto"/>
              </w:rPr>
              <w:t xml:space="preserve"> </w:t>
            </w:r>
            <w:r>
              <w:rPr>
                <w:color w:val="auto"/>
                <w:spacing w:val="-5"/>
              </w:rPr>
              <w:t>通过</w:t>
            </w:r>
          </w:p>
        </w:tc>
        <w:tc>
          <w:tcPr>
            <w:tcW w:w="2375" w:type="dxa"/>
          </w:tcPr>
          <w:p w14:paraId="541A37AC" w14:textId="77777777" w:rsidR="00AA6AB4" w:rsidRDefault="00000000">
            <w:pPr>
              <w:pStyle w:val="TableText"/>
              <w:spacing w:before="35" w:line="343" w:lineRule="auto"/>
              <w:ind w:left="477" w:right="342" w:hanging="118"/>
              <w:rPr>
                <w:rFonts w:hint="eastAsia"/>
                <w:color w:val="auto"/>
                <w:lang w:eastAsia="zh-CN"/>
              </w:rPr>
            </w:pPr>
            <w:r>
              <w:rPr>
                <w:color w:val="auto"/>
                <w:spacing w:val="-2"/>
                <w:lang w:eastAsia="zh-CN"/>
              </w:rPr>
              <w:t>投标文件格式及</w:t>
            </w:r>
            <w:r>
              <w:rPr>
                <w:color w:val="auto"/>
                <w:lang w:eastAsia="zh-CN"/>
              </w:rPr>
              <w:t xml:space="preserve"> </w:t>
            </w:r>
            <w:r>
              <w:rPr>
                <w:color w:val="auto"/>
                <w:spacing w:val="-2"/>
                <w:lang w:eastAsia="zh-CN"/>
              </w:rPr>
              <w:t>提交资料要求</w:t>
            </w:r>
          </w:p>
        </w:tc>
      </w:tr>
      <w:tr w:rsidR="00AA6AB4" w14:paraId="0A039C59" w14:textId="77777777">
        <w:trPr>
          <w:trHeight w:val="523"/>
        </w:trPr>
        <w:tc>
          <w:tcPr>
            <w:tcW w:w="712" w:type="dxa"/>
          </w:tcPr>
          <w:p w14:paraId="2436411B" w14:textId="77777777" w:rsidR="00AA6AB4" w:rsidRDefault="00000000">
            <w:pPr>
              <w:pStyle w:val="TableText"/>
              <w:spacing w:before="102" w:line="182" w:lineRule="auto"/>
              <w:ind w:left="324"/>
              <w:rPr>
                <w:rFonts w:hint="eastAsia"/>
                <w:color w:val="auto"/>
              </w:rPr>
            </w:pPr>
            <w:r>
              <w:rPr>
                <w:color w:val="auto"/>
              </w:rPr>
              <w:t>1</w:t>
            </w:r>
          </w:p>
        </w:tc>
        <w:tc>
          <w:tcPr>
            <w:tcW w:w="2663" w:type="dxa"/>
          </w:tcPr>
          <w:p w14:paraId="506C69B2" w14:textId="77777777" w:rsidR="00AA6AB4" w:rsidRDefault="00000000">
            <w:pPr>
              <w:pStyle w:val="TableText"/>
              <w:spacing w:before="118" w:line="220" w:lineRule="auto"/>
              <w:ind w:left="866"/>
              <w:rPr>
                <w:rFonts w:hint="eastAsia"/>
                <w:color w:val="auto"/>
              </w:rPr>
            </w:pPr>
            <w:r>
              <w:rPr>
                <w:color w:val="auto"/>
                <w:spacing w:val="-4"/>
              </w:rPr>
              <w:t>营业执照</w:t>
            </w:r>
          </w:p>
        </w:tc>
        <w:tc>
          <w:tcPr>
            <w:tcW w:w="1936" w:type="dxa"/>
          </w:tcPr>
          <w:p w14:paraId="6A1FB70A" w14:textId="77777777" w:rsidR="00AA6AB4" w:rsidRDefault="00000000">
            <w:pPr>
              <w:pStyle w:val="TableText"/>
              <w:spacing w:before="118" w:line="220" w:lineRule="auto"/>
              <w:ind w:left="382"/>
              <w:rPr>
                <w:rFonts w:hint="eastAsia"/>
                <w:color w:val="auto"/>
              </w:rPr>
            </w:pPr>
            <w:r>
              <w:rPr>
                <w:color w:val="auto"/>
                <w:spacing w:val="-3"/>
              </w:rPr>
              <w:t>见招标文件</w:t>
            </w:r>
          </w:p>
        </w:tc>
        <w:tc>
          <w:tcPr>
            <w:tcW w:w="825" w:type="dxa"/>
          </w:tcPr>
          <w:p w14:paraId="5DBDF19E" w14:textId="77777777" w:rsidR="00AA6AB4" w:rsidRDefault="00AA6AB4">
            <w:pPr>
              <w:rPr>
                <w:color w:val="auto"/>
              </w:rPr>
            </w:pPr>
          </w:p>
        </w:tc>
        <w:tc>
          <w:tcPr>
            <w:tcW w:w="2375" w:type="dxa"/>
          </w:tcPr>
          <w:p w14:paraId="5AEB2552" w14:textId="77777777" w:rsidR="00AA6AB4" w:rsidRDefault="00000000">
            <w:pPr>
              <w:pStyle w:val="TableText"/>
              <w:spacing w:before="63" w:line="220" w:lineRule="auto"/>
              <w:ind w:left="600"/>
              <w:rPr>
                <w:rFonts w:hint="eastAsia"/>
                <w:color w:val="auto"/>
              </w:rPr>
            </w:pPr>
            <w:r>
              <w:rPr>
                <w:color w:val="auto"/>
                <w:spacing w:val="-3"/>
              </w:rPr>
              <w:t>见投标文件</w:t>
            </w:r>
          </w:p>
        </w:tc>
      </w:tr>
      <w:tr w:rsidR="00AA6AB4" w14:paraId="17EDABE1" w14:textId="77777777">
        <w:trPr>
          <w:trHeight w:val="522"/>
        </w:trPr>
        <w:tc>
          <w:tcPr>
            <w:tcW w:w="712" w:type="dxa"/>
          </w:tcPr>
          <w:p w14:paraId="4791C8D7" w14:textId="77777777" w:rsidR="00AA6AB4" w:rsidRDefault="00000000">
            <w:pPr>
              <w:pStyle w:val="TableText"/>
              <w:spacing w:before="104" w:line="181" w:lineRule="auto"/>
              <w:ind w:left="309"/>
              <w:rPr>
                <w:rFonts w:hint="eastAsia"/>
                <w:color w:val="auto"/>
              </w:rPr>
            </w:pPr>
            <w:r>
              <w:rPr>
                <w:color w:val="auto"/>
              </w:rPr>
              <w:t>2</w:t>
            </w:r>
          </w:p>
        </w:tc>
        <w:tc>
          <w:tcPr>
            <w:tcW w:w="2663" w:type="dxa"/>
          </w:tcPr>
          <w:p w14:paraId="3ED2B706" w14:textId="77777777" w:rsidR="00AA6AB4" w:rsidRDefault="00000000">
            <w:pPr>
              <w:pStyle w:val="TableText"/>
              <w:spacing w:before="118" w:line="220" w:lineRule="auto"/>
              <w:ind w:left="260"/>
              <w:rPr>
                <w:rFonts w:hint="eastAsia"/>
                <w:color w:val="auto"/>
              </w:rPr>
            </w:pPr>
            <w:r>
              <w:rPr>
                <w:color w:val="auto"/>
                <w:spacing w:val="-2"/>
              </w:rPr>
              <w:t>法定代表人及身份证</w:t>
            </w:r>
          </w:p>
        </w:tc>
        <w:tc>
          <w:tcPr>
            <w:tcW w:w="1936" w:type="dxa"/>
          </w:tcPr>
          <w:p w14:paraId="34C42FA1" w14:textId="77777777" w:rsidR="00AA6AB4" w:rsidRDefault="00000000">
            <w:pPr>
              <w:pStyle w:val="TableText"/>
              <w:spacing w:before="118" w:line="220" w:lineRule="auto"/>
              <w:ind w:left="382"/>
              <w:rPr>
                <w:rFonts w:hint="eastAsia"/>
                <w:color w:val="auto"/>
              </w:rPr>
            </w:pPr>
            <w:r>
              <w:rPr>
                <w:color w:val="auto"/>
                <w:spacing w:val="-3"/>
              </w:rPr>
              <w:t>见招标文件</w:t>
            </w:r>
          </w:p>
        </w:tc>
        <w:tc>
          <w:tcPr>
            <w:tcW w:w="825" w:type="dxa"/>
          </w:tcPr>
          <w:p w14:paraId="65641425" w14:textId="77777777" w:rsidR="00AA6AB4" w:rsidRDefault="00AA6AB4">
            <w:pPr>
              <w:rPr>
                <w:color w:val="auto"/>
              </w:rPr>
            </w:pPr>
          </w:p>
        </w:tc>
        <w:tc>
          <w:tcPr>
            <w:tcW w:w="2375" w:type="dxa"/>
          </w:tcPr>
          <w:p w14:paraId="4B65B56B" w14:textId="77777777" w:rsidR="00AA6AB4" w:rsidRDefault="00000000">
            <w:pPr>
              <w:pStyle w:val="TableText"/>
              <w:spacing w:before="63" w:line="220" w:lineRule="auto"/>
              <w:ind w:left="600"/>
              <w:rPr>
                <w:rFonts w:hint="eastAsia"/>
                <w:color w:val="auto"/>
              </w:rPr>
            </w:pPr>
            <w:r>
              <w:rPr>
                <w:color w:val="auto"/>
                <w:spacing w:val="-3"/>
              </w:rPr>
              <w:t>见投标文件</w:t>
            </w:r>
          </w:p>
        </w:tc>
      </w:tr>
      <w:tr w:rsidR="00AA6AB4" w14:paraId="146FB5EF" w14:textId="77777777">
        <w:trPr>
          <w:trHeight w:val="523"/>
        </w:trPr>
        <w:tc>
          <w:tcPr>
            <w:tcW w:w="712" w:type="dxa"/>
          </w:tcPr>
          <w:p w14:paraId="13E7A0B2" w14:textId="77777777" w:rsidR="00AA6AB4" w:rsidRDefault="00000000">
            <w:pPr>
              <w:pStyle w:val="TableText"/>
              <w:spacing w:before="105" w:line="181" w:lineRule="auto"/>
              <w:ind w:left="311"/>
              <w:rPr>
                <w:rFonts w:hint="eastAsia"/>
                <w:color w:val="auto"/>
              </w:rPr>
            </w:pPr>
            <w:r>
              <w:rPr>
                <w:color w:val="auto"/>
              </w:rPr>
              <w:t>3</w:t>
            </w:r>
          </w:p>
        </w:tc>
        <w:tc>
          <w:tcPr>
            <w:tcW w:w="2663" w:type="dxa"/>
          </w:tcPr>
          <w:p w14:paraId="380C8ADB" w14:textId="77777777" w:rsidR="00AA6AB4" w:rsidRDefault="00000000">
            <w:pPr>
              <w:pStyle w:val="TableText"/>
              <w:spacing w:before="119" w:line="220" w:lineRule="auto"/>
              <w:ind w:left="261"/>
              <w:rPr>
                <w:rFonts w:hint="eastAsia"/>
                <w:color w:val="auto"/>
              </w:rPr>
            </w:pPr>
            <w:r>
              <w:rPr>
                <w:color w:val="auto"/>
                <w:spacing w:val="-2"/>
              </w:rPr>
              <w:t>纳税凭证和社保证明</w:t>
            </w:r>
          </w:p>
        </w:tc>
        <w:tc>
          <w:tcPr>
            <w:tcW w:w="1936" w:type="dxa"/>
          </w:tcPr>
          <w:p w14:paraId="5437C441" w14:textId="77777777" w:rsidR="00AA6AB4" w:rsidRDefault="00000000">
            <w:pPr>
              <w:pStyle w:val="TableText"/>
              <w:spacing w:before="119" w:line="220" w:lineRule="auto"/>
              <w:ind w:left="382"/>
              <w:rPr>
                <w:rFonts w:hint="eastAsia"/>
                <w:color w:val="auto"/>
              </w:rPr>
            </w:pPr>
            <w:r>
              <w:rPr>
                <w:color w:val="auto"/>
                <w:spacing w:val="-3"/>
              </w:rPr>
              <w:t>见招标文件</w:t>
            </w:r>
          </w:p>
        </w:tc>
        <w:tc>
          <w:tcPr>
            <w:tcW w:w="825" w:type="dxa"/>
          </w:tcPr>
          <w:p w14:paraId="7A70E380" w14:textId="77777777" w:rsidR="00AA6AB4" w:rsidRDefault="00AA6AB4">
            <w:pPr>
              <w:rPr>
                <w:color w:val="auto"/>
              </w:rPr>
            </w:pPr>
          </w:p>
        </w:tc>
        <w:tc>
          <w:tcPr>
            <w:tcW w:w="2375" w:type="dxa"/>
          </w:tcPr>
          <w:p w14:paraId="57D4A94C" w14:textId="77777777" w:rsidR="00AA6AB4" w:rsidRDefault="00000000">
            <w:pPr>
              <w:pStyle w:val="TableText"/>
              <w:spacing w:before="64" w:line="220" w:lineRule="auto"/>
              <w:ind w:left="600"/>
              <w:rPr>
                <w:rFonts w:hint="eastAsia"/>
                <w:color w:val="auto"/>
              </w:rPr>
            </w:pPr>
            <w:r>
              <w:rPr>
                <w:color w:val="auto"/>
                <w:spacing w:val="-3"/>
              </w:rPr>
              <w:t>见投标文件</w:t>
            </w:r>
          </w:p>
        </w:tc>
      </w:tr>
      <w:tr w:rsidR="00AA6AB4" w14:paraId="69897DA2" w14:textId="77777777">
        <w:trPr>
          <w:trHeight w:val="523"/>
        </w:trPr>
        <w:tc>
          <w:tcPr>
            <w:tcW w:w="712" w:type="dxa"/>
          </w:tcPr>
          <w:p w14:paraId="1CA345D4" w14:textId="77777777" w:rsidR="00AA6AB4" w:rsidRDefault="00000000">
            <w:pPr>
              <w:pStyle w:val="TableText"/>
              <w:spacing w:before="105" w:line="181" w:lineRule="auto"/>
              <w:ind w:left="305"/>
              <w:rPr>
                <w:rFonts w:hint="eastAsia"/>
                <w:color w:val="auto"/>
              </w:rPr>
            </w:pPr>
            <w:r>
              <w:rPr>
                <w:color w:val="auto"/>
              </w:rPr>
              <w:t>4</w:t>
            </w:r>
          </w:p>
        </w:tc>
        <w:tc>
          <w:tcPr>
            <w:tcW w:w="2663" w:type="dxa"/>
          </w:tcPr>
          <w:p w14:paraId="3EBA8BBD" w14:textId="77777777" w:rsidR="00AA6AB4" w:rsidRDefault="00000000">
            <w:pPr>
              <w:pStyle w:val="TableText"/>
              <w:spacing w:before="119" w:line="218" w:lineRule="auto"/>
              <w:ind w:left="620"/>
              <w:rPr>
                <w:rFonts w:hint="eastAsia"/>
                <w:color w:val="auto"/>
              </w:rPr>
            </w:pPr>
            <w:r>
              <w:rPr>
                <w:color w:val="auto"/>
                <w:spacing w:val="-2"/>
              </w:rPr>
              <w:t>财务审计报告</w:t>
            </w:r>
          </w:p>
        </w:tc>
        <w:tc>
          <w:tcPr>
            <w:tcW w:w="1936" w:type="dxa"/>
          </w:tcPr>
          <w:p w14:paraId="158FB492" w14:textId="77777777" w:rsidR="00AA6AB4" w:rsidRDefault="00000000">
            <w:pPr>
              <w:pStyle w:val="TableText"/>
              <w:spacing w:before="119" w:line="220" w:lineRule="auto"/>
              <w:ind w:left="382"/>
              <w:rPr>
                <w:rFonts w:hint="eastAsia"/>
                <w:color w:val="auto"/>
              </w:rPr>
            </w:pPr>
            <w:r>
              <w:rPr>
                <w:color w:val="auto"/>
                <w:spacing w:val="-3"/>
              </w:rPr>
              <w:t>见招标文件</w:t>
            </w:r>
          </w:p>
        </w:tc>
        <w:tc>
          <w:tcPr>
            <w:tcW w:w="825" w:type="dxa"/>
          </w:tcPr>
          <w:p w14:paraId="450EEF86" w14:textId="77777777" w:rsidR="00AA6AB4" w:rsidRDefault="00AA6AB4">
            <w:pPr>
              <w:rPr>
                <w:color w:val="auto"/>
              </w:rPr>
            </w:pPr>
          </w:p>
        </w:tc>
        <w:tc>
          <w:tcPr>
            <w:tcW w:w="2375" w:type="dxa"/>
          </w:tcPr>
          <w:p w14:paraId="6907C124" w14:textId="77777777" w:rsidR="00AA6AB4" w:rsidRDefault="00000000">
            <w:pPr>
              <w:pStyle w:val="TableText"/>
              <w:spacing w:before="64" w:line="220" w:lineRule="auto"/>
              <w:ind w:left="600"/>
              <w:rPr>
                <w:rFonts w:hint="eastAsia"/>
                <w:color w:val="auto"/>
              </w:rPr>
            </w:pPr>
            <w:r>
              <w:rPr>
                <w:color w:val="auto"/>
                <w:spacing w:val="-3"/>
              </w:rPr>
              <w:t>见投标文件</w:t>
            </w:r>
          </w:p>
        </w:tc>
      </w:tr>
      <w:tr w:rsidR="00AA6AB4" w14:paraId="6FFACC63" w14:textId="77777777">
        <w:trPr>
          <w:trHeight w:val="991"/>
        </w:trPr>
        <w:tc>
          <w:tcPr>
            <w:tcW w:w="712" w:type="dxa"/>
          </w:tcPr>
          <w:p w14:paraId="5AA59DD8" w14:textId="77777777" w:rsidR="00AA6AB4" w:rsidRDefault="00AA6AB4">
            <w:pPr>
              <w:spacing w:line="262" w:lineRule="auto"/>
              <w:rPr>
                <w:color w:val="auto"/>
              </w:rPr>
            </w:pPr>
          </w:p>
          <w:p w14:paraId="1EA55A30" w14:textId="77777777" w:rsidR="00AA6AB4" w:rsidRDefault="00000000">
            <w:pPr>
              <w:pStyle w:val="TableText"/>
              <w:spacing w:before="78" w:line="180" w:lineRule="auto"/>
              <w:ind w:left="311"/>
              <w:rPr>
                <w:rFonts w:hint="eastAsia"/>
                <w:color w:val="auto"/>
              </w:rPr>
            </w:pPr>
            <w:r>
              <w:rPr>
                <w:color w:val="auto"/>
              </w:rPr>
              <w:t>5</w:t>
            </w:r>
          </w:p>
        </w:tc>
        <w:tc>
          <w:tcPr>
            <w:tcW w:w="2663" w:type="dxa"/>
          </w:tcPr>
          <w:p w14:paraId="48819A6F" w14:textId="77777777" w:rsidR="00AA6AB4" w:rsidRDefault="00000000">
            <w:pPr>
              <w:pStyle w:val="TableText"/>
              <w:spacing w:before="120" w:line="331" w:lineRule="auto"/>
              <w:ind w:left="617" w:right="96" w:hanging="524"/>
              <w:rPr>
                <w:rFonts w:hint="eastAsia"/>
                <w:color w:val="auto"/>
                <w:lang w:eastAsia="zh-CN"/>
              </w:rPr>
            </w:pPr>
            <w:r>
              <w:rPr>
                <w:color w:val="auto"/>
                <w:spacing w:val="-16"/>
                <w:lang w:eastAsia="zh-CN"/>
              </w:rPr>
              <w:t>“信用中国”“中国政府</w:t>
            </w:r>
            <w:r>
              <w:rPr>
                <w:color w:val="auto"/>
                <w:spacing w:val="2"/>
                <w:lang w:eastAsia="zh-CN"/>
              </w:rPr>
              <w:t xml:space="preserve"> </w:t>
            </w:r>
            <w:r>
              <w:rPr>
                <w:color w:val="auto"/>
                <w:spacing w:val="-2"/>
                <w:lang w:eastAsia="zh-CN"/>
              </w:rPr>
              <w:t>采购网”查询</w:t>
            </w:r>
          </w:p>
        </w:tc>
        <w:tc>
          <w:tcPr>
            <w:tcW w:w="1936" w:type="dxa"/>
          </w:tcPr>
          <w:p w14:paraId="2F0E7A9A" w14:textId="77777777" w:rsidR="00AA6AB4" w:rsidRDefault="00AA6AB4">
            <w:pPr>
              <w:spacing w:line="272" w:lineRule="auto"/>
              <w:rPr>
                <w:color w:val="auto"/>
                <w:lang w:eastAsia="zh-CN"/>
              </w:rPr>
            </w:pPr>
          </w:p>
          <w:p w14:paraId="59823D76" w14:textId="77777777" w:rsidR="00AA6AB4" w:rsidRDefault="00000000">
            <w:pPr>
              <w:pStyle w:val="TableText"/>
              <w:spacing w:before="78" w:line="220" w:lineRule="auto"/>
              <w:ind w:left="382"/>
              <w:rPr>
                <w:rFonts w:hint="eastAsia"/>
                <w:color w:val="auto"/>
              </w:rPr>
            </w:pPr>
            <w:r>
              <w:rPr>
                <w:color w:val="auto"/>
                <w:spacing w:val="-3"/>
              </w:rPr>
              <w:t>见招标文件</w:t>
            </w:r>
          </w:p>
        </w:tc>
        <w:tc>
          <w:tcPr>
            <w:tcW w:w="825" w:type="dxa"/>
          </w:tcPr>
          <w:p w14:paraId="747CB7B3" w14:textId="77777777" w:rsidR="00AA6AB4" w:rsidRDefault="00AA6AB4">
            <w:pPr>
              <w:rPr>
                <w:color w:val="auto"/>
              </w:rPr>
            </w:pPr>
          </w:p>
        </w:tc>
        <w:tc>
          <w:tcPr>
            <w:tcW w:w="2375" w:type="dxa"/>
          </w:tcPr>
          <w:p w14:paraId="6FA03414" w14:textId="77777777" w:rsidR="00AA6AB4" w:rsidRDefault="00000000">
            <w:pPr>
              <w:pStyle w:val="TableText"/>
              <w:spacing w:before="299" w:line="220" w:lineRule="auto"/>
              <w:ind w:left="600"/>
              <w:rPr>
                <w:rFonts w:hint="eastAsia"/>
                <w:color w:val="auto"/>
              </w:rPr>
            </w:pPr>
            <w:r>
              <w:rPr>
                <w:color w:val="auto"/>
                <w:spacing w:val="-3"/>
              </w:rPr>
              <w:t>见投标文件</w:t>
            </w:r>
          </w:p>
        </w:tc>
      </w:tr>
      <w:tr w:rsidR="00AA6AB4" w14:paraId="7B8CA9AA" w14:textId="77777777">
        <w:trPr>
          <w:trHeight w:val="523"/>
        </w:trPr>
        <w:tc>
          <w:tcPr>
            <w:tcW w:w="712" w:type="dxa"/>
          </w:tcPr>
          <w:p w14:paraId="037FEC2D" w14:textId="77777777" w:rsidR="00AA6AB4" w:rsidRDefault="00000000">
            <w:pPr>
              <w:pStyle w:val="TableText"/>
              <w:spacing w:before="105" w:line="181" w:lineRule="auto"/>
              <w:ind w:left="308"/>
              <w:rPr>
                <w:rFonts w:hint="eastAsia"/>
                <w:color w:val="auto"/>
              </w:rPr>
            </w:pPr>
            <w:r>
              <w:rPr>
                <w:color w:val="auto"/>
              </w:rPr>
              <w:t>6</w:t>
            </w:r>
          </w:p>
        </w:tc>
        <w:tc>
          <w:tcPr>
            <w:tcW w:w="2663" w:type="dxa"/>
          </w:tcPr>
          <w:p w14:paraId="5D9437B6" w14:textId="77777777" w:rsidR="00AA6AB4" w:rsidRDefault="00000000">
            <w:pPr>
              <w:pStyle w:val="TableText"/>
              <w:spacing w:before="119" w:line="219" w:lineRule="auto"/>
              <w:ind w:left="142"/>
              <w:rPr>
                <w:rFonts w:hint="eastAsia"/>
                <w:color w:val="auto"/>
                <w:lang w:eastAsia="zh-CN"/>
              </w:rPr>
            </w:pPr>
            <w:r>
              <w:rPr>
                <w:color w:val="auto"/>
                <w:spacing w:val="-2"/>
                <w:lang w:eastAsia="zh-CN"/>
              </w:rPr>
              <w:t>投标文件签字盖章格式</w:t>
            </w:r>
          </w:p>
        </w:tc>
        <w:tc>
          <w:tcPr>
            <w:tcW w:w="1936" w:type="dxa"/>
          </w:tcPr>
          <w:p w14:paraId="1A2A3841" w14:textId="77777777" w:rsidR="00AA6AB4" w:rsidRDefault="00000000">
            <w:pPr>
              <w:pStyle w:val="TableText"/>
              <w:spacing w:before="119" w:line="220" w:lineRule="auto"/>
              <w:ind w:left="382"/>
              <w:rPr>
                <w:rFonts w:hint="eastAsia"/>
                <w:color w:val="auto"/>
              </w:rPr>
            </w:pPr>
            <w:r>
              <w:rPr>
                <w:color w:val="auto"/>
                <w:spacing w:val="-3"/>
              </w:rPr>
              <w:t>见招标文件</w:t>
            </w:r>
          </w:p>
        </w:tc>
        <w:tc>
          <w:tcPr>
            <w:tcW w:w="825" w:type="dxa"/>
          </w:tcPr>
          <w:p w14:paraId="60BCE81C" w14:textId="77777777" w:rsidR="00AA6AB4" w:rsidRDefault="00AA6AB4">
            <w:pPr>
              <w:rPr>
                <w:color w:val="auto"/>
              </w:rPr>
            </w:pPr>
          </w:p>
        </w:tc>
        <w:tc>
          <w:tcPr>
            <w:tcW w:w="2375" w:type="dxa"/>
          </w:tcPr>
          <w:p w14:paraId="4A21537C" w14:textId="77777777" w:rsidR="00AA6AB4" w:rsidRDefault="00000000">
            <w:pPr>
              <w:pStyle w:val="TableText"/>
              <w:spacing w:before="64" w:line="220" w:lineRule="auto"/>
              <w:ind w:left="600"/>
              <w:rPr>
                <w:rFonts w:hint="eastAsia"/>
                <w:color w:val="auto"/>
              </w:rPr>
            </w:pPr>
            <w:r>
              <w:rPr>
                <w:color w:val="auto"/>
                <w:spacing w:val="-3"/>
              </w:rPr>
              <w:t>见投标文件</w:t>
            </w:r>
          </w:p>
        </w:tc>
      </w:tr>
      <w:tr w:rsidR="00AA6AB4" w14:paraId="6ECE0B1F" w14:textId="77777777">
        <w:trPr>
          <w:trHeight w:val="990"/>
        </w:trPr>
        <w:tc>
          <w:tcPr>
            <w:tcW w:w="712" w:type="dxa"/>
          </w:tcPr>
          <w:p w14:paraId="5E55D4FE" w14:textId="77777777" w:rsidR="00AA6AB4" w:rsidRDefault="00AA6AB4">
            <w:pPr>
              <w:spacing w:line="262" w:lineRule="auto"/>
              <w:rPr>
                <w:color w:val="auto"/>
              </w:rPr>
            </w:pPr>
          </w:p>
          <w:p w14:paraId="1DD90664" w14:textId="77777777" w:rsidR="00AA6AB4" w:rsidRDefault="00000000">
            <w:pPr>
              <w:pStyle w:val="TableText"/>
              <w:spacing w:before="78" w:line="180" w:lineRule="auto"/>
              <w:ind w:left="312"/>
              <w:rPr>
                <w:rFonts w:hint="eastAsia"/>
                <w:color w:val="auto"/>
              </w:rPr>
            </w:pPr>
            <w:r>
              <w:rPr>
                <w:color w:val="auto"/>
              </w:rPr>
              <w:t>7</w:t>
            </w:r>
          </w:p>
        </w:tc>
        <w:tc>
          <w:tcPr>
            <w:tcW w:w="2663" w:type="dxa"/>
          </w:tcPr>
          <w:p w14:paraId="29D6F64F" w14:textId="77777777" w:rsidR="00AA6AB4" w:rsidRDefault="00000000">
            <w:pPr>
              <w:pStyle w:val="TableText"/>
              <w:spacing w:before="119" w:line="331" w:lineRule="auto"/>
              <w:ind w:left="979" w:right="127" w:hanging="839"/>
              <w:rPr>
                <w:rFonts w:hint="eastAsia"/>
                <w:color w:val="auto"/>
                <w:lang w:eastAsia="zh-CN"/>
              </w:rPr>
            </w:pPr>
            <w:r>
              <w:rPr>
                <w:color w:val="auto"/>
                <w:spacing w:val="-2"/>
                <w:lang w:eastAsia="zh-CN"/>
              </w:rPr>
              <w:t>合格供应商的声明函和</w:t>
            </w:r>
            <w:r>
              <w:rPr>
                <w:color w:val="auto"/>
                <w:spacing w:val="8"/>
                <w:lang w:eastAsia="zh-CN"/>
              </w:rPr>
              <w:t xml:space="preserve"> </w:t>
            </w:r>
            <w:r>
              <w:rPr>
                <w:color w:val="auto"/>
                <w:spacing w:val="-3"/>
                <w:lang w:eastAsia="zh-CN"/>
              </w:rPr>
              <w:t>承诺书</w:t>
            </w:r>
          </w:p>
        </w:tc>
        <w:tc>
          <w:tcPr>
            <w:tcW w:w="1936" w:type="dxa"/>
          </w:tcPr>
          <w:p w14:paraId="36B3EF38" w14:textId="77777777" w:rsidR="00AA6AB4" w:rsidRDefault="00AA6AB4">
            <w:pPr>
              <w:spacing w:line="272" w:lineRule="auto"/>
              <w:rPr>
                <w:color w:val="auto"/>
                <w:lang w:eastAsia="zh-CN"/>
              </w:rPr>
            </w:pPr>
          </w:p>
          <w:p w14:paraId="2FED0BDD" w14:textId="77777777" w:rsidR="00AA6AB4" w:rsidRDefault="00000000">
            <w:pPr>
              <w:pStyle w:val="TableText"/>
              <w:spacing w:before="78" w:line="220" w:lineRule="auto"/>
              <w:ind w:left="382"/>
              <w:rPr>
                <w:rFonts w:hint="eastAsia"/>
                <w:color w:val="auto"/>
              </w:rPr>
            </w:pPr>
            <w:r>
              <w:rPr>
                <w:color w:val="auto"/>
                <w:spacing w:val="-3"/>
              </w:rPr>
              <w:t>见招标文件</w:t>
            </w:r>
          </w:p>
        </w:tc>
        <w:tc>
          <w:tcPr>
            <w:tcW w:w="825" w:type="dxa"/>
          </w:tcPr>
          <w:p w14:paraId="33ECF2EE" w14:textId="77777777" w:rsidR="00AA6AB4" w:rsidRDefault="00AA6AB4">
            <w:pPr>
              <w:rPr>
                <w:color w:val="auto"/>
              </w:rPr>
            </w:pPr>
          </w:p>
        </w:tc>
        <w:tc>
          <w:tcPr>
            <w:tcW w:w="2375" w:type="dxa"/>
          </w:tcPr>
          <w:p w14:paraId="24305F8B" w14:textId="77777777" w:rsidR="00AA6AB4" w:rsidRDefault="00000000">
            <w:pPr>
              <w:pStyle w:val="TableText"/>
              <w:spacing w:before="299" w:line="220" w:lineRule="auto"/>
              <w:ind w:left="600"/>
              <w:rPr>
                <w:rFonts w:hint="eastAsia"/>
                <w:color w:val="auto"/>
              </w:rPr>
            </w:pPr>
            <w:r>
              <w:rPr>
                <w:color w:val="auto"/>
                <w:spacing w:val="-3"/>
              </w:rPr>
              <w:t>见投标文件</w:t>
            </w:r>
          </w:p>
        </w:tc>
      </w:tr>
      <w:tr w:rsidR="00AA6AB4" w14:paraId="7FAF3B12" w14:textId="77777777">
        <w:trPr>
          <w:trHeight w:val="523"/>
        </w:trPr>
        <w:tc>
          <w:tcPr>
            <w:tcW w:w="712" w:type="dxa"/>
          </w:tcPr>
          <w:p w14:paraId="718D83DE" w14:textId="77777777" w:rsidR="00AA6AB4" w:rsidRDefault="00000000">
            <w:pPr>
              <w:pStyle w:val="TableText"/>
              <w:spacing w:before="106" w:line="181" w:lineRule="auto"/>
              <w:ind w:left="307"/>
              <w:rPr>
                <w:rFonts w:hint="eastAsia"/>
                <w:color w:val="auto"/>
              </w:rPr>
            </w:pPr>
            <w:r>
              <w:rPr>
                <w:color w:val="auto"/>
              </w:rPr>
              <w:t>8</w:t>
            </w:r>
          </w:p>
        </w:tc>
        <w:tc>
          <w:tcPr>
            <w:tcW w:w="2663" w:type="dxa"/>
          </w:tcPr>
          <w:p w14:paraId="5D08D328" w14:textId="77777777" w:rsidR="00AA6AB4" w:rsidRDefault="00000000">
            <w:pPr>
              <w:pStyle w:val="TableText"/>
              <w:spacing w:before="121" w:line="220" w:lineRule="auto"/>
              <w:ind w:left="1102"/>
              <w:rPr>
                <w:rFonts w:hint="eastAsia"/>
                <w:color w:val="auto"/>
              </w:rPr>
            </w:pPr>
            <w:r>
              <w:rPr>
                <w:color w:val="auto"/>
                <w:spacing w:val="-4"/>
              </w:rPr>
              <w:t>工期</w:t>
            </w:r>
          </w:p>
        </w:tc>
        <w:tc>
          <w:tcPr>
            <w:tcW w:w="1936" w:type="dxa"/>
          </w:tcPr>
          <w:p w14:paraId="36999AF2" w14:textId="77777777" w:rsidR="00AA6AB4" w:rsidRDefault="00000000">
            <w:pPr>
              <w:pStyle w:val="TableText"/>
              <w:spacing w:before="120" w:line="220" w:lineRule="auto"/>
              <w:ind w:left="382"/>
              <w:rPr>
                <w:rFonts w:hint="eastAsia"/>
                <w:color w:val="auto"/>
              </w:rPr>
            </w:pPr>
            <w:r>
              <w:rPr>
                <w:color w:val="auto"/>
                <w:spacing w:val="-3"/>
              </w:rPr>
              <w:t>见招标文件</w:t>
            </w:r>
          </w:p>
        </w:tc>
        <w:tc>
          <w:tcPr>
            <w:tcW w:w="825" w:type="dxa"/>
          </w:tcPr>
          <w:p w14:paraId="3DDA0198" w14:textId="77777777" w:rsidR="00AA6AB4" w:rsidRDefault="00AA6AB4">
            <w:pPr>
              <w:rPr>
                <w:color w:val="auto"/>
              </w:rPr>
            </w:pPr>
          </w:p>
        </w:tc>
        <w:tc>
          <w:tcPr>
            <w:tcW w:w="2375" w:type="dxa"/>
          </w:tcPr>
          <w:p w14:paraId="6F7BE93A" w14:textId="77777777" w:rsidR="00AA6AB4" w:rsidRDefault="00000000">
            <w:pPr>
              <w:pStyle w:val="TableText"/>
              <w:spacing w:before="65" w:line="220" w:lineRule="auto"/>
              <w:ind w:left="600"/>
              <w:rPr>
                <w:rFonts w:hint="eastAsia"/>
                <w:color w:val="auto"/>
              </w:rPr>
            </w:pPr>
            <w:r>
              <w:rPr>
                <w:color w:val="auto"/>
                <w:spacing w:val="-3"/>
              </w:rPr>
              <w:t>见投标文件</w:t>
            </w:r>
          </w:p>
        </w:tc>
      </w:tr>
      <w:tr w:rsidR="00AA6AB4" w14:paraId="1CB2FDBB" w14:textId="77777777">
        <w:trPr>
          <w:trHeight w:val="907"/>
        </w:trPr>
        <w:tc>
          <w:tcPr>
            <w:tcW w:w="712" w:type="dxa"/>
          </w:tcPr>
          <w:p w14:paraId="007A1C0D" w14:textId="77777777" w:rsidR="00AA6AB4" w:rsidRDefault="00000000">
            <w:pPr>
              <w:pStyle w:val="TableText"/>
              <w:spacing w:before="298" w:line="181" w:lineRule="auto"/>
              <w:ind w:left="307"/>
              <w:rPr>
                <w:rFonts w:hint="eastAsia"/>
                <w:color w:val="auto"/>
              </w:rPr>
            </w:pPr>
            <w:r>
              <w:rPr>
                <w:color w:val="auto"/>
              </w:rPr>
              <w:t>9</w:t>
            </w:r>
          </w:p>
        </w:tc>
        <w:tc>
          <w:tcPr>
            <w:tcW w:w="2663" w:type="dxa"/>
          </w:tcPr>
          <w:p w14:paraId="6792D199" w14:textId="77777777" w:rsidR="00AA6AB4" w:rsidRDefault="00000000">
            <w:pPr>
              <w:pStyle w:val="TableText"/>
              <w:spacing w:before="311" w:line="220" w:lineRule="auto"/>
              <w:ind w:left="742"/>
              <w:rPr>
                <w:rFonts w:hint="eastAsia"/>
                <w:color w:val="auto"/>
              </w:rPr>
            </w:pPr>
            <w:r>
              <w:rPr>
                <w:color w:val="auto"/>
                <w:spacing w:val="-2"/>
              </w:rPr>
              <w:t>投标有效期</w:t>
            </w:r>
          </w:p>
        </w:tc>
        <w:tc>
          <w:tcPr>
            <w:tcW w:w="1936" w:type="dxa"/>
          </w:tcPr>
          <w:p w14:paraId="067FC13D" w14:textId="77777777" w:rsidR="00AA6AB4" w:rsidRDefault="00000000">
            <w:pPr>
              <w:pStyle w:val="TableText"/>
              <w:spacing w:before="310" w:line="220" w:lineRule="auto"/>
              <w:ind w:left="382"/>
              <w:rPr>
                <w:rFonts w:hint="eastAsia"/>
                <w:color w:val="auto"/>
              </w:rPr>
            </w:pPr>
            <w:r>
              <w:rPr>
                <w:color w:val="auto"/>
                <w:spacing w:val="-3"/>
              </w:rPr>
              <w:t>见招标文件</w:t>
            </w:r>
          </w:p>
        </w:tc>
        <w:tc>
          <w:tcPr>
            <w:tcW w:w="825" w:type="dxa"/>
          </w:tcPr>
          <w:p w14:paraId="6E24FA41" w14:textId="77777777" w:rsidR="00AA6AB4" w:rsidRDefault="00AA6AB4">
            <w:pPr>
              <w:rPr>
                <w:color w:val="auto"/>
              </w:rPr>
            </w:pPr>
          </w:p>
        </w:tc>
        <w:tc>
          <w:tcPr>
            <w:tcW w:w="2375" w:type="dxa"/>
          </w:tcPr>
          <w:p w14:paraId="1BA17931" w14:textId="77777777" w:rsidR="00AA6AB4" w:rsidRDefault="00000000">
            <w:pPr>
              <w:pStyle w:val="TableText"/>
              <w:spacing w:before="257" w:line="220" w:lineRule="auto"/>
              <w:ind w:left="600"/>
              <w:rPr>
                <w:rFonts w:hint="eastAsia"/>
                <w:color w:val="auto"/>
              </w:rPr>
            </w:pPr>
            <w:r>
              <w:rPr>
                <w:color w:val="auto"/>
                <w:spacing w:val="-3"/>
              </w:rPr>
              <w:t>见投标文件</w:t>
            </w:r>
          </w:p>
        </w:tc>
      </w:tr>
      <w:tr w:rsidR="00AA6AB4" w14:paraId="26360DB6" w14:textId="77777777">
        <w:trPr>
          <w:trHeight w:val="523"/>
        </w:trPr>
        <w:tc>
          <w:tcPr>
            <w:tcW w:w="712" w:type="dxa"/>
          </w:tcPr>
          <w:p w14:paraId="19BCB9DD" w14:textId="77777777" w:rsidR="00AA6AB4" w:rsidRDefault="00000000">
            <w:pPr>
              <w:pStyle w:val="TableText"/>
              <w:spacing w:before="105" w:line="182" w:lineRule="auto"/>
              <w:ind w:left="264"/>
              <w:rPr>
                <w:rFonts w:hint="eastAsia"/>
                <w:color w:val="auto"/>
              </w:rPr>
            </w:pPr>
            <w:r>
              <w:rPr>
                <w:color w:val="auto"/>
                <w:spacing w:val="-7"/>
              </w:rPr>
              <w:t>10</w:t>
            </w:r>
          </w:p>
        </w:tc>
        <w:tc>
          <w:tcPr>
            <w:tcW w:w="2663" w:type="dxa"/>
          </w:tcPr>
          <w:p w14:paraId="78331F56" w14:textId="77777777" w:rsidR="00AA6AB4" w:rsidRDefault="00000000">
            <w:pPr>
              <w:pStyle w:val="TableText"/>
              <w:spacing w:before="118" w:line="220" w:lineRule="auto"/>
              <w:ind w:left="622"/>
              <w:rPr>
                <w:rFonts w:hint="eastAsia"/>
                <w:color w:val="auto"/>
              </w:rPr>
            </w:pPr>
            <w:r>
              <w:rPr>
                <w:color w:val="auto"/>
                <w:spacing w:val="-2"/>
              </w:rPr>
              <w:t>工程技术要求</w:t>
            </w:r>
          </w:p>
        </w:tc>
        <w:tc>
          <w:tcPr>
            <w:tcW w:w="1936" w:type="dxa"/>
          </w:tcPr>
          <w:p w14:paraId="5C460E17" w14:textId="77777777" w:rsidR="00AA6AB4" w:rsidRDefault="00000000">
            <w:pPr>
              <w:pStyle w:val="TableText"/>
              <w:spacing w:before="118" w:line="220" w:lineRule="auto"/>
              <w:ind w:left="382"/>
              <w:rPr>
                <w:rFonts w:hint="eastAsia"/>
                <w:color w:val="auto"/>
              </w:rPr>
            </w:pPr>
            <w:r>
              <w:rPr>
                <w:color w:val="auto"/>
                <w:spacing w:val="-3"/>
              </w:rPr>
              <w:t>见招标文件</w:t>
            </w:r>
          </w:p>
        </w:tc>
        <w:tc>
          <w:tcPr>
            <w:tcW w:w="825" w:type="dxa"/>
          </w:tcPr>
          <w:p w14:paraId="06977F45" w14:textId="77777777" w:rsidR="00AA6AB4" w:rsidRDefault="00AA6AB4">
            <w:pPr>
              <w:rPr>
                <w:color w:val="auto"/>
              </w:rPr>
            </w:pPr>
          </w:p>
        </w:tc>
        <w:tc>
          <w:tcPr>
            <w:tcW w:w="2375" w:type="dxa"/>
          </w:tcPr>
          <w:p w14:paraId="7CFA37A7" w14:textId="77777777" w:rsidR="00AA6AB4" w:rsidRDefault="00000000">
            <w:pPr>
              <w:pStyle w:val="TableText"/>
              <w:spacing w:before="66" w:line="220" w:lineRule="auto"/>
              <w:ind w:left="600"/>
              <w:rPr>
                <w:rFonts w:hint="eastAsia"/>
                <w:color w:val="auto"/>
              </w:rPr>
            </w:pPr>
            <w:r>
              <w:rPr>
                <w:color w:val="auto"/>
                <w:spacing w:val="-3"/>
              </w:rPr>
              <w:t>见投标文件</w:t>
            </w:r>
          </w:p>
        </w:tc>
      </w:tr>
      <w:tr w:rsidR="00AA6AB4" w14:paraId="65555D94" w14:textId="77777777">
        <w:trPr>
          <w:trHeight w:val="523"/>
        </w:trPr>
        <w:tc>
          <w:tcPr>
            <w:tcW w:w="712" w:type="dxa"/>
          </w:tcPr>
          <w:p w14:paraId="02B8C554" w14:textId="77777777" w:rsidR="00AA6AB4" w:rsidRDefault="00000000">
            <w:pPr>
              <w:pStyle w:val="TableText"/>
              <w:spacing w:before="105" w:line="182" w:lineRule="auto"/>
              <w:ind w:left="264"/>
              <w:rPr>
                <w:rFonts w:hint="eastAsia"/>
                <w:color w:val="auto"/>
              </w:rPr>
            </w:pPr>
            <w:r>
              <w:rPr>
                <w:color w:val="auto"/>
                <w:spacing w:val="-7"/>
              </w:rPr>
              <w:t>11</w:t>
            </w:r>
          </w:p>
        </w:tc>
        <w:tc>
          <w:tcPr>
            <w:tcW w:w="2663" w:type="dxa"/>
          </w:tcPr>
          <w:p w14:paraId="0576E290" w14:textId="77777777" w:rsidR="00AA6AB4" w:rsidRDefault="00000000">
            <w:pPr>
              <w:pStyle w:val="TableText"/>
              <w:spacing w:before="119" w:line="220" w:lineRule="auto"/>
              <w:ind w:left="500"/>
              <w:rPr>
                <w:rFonts w:hint="eastAsia"/>
                <w:color w:val="auto"/>
              </w:rPr>
            </w:pPr>
            <w:r>
              <w:rPr>
                <w:color w:val="auto"/>
                <w:spacing w:val="-2"/>
              </w:rPr>
              <w:t>其他实质性要求</w:t>
            </w:r>
          </w:p>
        </w:tc>
        <w:tc>
          <w:tcPr>
            <w:tcW w:w="1936" w:type="dxa"/>
          </w:tcPr>
          <w:p w14:paraId="3CDE66E3" w14:textId="77777777" w:rsidR="00AA6AB4" w:rsidRDefault="00000000">
            <w:pPr>
              <w:pStyle w:val="TableText"/>
              <w:spacing w:before="118" w:line="220" w:lineRule="auto"/>
              <w:ind w:left="382"/>
              <w:rPr>
                <w:rFonts w:hint="eastAsia"/>
                <w:color w:val="auto"/>
              </w:rPr>
            </w:pPr>
            <w:r>
              <w:rPr>
                <w:color w:val="auto"/>
                <w:spacing w:val="-3"/>
              </w:rPr>
              <w:t>见招标文件</w:t>
            </w:r>
          </w:p>
        </w:tc>
        <w:tc>
          <w:tcPr>
            <w:tcW w:w="825" w:type="dxa"/>
          </w:tcPr>
          <w:p w14:paraId="3B1DE241" w14:textId="77777777" w:rsidR="00AA6AB4" w:rsidRDefault="00AA6AB4">
            <w:pPr>
              <w:rPr>
                <w:color w:val="auto"/>
              </w:rPr>
            </w:pPr>
          </w:p>
        </w:tc>
        <w:tc>
          <w:tcPr>
            <w:tcW w:w="2375" w:type="dxa"/>
          </w:tcPr>
          <w:p w14:paraId="047DB354" w14:textId="77777777" w:rsidR="00AA6AB4" w:rsidRDefault="00000000">
            <w:pPr>
              <w:pStyle w:val="TableText"/>
              <w:spacing w:before="66" w:line="220" w:lineRule="auto"/>
              <w:ind w:left="600"/>
              <w:rPr>
                <w:rFonts w:hint="eastAsia"/>
                <w:color w:val="auto"/>
              </w:rPr>
            </w:pPr>
            <w:r>
              <w:rPr>
                <w:color w:val="auto"/>
                <w:spacing w:val="-3"/>
              </w:rPr>
              <w:t>见投标文件</w:t>
            </w:r>
          </w:p>
        </w:tc>
      </w:tr>
      <w:tr w:rsidR="00AA6AB4" w14:paraId="248A6B27" w14:textId="77777777">
        <w:trPr>
          <w:trHeight w:val="522"/>
        </w:trPr>
        <w:tc>
          <w:tcPr>
            <w:tcW w:w="712" w:type="dxa"/>
          </w:tcPr>
          <w:p w14:paraId="16F3DC39" w14:textId="77777777" w:rsidR="00AA6AB4" w:rsidRDefault="00000000">
            <w:pPr>
              <w:pStyle w:val="TableText"/>
              <w:spacing w:before="105" w:line="182" w:lineRule="auto"/>
              <w:ind w:left="264"/>
              <w:rPr>
                <w:rFonts w:hint="eastAsia"/>
                <w:color w:val="auto"/>
              </w:rPr>
            </w:pPr>
            <w:r>
              <w:rPr>
                <w:color w:val="auto"/>
                <w:spacing w:val="-7"/>
              </w:rPr>
              <w:t>12</w:t>
            </w:r>
          </w:p>
        </w:tc>
        <w:tc>
          <w:tcPr>
            <w:tcW w:w="2663" w:type="dxa"/>
          </w:tcPr>
          <w:p w14:paraId="245427F0" w14:textId="77777777" w:rsidR="00AA6AB4" w:rsidRDefault="00AA6AB4">
            <w:pPr>
              <w:rPr>
                <w:color w:val="auto"/>
              </w:rPr>
            </w:pPr>
          </w:p>
        </w:tc>
        <w:tc>
          <w:tcPr>
            <w:tcW w:w="1936" w:type="dxa"/>
          </w:tcPr>
          <w:p w14:paraId="4B8CE2A0" w14:textId="77777777" w:rsidR="00AA6AB4" w:rsidRDefault="00AA6AB4">
            <w:pPr>
              <w:rPr>
                <w:color w:val="auto"/>
              </w:rPr>
            </w:pPr>
          </w:p>
        </w:tc>
        <w:tc>
          <w:tcPr>
            <w:tcW w:w="825" w:type="dxa"/>
          </w:tcPr>
          <w:p w14:paraId="76DEF60E" w14:textId="77777777" w:rsidR="00AA6AB4" w:rsidRDefault="00AA6AB4">
            <w:pPr>
              <w:rPr>
                <w:color w:val="auto"/>
              </w:rPr>
            </w:pPr>
          </w:p>
        </w:tc>
        <w:tc>
          <w:tcPr>
            <w:tcW w:w="2375" w:type="dxa"/>
          </w:tcPr>
          <w:p w14:paraId="6292606F" w14:textId="77777777" w:rsidR="00AA6AB4" w:rsidRDefault="00AA6AB4">
            <w:pPr>
              <w:rPr>
                <w:color w:val="auto"/>
              </w:rPr>
            </w:pPr>
          </w:p>
        </w:tc>
      </w:tr>
      <w:tr w:rsidR="00AA6AB4" w14:paraId="584994A8" w14:textId="77777777">
        <w:trPr>
          <w:trHeight w:val="527"/>
        </w:trPr>
        <w:tc>
          <w:tcPr>
            <w:tcW w:w="712" w:type="dxa"/>
          </w:tcPr>
          <w:p w14:paraId="6D3D6F10" w14:textId="77777777" w:rsidR="00AA6AB4" w:rsidRDefault="00000000">
            <w:pPr>
              <w:pStyle w:val="TableText"/>
              <w:spacing w:before="106" w:line="182" w:lineRule="auto"/>
              <w:ind w:left="264"/>
              <w:rPr>
                <w:rFonts w:hint="eastAsia"/>
                <w:color w:val="auto"/>
                <w:lang w:eastAsia="zh-CN"/>
              </w:rPr>
            </w:pPr>
            <w:r>
              <w:rPr>
                <w:color w:val="auto"/>
                <w:spacing w:val="-7"/>
              </w:rPr>
              <w:t>1</w:t>
            </w:r>
            <w:r>
              <w:rPr>
                <w:rFonts w:hint="eastAsia"/>
                <w:color w:val="auto"/>
                <w:spacing w:val="-7"/>
                <w:lang w:eastAsia="zh-CN"/>
              </w:rPr>
              <w:t>3</w:t>
            </w:r>
          </w:p>
        </w:tc>
        <w:tc>
          <w:tcPr>
            <w:tcW w:w="2663" w:type="dxa"/>
          </w:tcPr>
          <w:p w14:paraId="68DAA5FB" w14:textId="77777777" w:rsidR="00AA6AB4" w:rsidRDefault="00000000">
            <w:pPr>
              <w:pStyle w:val="TableText"/>
              <w:spacing w:before="120" w:line="221" w:lineRule="auto"/>
              <w:ind w:left="1105"/>
              <w:rPr>
                <w:rFonts w:hint="eastAsia"/>
                <w:color w:val="auto"/>
              </w:rPr>
            </w:pPr>
            <w:r>
              <w:rPr>
                <w:color w:val="auto"/>
                <w:spacing w:val="-4"/>
              </w:rPr>
              <w:t>结论</w:t>
            </w:r>
          </w:p>
        </w:tc>
        <w:tc>
          <w:tcPr>
            <w:tcW w:w="5136" w:type="dxa"/>
            <w:gridSpan w:val="3"/>
          </w:tcPr>
          <w:p w14:paraId="271E810D" w14:textId="77777777" w:rsidR="00AA6AB4" w:rsidRDefault="00000000">
            <w:pPr>
              <w:pStyle w:val="TableText"/>
              <w:spacing w:before="67" w:line="220" w:lineRule="auto"/>
              <w:ind w:left="1861"/>
              <w:rPr>
                <w:rFonts w:hint="eastAsia"/>
                <w:color w:val="auto"/>
              </w:rPr>
            </w:pPr>
            <w:r>
              <w:rPr>
                <w:color w:val="auto"/>
                <w:spacing w:val="-2"/>
              </w:rPr>
              <w:t>是否通过审查</w:t>
            </w:r>
          </w:p>
        </w:tc>
      </w:tr>
    </w:tbl>
    <w:p w14:paraId="19D8CF12" w14:textId="77777777" w:rsidR="00AA6AB4" w:rsidRDefault="00AA6AB4">
      <w:pPr>
        <w:rPr>
          <w:color w:val="auto"/>
        </w:rPr>
        <w:sectPr w:rsidR="00AA6AB4">
          <w:footerReference w:type="default" r:id="rId23"/>
          <w:pgSz w:w="11907" w:h="16841"/>
          <w:pgMar w:top="1431" w:right="1473" w:bottom="1197" w:left="1584" w:header="0" w:footer="990" w:gutter="0"/>
          <w:cols w:space="720"/>
        </w:sectPr>
      </w:pPr>
    </w:p>
    <w:p w14:paraId="2D8C9771" w14:textId="77777777" w:rsidR="00AA6AB4" w:rsidRDefault="00AA6AB4">
      <w:pPr>
        <w:pStyle w:val="a3"/>
        <w:spacing w:line="284" w:lineRule="auto"/>
        <w:rPr>
          <w:color w:val="auto"/>
        </w:rPr>
      </w:pPr>
    </w:p>
    <w:p w14:paraId="059AA2D8" w14:textId="77777777" w:rsidR="00AA6AB4" w:rsidRDefault="00000000">
      <w:pPr>
        <w:spacing w:before="78" w:line="220" w:lineRule="auto"/>
        <w:ind w:left="487"/>
        <w:rPr>
          <w:rFonts w:ascii="宋体" w:eastAsia="宋体" w:hAnsi="宋体" w:cs="宋体" w:hint="eastAsia"/>
          <w:color w:val="auto"/>
          <w:sz w:val="24"/>
          <w:szCs w:val="24"/>
        </w:rPr>
      </w:pPr>
      <w:r>
        <w:rPr>
          <w:rFonts w:ascii="宋体" w:eastAsia="宋体" w:hAnsi="宋体" w:cs="宋体"/>
          <w:b/>
          <w:bCs/>
          <w:color w:val="auto"/>
          <w:spacing w:val="-3"/>
          <w:sz w:val="24"/>
          <w:szCs w:val="24"/>
        </w:rPr>
        <w:t>20.响应性文件的澄清</w:t>
      </w:r>
    </w:p>
    <w:p w14:paraId="1865F550" w14:textId="77777777" w:rsidR="00AA6AB4" w:rsidRDefault="00000000">
      <w:pPr>
        <w:spacing w:before="275" w:line="424" w:lineRule="auto"/>
        <w:ind w:left="1" w:firstLine="482"/>
        <w:jc w:val="both"/>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20.1</w:t>
      </w:r>
      <w:r>
        <w:rPr>
          <w:rFonts w:ascii="宋体" w:eastAsia="宋体" w:hAnsi="宋体" w:cs="宋体"/>
          <w:color w:val="auto"/>
          <w:spacing w:val="-47"/>
          <w:sz w:val="24"/>
          <w:szCs w:val="24"/>
          <w:lang w:eastAsia="zh-CN"/>
        </w:rPr>
        <w:t xml:space="preserve"> </w:t>
      </w:r>
      <w:r>
        <w:rPr>
          <w:rFonts w:ascii="宋体" w:eastAsia="宋体" w:hAnsi="宋体" w:cs="宋体"/>
          <w:color w:val="auto"/>
          <w:spacing w:val="-2"/>
          <w:sz w:val="24"/>
          <w:szCs w:val="24"/>
          <w:lang w:eastAsia="zh-CN"/>
        </w:rPr>
        <w:t>竞争性磋商小组在对响应性文件的有效性、完整性和响应程度</w:t>
      </w:r>
      <w:r>
        <w:rPr>
          <w:rFonts w:ascii="宋体" w:eastAsia="宋体" w:hAnsi="宋体" w:cs="宋体"/>
          <w:color w:val="auto"/>
          <w:spacing w:val="-3"/>
          <w:sz w:val="24"/>
          <w:szCs w:val="24"/>
          <w:lang w:eastAsia="zh-CN"/>
        </w:rPr>
        <w:t>进行审查时，</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可以要求供应商对响应性文件中含义不明确、同类问题表述不</w:t>
      </w:r>
      <w:r>
        <w:rPr>
          <w:rFonts w:ascii="宋体" w:eastAsia="宋体" w:hAnsi="宋体" w:cs="宋体"/>
          <w:color w:val="auto"/>
          <w:spacing w:val="-2"/>
          <w:sz w:val="24"/>
          <w:szCs w:val="24"/>
          <w:lang w:eastAsia="zh-CN"/>
        </w:rPr>
        <w:t>一致或者有明显文字和</w:t>
      </w:r>
      <w:r>
        <w:rPr>
          <w:rFonts w:ascii="宋体" w:eastAsia="宋体" w:hAnsi="宋体" w:cs="宋体"/>
          <w:color w:val="auto"/>
          <w:spacing w:val="-1"/>
          <w:sz w:val="24"/>
          <w:szCs w:val="24"/>
          <w:lang w:eastAsia="zh-CN"/>
        </w:rPr>
        <w:t>计算错误的内容等作出必要的澄清、说明或者更正。供应商的</w:t>
      </w:r>
      <w:r>
        <w:rPr>
          <w:rFonts w:ascii="宋体" w:eastAsia="宋体" w:hAnsi="宋体" w:cs="宋体"/>
          <w:color w:val="auto"/>
          <w:spacing w:val="-2"/>
          <w:sz w:val="24"/>
          <w:szCs w:val="24"/>
          <w:lang w:eastAsia="zh-CN"/>
        </w:rPr>
        <w:t>澄清、说明或者更正不得超出响应性文件的范围或者改变响应性文件的实质性内容。</w:t>
      </w:r>
    </w:p>
    <w:p w14:paraId="1A80C46C" w14:textId="77777777" w:rsidR="00AA6AB4" w:rsidRDefault="00000000">
      <w:pPr>
        <w:spacing w:before="36" w:line="421" w:lineRule="auto"/>
        <w:ind w:left="10" w:right="42" w:firstLine="474"/>
        <w:jc w:val="both"/>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20.2</w:t>
      </w:r>
      <w:r>
        <w:rPr>
          <w:rFonts w:ascii="宋体" w:eastAsia="宋体" w:hAnsi="宋体" w:cs="宋体"/>
          <w:color w:val="auto"/>
          <w:spacing w:val="-48"/>
          <w:sz w:val="24"/>
          <w:szCs w:val="24"/>
          <w:lang w:eastAsia="zh-CN"/>
        </w:rPr>
        <w:t xml:space="preserve"> </w:t>
      </w:r>
      <w:r>
        <w:rPr>
          <w:rFonts w:ascii="宋体" w:eastAsia="宋体" w:hAnsi="宋体" w:cs="宋体"/>
          <w:color w:val="auto"/>
          <w:spacing w:val="-3"/>
          <w:sz w:val="24"/>
          <w:szCs w:val="24"/>
          <w:lang w:eastAsia="zh-CN"/>
        </w:rPr>
        <w:t>竞争性磋商小组要求供应商澄清、说明或者更正响</w:t>
      </w:r>
      <w:r>
        <w:rPr>
          <w:rFonts w:ascii="宋体" w:eastAsia="宋体" w:hAnsi="宋体" w:cs="宋体"/>
          <w:color w:val="auto"/>
          <w:spacing w:val="-4"/>
          <w:sz w:val="24"/>
          <w:szCs w:val="24"/>
          <w:lang w:eastAsia="zh-CN"/>
        </w:rPr>
        <w:t>应文件应当以书面形式作</w:t>
      </w:r>
      <w:r>
        <w:rPr>
          <w:rFonts w:ascii="宋体" w:eastAsia="宋体" w:hAnsi="宋体" w:cs="宋体"/>
          <w:color w:val="auto"/>
          <w:spacing w:val="-1"/>
          <w:sz w:val="24"/>
          <w:szCs w:val="24"/>
          <w:lang w:eastAsia="zh-CN"/>
        </w:rPr>
        <w:t>出。供应商的澄清、说明或者更正应当由法</w:t>
      </w:r>
      <w:r>
        <w:rPr>
          <w:rFonts w:ascii="宋体" w:eastAsia="宋体" w:hAnsi="宋体" w:cs="宋体"/>
          <w:color w:val="auto"/>
          <w:spacing w:val="-2"/>
          <w:sz w:val="24"/>
          <w:szCs w:val="24"/>
          <w:lang w:eastAsia="zh-CN"/>
        </w:rPr>
        <w:t>定代表人或其委托代理人签字或者加盖公章。供应商为自然人的，应当由本人签字并附身份证</w:t>
      </w:r>
      <w:r>
        <w:rPr>
          <w:rFonts w:ascii="宋体" w:eastAsia="宋体" w:hAnsi="宋体" w:cs="宋体"/>
          <w:color w:val="auto"/>
          <w:spacing w:val="-3"/>
          <w:sz w:val="24"/>
          <w:szCs w:val="24"/>
          <w:lang w:eastAsia="zh-CN"/>
        </w:rPr>
        <w:t>明。</w:t>
      </w:r>
    </w:p>
    <w:p w14:paraId="58FC2C37" w14:textId="77777777" w:rsidR="00AA6AB4" w:rsidRDefault="00000000">
      <w:pPr>
        <w:spacing w:before="39" w:line="416" w:lineRule="auto"/>
        <w:ind w:left="30" w:right="42" w:firstLine="453"/>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t>20.3</w:t>
      </w:r>
      <w:r>
        <w:rPr>
          <w:rFonts w:ascii="宋体" w:eastAsia="宋体" w:hAnsi="宋体" w:cs="宋体"/>
          <w:color w:val="auto"/>
          <w:spacing w:val="-51"/>
          <w:sz w:val="24"/>
          <w:szCs w:val="24"/>
          <w:lang w:eastAsia="zh-CN"/>
        </w:rPr>
        <w:t xml:space="preserve"> </w:t>
      </w:r>
      <w:r>
        <w:rPr>
          <w:rFonts w:ascii="宋体" w:eastAsia="宋体" w:hAnsi="宋体" w:cs="宋体"/>
          <w:color w:val="auto"/>
          <w:spacing w:val="-6"/>
          <w:sz w:val="24"/>
          <w:szCs w:val="24"/>
          <w:lang w:eastAsia="zh-CN"/>
        </w:rPr>
        <w:t>供应商拒不进行澄清、说明、补正的，或者不能在</w:t>
      </w:r>
      <w:r>
        <w:rPr>
          <w:rFonts w:ascii="宋体" w:eastAsia="宋体" w:hAnsi="宋体" w:cs="宋体"/>
          <w:color w:val="auto"/>
          <w:spacing w:val="-7"/>
          <w:sz w:val="24"/>
          <w:szCs w:val="24"/>
          <w:lang w:eastAsia="zh-CN"/>
        </w:rPr>
        <w:t>竞争性磋商小组规定时间</w:t>
      </w:r>
      <w:r>
        <w:rPr>
          <w:rFonts w:ascii="宋体" w:eastAsia="宋体" w:hAnsi="宋体" w:cs="宋体"/>
          <w:color w:val="auto"/>
          <w:sz w:val="24"/>
          <w:szCs w:val="24"/>
          <w:lang w:eastAsia="zh-CN"/>
        </w:rPr>
        <w:t xml:space="preserve"> </w:t>
      </w:r>
      <w:r>
        <w:rPr>
          <w:rFonts w:ascii="宋体" w:eastAsia="宋体" w:hAnsi="宋体" w:cs="宋体"/>
          <w:color w:val="auto"/>
          <w:spacing w:val="-3"/>
          <w:sz w:val="24"/>
          <w:szCs w:val="24"/>
          <w:lang w:eastAsia="zh-CN"/>
        </w:rPr>
        <w:t>内作出书面澄清、说明、补正的，其响应性文件将被作为无效处理。</w:t>
      </w:r>
    </w:p>
    <w:p w14:paraId="5D3910AC" w14:textId="77777777" w:rsidR="00AA6AB4" w:rsidRDefault="00000000">
      <w:pPr>
        <w:spacing w:before="35" w:line="219" w:lineRule="auto"/>
        <w:ind w:left="484"/>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20.4</w:t>
      </w:r>
      <w:r>
        <w:rPr>
          <w:rFonts w:ascii="宋体" w:eastAsia="宋体" w:hAnsi="宋体" w:cs="宋体"/>
          <w:color w:val="auto"/>
          <w:spacing w:val="-50"/>
          <w:sz w:val="24"/>
          <w:szCs w:val="24"/>
          <w:lang w:eastAsia="zh-CN"/>
        </w:rPr>
        <w:t xml:space="preserve"> </w:t>
      </w:r>
      <w:r>
        <w:rPr>
          <w:rFonts w:ascii="宋体" w:eastAsia="宋体" w:hAnsi="宋体" w:cs="宋体"/>
          <w:color w:val="auto"/>
          <w:spacing w:val="-2"/>
          <w:sz w:val="24"/>
          <w:szCs w:val="24"/>
          <w:lang w:eastAsia="zh-CN"/>
        </w:rPr>
        <w:t>供应商的书面澄清材料作为响应性</w:t>
      </w:r>
      <w:r>
        <w:rPr>
          <w:rFonts w:ascii="宋体" w:eastAsia="宋体" w:hAnsi="宋体" w:cs="宋体"/>
          <w:color w:val="auto"/>
          <w:spacing w:val="-3"/>
          <w:sz w:val="24"/>
          <w:szCs w:val="24"/>
          <w:lang w:eastAsia="zh-CN"/>
        </w:rPr>
        <w:t>文件的补充。</w:t>
      </w:r>
    </w:p>
    <w:p w14:paraId="71417664" w14:textId="77777777" w:rsidR="00AA6AB4" w:rsidRDefault="00000000">
      <w:pPr>
        <w:spacing w:before="276" w:line="219" w:lineRule="auto"/>
        <w:ind w:left="484"/>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20.5</w:t>
      </w:r>
      <w:r>
        <w:rPr>
          <w:rFonts w:ascii="宋体" w:eastAsia="宋体" w:hAnsi="宋体" w:cs="宋体"/>
          <w:color w:val="auto"/>
          <w:spacing w:val="-48"/>
          <w:sz w:val="24"/>
          <w:szCs w:val="24"/>
          <w:lang w:eastAsia="zh-CN"/>
        </w:rPr>
        <w:t xml:space="preserve"> </w:t>
      </w:r>
      <w:r>
        <w:rPr>
          <w:rFonts w:ascii="宋体" w:eastAsia="宋体" w:hAnsi="宋体" w:cs="宋体"/>
          <w:color w:val="auto"/>
          <w:spacing w:val="-2"/>
          <w:sz w:val="24"/>
          <w:szCs w:val="24"/>
          <w:lang w:eastAsia="zh-CN"/>
        </w:rPr>
        <w:t>竞争性磋商小组不得接受供应商主动提出的澄清和解释。</w:t>
      </w:r>
    </w:p>
    <w:p w14:paraId="7767C759" w14:textId="77777777" w:rsidR="00AA6AB4" w:rsidRDefault="00000000">
      <w:pPr>
        <w:spacing w:before="275" w:line="219" w:lineRule="auto"/>
        <w:ind w:left="484"/>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20.6</w:t>
      </w:r>
      <w:r>
        <w:rPr>
          <w:rFonts w:ascii="宋体" w:eastAsia="宋体" w:hAnsi="宋体" w:cs="宋体"/>
          <w:color w:val="auto"/>
          <w:spacing w:val="-45"/>
          <w:sz w:val="24"/>
          <w:szCs w:val="24"/>
          <w:lang w:eastAsia="zh-CN"/>
        </w:rPr>
        <w:t xml:space="preserve"> </w:t>
      </w:r>
      <w:r>
        <w:rPr>
          <w:rFonts w:ascii="宋体" w:eastAsia="宋体" w:hAnsi="宋体" w:cs="宋体"/>
          <w:color w:val="auto"/>
          <w:spacing w:val="-3"/>
          <w:sz w:val="24"/>
          <w:szCs w:val="24"/>
          <w:lang w:eastAsia="zh-CN"/>
        </w:rPr>
        <w:t>并非每个供应商都将被询问、澄清。</w:t>
      </w:r>
    </w:p>
    <w:p w14:paraId="63578642" w14:textId="77777777" w:rsidR="00AA6AB4" w:rsidRDefault="00000000">
      <w:pPr>
        <w:spacing w:before="274" w:line="220" w:lineRule="auto"/>
        <w:ind w:left="487"/>
        <w:rPr>
          <w:rFonts w:ascii="宋体" w:eastAsia="宋体" w:hAnsi="宋体" w:cs="宋体" w:hint="eastAsia"/>
          <w:color w:val="auto"/>
          <w:sz w:val="24"/>
          <w:szCs w:val="24"/>
          <w:lang w:eastAsia="zh-CN"/>
        </w:rPr>
      </w:pPr>
      <w:r>
        <w:rPr>
          <w:rFonts w:ascii="宋体" w:eastAsia="宋体" w:hAnsi="宋体" w:cs="宋体"/>
          <w:b/>
          <w:bCs/>
          <w:color w:val="auto"/>
          <w:spacing w:val="-4"/>
          <w:sz w:val="24"/>
          <w:szCs w:val="24"/>
          <w:lang w:eastAsia="zh-CN"/>
        </w:rPr>
        <w:t>21.竞争性磋商</w:t>
      </w:r>
    </w:p>
    <w:p w14:paraId="2FC68598" w14:textId="77777777" w:rsidR="00AA6AB4" w:rsidRDefault="00000000">
      <w:pPr>
        <w:spacing w:before="276" w:line="219" w:lineRule="auto"/>
        <w:ind w:left="484"/>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21.1</w:t>
      </w:r>
      <w:r>
        <w:rPr>
          <w:rFonts w:ascii="宋体" w:eastAsia="宋体" w:hAnsi="宋体" w:cs="宋体"/>
          <w:color w:val="auto"/>
          <w:spacing w:val="-37"/>
          <w:sz w:val="24"/>
          <w:szCs w:val="24"/>
          <w:lang w:eastAsia="zh-CN"/>
        </w:rPr>
        <w:t xml:space="preserve"> </w:t>
      </w:r>
      <w:r>
        <w:rPr>
          <w:rFonts w:ascii="宋体" w:eastAsia="宋体" w:hAnsi="宋体" w:cs="宋体"/>
          <w:color w:val="auto"/>
          <w:spacing w:val="-2"/>
          <w:sz w:val="24"/>
          <w:szCs w:val="24"/>
          <w:lang w:eastAsia="zh-CN"/>
        </w:rPr>
        <w:t>资格性审查和符合性审查合格的供应商，将进入本次竞争性磋商程序。</w:t>
      </w:r>
    </w:p>
    <w:p w14:paraId="6DFFD61B" w14:textId="77777777" w:rsidR="00AA6AB4" w:rsidRDefault="00000000">
      <w:pPr>
        <w:spacing w:before="274" w:line="219" w:lineRule="auto"/>
        <w:ind w:left="484"/>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21.2</w:t>
      </w:r>
      <w:r>
        <w:rPr>
          <w:rFonts w:ascii="宋体" w:eastAsia="宋体" w:hAnsi="宋体" w:cs="宋体"/>
          <w:color w:val="auto"/>
          <w:spacing w:val="-37"/>
          <w:sz w:val="24"/>
          <w:szCs w:val="24"/>
          <w:lang w:eastAsia="zh-CN"/>
        </w:rPr>
        <w:t xml:space="preserve"> </w:t>
      </w:r>
      <w:r>
        <w:rPr>
          <w:rFonts w:ascii="宋体" w:eastAsia="宋体" w:hAnsi="宋体" w:cs="宋体"/>
          <w:color w:val="auto"/>
          <w:spacing w:val="-3"/>
          <w:sz w:val="24"/>
          <w:szCs w:val="24"/>
          <w:lang w:eastAsia="zh-CN"/>
        </w:rPr>
        <w:t>竞争性磋商将按照供应商的签到顺序进行。</w:t>
      </w:r>
    </w:p>
    <w:p w14:paraId="0AC5CB5D" w14:textId="77777777" w:rsidR="00AA6AB4" w:rsidRDefault="00000000">
      <w:pPr>
        <w:spacing w:before="275" w:line="220" w:lineRule="auto"/>
        <w:ind w:left="484"/>
        <w:rPr>
          <w:rFonts w:ascii="宋体" w:eastAsia="宋体" w:hAnsi="宋体" w:cs="宋体" w:hint="eastAsia"/>
          <w:color w:val="auto"/>
          <w:sz w:val="24"/>
          <w:szCs w:val="24"/>
          <w:lang w:eastAsia="zh-CN"/>
        </w:rPr>
      </w:pPr>
      <w:r>
        <w:rPr>
          <w:rFonts w:ascii="宋体" w:eastAsia="宋体" w:hAnsi="宋体" w:cs="宋体"/>
          <w:color w:val="auto"/>
          <w:spacing w:val="-7"/>
          <w:sz w:val="24"/>
          <w:szCs w:val="24"/>
          <w:lang w:eastAsia="zh-CN"/>
        </w:rPr>
        <w:t>21.3</w:t>
      </w:r>
      <w:r>
        <w:rPr>
          <w:rFonts w:ascii="宋体" w:eastAsia="宋体" w:hAnsi="宋体" w:cs="宋体"/>
          <w:color w:val="auto"/>
          <w:spacing w:val="-43"/>
          <w:sz w:val="24"/>
          <w:szCs w:val="24"/>
          <w:lang w:eastAsia="zh-CN"/>
        </w:rPr>
        <w:t xml:space="preserve"> </w:t>
      </w:r>
      <w:r>
        <w:rPr>
          <w:rFonts w:ascii="宋体" w:eastAsia="宋体" w:hAnsi="宋体" w:cs="宋体"/>
          <w:color w:val="auto"/>
          <w:spacing w:val="-7"/>
          <w:sz w:val="24"/>
          <w:szCs w:val="24"/>
          <w:lang w:eastAsia="zh-CN"/>
        </w:rPr>
        <w:t>磋商内容包括：</w:t>
      </w:r>
    </w:p>
    <w:p w14:paraId="61176482" w14:textId="77777777" w:rsidR="00AA6AB4" w:rsidRDefault="00000000">
      <w:pPr>
        <w:spacing w:before="276" w:line="219" w:lineRule="auto"/>
        <w:ind w:right="29"/>
        <w:jc w:val="right"/>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21.3.1</w:t>
      </w:r>
      <w:r>
        <w:rPr>
          <w:rFonts w:ascii="宋体" w:eastAsia="宋体" w:hAnsi="宋体" w:cs="宋体"/>
          <w:color w:val="auto"/>
          <w:spacing w:val="-43"/>
          <w:sz w:val="24"/>
          <w:szCs w:val="24"/>
          <w:lang w:eastAsia="zh-CN"/>
        </w:rPr>
        <w:t xml:space="preserve"> </w:t>
      </w:r>
      <w:r>
        <w:rPr>
          <w:rFonts w:ascii="宋体" w:eastAsia="宋体" w:hAnsi="宋体" w:cs="宋体"/>
          <w:color w:val="auto"/>
          <w:spacing w:val="-3"/>
          <w:sz w:val="24"/>
          <w:szCs w:val="24"/>
          <w:lang w:eastAsia="zh-CN"/>
        </w:rPr>
        <w:t>按照竞争性磋商文件中商务部分的内容，对照供应商提交的响应文件逐一</w:t>
      </w:r>
    </w:p>
    <w:p w14:paraId="5977B221" w14:textId="77777777" w:rsidR="00AA6AB4" w:rsidRDefault="00000000">
      <w:pPr>
        <w:spacing w:before="275" w:line="220" w:lineRule="auto"/>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进行比较各项指标和要求。</w:t>
      </w:r>
    </w:p>
    <w:p w14:paraId="5FF99333" w14:textId="77777777" w:rsidR="00AA6AB4" w:rsidRDefault="00000000">
      <w:pPr>
        <w:spacing w:before="273" w:line="419" w:lineRule="auto"/>
        <w:ind w:right="42" w:firstLine="484"/>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21.3.2</w:t>
      </w:r>
      <w:r>
        <w:rPr>
          <w:rFonts w:ascii="宋体" w:eastAsia="宋体" w:hAnsi="宋体" w:cs="宋体"/>
          <w:color w:val="auto"/>
          <w:spacing w:val="-49"/>
          <w:sz w:val="24"/>
          <w:szCs w:val="24"/>
          <w:lang w:eastAsia="zh-CN"/>
        </w:rPr>
        <w:t xml:space="preserve"> </w:t>
      </w:r>
      <w:r>
        <w:rPr>
          <w:rFonts w:ascii="宋体" w:eastAsia="宋体" w:hAnsi="宋体" w:cs="宋体"/>
          <w:color w:val="auto"/>
          <w:spacing w:val="-3"/>
          <w:sz w:val="24"/>
          <w:szCs w:val="24"/>
          <w:lang w:eastAsia="zh-CN"/>
        </w:rPr>
        <w:t>按照竞争性磋商文件中技术部分的内容，对照供应商提交</w:t>
      </w:r>
      <w:r>
        <w:rPr>
          <w:rFonts w:ascii="宋体" w:eastAsia="宋体" w:hAnsi="宋体" w:cs="宋体"/>
          <w:color w:val="auto"/>
          <w:spacing w:val="-4"/>
          <w:sz w:val="24"/>
          <w:szCs w:val="24"/>
          <w:lang w:eastAsia="zh-CN"/>
        </w:rPr>
        <w:t>的响应文件逐一</w:t>
      </w:r>
      <w:r>
        <w:rPr>
          <w:rFonts w:ascii="宋体" w:eastAsia="宋体" w:hAnsi="宋体" w:cs="宋体"/>
          <w:color w:val="auto"/>
          <w:sz w:val="24"/>
          <w:szCs w:val="24"/>
          <w:lang w:eastAsia="zh-CN"/>
        </w:rPr>
        <w:t xml:space="preserve"> </w:t>
      </w:r>
      <w:r>
        <w:rPr>
          <w:rFonts w:ascii="宋体" w:eastAsia="宋体" w:hAnsi="宋体" w:cs="宋体"/>
          <w:color w:val="auto"/>
          <w:spacing w:val="-4"/>
          <w:sz w:val="24"/>
          <w:szCs w:val="24"/>
          <w:lang w:eastAsia="zh-CN"/>
        </w:rPr>
        <w:t>进行比较各项指标和要求。</w:t>
      </w:r>
    </w:p>
    <w:p w14:paraId="0490E4FF" w14:textId="77777777" w:rsidR="00AA6AB4" w:rsidRDefault="00000000">
      <w:pPr>
        <w:spacing w:before="78" w:line="360" w:lineRule="auto"/>
        <w:ind w:left="1"/>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21.3.3</w:t>
      </w:r>
      <w:r>
        <w:rPr>
          <w:rFonts w:ascii="宋体" w:eastAsia="宋体" w:hAnsi="宋体" w:cs="宋体"/>
          <w:color w:val="auto"/>
          <w:spacing w:val="-49"/>
          <w:sz w:val="24"/>
          <w:szCs w:val="24"/>
          <w:lang w:eastAsia="zh-CN"/>
        </w:rPr>
        <w:t xml:space="preserve"> </w:t>
      </w:r>
      <w:r>
        <w:rPr>
          <w:rFonts w:ascii="宋体" w:eastAsia="宋体" w:hAnsi="宋体" w:cs="宋体"/>
          <w:color w:val="auto"/>
          <w:spacing w:val="-3"/>
          <w:sz w:val="24"/>
          <w:szCs w:val="24"/>
          <w:lang w:eastAsia="zh-CN"/>
        </w:rPr>
        <w:t>按照竞争性磋商文件中合同条款部分的内容，对照供应商提</w:t>
      </w:r>
      <w:r>
        <w:rPr>
          <w:rFonts w:ascii="宋体" w:eastAsia="宋体" w:hAnsi="宋体" w:cs="宋体"/>
          <w:color w:val="auto"/>
          <w:spacing w:val="-4"/>
          <w:sz w:val="24"/>
          <w:szCs w:val="24"/>
          <w:lang w:eastAsia="zh-CN"/>
        </w:rPr>
        <w:t>交的响应文件逐一进行比较各项指标和要求。</w:t>
      </w:r>
    </w:p>
    <w:p w14:paraId="45ADB978" w14:textId="77777777" w:rsidR="00AA6AB4" w:rsidRDefault="00000000">
      <w:pPr>
        <w:spacing w:before="272" w:line="419" w:lineRule="auto"/>
        <w:ind w:right="3" w:firstLine="483"/>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21.3.4</w:t>
      </w:r>
      <w:r>
        <w:rPr>
          <w:rFonts w:ascii="宋体" w:eastAsia="宋体" w:hAnsi="宋体" w:cs="宋体"/>
          <w:color w:val="auto"/>
          <w:spacing w:val="-52"/>
          <w:sz w:val="24"/>
          <w:szCs w:val="24"/>
          <w:lang w:eastAsia="zh-CN"/>
        </w:rPr>
        <w:t xml:space="preserve"> </w:t>
      </w:r>
      <w:r>
        <w:rPr>
          <w:rFonts w:ascii="宋体" w:eastAsia="宋体" w:hAnsi="宋体" w:cs="宋体"/>
          <w:color w:val="auto"/>
          <w:spacing w:val="-3"/>
          <w:sz w:val="24"/>
          <w:szCs w:val="24"/>
          <w:lang w:eastAsia="zh-CN"/>
        </w:rPr>
        <w:t>在磋商中，磋商的任何一方不得透露与磋商有关的其他供应商的</w:t>
      </w:r>
      <w:r>
        <w:rPr>
          <w:rFonts w:ascii="宋体" w:eastAsia="宋体" w:hAnsi="宋体" w:cs="宋体"/>
          <w:color w:val="auto"/>
          <w:spacing w:val="-4"/>
          <w:sz w:val="24"/>
          <w:szCs w:val="24"/>
          <w:lang w:eastAsia="zh-CN"/>
        </w:rPr>
        <w:t>技术资料</w:t>
      </w:r>
      <w:r>
        <w:rPr>
          <w:rFonts w:ascii="宋体" w:eastAsia="宋体" w:hAnsi="宋体" w:cs="宋体"/>
          <w:color w:val="auto"/>
          <w:sz w:val="24"/>
          <w:szCs w:val="24"/>
          <w:lang w:eastAsia="zh-CN"/>
        </w:rPr>
        <w:t xml:space="preserve"> </w:t>
      </w:r>
      <w:r>
        <w:rPr>
          <w:rFonts w:ascii="宋体" w:eastAsia="宋体" w:hAnsi="宋体" w:cs="宋体"/>
          <w:color w:val="auto"/>
          <w:spacing w:val="-6"/>
          <w:sz w:val="24"/>
          <w:szCs w:val="24"/>
          <w:lang w:eastAsia="zh-CN"/>
        </w:rPr>
        <w:t>及其他信息。</w:t>
      </w:r>
    </w:p>
    <w:p w14:paraId="34B0F83A" w14:textId="77777777" w:rsidR="00AA6AB4" w:rsidRDefault="00000000">
      <w:pPr>
        <w:spacing w:before="32" w:line="422" w:lineRule="auto"/>
        <w:ind w:left="3" w:right="1" w:firstLine="479"/>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lastRenderedPageBreak/>
        <w:t>21.4</w:t>
      </w:r>
      <w:r>
        <w:rPr>
          <w:rFonts w:ascii="宋体" w:eastAsia="宋体" w:hAnsi="宋体" w:cs="宋体"/>
          <w:color w:val="auto"/>
          <w:spacing w:val="-52"/>
          <w:sz w:val="24"/>
          <w:szCs w:val="24"/>
          <w:lang w:eastAsia="zh-CN"/>
        </w:rPr>
        <w:t xml:space="preserve"> </w:t>
      </w:r>
      <w:r>
        <w:rPr>
          <w:rFonts w:ascii="宋体" w:eastAsia="宋体" w:hAnsi="宋体" w:cs="宋体"/>
          <w:color w:val="auto"/>
          <w:spacing w:val="-3"/>
          <w:sz w:val="24"/>
          <w:szCs w:val="24"/>
          <w:lang w:eastAsia="zh-CN"/>
        </w:rPr>
        <w:t>在竞争性磋商过程中，竞争性磋商小组可以根据竞争性磋商</w:t>
      </w:r>
      <w:r>
        <w:rPr>
          <w:rFonts w:ascii="宋体" w:eastAsia="宋体" w:hAnsi="宋体" w:cs="宋体"/>
          <w:color w:val="auto"/>
          <w:spacing w:val="-4"/>
          <w:sz w:val="24"/>
          <w:szCs w:val="24"/>
          <w:lang w:eastAsia="zh-CN"/>
        </w:rPr>
        <w:t>文件和竞争性磋</w:t>
      </w:r>
      <w:r>
        <w:rPr>
          <w:rFonts w:ascii="宋体" w:eastAsia="宋体" w:hAnsi="宋体" w:cs="宋体"/>
          <w:color w:val="auto"/>
          <w:sz w:val="24"/>
          <w:szCs w:val="24"/>
          <w:lang w:eastAsia="zh-CN"/>
        </w:rPr>
        <w:t xml:space="preserve"> </w:t>
      </w:r>
      <w:r>
        <w:rPr>
          <w:rFonts w:ascii="宋体" w:eastAsia="宋体" w:hAnsi="宋体" w:cs="宋体"/>
          <w:color w:val="auto"/>
          <w:spacing w:val="-6"/>
          <w:sz w:val="24"/>
          <w:szCs w:val="24"/>
          <w:lang w:eastAsia="zh-CN"/>
        </w:rPr>
        <w:t>商情况实质性变动采购需求中的技术、服务要求以及合同草案条款，但不得变动竞争</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性磋商文件中的其他内容。实质性变动的内容，须经采购人代表确定。</w:t>
      </w:r>
    </w:p>
    <w:p w14:paraId="042F956D" w14:textId="77777777" w:rsidR="00AA6AB4" w:rsidRDefault="00000000">
      <w:pPr>
        <w:spacing w:before="35" w:line="416" w:lineRule="auto"/>
        <w:ind w:left="5" w:right="3" w:firstLine="478"/>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21.4.1</w:t>
      </w:r>
      <w:r>
        <w:rPr>
          <w:rFonts w:ascii="宋体" w:eastAsia="宋体" w:hAnsi="宋体" w:cs="宋体"/>
          <w:color w:val="auto"/>
          <w:spacing w:val="-52"/>
          <w:sz w:val="24"/>
          <w:szCs w:val="24"/>
          <w:lang w:eastAsia="zh-CN"/>
        </w:rPr>
        <w:t xml:space="preserve"> </w:t>
      </w:r>
      <w:r>
        <w:rPr>
          <w:rFonts w:ascii="宋体" w:eastAsia="宋体" w:hAnsi="宋体" w:cs="宋体"/>
          <w:color w:val="auto"/>
          <w:spacing w:val="-3"/>
          <w:sz w:val="24"/>
          <w:szCs w:val="24"/>
          <w:lang w:eastAsia="zh-CN"/>
        </w:rPr>
        <w:t>对竞争性磋商文件作出实质性变动是竞争性磋商文件的有效组成</w:t>
      </w:r>
      <w:r>
        <w:rPr>
          <w:rFonts w:ascii="宋体" w:eastAsia="宋体" w:hAnsi="宋体" w:cs="宋体"/>
          <w:color w:val="auto"/>
          <w:spacing w:val="-4"/>
          <w:sz w:val="24"/>
          <w:szCs w:val="24"/>
          <w:lang w:eastAsia="zh-CN"/>
        </w:rPr>
        <w:t>部分，竞</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争性磋商小组应当及时以书面形式同时通知所有参加竞争性磋商的供应商。</w:t>
      </w:r>
    </w:p>
    <w:p w14:paraId="30842D99" w14:textId="77777777" w:rsidR="00AA6AB4" w:rsidRDefault="00000000">
      <w:pPr>
        <w:spacing w:before="39" w:line="416" w:lineRule="auto"/>
        <w:ind w:left="1" w:right="11" w:firstLine="481"/>
        <w:rPr>
          <w:rFonts w:ascii="宋体" w:eastAsia="宋体" w:hAnsi="宋体" w:cs="宋体" w:hint="eastAsia"/>
          <w:color w:val="auto"/>
          <w:spacing w:val="-2"/>
          <w:sz w:val="24"/>
          <w:szCs w:val="24"/>
          <w:lang w:eastAsia="zh-CN"/>
        </w:rPr>
      </w:pPr>
      <w:r>
        <w:rPr>
          <w:rFonts w:ascii="宋体" w:eastAsia="宋体" w:hAnsi="宋体" w:cs="宋体"/>
          <w:color w:val="auto"/>
          <w:spacing w:val="2"/>
          <w:sz w:val="24"/>
          <w:szCs w:val="24"/>
          <w:lang w:eastAsia="zh-CN"/>
        </w:rPr>
        <w:t>21.4.2 供应商应当按照竞争性磋商文件的变动情</w:t>
      </w:r>
      <w:r>
        <w:rPr>
          <w:rFonts w:ascii="宋体" w:eastAsia="宋体" w:hAnsi="宋体" w:cs="宋体"/>
          <w:color w:val="auto"/>
          <w:spacing w:val="1"/>
          <w:sz w:val="24"/>
          <w:szCs w:val="24"/>
          <w:lang w:eastAsia="zh-CN"/>
        </w:rPr>
        <w:t>况和竞争性磋商小组的要求重</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新提交响应性文件，并由其法定代表人或授权代表签字或者加盖公章。</w:t>
      </w:r>
    </w:p>
    <w:p w14:paraId="59D6067F" w14:textId="77777777" w:rsidR="00AA6AB4" w:rsidRDefault="00000000">
      <w:pPr>
        <w:spacing w:line="360" w:lineRule="auto"/>
        <w:ind w:firstLineChars="200" w:firstLine="484"/>
        <w:rPr>
          <w:color w:val="auto"/>
          <w:lang w:eastAsia="zh-CN"/>
        </w:rPr>
      </w:pPr>
      <w:r>
        <w:rPr>
          <w:rFonts w:ascii="宋体" w:eastAsia="宋体" w:hAnsi="宋体" w:cs="宋体"/>
          <w:color w:val="auto"/>
          <w:spacing w:val="2"/>
          <w:sz w:val="24"/>
          <w:szCs w:val="24"/>
          <w:lang w:eastAsia="zh-CN"/>
        </w:rPr>
        <w:t>21.4.</w:t>
      </w:r>
      <w:r>
        <w:rPr>
          <w:rFonts w:ascii="宋体" w:eastAsia="宋体" w:hAnsi="宋体" w:cs="宋体" w:hint="eastAsia"/>
          <w:color w:val="auto"/>
          <w:spacing w:val="2"/>
          <w:sz w:val="24"/>
          <w:szCs w:val="24"/>
          <w:lang w:eastAsia="zh-CN"/>
        </w:rPr>
        <w:t xml:space="preserve">3 </w:t>
      </w:r>
      <w:r>
        <w:rPr>
          <w:rFonts w:asciiTheme="minorEastAsia" w:eastAsiaTheme="minorEastAsia" w:hAnsiTheme="minorEastAsia" w:cs="宋体" w:hint="eastAsia"/>
          <w:color w:val="auto"/>
          <w:spacing w:val="9"/>
          <w:sz w:val="24"/>
          <w:szCs w:val="22"/>
          <w:lang w:val="zh-CN" w:eastAsia="zh-CN" w:bidi="zh-CN"/>
        </w:rPr>
        <w:t>供应商不得相互串通评标或者与采购人串通评标，不得向采购人或者评标委员会成员行贿谋取磋商，不得以他人名义磋商或者以其他方式弄虚作假骗取磋商；供应商不得以任何方式干扰、影响评标工作。对上述作出书面承诺并附投标文件中，否则视为不响应招标文件要求。</w:t>
      </w:r>
    </w:p>
    <w:p w14:paraId="02C40DA8" w14:textId="77777777" w:rsidR="00AA6AB4" w:rsidRDefault="00AA6AB4">
      <w:pPr>
        <w:pStyle w:val="BodyText1I"/>
        <w:ind w:firstLine="210"/>
        <w:rPr>
          <w:color w:val="auto"/>
          <w:lang w:eastAsia="zh-CN"/>
        </w:rPr>
      </w:pPr>
    </w:p>
    <w:p w14:paraId="364C9F81" w14:textId="77777777" w:rsidR="00AA6AB4" w:rsidRDefault="00000000">
      <w:pPr>
        <w:spacing w:before="35" w:line="218" w:lineRule="auto"/>
        <w:ind w:left="483"/>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21.5</w:t>
      </w:r>
      <w:r>
        <w:rPr>
          <w:rFonts w:ascii="宋体" w:eastAsia="宋体" w:hAnsi="宋体" w:cs="宋体"/>
          <w:color w:val="auto"/>
          <w:spacing w:val="-52"/>
          <w:sz w:val="24"/>
          <w:szCs w:val="24"/>
          <w:lang w:eastAsia="zh-CN"/>
        </w:rPr>
        <w:t xml:space="preserve"> </w:t>
      </w:r>
      <w:r>
        <w:rPr>
          <w:rFonts w:ascii="宋体" w:eastAsia="宋体" w:hAnsi="宋体" w:cs="宋体"/>
          <w:color w:val="auto"/>
          <w:spacing w:val="-3"/>
          <w:sz w:val="24"/>
          <w:szCs w:val="24"/>
          <w:lang w:eastAsia="zh-CN"/>
        </w:rPr>
        <w:t>报价</w:t>
      </w:r>
    </w:p>
    <w:p w14:paraId="348FD78E" w14:textId="77777777" w:rsidR="00AA6AB4" w:rsidRDefault="00000000">
      <w:pPr>
        <w:spacing w:before="279" w:line="218" w:lineRule="auto"/>
        <w:ind w:left="498"/>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1.一次报价依据是供应商的投标函和开标记</w:t>
      </w:r>
      <w:r>
        <w:rPr>
          <w:rFonts w:ascii="宋体" w:eastAsia="宋体" w:hAnsi="宋体" w:cs="宋体" w:hint="eastAsia"/>
          <w:color w:val="auto"/>
          <w:spacing w:val="-3"/>
          <w:sz w:val="24"/>
          <w:szCs w:val="24"/>
          <w:lang w:eastAsia="zh-CN"/>
        </w:rPr>
        <w:t>录表</w:t>
      </w:r>
      <w:r>
        <w:rPr>
          <w:rFonts w:ascii="宋体" w:eastAsia="宋体" w:hAnsi="宋体" w:cs="宋体"/>
          <w:color w:val="auto"/>
          <w:spacing w:val="-3"/>
          <w:sz w:val="24"/>
          <w:szCs w:val="24"/>
          <w:lang w:eastAsia="zh-CN"/>
        </w:rPr>
        <w:t>。</w:t>
      </w:r>
    </w:p>
    <w:p w14:paraId="0D4D3C34" w14:textId="77777777" w:rsidR="00AA6AB4" w:rsidRDefault="00000000">
      <w:pPr>
        <w:spacing w:before="274" w:line="424" w:lineRule="auto"/>
        <w:ind w:left="1" w:right="3" w:firstLine="481"/>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 xml:space="preserve">2.如有多次报价，资格评审过通后的供应商须使用本单位 </w:t>
      </w:r>
      <w:r>
        <w:rPr>
          <w:rFonts w:ascii="宋体" w:eastAsia="宋体" w:hAnsi="宋体" w:cs="宋体"/>
          <w:color w:val="auto"/>
          <w:spacing w:val="-2"/>
          <w:sz w:val="24"/>
          <w:szCs w:val="24"/>
          <w:lang w:eastAsia="zh-CN"/>
        </w:rPr>
        <w:t>CA 锁在网上系统进行</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二次或多次报价（请在周口市公共资源交易中心网站报名系统等待报价</w:t>
      </w:r>
      <w:r>
        <w:rPr>
          <w:rFonts w:ascii="宋体" w:eastAsia="宋体" w:hAnsi="宋体" w:cs="宋体"/>
          <w:color w:val="auto"/>
          <w:spacing w:val="6"/>
          <w:sz w:val="24"/>
          <w:szCs w:val="24"/>
          <w:lang w:eastAsia="zh-CN"/>
        </w:rPr>
        <w:t>），</w:t>
      </w:r>
      <w:r>
        <w:rPr>
          <w:rFonts w:ascii="宋体" w:eastAsia="宋体" w:hAnsi="宋体" w:cs="宋体"/>
          <w:color w:val="auto"/>
          <w:spacing w:val="-2"/>
          <w:sz w:val="24"/>
          <w:szCs w:val="24"/>
          <w:lang w:eastAsia="zh-CN"/>
        </w:rPr>
        <w:t>每次的报</w:t>
      </w:r>
      <w:r>
        <w:rPr>
          <w:rFonts w:ascii="宋体" w:eastAsia="宋体" w:hAnsi="宋体" w:cs="宋体"/>
          <w:color w:val="auto"/>
          <w:spacing w:val="1"/>
          <w:sz w:val="24"/>
          <w:szCs w:val="24"/>
          <w:lang w:eastAsia="zh-CN"/>
        </w:rPr>
        <w:t xml:space="preserve"> </w:t>
      </w:r>
      <w:r>
        <w:rPr>
          <w:rFonts w:ascii="宋体" w:eastAsia="宋体" w:hAnsi="宋体" w:cs="宋体"/>
          <w:color w:val="auto"/>
          <w:spacing w:val="-2"/>
          <w:sz w:val="24"/>
          <w:szCs w:val="24"/>
          <w:lang w:eastAsia="zh-CN"/>
        </w:rPr>
        <w:t>价由供应商自定，评审小组不作限制，但每次的报价不得高于上次报价（可以等于或</w:t>
      </w:r>
      <w:r>
        <w:rPr>
          <w:rFonts w:ascii="宋体" w:eastAsia="宋体" w:hAnsi="宋体" w:cs="宋体"/>
          <w:color w:val="auto"/>
          <w:spacing w:val="15"/>
          <w:sz w:val="24"/>
          <w:szCs w:val="24"/>
          <w:lang w:eastAsia="zh-CN"/>
        </w:rPr>
        <w:t xml:space="preserve"> </w:t>
      </w:r>
      <w:r>
        <w:rPr>
          <w:rFonts w:ascii="宋体" w:eastAsia="宋体" w:hAnsi="宋体" w:cs="宋体"/>
          <w:color w:val="auto"/>
          <w:spacing w:val="-10"/>
          <w:sz w:val="24"/>
          <w:szCs w:val="24"/>
          <w:lang w:eastAsia="zh-CN"/>
        </w:rPr>
        <w:t>小于）。报价次数见供应商须知前附表。</w:t>
      </w:r>
    </w:p>
    <w:p w14:paraId="670B53A8" w14:textId="77777777" w:rsidR="00AA6AB4" w:rsidRDefault="00000000">
      <w:pPr>
        <w:spacing w:before="37" w:line="422" w:lineRule="auto"/>
        <w:ind w:left="5" w:firstLine="476"/>
        <w:jc w:val="both"/>
        <w:rPr>
          <w:rFonts w:ascii="宋体" w:eastAsia="宋体" w:hAnsi="宋体" w:cs="宋体" w:hint="eastAsia"/>
          <w:color w:val="auto"/>
          <w:sz w:val="24"/>
          <w:szCs w:val="24"/>
          <w:lang w:eastAsia="zh-CN"/>
        </w:rPr>
        <w:sectPr w:rsidR="00AA6AB4">
          <w:footerReference w:type="default" r:id="rId24"/>
          <w:pgSz w:w="11907" w:h="16841"/>
          <w:pgMar w:top="1431" w:right="1469" w:bottom="1197" w:left="1597" w:header="0" w:footer="990" w:gutter="0"/>
          <w:cols w:space="720"/>
        </w:sectPr>
      </w:pPr>
      <w:r>
        <w:rPr>
          <w:rFonts w:ascii="宋体" w:eastAsia="宋体" w:hAnsi="宋体" w:cs="宋体"/>
          <w:color w:val="auto"/>
          <w:spacing w:val="-1"/>
          <w:sz w:val="24"/>
          <w:szCs w:val="24"/>
          <w:lang w:eastAsia="zh-CN"/>
        </w:rPr>
        <w:t>开标后请供应商在计算前等待报价，网上报价，见周口市公</w:t>
      </w:r>
      <w:r>
        <w:rPr>
          <w:rFonts w:ascii="宋体" w:eastAsia="宋体" w:hAnsi="宋体" w:cs="宋体"/>
          <w:color w:val="auto"/>
          <w:spacing w:val="-2"/>
          <w:sz w:val="24"/>
          <w:szCs w:val="24"/>
          <w:lang w:eastAsia="zh-CN"/>
        </w:rPr>
        <w:t>共资源交易中心网站</w:t>
      </w:r>
      <w:r>
        <w:rPr>
          <w:rFonts w:ascii="宋体" w:eastAsia="宋体" w:hAnsi="宋体" w:cs="宋体"/>
          <w:color w:val="auto"/>
          <w:sz w:val="24"/>
          <w:szCs w:val="24"/>
          <w:lang w:eastAsia="zh-CN"/>
        </w:rPr>
        <w:t xml:space="preserve"> 下载中心版块《投标单位-电子投标文件视频制作手册》</w:t>
      </w:r>
      <w:r>
        <w:rPr>
          <w:rFonts w:ascii="宋体" w:eastAsia="宋体" w:hAnsi="宋体" w:cs="宋体"/>
          <w:color w:val="auto"/>
          <w:spacing w:val="-48"/>
          <w:sz w:val="24"/>
          <w:szCs w:val="24"/>
          <w:lang w:eastAsia="zh-CN"/>
        </w:rPr>
        <w:t xml:space="preserve"> </w:t>
      </w:r>
      <w:r>
        <w:rPr>
          <w:rFonts w:ascii="宋体" w:eastAsia="宋体" w:hAnsi="宋体" w:cs="宋体"/>
          <w:color w:val="auto"/>
          <w:sz w:val="24"/>
          <w:szCs w:val="24"/>
          <w:lang w:eastAsia="zh-CN"/>
        </w:rPr>
        <w:t xml:space="preserve">中的《周口市公共资源交易 </w:t>
      </w:r>
      <w:r>
        <w:rPr>
          <w:rFonts w:ascii="宋体" w:eastAsia="宋体" w:hAnsi="宋体" w:cs="宋体"/>
          <w:color w:val="auto"/>
          <w:spacing w:val="-3"/>
          <w:sz w:val="24"/>
          <w:szCs w:val="24"/>
          <w:lang w:eastAsia="zh-CN"/>
        </w:rPr>
        <w:t>系统政府采购供应商操作手册》相关规定。</w:t>
      </w:r>
    </w:p>
    <w:p w14:paraId="389539C9" w14:textId="77777777" w:rsidR="00AA6AB4" w:rsidRDefault="00AA6AB4">
      <w:pPr>
        <w:pStyle w:val="a3"/>
        <w:spacing w:line="311" w:lineRule="auto"/>
        <w:rPr>
          <w:color w:val="auto"/>
          <w:lang w:eastAsia="zh-CN"/>
        </w:rPr>
      </w:pPr>
    </w:p>
    <w:p w14:paraId="4FD6A11F" w14:textId="77777777" w:rsidR="00AA6AB4" w:rsidRDefault="00000000">
      <w:pPr>
        <w:spacing w:before="78" w:line="220" w:lineRule="auto"/>
        <w:ind w:left="4303"/>
        <w:rPr>
          <w:rFonts w:ascii="宋体" w:eastAsia="宋体" w:hAnsi="宋体" w:cs="宋体" w:hint="eastAsia"/>
          <w:color w:val="auto"/>
          <w:sz w:val="24"/>
          <w:szCs w:val="24"/>
          <w:lang w:eastAsia="zh-CN"/>
        </w:rPr>
      </w:pPr>
      <w:r>
        <w:rPr>
          <w:rFonts w:ascii="宋体" w:eastAsia="宋体" w:hAnsi="宋体" w:cs="宋体"/>
          <w:b/>
          <w:bCs/>
          <w:color w:val="auto"/>
          <w:spacing w:val="-4"/>
          <w:sz w:val="24"/>
          <w:szCs w:val="24"/>
          <w:lang w:eastAsia="zh-CN"/>
        </w:rPr>
        <w:t>六、评定标准</w:t>
      </w:r>
    </w:p>
    <w:p w14:paraId="77EFF893" w14:textId="77777777" w:rsidR="00AA6AB4" w:rsidRDefault="00AA6AB4">
      <w:pPr>
        <w:pStyle w:val="a3"/>
        <w:spacing w:line="462" w:lineRule="auto"/>
        <w:rPr>
          <w:color w:val="auto"/>
          <w:lang w:eastAsia="zh-CN"/>
        </w:rPr>
      </w:pPr>
    </w:p>
    <w:p w14:paraId="4C202932" w14:textId="77777777" w:rsidR="00AA6AB4" w:rsidRDefault="00000000">
      <w:pPr>
        <w:spacing w:before="78" w:line="220" w:lineRule="auto"/>
        <w:ind w:left="1087"/>
        <w:rPr>
          <w:rFonts w:ascii="宋体" w:eastAsia="宋体" w:hAnsi="宋体" w:cs="宋体" w:hint="eastAsia"/>
          <w:color w:val="auto"/>
          <w:sz w:val="24"/>
          <w:szCs w:val="24"/>
          <w:lang w:eastAsia="zh-CN"/>
        </w:rPr>
      </w:pPr>
      <w:r>
        <w:rPr>
          <w:rFonts w:ascii="宋体" w:eastAsia="宋体" w:hAnsi="宋体" w:cs="宋体"/>
          <w:b/>
          <w:bCs/>
          <w:color w:val="auto"/>
          <w:spacing w:val="-3"/>
          <w:sz w:val="24"/>
          <w:szCs w:val="24"/>
          <w:lang w:eastAsia="zh-CN"/>
        </w:rPr>
        <w:t>22.竞争性磋商过程及保密原则</w:t>
      </w:r>
    </w:p>
    <w:p w14:paraId="08D93E81" w14:textId="77777777" w:rsidR="00AA6AB4" w:rsidRDefault="00000000">
      <w:pPr>
        <w:spacing w:before="196" w:line="344" w:lineRule="auto"/>
        <w:ind w:left="601" w:right="594" w:firstLine="483"/>
        <w:jc w:val="both"/>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22.1</w:t>
      </w:r>
      <w:r>
        <w:rPr>
          <w:rFonts w:ascii="宋体" w:eastAsia="宋体" w:hAnsi="宋体" w:cs="宋体"/>
          <w:color w:val="auto"/>
          <w:spacing w:val="-52"/>
          <w:sz w:val="24"/>
          <w:szCs w:val="24"/>
          <w:lang w:eastAsia="zh-CN"/>
        </w:rPr>
        <w:t xml:space="preserve"> </w:t>
      </w:r>
      <w:r>
        <w:rPr>
          <w:rFonts w:ascii="宋体" w:eastAsia="宋体" w:hAnsi="宋体" w:cs="宋体"/>
          <w:color w:val="auto"/>
          <w:spacing w:val="-3"/>
          <w:sz w:val="24"/>
          <w:szCs w:val="24"/>
          <w:lang w:eastAsia="zh-CN"/>
        </w:rPr>
        <w:t>磋商小组采用综合评分法对有效供应商的响应文件和报价进</w:t>
      </w:r>
      <w:r>
        <w:rPr>
          <w:rFonts w:ascii="宋体" w:eastAsia="宋体" w:hAnsi="宋体" w:cs="宋体"/>
          <w:color w:val="auto"/>
          <w:spacing w:val="-4"/>
          <w:sz w:val="24"/>
          <w:szCs w:val="24"/>
          <w:lang w:eastAsia="zh-CN"/>
        </w:rPr>
        <w:t>行评审。磋商委</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员会按照投标人综合得分由高到低推荐中标候选人，采购人将从</w:t>
      </w:r>
      <w:r>
        <w:rPr>
          <w:rFonts w:ascii="宋体" w:eastAsia="宋体" w:hAnsi="宋体" w:cs="宋体"/>
          <w:color w:val="auto"/>
          <w:spacing w:val="-2"/>
          <w:sz w:val="24"/>
          <w:szCs w:val="24"/>
          <w:lang w:eastAsia="zh-CN"/>
        </w:rPr>
        <w:t>评委会推荐的中标候</w:t>
      </w:r>
      <w:r>
        <w:rPr>
          <w:rFonts w:ascii="宋体" w:eastAsia="宋体" w:hAnsi="宋体" w:cs="宋体"/>
          <w:color w:val="auto"/>
          <w:sz w:val="24"/>
          <w:szCs w:val="24"/>
          <w:lang w:eastAsia="zh-CN"/>
        </w:rPr>
        <w:t xml:space="preserve"> </w:t>
      </w:r>
      <w:r>
        <w:rPr>
          <w:rFonts w:ascii="宋体" w:eastAsia="宋体" w:hAnsi="宋体" w:cs="宋体"/>
          <w:color w:val="auto"/>
          <w:spacing w:val="-4"/>
          <w:sz w:val="24"/>
          <w:szCs w:val="24"/>
          <w:lang w:eastAsia="zh-CN"/>
        </w:rPr>
        <w:t>选人中依次选取成交供应商。</w:t>
      </w:r>
    </w:p>
    <w:p w14:paraId="113F9E74" w14:textId="77777777" w:rsidR="00AA6AB4" w:rsidRDefault="00000000">
      <w:pPr>
        <w:spacing w:before="38" w:line="340" w:lineRule="auto"/>
        <w:ind w:left="603" w:right="593" w:firstLine="478"/>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采购代理机构在评标结束后</w:t>
      </w:r>
      <w:r>
        <w:rPr>
          <w:rFonts w:ascii="宋体" w:eastAsia="宋体" w:hAnsi="宋体" w:cs="宋体"/>
          <w:color w:val="auto"/>
          <w:spacing w:val="-45"/>
          <w:sz w:val="24"/>
          <w:szCs w:val="24"/>
          <w:lang w:eastAsia="zh-CN"/>
        </w:rPr>
        <w:t xml:space="preserve"> </w:t>
      </w:r>
      <w:r>
        <w:rPr>
          <w:rFonts w:ascii="宋体" w:eastAsia="宋体" w:hAnsi="宋体" w:cs="宋体"/>
          <w:color w:val="auto"/>
          <w:spacing w:val="-2"/>
          <w:sz w:val="24"/>
          <w:szCs w:val="24"/>
          <w:lang w:eastAsia="zh-CN"/>
        </w:rPr>
        <w:t>2</w:t>
      </w:r>
      <w:r>
        <w:rPr>
          <w:rFonts w:ascii="宋体" w:eastAsia="宋体" w:hAnsi="宋体" w:cs="宋体"/>
          <w:color w:val="auto"/>
          <w:spacing w:val="-50"/>
          <w:sz w:val="24"/>
          <w:szCs w:val="24"/>
          <w:lang w:eastAsia="zh-CN"/>
        </w:rPr>
        <w:t xml:space="preserve"> </w:t>
      </w:r>
      <w:r>
        <w:rPr>
          <w:rFonts w:ascii="宋体" w:eastAsia="宋体" w:hAnsi="宋体" w:cs="宋体"/>
          <w:color w:val="auto"/>
          <w:spacing w:val="-2"/>
          <w:sz w:val="24"/>
          <w:szCs w:val="24"/>
          <w:lang w:eastAsia="zh-CN"/>
        </w:rPr>
        <w:t>个工作日内将评标报告送采购人。采购人自收到评</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标报告之日起5个工作日内，在评标报告确定的中标候选人名单中确定中标人。</w:t>
      </w:r>
    </w:p>
    <w:p w14:paraId="50AE7579" w14:textId="77777777" w:rsidR="00AA6AB4" w:rsidRDefault="00000000">
      <w:pPr>
        <w:spacing w:before="116" w:line="319" w:lineRule="auto"/>
        <w:ind w:left="601" w:right="1733" w:firstLine="483"/>
        <w:rPr>
          <w:rFonts w:ascii="宋体" w:eastAsia="宋体" w:hAnsi="宋体" w:cs="宋体" w:hint="eastAsia"/>
          <w:color w:val="auto"/>
          <w:sz w:val="24"/>
          <w:szCs w:val="24"/>
        </w:rPr>
      </w:pPr>
      <w:r>
        <w:rPr>
          <w:rFonts w:ascii="宋体" w:eastAsia="宋体" w:hAnsi="宋体" w:cs="宋体"/>
          <w:color w:val="auto"/>
          <w:spacing w:val="-2"/>
          <w:sz w:val="24"/>
          <w:szCs w:val="24"/>
          <w:lang w:eastAsia="zh-CN"/>
        </w:rPr>
        <w:t>22.2</w:t>
      </w:r>
      <w:r>
        <w:rPr>
          <w:rFonts w:ascii="宋体" w:eastAsia="宋体" w:hAnsi="宋体" w:cs="宋体"/>
          <w:color w:val="auto"/>
          <w:spacing w:val="-45"/>
          <w:sz w:val="24"/>
          <w:szCs w:val="24"/>
          <w:lang w:eastAsia="zh-CN"/>
        </w:rPr>
        <w:t xml:space="preserve"> </w:t>
      </w:r>
      <w:r>
        <w:rPr>
          <w:rFonts w:ascii="宋体" w:eastAsia="宋体" w:hAnsi="宋体" w:cs="宋体"/>
          <w:color w:val="auto"/>
          <w:spacing w:val="-2"/>
          <w:sz w:val="24"/>
          <w:szCs w:val="24"/>
          <w:lang w:eastAsia="zh-CN"/>
        </w:rPr>
        <w:t>对通过初步审查的响应文件，采用百分制综合评分法进行评价。</w:t>
      </w:r>
      <w:r>
        <w:rPr>
          <w:rFonts w:ascii="宋体" w:eastAsia="宋体" w:hAnsi="宋体" w:cs="宋体"/>
          <w:color w:val="auto"/>
          <w:sz w:val="24"/>
          <w:szCs w:val="24"/>
          <w:lang w:eastAsia="zh-CN"/>
        </w:rPr>
        <w:t xml:space="preserve"> </w:t>
      </w:r>
      <w:r>
        <w:rPr>
          <w:rFonts w:ascii="宋体" w:eastAsia="宋体" w:hAnsi="宋体" w:cs="宋体"/>
          <w:color w:val="auto"/>
          <w:spacing w:val="-11"/>
          <w:sz w:val="24"/>
          <w:szCs w:val="24"/>
        </w:rPr>
        <w:t>评标方法：</w:t>
      </w:r>
    </w:p>
    <w:p w14:paraId="4FDD78AD" w14:textId="77777777" w:rsidR="00AA6AB4" w:rsidRDefault="00AA6AB4">
      <w:pPr>
        <w:spacing w:before="25"/>
        <w:rPr>
          <w:color w:val="auto"/>
        </w:rPr>
      </w:pPr>
    </w:p>
    <w:tbl>
      <w:tblPr>
        <w:tblStyle w:val="TableNormal"/>
        <w:tblW w:w="10026"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272"/>
        <w:gridCol w:w="1874"/>
        <w:gridCol w:w="4311"/>
        <w:gridCol w:w="2569"/>
      </w:tblGrid>
      <w:tr w:rsidR="00AA6AB4" w14:paraId="624DA1A9" w14:textId="77777777">
        <w:trPr>
          <w:trHeight w:val="321"/>
        </w:trPr>
        <w:tc>
          <w:tcPr>
            <w:tcW w:w="1272" w:type="dxa"/>
          </w:tcPr>
          <w:p w14:paraId="7E6B56E4" w14:textId="77777777" w:rsidR="00AA6AB4" w:rsidRDefault="00000000">
            <w:pPr>
              <w:pStyle w:val="TableText"/>
              <w:spacing w:before="40" w:line="208" w:lineRule="auto"/>
              <w:ind w:left="157"/>
              <w:rPr>
                <w:rFonts w:hint="eastAsia"/>
                <w:color w:val="auto"/>
              </w:rPr>
            </w:pPr>
            <w:r>
              <w:rPr>
                <w:b/>
                <w:bCs/>
                <w:color w:val="auto"/>
                <w:spacing w:val="-4"/>
              </w:rPr>
              <w:t>评分指标</w:t>
            </w:r>
          </w:p>
        </w:tc>
        <w:tc>
          <w:tcPr>
            <w:tcW w:w="1874" w:type="dxa"/>
          </w:tcPr>
          <w:p w14:paraId="76F1650E" w14:textId="77777777" w:rsidR="00AA6AB4" w:rsidRDefault="00000000">
            <w:pPr>
              <w:pStyle w:val="TableText"/>
              <w:spacing w:before="40" w:line="208" w:lineRule="auto"/>
              <w:ind w:left="703"/>
              <w:rPr>
                <w:rFonts w:hint="eastAsia"/>
                <w:color w:val="auto"/>
              </w:rPr>
            </w:pPr>
            <w:r>
              <w:rPr>
                <w:b/>
                <w:bCs/>
                <w:color w:val="auto"/>
                <w:spacing w:val="-5"/>
              </w:rPr>
              <w:t>分值</w:t>
            </w:r>
          </w:p>
        </w:tc>
        <w:tc>
          <w:tcPr>
            <w:tcW w:w="4311" w:type="dxa"/>
          </w:tcPr>
          <w:p w14:paraId="25BED096" w14:textId="77777777" w:rsidR="00AA6AB4" w:rsidRDefault="00000000">
            <w:pPr>
              <w:pStyle w:val="TableText"/>
              <w:spacing w:before="40" w:line="208" w:lineRule="auto"/>
              <w:ind w:left="1079"/>
              <w:rPr>
                <w:rFonts w:hint="eastAsia"/>
                <w:color w:val="auto"/>
              </w:rPr>
            </w:pPr>
            <w:r>
              <w:rPr>
                <w:b/>
                <w:bCs/>
                <w:color w:val="auto"/>
                <w:spacing w:val="-3"/>
              </w:rPr>
              <w:t>指标说明及评分标准</w:t>
            </w:r>
          </w:p>
        </w:tc>
        <w:tc>
          <w:tcPr>
            <w:tcW w:w="2569" w:type="dxa"/>
          </w:tcPr>
          <w:p w14:paraId="2454BFC5" w14:textId="77777777" w:rsidR="00AA6AB4" w:rsidRDefault="00000000">
            <w:pPr>
              <w:pStyle w:val="TableText"/>
              <w:spacing w:before="40" w:line="208" w:lineRule="auto"/>
              <w:ind w:left="806"/>
              <w:rPr>
                <w:rFonts w:hint="eastAsia"/>
                <w:color w:val="auto"/>
              </w:rPr>
            </w:pPr>
            <w:r>
              <w:rPr>
                <w:b/>
                <w:bCs/>
                <w:color w:val="auto"/>
                <w:spacing w:val="-4"/>
              </w:rPr>
              <w:t>评分依据</w:t>
            </w:r>
          </w:p>
        </w:tc>
      </w:tr>
      <w:tr w:rsidR="00AA6AB4" w14:paraId="7E78C86C" w14:textId="77777777">
        <w:trPr>
          <w:trHeight w:val="7162"/>
        </w:trPr>
        <w:tc>
          <w:tcPr>
            <w:tcW w:w="1272" w:type="dxa"/>
          </w:tcPr>
          <w:p w14:paraId="573FB9F8" w14:textId="77777777" w:rsidR="00AA6AB4" w:rsidRDefault="00AA6AB4">
            <w:pPr>
              <w:spacing w:line="247" w:lineRule="auto"/>
              <w:rPr>
                <w:color w:val="auto"/>
              </w:rPr>
            </w:pPr>
          </w:p>
          <w:p w14:paraId="42CE364F" w14:textId="77777777" w:rsidR="00AA6AB4" w:rsidRDefault="00AA6AB4">
            <w:pPr>
              <w:spacing w:line="247" w:lineRule="auto"/>
              <w:rPr>
                <w:color w:val="auto"/>
              </w:rPr>
            </w:pPr>
          </w:p>
          <w:p w14:paraId="7C065F05" w14:textId="77777777" w:rsidR="00AA6AB4" w:rsidRDefault="00AA6AB4">
            <w:pPr>
              <w:spacing w:line="247" w:lineRule="auto"/>
              <w:rPr>
                <w:color w:val="auto"/>
              </w:rPr>
            </w:pPr>
          </w:p>
          <w:p w14:paraId="1B78395B" w14:textId="77777777" w:rsidR="00AA6AB4" w:rsidRDefault="00AA6AB4">
            <w:pPr>
              <w:spacing w:line="247" w:lineRule="auto"/>
              <w:rPr>
                <w:color w:val="auto"/>
              </w:rPr>
            </w:pPr>
          </w:p>
          <w:p w14:paraId="6E3D1952" w14:textId="77777777" w:rsidR="00AA6AB4" w:rsidRDefault="00AA6AB4">
            <w:pPr>
              <w:spacing w:line="247" w:lineRule="auto"/>
              <w:rPr>
                <w:color w:val="auto"/>
              </w:rPr>
            </w:pPr>
          </w:p>
          <w:p w14:paraId="390140A5" w14:textId="77777777" w:rsidR="00AA6AB4" w:rsidRDefault="00AA6AB4">
            <w:pPr>
              <w:spacing w:line="247" w:lineRule="auto"/>
              <w:rPr>
                <w:color w:val="auto"/>
              </w:rPr>
            </w:pPr>
          </w:p>
          <w:p w14:paraId="0019DC7A" w14:textId="77777777" w:rsidR="00AA6AB4" w:rsidRDefault="00AA6AB4">
            <w:pPr>
              <w:spacing w:line="247" w:lineRule="auto"/>
              <w:rPr>
                <w:color w:val="auto"/>
              </w:rPr>
            </w:pPr>
          </w:p>
          <w:p w14:paraId="7B2BE253" w14:textId="77777777" w:rsidR="00AA6AB4" w:rsidRDefault="00AA6AB4">
            <w:pPr>
              <w:spacing w:line="247" w:lineRule="auto"/>
              <w:rPr>
                <w:color w:val="auto"/>
              </w:rPr>
            </w:pPr>
          </w:p>
          <w:p w14:paraId="5D967839" w14:textId="77777777" w:rsidR="00AA6AB4" w:rsidRDefault="00AA6AB4">
            <w:pPr>
              <w:spacing w:line="247" w:lineRule="auto"/>
              <w:rPr>
                <w:color w:val="auto"/>
              </w:rPr>
            </w:pPr>
          </w:p>
          <w:p w14:paraId="708F03BD" w14:textId="77777777" w:rsidR="00AA6AB4" w:rsidRDefault="00AA6AB4">
            <w:pPr>
              <w:spacing w:line="247" w:lineRule="auto"/>
              <w:rPr>
                <w:color w:val="auto"/>
              </w:rPr>
            </w:pPr>
          </w:p>
          <w:p w14:paraId="398F4C1E" w14:textId="77777777" w:rsidR="00AA6AB4" w:rsidRDefault="00AA6AB4">
            <w:pPr>
              <w:spacing w:line="247" w:lineRule="auto"/>
              <w:rPr>
                <w:color w:val="auto"/>
              </w:rPr>
            </w:pPr>
          </w:p>
          <w:p w14:paraId="4967E873" w14:textId="77777777" w:rsidR="00AA6AB4" w:rsidRDefault="00AA6AB4">
            <w:pPr>
              <w:spacing w:line="247" w:lineRule="auto"/>
              <w:rPr>
                <w:color w:val="auto"/>
              </w:rPr>
            </w:pPr>
          </w:p>
          <w:p w14:paraId="324D5D8B" w14:textId="77777777" w:rsidR="00AA6AB4" w:rsidRDefault="00AA6AB4">
            <w:pPr>
              <w:spacing w:line="248" w:lineRule="auto"/>
              <w:rPr>
                <w:color w:val="auto"/>
              </w:rPr>
            </w:pPr>
          </w:p>
          <w:p w14:paraId="5D0A6833" w14:textId="77777777" w:rsidR="00AA6AB4" w:rsidRDefault="00000000">
            <w:pPr>
              <w:pStyle w:val="TableText"/>
              <w:spacing w:before="78" w:line="233" w:lineRule="auto"/>
              <w:ind w:left="120" w:right="107" w:hanging="8"/>
              <w:rPr>
                <w:rFonts w:hint="eastAsia"/>
                <w:color w:val="auto"/>
              </w:rPr>
            </w:pPr>
            <w:r>
              <w:rPr>
                <w:color w:val="auto"/>
                <w:spacing w:val="21"/>
              </w:rPr>
              <w:t>报价得分</w:t>
            </w:r>
            <w:r>
              <w:rPr>
                <w:color w:val="auto"/>
                <w:spacing w:val="1"/>
              </w:rPr>
              <w:t xml:space="preserve"> </w:t>
            </w:r>
            <w:r>
              <w:rPr>
                <w:color w:val="auto"/>
                <w:spacing w:val="-6"/>
              </w:rPr>
              <w:t>（</w:t>
            </w:r>
            <w:r>
              <w:rPr>
                <w:rFonts w:hint="eastAsia"/>
                <w:color w:val="auto"/>
                <w:spacing w:val="-6"/>
                <w:lang w:eastAsia="zh-CN"/>
              </w:rPr>
              <w:t>20</w:t>
            </w:r>
            <w:r>
              <w:rPr>
                <w:color w:val="auto"/>
                <w:spacing w:val="-48"/>
              </w:rPr>
              <w:t xml:space="preserve"> </w:t>
            </w:r>
            <w:r>
              <w:rPr>
                <w:color w:val="auto"/>
                <w:spacing w:val="-6"/>
              </w:rPr>
              <w:t>分）</w:t>
            </w:r>
          </w:p>
        </w:tc>
        <w:tc>
          <w:tcPr>
            <w:tcW w:w="1874" w:type="dxa"/>
          </w:tcPr>
          <w:p w14:paraId="734C4A09" w14:textId="77777777" w:rsidR="00AA6AB4" w:rsidRDefault="00AA6AB4">
            <w:pPr>
              <w:rPr>
                <w:color w:val="auto"/>
              </w:rPr>
            </w:pPr>
          </w:p>
          <w:p w14:paraId="50C12F7C" w14:textId="77777777" w:rsidR="00AA6AB4" w:rsidRDefault="00AA6AB4">
            <w:pPr>
              <w:rPr>
                <w:color w:val="auto"/>
              </w:rPr>
            </w:pPr>
          </w:p>
          <w:p w14:paraId="1E477766" w14:textId="77777777" w:rsidR="00AA6AB4" w:rsidRDefault="00AA6AB4">
            <w:pPr>
              <w:rPr>
                <w:color w:val="auto"/>
              </w:rPr>
            </w:pPr>
          </w:p>
          <w:p w14:paraId="36BC453E" w14:textId="77777777" w:rsidR="00AA6AB4" w:rsidRDefault="00AA6AB4">
            <w:pPr>
              <w:rPr>
                <w:color w:val="auto"/>
              </w:rPr>
            </w:pPr>
          </w:p>
          <w:p w14:paraId="6FB93669" w14:textId="77777777" w:rsidR="00AA6AB4" w:rsidRDefault="00AA6AB4">
            <w:pPr>
              <w:spacing w:line="241" w:lineRule="auto"/>
              <w:rPr>
                <w:color w:val="auto"/>
              </w:rPr>
            </w:pPr>
          </w:p>
          <w:p w14:paraId="2F6940A6" w14:textId="77777777" w:rsidR="00AA6AB4" w:rsidRDefault="00AA6AB4">
            <w:pPr>
              <w:spacing w:line="241" w:lineRule="auto"/>
              <w:rPr>
                <w:color w:val="auto"/>
              </w:rPr>
            </w:pPr>
          </w:p>
          <w:p w14:paraId="73E1E65C" w14:textId="77777777" w:rsidR="00AA6AB4" w:rsidRDefault="00AA6AB4">
            <w:pPr>
              <w:spacing w:line="241" w:lineRule="auto"/>
              <w:rPr>
                <w:color w:val="auto"/>
              </w:rPr>
            </w:pPr>
          </w:p>
          <w:p w14:paraId="3C4F5141" w14:textId="77777777" w:rsidR="00AA6AB4" w:rsidRDefault="00AA6AB4">
            <w:pPr>
              <w:spacing w:line="241" w:lineRule="auto"/>
              <w:rPr>
                <w:color w:val="auto"/>
              </w:rPr>
            </w:pPr>
          </w:p>
          <w:p w14:paraId="49ED11F0" w14:textId="77777777" w:rsidR="00AA6AB4" w:rsidRDefault="00AA6AB4">
            <w:pPr>
              <w:spacing w:line="241" w:lineRule="auto"/>
              <w:rPr>
                <w:color w:val="auto"/>
              </w:rPr>
            </w:pPr>
          </w:p>
          <w:p w14:paraId="26D61089" w14:textId="77777777" w:rsidR="00AA6AB4" w:rsidRDefault="00AA6AB4">
            <w:pPr>
              <w:spacing w:line="241" w:lineRule="auto"/>
              <w:rPr>
                <w:color w:val="auto"/>
              </w:rPr>
            </w:pPr>
          </w:p>
          <w:p w14:paraId="7D452445" w14:textId="77777777" w:rsidR="00AA6AB4" w:rsidRDefault="00AA6AB4">
            <w:pPr>
              <w:spacing w:line="241" w:lineRule="auto"/>
              <w:rPr>
                <w:color w:val="auto"/>
              </w:rPr>
            </w:pPr>
          </w:p>
          <w:p w14:paraId="608D565D" w14:textId="77777777" w:rsidR="00AA6AB4" w:rsidRDefault="00AA6AB4">
            <w:pPr>
              <w:spacing w:line="241" w:lineRule="auto"/>
              <w:rPr>
                <w:color w:val="auto"/>
              </w:rPr>
            </w:pPr>
          </w:p>
          <w:p w14:paraId="29370BD2" w14:textId="77777777" w:rsidR="00AA6AB4" w:rsidRDefault="00AA6AB4">
            <w:pPr>
              <w:spacing w:line="241" w:lineRule="auto"/>
              <w:rPr>
                <w:color w:val="auto"/>
              </w:rPr>
            </w:pPr>
          </w:p>
          <w:p w14:paraId="3FCD4F8E" w14:textId="77777777" w:rsidR="00AA6AB4" w:rsidRDefault="00AA6AB4">
            <w:pPr>
              <w:spacing w:line="241" w:lineRule="auto"/>
              <w:rPr>
                <w:color w:val="auto"/>
              </w:rPr>
            </w:pPr>
          </w:p>
          <w:p w14:paraId="4271D360" w14:textId="77777777" w:rsidR="00AA6AB4" w:rsidRDefault="00000000">
            <w:pPr>
              <w:pStyle w:val="TableText"/>
              <w:spacing w:before="78" w:line="220" w:lineRule="auto"/>
              <w:ind w:left="119"/>
              <w:rPr>
                <w:rFonts w:hint="eastAsia"/>
                <w:color w:val="auto"/>
              </w:rPr>
            </w:pPr>
            <w:r>
              <w:rPr>
                <w:color w:val="auto"/>
                <w:spacing w:val="-6"/>
              </w:rPr>
              <w:t>（</w:t>
            </w:r>
            <w:r>
              <w:rPr>
                <w:rFonts w:hint="eastAsia"/>
                <w:color w:val="auto"/>
                <w:spacing w:val="-6"/>
                <w:lang w:eastAsia="zh-CN"/>
              </w:rPr>
              <w:t>20</w:t>
            </w:r>
            <w:r>
              <w:rPr>
                <w:color w:val="auto"/>
                <w:spacing w:val="-48"/>
              </w:rPr>
              <w:t xml:space="preserve"> </w:t>
            </w:r>
            <w:r>
              <w:rPr>
                <w:color w:val="auto"/>
                <w:spacing w:val="-6"/>
              </w:rPr>
              <w:t>分）</w:t>
            </w:r>
          </w:p>
        </w:tc>
        <w:tc>
          <w:tcPr>
            <w:tcW w:w="6880" w:type="dxa"/>
            <w:gridSpan w:val="2"/>
          </w:tcPr>
          <w:p w14:paraId="23C6ED15" w14:textId="77777777" w:rsidR="00AA6AB4" w:rsidRDefault="00000000">
            <w:pPr>
              <w:pStyle w:val="TableText"/>
              <w:spacing w:before="37" w:line="233" w:lineRule="auto"/>
              <w:ind w:left="113" w:right="108" w:firstLine="480"/>
              <w:jc w:val="both"/>
              <w:rPr>
                <w:rFonts w:hint="eastAsia"/>
                <w:color w:val="auto"/>
                <w:lang w:eastAsia="zh-CN"/>
              </w:rPr>
            </w:pPr>
            <w:r>
              <w:rPr>
                <w:color w:val="auto"/>
                <w:spacing w:val="7"/>
                <w:lang w:eastAsia="zh-CN"/>
              </w:rPr>
              <w:t>满足磋商文件要求且最后报价最低的供应商的价</w:t>
            </w:r>
            <w:r>
              <w:rPr>
                <w:color w:val="auto"/>
                <w:spacing w:val="6"/>
                <w:lang w:eastAsia="zh-CN"/>
              </w:rPr>
              <w:t>格为磋商</w:t>
            </w:r>
            <w:r>
              <w:rPr>
                <w:color w:val="auto"/>
                <w:lang w:eastAsia="zh-CN"/>
              </w:rPr>
              <w:t xml:space="preserve"> </w:t>
            </w:r>
            <w:r>
              <w:rPr>
                <w:color w:val="auto"/>
                <w:spacing w:val="-3"/>
                <w:lang w:eastAsia="zh-CN"/>
              </w:rPr>
              <w:t>基准价，其价格分为满分。其他供应商的价格分统一按照下列公</w:t>
            </w:r>
            <w:r>
              <w:rPr>
                <w:color w:val="auto"/>
                <w:spacing w:val="16"/>
                <w:lang w:eastAsia="zh-CN"/>
              </w:rPr>
              <w:t xml:space="preserve"> </w:t>
            </w:r>
            <w:r>
              <w:rPr>
                <w:color w:val="auto"/>
                <w:spacing w:val="-13"/>
                <w:lang w:eastAsia="zh-CN"/>
              </w:rPr>
              <w:t>式计算：</w:t>
            </w:r>
          </w:p>
          <w:p w14:paraId="218204FD" w14:textId="77777777" w:rsidR="00AA6AB4" w:rsidRDefault="00000000">
            <w:pPr>
              <w:pStyle w:val="TableText"/>
              <w:spacing w:before="26" w:line="229" w:lineRule="auto"/>
              <w:ind w:left="116" w:right="709" w:firstLine="476"/>
              <w:rPr>
                <w:rFonts w:hint="eastAsia"/>
                <w:color w:val="auto"/>
                <w:lang w:eastAsia="zh-CN"/>
              </w:rPr>
            </w:pPr>
            <w:r>
              <w:rPr>
                <w:color w:val="auto"/>
                <w:spacing w:val="-1"/>
                <w:lang w:eastAsia="zh-CN"/>
              </w:rPr>
              <w:t>磋商报价得分=（磋商基准价/最后磋商报价）×</w:t>
            </w:r>
            <w:r>
              <w:rPr>
                <w:rFonts w:hint="eastAsia"/>
                <w:color w:val="auto"/>
                <w:spacing w:val="-1"/>
                <w:lang w:eastAsia="zh-CN"/>
              </w:rPr>
              <w:t>2</w:t>
            </w:r>
            <w:r>
              <w:rPr>
                <w:color w:val="auto"/>
                <w:spacing w:val="-1"/>
                <w:lang w:eastAsia="zh-CN"/>
              </w:rPr>
              <w:t>0</w:t>
            </w:r>
            <w:r>
              <w:rPr>
                <w:color w:val="auto"/>
                <w:spacing w:val="-44"/>
                <w:lang w:eastAsia="zh-CN"/>
              </w:rPr>
              <w:t xml:space="preserve"> </w:t>
            </w:r>
            <w:r>
              <w:rPr>
                <w:color w:val="auto"/>
                <w:spacing w:val="-1"/>
                <w:lang w:eastAsia="zh-CN"/>
              </w:rPr>
              <w:t>分</w:t>
            </w:r>
            <w:r>
              <w:rPr>
                <w:color w:val="auto"/>
                <w:lang w:eastAsia="zh-CN"/>
              </w:rPr>
              <w:t xml:space="preserve"> </w:t>
            </w:r>
            <w:r>
              <w:rPr>
                <w:color w:val="auto"/>
                <w:spacing w:val="-3"/>
                <w:lang w:eastAsia="zh-CN"/>
              </w:rPr>
              <w:t>备注：价格分计算保留小数点后二位。</w:t>
            </w:r>
          </w:p>
          <w:p w14:paraId="140626E5" w14:textId="77777777" w:rsidR="00AA6AB4" w:rsidRDefault="00000000">
            <w:pPr>
              <w:pStyle w:val="TableText"/>
              <w:spacing w:before="198" w:line="224" w:lineRule="auto"/>
              <w:ind w:left="113"/>
              <w:rPr>
                <w:rFonts w:hint="eastAsia"/>
                <w:color w:val="auto"/>
                <w:lang w:eastAsia="zh-CN"/>
              </w:rPr>
            </w:pPr>
            <w:r>
              <w:rPr>
                <w:color w:val="auto"/>
                <w:spacing w:val="-17"/>
                <w:lang w:eastAsia="zh-CN"/>
              </w:rPr>
              <w:t>注：</w:t>
            </w:r>
          </w:p>
          <w:p w14:paraId="4B0ECF85" w14:textId="77777777" w:rsidR="00AA6AB4" w:rsidRDefault="00000000">
            <w:pPr>
              <w:pStyle w:val="TableText"/>
              <w:spacing w:before="28" w:line="218" w:lineRule="auto"/>
              <w:ind w:left="131"/>
              <w:rPr>
                <w:rFonts w:hint="eastAsia"/>
                <w:color w:val="auto"/>
                <w:lang w:eastAsia="zh-CN"/>
              </w:rPr>
            </w:pPr>
            <w:r>
              <w:rPr>
                <w:color w:val="auto"/>
                <w:spacing w:val="-3"/>
                <w:lang w:eastAsia="zh-CN"/>
              </w:rPr>
              <w:t>1.若投标人投标价格均超过控制价，做废标处理。</w:t>
            </w:r>
          </w:p>
          <w:p w14:paraId="123C013A" w14:textId="77777777" w:rsidR="00AA6AB4" w:rsidRDefault="00000000">
            <w:pPr>
              <w:pStyle w:val="TableText"/>
              <w:spacing w:before="40" w:line="239" w:lineRule="auto"/>
              <w:ind w:left="114" w:right="104" w:firstLine="1"/>
              <w:rPr>
                <w:rFonts w:hint="eastAsia"/>
                <w:color w:val="auto"/>
                <w:lang w:eastAsia="zh-CN"/>
              </w:rPr>
            </w:pPr>
            <w:r>
              <w:rPr>
                <w:color w:val="auto"/>
                <w:spacing w:val="-5"/>
                <w:lang w:eastAsia="zh-CN"/>
              </w:rPr>
              <w:t>2.对小型、微型、监狱企业、残疾人福利性单位投标报价给予</w:t>
            </w:r>
            <w:r>
              <w:rPr>
                <w:color w:val="auto"/>
                <w:spacing w:val="-38"/>
                <w:lang w:eastAsia="zh-CN"/>
              </w:rPr>
              <w:t xml:space="preserve"> </w:t>
            </w:r>
            <w:r>
              <w:rPr>
                <w:color w:val="auto"/>
                <w:spacing w:val="-5"/>
                <w:lang w:eastAsia="zh-CN"/>
              </w:rPr>
              <w:t>5%</w:t>
            </w:r>
            <w:r>
              <w:rPr>
                <w:color w:val="auto"/>
                <w:lang w:eastAsia="zh-CN"/>
              </w:rPr>
              <w:t xml:space="preserve"> </w:t>
            </w:r>
            <w:r>
              <w:rPr>
                <w:color w:val="auto"/>
                <w:spacing w:val="-3"/>
                <w:lang w:eastAsia="zh-CN"/>
              </w:rPr>
              <w:t>的扣除，用扣除后的价格参与评审。参加本项目的中小企业应当</w:t>
            </w:r>
            <w:r>
              <w:rPr>
                <w:color w:val="auto"/>
                <w:spacing w:val="15"/>
                <w:lang w:eastAsia="zh-CN"/>
              </w:rPr>
              <w:t xml:space="preserve"> </w:t>
            </w:r>
            <w:r>
              <w:rPr>
                <w:color w:val="auto"/>
                <w:spacing w:val="-3"/>
                <w:lang w:eastAsia="zh-CN"/>
              </w:rPr>
              <w:t>提供《中小企业声明函》（格式详见《政府采购促进中小企业发</w:t>
            </w:r>
            <w:r>
              <w:rPr>
                <w:color w:val="auto"/>
                <w:spacing w:val="7"/>
                <w:lang w:eastAsia="zh-CN"/>
              </w:rPr>
              <w:t xml:space="preserve"> </w:t>
            </w:r>
            <w:r>
              <w:rPr>
                <w:color w:val="auto"/>
                <w:spacing w:val="-34"/>
                <w:lang w:eastAsia="zh-CN"/>
              </w:rPr>
              <w:t>展管理办法》）。</w:t>
            </w:r>
          </w:p>
          <w:p w14:paraId="2307D4BB" w14:textId="77777777" w:rsidR="00AA6AB4" w:rsidRDefault="00000000">
            <w:pPr>
              <w:pStyle w:val="TableText"/>
              <w:spacing w:before="38" w:line="242" w:lineRule="auto"/>
              <w:ind w:left="111" w:right="39" w:firstLine="6"/>
              <w:jc w:val="both"/>
              <w:rPr>
                <w:rFonts w:hint="eastAsia"/>
                <w:color w:val="auto"/>
                <w:lang w:eastAsia="zh-CN"/>
              </w:rPr>
            </w:pPr>
            <w:r>
              <w:rPr>
                <w:color w:val="auto"/>
                <w:spacing w:val="-3"/>
                <w:lang w:eastAsia="zh-CN"/>
              </w:rPr>
              <w:t>3.没有提供证明材料的投标人（供应商）将被视为不接受评标报</w:t>
            </w:r>
            <w:r>
              <w:rPr>
                <w:color w:val="auto"/>
                <w:spacing w:val="14"/>
                <w:lang w:eastAsia="zh-CN"/>
              </w:rPr>
              <w:t xml:space="preserve"> </w:t>
            </w:r>
            <w:r>
              <w:rPr>
                <w:color w:val="auto"/>
                <w:spacing w:val="-3"/>
                <w:lang w:eastAsia="zh-CN"/>
              </w:rPr>
              <w:t>价的扣除，用原投标报价参与评审。监狱企业参加政府采购活动</w:t>
            </w:r>
            <w:r>
              <w:rPr>
                <w:color w:val="auto"/>
                <w:spacing w:val="17"/>
                <w:lang w:eastAsia="zh-CN"/>
              </w:rPr>
              <w:t xml:space="preserve"> </w:t>
            </w:r>
            <w:r>
              <w:rPr>
                <w:color w:val="auto"/>
                <w:spacing w:val="-3"/>
                <w:lang w:eastAsia="zh-CN"/>
              </w:rPr>
              <w:t>时，应当提供由省级以上监狱管理局、戒毒管理局（含新疆生产</w:t>
            </w:r>
            <w:r>
              <w:rPr>
                <w:color w:val="auto"/>
                <w:spacing w:val="3"/>
                <w:lang w:eastAsia="zh-CN"/>
              </w:rPr>
              <w:t xml:space="preserve"> </w:t>
            </w:r>
            <w:r>
              <w:rPr>
                <w:color w:val="auto"/>
                <w:spacing w:val="-3"/>
                <w:lang w:eastAsia="zh-CN"/>
              </w:rPr>
              <w:t>建设兵团）出具的属于监狱企业的证明文件。没有提供证明材料</w:t>
            </w:r>
            <w:r>
              <w:rPr>
                <w:color w:val="auto"/>
                <w:spacing w:val="17"/>
                <w:lang w:eastAsia="zh-CN"/>
              </w:rPr>
              <w:t xml:space="preserve"> </w:t>
            </w:r>
            <w:r>
              <w:rPr>
                <w:color w:val="auto"/>
                <w:spacing w:val="-3"/>
                <w:lang w:eastAsia="zh-CN"/>
              </w:rPr>
              <w:t>的投标人（供应商）将被视为不接受评标报价的扣除，用原投标</w:t>
            </w:r>
            <w:r>
              <w:rPr>
                <w:color w:val="auto"/>
                <w:spacing w:val="17"/>
                <w:lang w:eastAsia="zh-CN"/>
              </w:rPr>
              <w:t xml:space="preserve"> </w:t>
            </w:r>
            <w:r>
              <w:rPr>
                <w:color w:val="auto"/>
                <w:spacing w:val="-3"/>
                <w:lang w:eastAsia="zh-CN"/>
              </w:rPr>
              <w:t>报价参与评审。根据财库〔2017〕141 号《三部门联合发布关于</w:t>
            </w:r>
            <w:r>
              <w:rPr>
                <w:color w:val="auto"/>
                <w:spacing w:val="16"/>
                <w:lang w:eastAsia="zh-CN"/>
              </w:rPr>
              <w:t xml:space="preserve"> </w:t>
            </w:r>
            <w:r>
              <w:rPr>
                <w:color w:val="auto"/>
                <w:spacing w:val="-3"/>
                <w:lang w:eastAsia="zh-CN"/>
              </w:rPr>
              <w:t>促进残疾人就业政府采购政策的通知》残疾人福利性单位视同小</w:t>
            </w:r>
            <w:r>
              <w:rPr>
                <w:color w:val="auto"/>
                <w:spacing w:val="17"/>
                <w:lang w:eastAsia="zh-CN"/>
              </w:rPr>
              <w:t xml:space="preserve"> </w:t>
            </w:r>
            <w:r>
              <w:rPr>
                <w:color w:val="auto"/>
                <w:spacing w:val="-11"/>
                <w:lang w:eastAsia="zh-CN"/>
              </w:rPr>
              <w:t>型、微型企业，残疾人福利性单位在参加政府采购活动时提供《残</w:t>
            </w:r>
            <w:r>
              <w:rPr>
                <w:color w:val="auto"/>
                <w:spacing w:val="3"/>
                <w:lang w:eastAsia="zh-CN"/>
              </w:rPr>
              <w:t xml:space="preserve"> </w:t>
            </w:r>
            <w:r>
              <w:rPr>
                <w:color w:val="auto"/>
                <w:spacing w:val="-11"/>
                <w:lang w:eastAsia="zh-CN"/>
              </w:rPr>
              <w:t>疾人福利性单位声明函》，不再提供《中小微企业声明函》，投标</w:t>
            </w:r>
            <w:r>
              <w:rPr>
                <w:color w:val="auto"/>
                <w:spacing w:val="12"/>
                <w:lang w:eastAsia="zh-CN"/>
              </w:rPr>
              <w:t xml:space="preserve"> </w:t>
            </w:r>
            <w:r>
              <w:rPr>
                <w:color w:val="auto"/>
                <w:spacing w:val="-8"/>
                <w:lang w:eastAsia="zh-CN"/>
              </w:rPr>
              <w:t>人（供应商）在《残疾人福利性单位声明函》中的承</w:t>
            </w:r>
            <w:r>
              <w:rPr>
                <w:color w:val="auto"/>
                <w:spacing w:val="-9"/>
                <w:lang w:eastAsia="zh-CN"/>
              </w:rPr>
              <w:t>诺如有虚假，</w:t>
            </w:r>
            <w:r>
              <w:rPr>
                <w:color w:val="auto"/>
                <w:lang w:eastAsia="zh-CN"/>
              </w:rPr>
              <w:t xml:space="preserve"> </w:t>
            </w:r>
            <w:r>
              <w:rPr>
                <w:color w:val="auto"/>
                <w:spacing w:val="-2"/>
                <w:lang w:eastAsia="zh-CN"/>
              </w:rPr>
              <w:t>其中标资格将被取消，并根据相关规定进行处罚。</w:t>
            </w:r>
          </w:p>
        </w:tc>
      </w:tr>
    </w:tbl>
    <w:p w14:paraId="7AADC3CD" w14:textId="77777777" w:rsidR="00AA6AB4" w:rsidRDefault="00AA6AB4">
      <w:pPr>
        <w:pStyle w:val="a3"/>
        <w:rPr>
          <w:color w:val="auto"/>
          <w:lang w:eastAsia="zh-CN"/>
        </w:rPr>
      </w:pPr>
    </w:p>
    <w:p w14:paraId="773D9751" w14:textId="77777777" w:rsidR="00AA6AB4" w:rsidRDefault="00AA6AB4">
      <w:pPr>
        <w:rPr>
          <w:color w:val="auto"/>
          <w:lang w:eastAsia="zh-CN"/>
        </w:rPr>
        <w:sectPr w:rsidR="00AA6AB4">
          <w:footerReference w:type="default" r:id="rId25"/>
          <w:pgSz w:w="11907" w:h="16841"/>
          <w:pgMar w:top="1431" w:right="878" w:bottom="1197" w:left="995" w:header="0" w:footer="990" w:gutter="0"/>
          <w:cols w:space="720"/>
        </w:sectPr>
      </w:pPr>
    </w:p>
    <w:p w14:paraId="10E2E468" w14:textId="77777777" w:rsidR="00AA6AB4" w:rsidRDefault="00AA6AB4">
      <w:pPr>
        <w:spacing w:before="92"/>
        <w:rPr>
          <w:color w:val="auto"/>
          <w:lang w:eastAsia="zh-CN"/>
        </w:rPr>
      </w:pPr>
    </w:p>
    <w:p w14:paraId="6B61257F" w14:textId="77777777" w:rsidR="00AA6AB4" w:rsidRDefault="00AA6AB4">
      <w:pPr>
        <w:spacing w:before="91"/>
        <w:rPr>
          <w:color w:val="auto"/>
          <w:lang w:eastAsia="zh-CN"/>
        </w:rPr>
      </w:pPr>
    </w:p>
    <w:tbl>
      <w:tblPr>
        <w:tblStyle w:val="TableNormal"/>
        <w:tblW w:w="10026"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271"/>
        <w:gridCol w:w="1874"/>
        <w:gridCol w:w="6881"/>
      </w:tblGrid>
      <w:tr w:rsidR="00AA6AB4" w14:paraId="2B68E947" w14:textId="77777777">
        <w:trPr>
          <w:trHeight w:val="1362"/>
        </w:trPr>
        <w:tc>
          <w:tcPr>
            <w:tcW w:w="1271" w:type="dxa"/>
            <w:vMerge w:val="restart"/>
          </w:tcPr>
          <w:p w14:paraId="08E8706D" w14:textId="77777777" w:rsidR="00AA6AB4" w:rsidRDefault="00AA6AB4">
            <w:pPr>
              <w:spacing w:line="250" w:lineRule="auto"/>
              <w:rPr>
                <w:color w:val="auto"/>
                <w:lang w:eastAsia="zh-CN"/>
              </w:rPr>
            </w:pPr>
          </w:p>
          <w:p w14:paraId="582DBFAA" w14:textId="77777777" w:rsidR="00AA6AB4" w:rsidRDefault="00AA6AB4">
            <w:pPr>
              <w:spacing w:line="250" w:lineRule="auto"/>
              <w:rPr>
                <w:color w:val="auto"/>
                <w:lang w:eastAsia="zh-CN"/>
              </w:rPr>
            </w:pPr>
          </w:p>
          <w:p w14:paraId="6E1ED431" w14:textId="77777777" w:rsidR="00AA6AB4" w:rsidRDefault="00AA6AB4">
            <w:pPr>
              <w:spacing w:line="250" w:lineRule="auto"/>
              <w:rPr>
                <w:color w:val="auto"/>
                <w:lang w:eastAsia="zh-CN"/>
              </w:rPr>
            </w:pPr>
          </w:p>
          <w:p w14:paraId="2FBF4A2C" w14:textId="77777777" w:rsidR="00AA6AB4" w:rsidRDefault="00AA6AB4">
            <w:pPr>
              <w:spacing w:line="250" w:lineRule="auto"/>
              <w:rPr>
                <w:color w:val="auto"/>
                <w:lang w:eastAsia="zh-CN"/>
              </w:rPr>
            </w:pPr>
          </w:p>
          <w:p w14:paraId="588D42E3" w14:textId="77777777" w:rsidR="00AA6AB4" w:rsidRDefault="00AA6AB4">
            <w:pPr>
              <w:spacing w:line="250" w:lineRule="auto"/>
              <w:rPr>
                <w:color w:val="auto"/>
                <w:lang w:eastAsia="zh-CN"/>
              </w:rPr>
            </w:pPr>
          </w:p>
          <w:p w14:paraId="3E4BF48D" w14:textId="77777777" w:rsidR="00AA6AB4" w:rsidRDefault="00AA6AB4">
            <w:pPr>
              <w:spacing w:line="250" w:lineRule="auto"/>
              <w:rPr>
                <w:color w:val="auto"/>
                <w:lang w:eastAsia="zh-CN"/>
              </w:rPr>
            </w:pPr>
          </w:p>
          <w:p w14:paraId="02F1A942" w14:textId="77777777" w:rsidR="00AA6AB4" w:rsidRDefault="00AA6AB4">
            <w:pPr>
              <w:spacing w:line="251" w:lineRule="auto"/>
              <w:rPr>
                <w:color w:val="auto"/>
                <w:lang w:eastAsia="zh-CN"/>
              </w:rPr>
            </w:pPr>
          </w:p>
          <w:p w14:paraId="0BF6E8E6" w14:textId="77777777" w:rsidR="00AA6AB4" w:rsidRDefault="00AA6AB4">
            <w:pPr>
              <w:spacing w:line="251" w:lineRule="auto"/>
              <w:rPr>
                <w:color w:val="auto"/>
                <w:lang w:eastAsia="zh-CN"/>
              </w:rPr>
            </w:pPr>
          </w:p>
          <w:p w14:paraId="1A518192" w14:textId="77777777" w:rsidR="00AA6AB4" w:rsidRDefault="00AA6AB4">
            <w:pPr>
              <w:spacing w:line="251" w:lineRule="auto"/>
              <w:rPr>
                <w:color w:val="auto"/>
                <w:lang w:eastAsia="zh-CN"/>
              </w:rPr>
            </w:pPr>
          </w:p>
          <w:p w14:paraId="43E4897C" w14:textId="77777777" w:rsidR="00AA6AB4" w:rsidRDefault="00AA6AB4">
            <w:pPr>
              <w:spacing w:line="251" w:lineRule="auto"/>
              <w:rPr>
                <w:color w:val="auto"/>
                <w:lang w:eastAsia="zh-CN"/>
              </w:rPr>
            </w:pPr>
          </w:p>
          <w:p w14:paraId="317B2144" w14:textId="77777777" w:rsidR="00AA6AB4" w:rsidRDefault="00AA6AB4">
            <w:pPr>
              <w:spacing w:line="251" w:lineRule="auto"/>
              <w:rPr>
                <w:color w:val="auto"/>
                <w:lang w:eastAsia="zh-CN"/>
              </w:rPr>
            </w:pPr>
          </w:p>
          <w:p w14:paraId="5BB80D4F" w14:textId="77777777" w:rsidR="00AA6AB4" w:rsidRDefault="00AA6AB4">
            <w:pPr>
              <w:spacing w:line="251" w:lineRule="auto"/>
              <w:rPr>
                <w:color w:val="auto"/>
                <w:lang w:eastAsia="zh-CN"/>
              </w:rPr>
            </w:pPr>
          </w:p>
          <w:p w14:paraId="3EE38736" w14:textId="77777777" w:rsidR="00AA6AB4" w:rsidRDefault="00AA6AB4">
            <w:pPr>
              <w:spacing w:line="251" w:lineRule="auto"/>
              <w:rPr>
                <w:color w:val="auto"/>
                <w:lang w:eastAsia="zh-CN"/>
              </w:rPr>
            </w:pPr>
          </w:p>
          <w:p w14:paraId="39C6F198" w14:textId="77777777" w:rsidR="00AA6AB4" w:rsidRDefault="00AA6AB4">
            <w:pPr>
              <w:spacing w:line="251" w:lineRule="auto"/>
              <w:rPr>
                <w:color w:val="auto"/>
                <w:lang w:eastAsia="zh-CN"/>
              </w:rPr>
            </w:pPr>
          </w:p>
          <w:p w14:paraId="202F18EE" w14:textId="77777777" w:rsidR="00AA6AB4" w:rsidRDefault="00AA6AB4">
            <w:pPr>
              <w:spacing w:line="251" w:lineRule="auto"/>
              <w:rPr>
                <w:color w:val="auto"/>
                <w:lang w:eastAsia="zh-CN"/>
              </w:rPr>
            </w:pPr>
          </w:p>
          <w:p w14:paraId="49DC2B97" w14:textId="77777777" w:rsidR="00AA6AB4" w:rsidRDefault="00000000">
            <w:pPr>
              <w:pStyle w:val="TableText"/>
              <w:spacing w:before="78" w:line="234" w:lineRule="auto"/>
              <w:ind w:left="156" w:right="200" w:hanging="41"/>
              <w:rPr>
                <w:rFonts w:hint="eastAsia"/>
                <w:color w:val="auto"/>
              </w:rPr>
            </w:pPr>
            <w:r>
              <w:rPr>
                <w:color w:val="auto"/>
                <w:spacing w:val="-3"/>
              </w:rPr>
              <w:t>技术部分</w:t>
            </w:r>
            <w:r>
              <w:rPr>
                <w:color w:val="auto"/>
              </w:rPr>
              <w:t xml:space="preserve"> </w:t>
            </w:r>
            <w:r>
              <w:rPr>
                <w:color w:val="auto"/>
                <w:spacing w:val="-14"/>
              </w:rPr>
              <w:t>(</w:t>
            </w:r>
            <w:r>
              <w:rPr>
                <w:rFonts w:hint="eastAsia"/>
                <w:color w:val="auto"/>
                <w:spacing w:val="-14"/>
                <w:lang w:eastAsia="zh-CN"/>
              </w:rPr>
              <w:t>51</w:t>
            </w:r>
            <w:r>
              <w:rPr>
                <w:color w:val="auto"/>
                <w:spacing w:val="-14"/>
              </w:rPr>
              <w:t>分）</w:t>
            </w:r>
          </w:p>
        </w:tc>
        <w:tc>
          <w:tcPr>
            <w:tcW w:w="1874" w:type="dxa"/>
          </w:tcPr>
          <w:p w14:paraId="1E81247D" w14:textId="77777777" w:rsidR="00AA6AB4" w:rsidRDefault="00AA6AB4">
            <w:pPr>
              <w:spacing w:line="316" w:lineRule="auto"/>
              <w:rPr>
                <w:color w:val="auto"/>
                <w:lang w:eastAsia="zh-CN"/>
              </w:rPr>
            </w:pPr>
          </w:p>
          <w:p w14:paraId="5B6180B6" w14:textId="77777777" w:rsidR="00AA6AB4" w:rsidRDefault="00000000">
            <w:pPr>
              <w:pStyle w:val="TableText"/>
              <w:spacing w:before="78" w:line="295" w:lineRule="auto"/>
              <w:ind w:left="163" w:right="172" w:firstLine="57"/>
              <w:rPr>
                <w:rFonts w:hint="eastAsia"/>
                <w:color w:val="auto"/>
                <w:lang w:eastAsia="zh-CN"/>
              </w:rPr>
            </w:pPr>
            <w:r>
              <w:rPr>
                <w:color w:val="auto"/>
                <w:spacing w:val="-2"/>
                <w:lang w:eastAsia="zh-CN"/>
              </w:rPr>
              <w:t>施工方案和技</w:t>
            </w:r>
            <w:r>
              <w:rPr>
                <w:color w:val="auto"/>
                <w:spacing w:val="2"/>
                <w:lang w:eastAsia="zh-CN"/>
              </w:rPr>
              <w:t xml:space="preserve"> </w:t>
            </w:r>
            <w:r>
              <w:rPr>
                <w:color w:val="auto"/>
                <w:spacing w:val="-4"/>
                <w:lang w:eastAsia="zh-CN"/>
              </w:rPr>
              <w:t>术措施（</w:t>
            </w:r>
            <w:r>
              <w:rPr>
                <w:rFonts w:hint="eastAsia"/>
                <w:color w:val="auto"/>
                <w:spacing w:val="-4"/>
                <w:lang w:eastAsia="zh-CN"/>
              </w:rPr>
              <w:t>9</w:t>
            </w:r>
            <w:r>
              <w:rPr>
                <w:color w:val="auto"/>
                <w:spacing w:val="-4"/>
                <w:lang w:eastAsia="zh-CN"/>
              </w:rPr>
              <w:t>分）</w:t>
            </w:r>
          </w:p>
        </w:tc>
        <w:tc>
          <w:tcPr>
            <w:tcW w:w="6881" w:type="dxa"/>
          </w:tcPr>
          <w:p w14:paraId="4693B3E3" w14:textId="77777777" w:rsidR="00AA6AB4" w:rsidRDefault="00000000">
            <w:pPr>
              <w:pStyle w:val="TableText"/>
              <w:spacing w:before="202" w:line="278" w:lineRule="auto"/>
              <w:ind w:left="116" w:right="105" w:firstLine="16"/>
              <w:rPr>
                <w:rFonts w:hint="eastAsia"/>
                <w:color w:val="auto"/>
              </w:rPr>
            </w:pPr>
            <w:r>
              <w:rPr>
                <w:rFonts w:hint="eastAsia"/>
                <w:color w:val="auto"/>
                <w:spacing w:val="-2"/>
                <w:lang w:eastAsia="zh-CN"/>
              </w:rPr>
              <w:t>供应商提供</w:t>
            </w:r>
            <w:r>
              <w:rPr>
                <w:color w:val="auto"/>
                <w:spacing w:val="-2"/>
                <w:lang w:eastAsia="zh-CN"/>
              </w:rPr>
              <w:t>施工方案和技术措施（含工程特点、施工</w:t>
            </w:r>
            <w:r>
              <w:rPr>
                <w:color w:val="auto"/>
                <w:spacing w:val="-1"/>
                <w:lang w:eastAsia="zh-CN"/>
              </w:rPr>
              <w:t>重点与难点及绿色施工）得 9 分，缺一项扣 3</w:t>
            </w:r>
            <w:r>
              <w:rPr>
                <w:color w:val="auto"/>
                <w:spacing w:val="5"/>
                <w:lang w:eastAsia="zh-CN"/>
              </w:rPr>
              <w:t xml:space="preserve"> </w:t>
            </w:r>
            <w:r>
              <w:rPr>
                <w:color w:val="auto"/>
                <w:spacing w:val="-7"/>
                <w:lang w:eastAsia="zh-CN"/>
              </w:rPr>
              <w:t>分扣完为止。</w:t>
            </w:r>
            <w:r>
              <w:rPr>
                <w:color w:val="auto"/>
                <w:spacing w:val="-2"/>
              </w:rPr>
              <w:t>不提供不得分。</w:t>
            </w:r>
          </w:p>
        </w:tc>
      </w:tr>
      <w:tr w:rsidR="00AA6AB4" w14:paraId="454C3BAD" w14:textId="77777777">
        <w:trPr>
          <w:trHeight w:val="1094"/>
        </w:trPr>
        <w:tc>
          <w:tcPr>
            <w:tcW w:w="1271" w:type="dxa"/>
            <w:vMerge/>
          </w:tcPr>
          <w:p w14:paraId="72CA0C27" w14:textId="77777777" w:rsidR="00AA6AB4" w:rsidRDefault="00AA6AB4">
            <w:pPr>
              <w:rPr>
                <w:color w:val="auto"/>
              </w:rPr>
            </w:pPr>
          </w:p>
        </w:tc>
        <w:tc>
          <w:tcPr>
            <w:tcW w:w="1874" w:type="dxa"/>
          </w:tcPr>
          <w:p w14:paraId="4C411952" w14:textId="77777777" w:rsidR="00AA6AB4" w:rsidRDefault="00000000">
            <w:pPr>
              <w:pStyle w:val="TableText"/>
              <w:spacing w:before="261" w:line="294" w:lineRule="auto"/>
              <w:ind w:left="166" w:right="172" w:firstLine="56"/>
              <w:rPr>
                <w:rFonts w:hint="eastAsia"/>
                <w:color w:val="auto"/>
                <w:lang w:eastAsia="zh-CN"/>
              </w:rPr>
            </w:pPr>
            <w:r>
              <w:rPr>
                <w:color w:val="auto"/>
                <w:spacing w:val="-2"/>
                <w:lang w:eastAsia="zh-CN"/>
              </w:rPr>
              <w:t>质量管理体系</w:t>
            </w:r>
            <w:r>
              <w:rPr>
                <w:color w:val="auto"/>
                <w:lang w:eastAsia="zh-CN"/>
              </w:rPr>
              <w:t xml:space="preserve"> </w:t>
            </w:r>
            <w:r>
              <w:rPr>
                <w:color w:val="auto"/>
                <w:spacing w:val="-5"/>
                <w:lang w:eastAsia="zh-CN"/>
              </w:rPr>
              <w:t>与措施（</w:t>
            </w:r>
            <w:r>
              <w:rPr>
                <w:rFonts w:hint="eastAsia"/>
                <w:color w:val="auto"/>
                <w:spacing w:val="-5"/>
                <w:lang w:eastAsia="zh-CN"/>
              </w:rPr>
              <w:t>7</w:t>
            </w:r>
            <w:r>
              <w:rPr>
                <w:color w:val="auto"/>
                <w:spacing w:val="-5"/>
                <w:lang w:eastAsia="zh-CN"/>
              </w:rPr>
              <w:t>分）</w:t>
            </w:r>
          </w:p>
        </w:tc>
        <w:tc>
          <w:tcPr>
            <w:tcW w:w="6881" w:type="dxa"/>
          </w:tcPr>
          <w:p w14:paraId="78754104" w14:textId="77777777" w:rsidR="00AA6AB4" w:rsidRDefault="00000000">
            <w:pPr>
              <w:pStyle w:val="TableText"/>
              <w:spacing w:before="262" w:line="293" w:lineRule="auto"/>
              <w:ind w:left="115" w:right="108"/>
              <w:rPr>
                <w:rFonts w:hint="eastAsia"/>
                <w:color w:val="auto"/>
                <w:lang w:eastAsia="zh-CN"/>
              </w:rPr>
            </w:pPr>
            <w:r>
              <w:rPr>
                <w:color w:val="auto"/>
                <w:spacing w:val="-7"/>
                <w:lang w:eastAsia="zh-CN"/>
              </w:rPr>
              <w:t>有完善的指挥系统、质量监控系统、联络协调系统， 提供项目的</w:t>
            </w:r>
            <w:r>
              <w:rPr>
                <w:color w:val="auto"/>
                <w:spacing w:val="14"/>
                <w:lang w:eastAsia="zh-CN"/>
              </w:rPr>
              <w:t xml:space="preserve"> </w:t>
            </w:r>
            <w:r>
              <w:rPr>
                <w:color w:val="auto"/>
                <w:spacing w:val="-2"/>
                <w:lang w:eastAsia="zh-CN"/>
              </w:rPr>
              <w:t>质量保证措施，得</w:t>
            </w:r>
            <w:r>
              <w:rPr>
                <w:rFonts w:hint="eastAsia"/>
                <w:color w:val="auto"/>
                <w:spacing w:val="-2"/>
                <w:lang w:eastAsia="zh-CN"/>
              </w:rPr>
              <w:t>7</w:t>
            </w:r>
            <w:r>
              <w:rPr>
                <w:color w:val="auto"/>
                <w:spacing w:val="-2"/>
                <w:lang w:eastAsia="zh-CN"/>
              </w:rPr>
              <w:t>分，不提供或缺项漏项不得分。</w:t>
            </w:r>
          </w:p>
        </w:tc>
      </w:tr>
      <w:tr w:rsidR="00AA6AB4" w14:paraId="268F39C1" w14:textId="77777777">
        <w:trPr>
          <w:trHeight w:val="2591"/>
        </w:trPr>
        <w:tc>
          <w:tcPr>
            <w:tcW w:w="1271" w:type="dxa"/>
            <w:vMerge/>
          </w:tcPr>
          <w:p w14:paraId="189A3431" w14:textId="77777777" w:rsidR="00AA6AB4" w:rsidRDefault="00AA6AB4">
            <w:pPr>
              <w:rPr>
                <w:color w:val="auto"/>
                <w:lang w:eastAsia="zh-CN"/>
              </w:rPr>
            </w:pPr>
          </w:p>
        </w:tc>
        <w:tc>
          <w:tcPr>
            <w:tcW w:w="1874" w:type="dxa"/>
          </w:tcPr>
          <w:p w14:paraId="6ED0F531" w14:textId="77777777" w:rsidR="00AA6AB4" w:rsidRDefault="00AA6AB4">
            <w:pPr>
              <w:spacing w:line="242" w:lineRule="auto"/>
              <w:rPr>
                <w:color w:val="auto"/>
                <w:lang w:eastAsia="zh-CN"/>
              </w:rPr>
            </w:pPr>
          </w:p>
          <w:p w14:paraId="615B5E3F" w14:textId="77777777" w:rsidR="00AA6AB4" w:rsidRDefault="00AA6AB4">
            <w:pPr>
              <w:spacing w:line="242" w:lineRule="auto"/>
              <w:rPr>
                <w:color w:val="auto"/>
                <w:lang w:eastAsia="zh-CN"/>
              </w:rPr>
            </w:pPr>
          </w:p>
          <w:p w14:paraId="093B8410" w14:textId="77777777" w:rsidR="00AA6AB4" w:rsidRDefault="00AA6AB4">
            <w:pPr>
              <w:spacing w:line="243" w:lineRule="auto"/>
              <w:rPr>
                <w:color w:val="auto"/>
                <w:lang w:eastAsia="zh-CN"/>
              </w:rPr>
            </w:pPr>
          </w:p>
          <w:p w14:paraId="4B45FFE0" w14:textId="77777777" w:rsidR="00AA6AB4" w:rsidRDefault="00000000">
            <w:pPr>
              <w:pStyle w:val="TableText"/>
              <w:spacing w:before="78" w:line="299" w:lineRule="auto"/>
              <w:ind w:left="112" w:right="2" w:firstLine="113"/>
              <w:jc w:val="both"/>
              <w:rPr>
                <w:rFonts w:hint="eastAsia"/>
                <w:color w:val="auto"/>
              </w:rPr>
            </w:pPr>
            <w:r>
              <w:rPr>
                <w:color w:val="auto"/>
                <w:spacing w:val="-3"/>
              </w:rPr>
              <w:t>安全管理体系</w:t>
            </w:r>
            <w:r>
              <w:rPr>
                <w:color w:val="auto"/>
                <w:spacing w:val="1"/>
              </w:rPr>
              <w:t xml:space="preserve">  </w:t>
            </w:r>
            <w:r>
              <w:rPr>
                <w:color w:val="auto"/>
                <w:spacing w:val="16"/>
              </w:rPr>
              <w:t>与措施及文明</w:t>
            </w:r>
            <w:r>
              <w:rPr>
                <w:color w:val="auto"/>
                <w:spacing w:val="1"/>
              </w:rPr>
              <w:t xml:space="preserve">  </w:t>
            </w:r>
            <w:r>
              <w:rPr>
                <w:color w:val="auto"/>
                <w:spacing w:val="-6"/>
              </w:rPr>
              <w:t>施工措施（</w:t>
            </w:r>
            <w:r>
              <w:rPr>
                <w:rFonts w:hint="eastAsia"/>
                <w:color w:val="auto"/>
                <w:spacing w:val="-6"/>
                <w:lang w:eastAsia="zh-CN"/>
              </w:rPr>
              <w:t>8</w:t>
            </w:r>
            <w:r>
              <w:rPr>
                <w:color w:val="auto"/>
                <w:spacing w:val="-6"/>
              </w:rPr>
              <w:t>分）</w:t>
            </w:r>
          </w:p>
        </w:tc>
        <w:tc>
          <w:tcPr>
            <w:tcW w:w="6881" w:type="dxa"/>
          </w:tcPr>
          <w:p w14:paraId="577618B4" w14:textId="77777777" w:rsidR="00AA6AB4" w:rsidRDefault="00000000">
            <w:pPr>
              <w:pStyle w:val="TableText"/>
              <w:spacing w:before="207" w:line="303" w:lineRule="auto"/>
              <w:ind w:left="113" w:right="108"/>
              <w:rPr>
                <w:rFonts w:hint="eastAsia"/>
                <w:color w:val="auto"/>
                <w:lang w:eastAsia="zh-CN"/>
              </w:rPr>
            </w:pPr>
            <w:r>
              <w:rPr>
                <w:rFonts w:hint="eastAsia"/>
                <w:color w:val="auto"/>
                <w:spacing w:val="-3"/>
                <w:lang w:eastAsia="zh-CN"/>
              </w:rPr>
              <w:t>有</w:t>
            </w:r>
            <w:r>
              <w:rPr>
                <w:color w:val="auto"/>
                <w:spacing w:val="-3"/>
                <w:lang w:eastAsia="zh-CN"/>
              </w:rPr>
              <w:t>施工安全生产保障体系，安全管理制度，安全管理目标，安全责任制</w:t>
            </w:r>
            <w:r>
              <w:rPr>
                <w:rFonts w:hint="eastAsia"/>
                <w:color w:val="auto"/>
                <w:spacing w:val="-3"/>
                <w:lang w:eastAsia="zh-CN"/>
              </w:rPr>
              <w:t>度</w:t>
            </w:r>
            <w:r>
              <w:rPr>
                <w:color w:val="auto"/>
                <w:spacing w:val="-3"/>
                <w:lang w:eastAsia="zh-CN"/>
              </w:rPr>
              <w:t>，现场安全管理组织机构、人员配备</w:t>
            </w:r>
            <w:r>
              <w:rPr>
                <w:color w:val="auto"/>
                <w:spacing w:val="-7"/>
                <w:lang w:eastAsia="zh-CN"/>
              </w:rPr>
              <w:t>满足国家规定要求。根据工程特点、周边环境和施工工艺， 现场</w:t>
            </w:r>
            <w:r>
              <w:rPr>
                <w:color w:val="auto"/>
                <w:spacing w:val="-3"/>
                <w:lang w:eastAsia="zh-CN"/>
              </w:rPr>
              <w:t>重大危险源辨识全面，制定有项目危险性较大的分部分项工程清</w:t>
            </w:r>
            <w:r>
              <w:rPr>
                <w:color w:val="auto"/>
                <w:spacing w:val="-1"/>
                <w:lang w:eastAsia="zh-CN"/>
              </w:rPr>
              <w:t>单并明确有相应的安全管理措施，安全技术</w:t>
            </w:r>
            <w:r>
              <w:rPr>
                <w:color w:val="auto"/>
                <w:spacing w:val="-2"/>
                <w:lang w:eastAsia="zh-CN"/>
              </w:rPr>
              <w:t>方案措施的得</w:t>
            </w:r>
            <w:r>
              <w:rPr>
                <w:rFonts w:hint="eastAsia"/>
                <w:color w:val="auto"/>
                <w:spacing w:val="-2"/>
                <w:lang w:eastAsia="zh-CN"/>
              </w:rPr>
              <w:t>8</w:t>
            </w:r>
            <w:r>
              <w:rPr>
                <w:color w:val="auto"/>
                <w:spacing w:val="-2"/>
                <w:lang w:eastAsia="zh-CN"/>
              </w:rPr>
              <w:t>分，</w:t>
            </w:r>
          </w:p>
          <w:p w14:paraId="689E938B" w14:textId="77777777" w:rsidR="00AA6AB4" w:rsidRDefault="00000000">
            <w:pPr>
              <w:pStyle w:val="TableText"/>
              <w:spacing w:before="32" w:line="219" w:lineRule="auto"/>
              <w:ind w:left="118"/>
              <w:rPr>
                <w:rFonts w:hint="eastAsia"/>
                <w:color w:val="auto"/>
                <w:lang w:eastAsia="zh-CN"/>
              </w:rPr>
            </w:pPr>
            <w:r>
              <w:rPr>
                <w:color w:val="auto"/>
                <w:spacing w:val="-4"/>
                <w:lang w:eastAsia="zh-CN"/>
              </w:rPr>
              <w:t>不提供或缺项漏项不得分。</w:t>
            </w:r>
          </w:p>
        </w:tc>
      </w:tr>
      <w:tr w:rsidR="00AA6AB4" w14:paraId="00B16058" w14:textId="77777777">
        <w:trPr>
          <w:trHeight w:val="2486"/>
        </w:trPr>
        <w:tc>
          <w:tcPr>
            <w:tcW w:w="1271" w:type="dxa"/>
            <w:vMerge/>
          </w:tcPr>
          <w:p w14:paraId="5FA7570F" w14:textId="77777777" w:rsidR="00AA6AB4" w:rsidRDefault="00AA6AB4">
            <w:pPr>
              <w:rPr>
                <w:color w:val="auto"/>
                <w:lang w:eastAsia="zh-CN"/>
              </w:rPr>
            </w:pPr>
          </w:p>
        </w:tc>
        <w:tc>
          <w:tcPr>
            <w:tcW w:w="1874" w:type="dxa"/>
          </w:tcPr>
          <w:p w14:paraId="31C3D243" w14:textId="77777777" w:rsidR="00AA6AB4" w:rsidRDefault="00AA6AB4">
            <w:pPr>
              <w:spacing w:line="291" w:lineRule="auto"/>
              <w:rPr>
                <w:color w:val="auto"/>
                <w:lang w:eastAsia="zh-CN"/>
              </w:rPr>
            </w:pPr>
          </w:p>
          <w:p w14:paraId="406618D3" w14:textId="77777777" w:rsidR="00AA6AB4" w:rsidRDefault="00AA6AB4">
            <w:pPr>
              <w:spacing w:line="291" w:lineRule="auto"/>
              <w:rPr>
                <w:color w:val="auto"/>
                <w:lang w:eastAsia="zh-CN"/>
              </w:rPr>
            </w:pPr>
          </w:p>
          <w:p w14:paraId="27D3313E" w14:textId="77777777" w:rsidR="00AA6AB4" w:rsidRDefault="00AA6AB4">
            <w:pPr>
              <w:spacing w:line="291" w:lineRule="auto"/>
              <w:rPr>
                <w:color w:val="auto"/>
                <w:lang w:eastAsia="zh-CN"/>
              </w:rPr>
            </w:pPr>
          </w:p>
          <w:p w14:paraId="6C14E226" w14:textId="77777777" w:rsidR="00AA6AB4" w:rsidRDefault="00000000">
            <w:pPr>
              <w:pStyle w:val="TableText"/>
              <w:spacing w:before="78" w:line="296" w:lineRule="auto"/>
              <w:ind w:left="283" w:right="216" w:hanging="62"/>
              <w:rPr>
                <w:rFonts w:hint="eastAsia"/>
                <w:color w:val="auto"/>
                <w:lang w:eastAsia="zh-CN"/>
              </w:rPr>
            </w:pPr>
            <w:r>
              <w:rPr>
                <w:color w:val="auto"/>
                <w:spacing w:val="-2"/>
                <w:lang w:eastAsia="zh-CN"/>
              </w:rPr>
              <w:t>拟投入资源配</w:t>
            </w:r>
            <w:r>
              <w:rPr>
                <w:color w:val="auto"/>
                <w:spacing w:val="1"/>
                <w:lang w:eastAsia="zh-CN"/>
              </w:rPr>
              <w:t xml:space="preserve"> </w:t>
            </w:r>
            <w:r>
              <w:rPr>
                <w:color w:val="auto"/>
                <w:spacing w:val="-2"/>
                <w:lang w:eastAsia="zh-CN"/>
              </w:rPr>
              <w:t>备计划(</w:t>
            </w:r>
            <w:r>
              <w:rPr>
                <w:rFonts w:hint="eastAsia"/>
                <w:color w:val="auto"/>
                <w:spacing w:val="-2"/>
                <w:lang w:eastAsia="zh-CN"/>
              </w:rPr>
              <w:t>6</w:t>
            </w:r>
            <w:r>
              <w:rPr>
                <w:color w:val="auto"/>
                <w:spacing w:val="-2"/>
                <w:lang w:eastAsia="zh-CN"/>
              </w:rPr>
              <w:t>分)</w:t>
            </w:r>
          </w:p>
        </w:tc>
        <w:tc>
          <w:tcPr>
            <w:tcW w:w="6881" w:type="dxa"/>
          </w:tcPr>
          <w:p w14:paraId="7834C8B5" w14:textId="77777777" w:rsidR="00AA6AB4" w:rsidRDefault="00000000">
            <w:pPr>
              <w:pStyle w:val="TableText"/>
              <w:spacing w:before="167" w:line="230" w:lineRule="auto"/>
              <w:ind w:left="115" w:right="108" w:firstLine="16"/>
              <w:rPr>
                <w:rFonts w:hint="eastAsia"/>
                <w:color w:val="auto"/>
                <w:lang w:eastAsia="zh-CN"/>
              </w:rPr>
            </w:pPr>
            <w:r>
              <w:rPr>
                <w:color w:val="auto"/>
                <w:spacing w:val="-3"/>
                <w:lang w:eastAsia="zh-CN"/>
              </w:rPr>
              <w:t>1.机械：投入计划与进度计划呼应，采用的机械设备，满足安全</w:t>
            </w:r>
            <w:r>
              <w:rPr>
                <w:color w:val="auto"/>
                <w:spacing w:val="1"/>
                <w:lang w:eastAsia="zh-CN"/>
              </w:rPr>
              <w:t xml:space="preserve"> </w:t>
            </w:r>
            <w:r>
              <w:rPr>
                <w:color w:val="auto"/>
                <w:spacing w:val="-5"/>
                <w:lang w:eastAsia="zh-CN"/>
              </w:rPr>
              <w:t>技术规范和施工进度。</w:t>
            </w:r>
          </w:p>
          <w:p w14:paraId="1C04C02B" w14:textId="77777777" w:rsidR="00AA6AB4" w:rsidRDefault="00000000">
            <w:pPr>
              <w:pStyle w:val="TableText"/>
              <w:spacing w:before="102" w:line="296" w:lineRule="auto"/>
              <w:ind w:left="117" w:right="108"/>
              <w:rPr>
                <w:rFonts w:hint="eastAsia"/>
                <w:color w:val="auto"/>
                <w:lang w:eastAsia="zh-CN"/>
              </w:rPr>
            </w:pPr>
            <w:r>
              <w:rPr>
                <w:color w:val="auto"/>
                <w:spacing w:val="-3"/>
                <w:lang w:eastAsia="zh-CN"/>
              </w:rPr>
              <w:t>2.劳动力：投入计划与进度计划呼应，较好满足施工需要，调配</w:t>
            </w:r>
            <w:r>
              <w:rPr>
                <w:color w:val="auto"/>
                <w:spacing w:val="16"/>
                <w:lang w:eastAsia="zh-CN"/>
              </w:rPr>
              <w:t xml:space="preserve"> </w:t>
            </w:r>
            <w:r>
              <w:rPr>
                <w:color w:val="auto"/>
                <w:spacing w:val="-8"/>
                <w:lang w:eastAsia="zh-CN"/>
              </w:rPr>
              <w:t>投入计划。</w:t>
            </w:r>
          </w:p>
          <w:p w14:paraId="7D4CE132" w14:textId="77777777" w:rsidR="00AA6AB4" w:rsidRDefault="00000000">
            <w:pPr>
              <w:pStyle w:val="TableText"/>
              <w:spacing w:before="32" w:line="293" w:lineRule="auto"/>
              <w:ind w:left="127" w:right="108" w:hanging="8"/>
              <w:rPr>
                <w:rFonts w:hint="eastAsia"/>
                <w:color w:val="auto"/>
                <w:spacing w:val="-3"/>
                <w:lang w:eastAsia="zh-CN"/>
              </w:rPr>
            </w:pPr>
            <w:r>
              <w:rPr>
                <w:color w:val="auto"/>
                <w:spacing w:val="-3"/>
                <w:lang w:eastAsia="zh-CN"/>
              </w:rPr>
              <w:t>3.主要物资计划：主要物资投入计划与进度计划呼应，满足施工</w:t>
            </w:r>
            <w:r>
              <w:rPr>
                <w:color w:val="auto"/>
                <w:spacing w:val="14"/>
                <w:lang w:eastAsia="zh-CN"/>
              </w:rPr>
              <w:t xml:space="preserve"> </w:t>
            </w:r>
            <w:r>
              <w:rPr>
                <w:color w:val="auto"/>
                <w:spacing w:val="-3"/>
                <w:lang w:eastAsia="zh-CN"/>
              </w:rPr>
              <w:t>需要，调配投入计划。</w:t>
            </w:r>
          </w:p>
          <w:p w14:paraId="0968487C" w14:textId="77777777" w:rsidR="00AA6AB4" w:rsidRDefault="00000000">
            <w:pPr>
              <w:pStyle w:val="TableText"/>
              <w:spacing w:before="32" w:line="293" w:lineRule="auto"/>
              <w:ind w:left="127" w:right="108" w:hanging="8"/>
              <w:rPr>
                <w:rFonts w:hint="eastAsia"/>
                <w:color w:val="auto"/>
                <w:lang w:eastAsia="zh-CN"/>
              </w:rPr>
            </w:pPr>
            <w:r>
              <w:rPr>
                <w:color w:val="auto"/>
                <w:spacing w:val="2"/>
                <w:lang w:eastAsia="zh-CN"/>
              </w:rPr>
              <w:t>满足以上条件得 6</w:t>
            </w:r>
            <w:r>
              <w:rPr>
                <w:color w:val="auto"/>
                <w:spacing w:val="17"/>
                <w:lang w:eastAsia="zh-CN"/>
              </w:rPr>
              <w:t xml:space="preserve"> </w:t>
            </w:r>
            <w:r>
              <w:rPr>
                <w:color w:val="auto"/>
                <w:spacing w:val="2"/>
                <w:lang w:eastAsia="zh-CN"/>
              </w:rPr>
              <w:t>分，缺</w:t>
            </w:r>
            <w:r>
              <w:rPr>
                <w:rFonts w:hint="eastAsia"/>
                <w:color w:val="auto"/>
                <w:spacing w:val="2"/>
                <w:lang w:eastAsia="zh-CN"/>
              </w:rPr>
              <w:t>一</w:t>
            </w:r>
            <w:r>
              <w:rPr>
                <w:color w:val="auto"/>
                <w:spacing w:val="2"/>
                <w:lang w:eastAsia="zh-CN"/>
              </w:rPr>
              <w:t>项扣</w:t>
            </w:r>
            <w:r>
              <w:rPr>
                <w:color w:val="auto"/>
                <w:spacing w:val="26"/>
                <w:lang w:eastAsia="zh-CN"/>
              </w:rPr>
              <w:t xml:space="preserve"> </w:t>
            </w:r>
            <w:r>
              <w:rPr>
                <w:color w:val="auto"/>
                <w:spacing w:val="2"/>
                <w:lang w:eastAsia="zh-CN"/>
              </w:rPr>
              <w:t>2</w:t>
            </w:r>
            <w:r>
              <w:rPr>
                <w:color w:val="auto"/>
                <w:spacing w:val="17"/>
                <w:lang w:eastAsia="zh-CN"/>
              </w:rPr>
              <w:t xml:space="preserve"> </w:t>
            </w:r>
            <w:r>
              <w:rPr>
                <w:color w:val="auto"/>
                <w:spacing w:val="2"/>
                <w:lang w:eastAsia="zh-CN"/>
              </w:rPr>
              <w:t>分、</w:t>
            </w:r>
            <w:r>
              <w:rPr>
                <w:color w:val="auto"/>
                <w:spacing w:val="-3"/>
                <w:lang w:eastAsia="zh-CN"/>
              </w:rPr>
              <w:t>不提供不得分。</w:t>
            </w:r>
          </w:p>
        </w:tc>
      </w:tr>
      <w:tr w:rsidR="00AA6AB4" w14:paraId="5A46238C" w14:textId="77777777">
        <w:trPr>
          <w:trHeight w:val="703"/>
        </w:trPr>
        <w:tc>
          <w:tcPr>
            <w:tcW w:w="1271" w:type="dxa"/>
            <w:vMerge/>
          </w:tcPr>
          <w:p w14:paraId="2FC9B24A" w14:textId="77777777" w:rsidR="00AA6AB4" w:rsidRDefault="00AA6AB4">
            <w:pPr>
              <w:rPr>
                <w:color w:val="auto"/>
                <w:lang w:eastAsia="zh-CN"/>
              </w:rPr>
            </w:pPr>
          </w:p>
        </w:tc>
        <w:tc>
          <w:tcPr>
            <w:tcW w:w="1874" w:type="dxa"/>
          </w:tcPr>
          <w:p w14:paraId="67C97BB3" w14:textId="77777777" w:rsidR="00AA6AB4" w:rsidRDefault="00000000">
            <w:pPr>
              <w:pStyle w:val="TableText"/>
              <w:spacing w:before="118" w:line="284" w:lineRule="auto"/>
              <w:ind w:left="114" w:right="86" w:firstLine="1"/>
              <w:jc w:val="both"/>
              <w:rPr>
                <w:rFonts w:hint="eastAsia"/>
                <w:color w:val="auto"/>
                <w:lang w:eastAsia="zh-CN"/>
              </w:rPr>
            </w:pPr>
            <w:r>
              <w:rPr>
                <w:color w:val="auto"/>
                <w:spacing w:val="-12"/>
                <w:lang w:eastAsia="zh-CN"/>
              </w:rPr>
              <w:t>文明施工、环境保</w:t>
            </w:r>
            <w:r>
              <w:rPr>
                <w:color w:val="auto"/>
                <w:spacing w:val="21"/>
                <w:lang w:eastAsia="zh-CN"/>
              </w:rPr>
              <w:t>护管理体系及施工现场扬尘治理</w:t>
            </w:r>
            <w:r>
              <w:rPr>
                <w:color w:val="auto"/>
                <w:spacing w:val="2"/>
                <w:lang w:eastAsia="zh-CN"/>
              </w:rPr>
              <w:t xml:space="preserve"> </w:t>
            </w:r>
            <w:r>
              <w:rPr>
                <w:color w:val="auto"/>
                <w:spacing w:val="-4"/>
                <w:lang w:eastAsia="zh-CN"/>
              </w:rPr>
              <w:t>措施（</w:t>
            </w:r>
            <w:r>
              <w:rPr>
                <w:rFonts w:hint="eastAsia"/>
                <w:color w:val="auto"/>
                <w:spacing w:val="-4"/>
                <w:lang w:eastAsia="zh-CN"/>
              </w:rPr>
              <w:t>6</w:t>
            </w:r>
            <w:r>
              <w:rPr>
                <w:color w:val="auto"/>
                <w:spacing w:val="-4"/>
                <w:lang w:eastAsia="zh-CN"/>
              </w:rPr>
              <w:t>分）</w:t>
            </w:r>
          </w:p>
        </w:tc>
        <w:tc>
          <w:tcPr>
            <w:tcW w:w="6881" w:type="dxa"/>
          </w:tcPr>
          <w:p w14:paraId="379B7DEC" w14:textId="77777777" w:rsidR="00AA6AB4" w:rsidRDefault="00AA6AB4">
            <w:pPr>
              <w:pStyle w:val="TableText"/>
              <w:spacing w:before="117" w:line="278" w:lineRule="auto"/>
              <w:ind w:left="114" w:right="105" w:firstLine="18"/>
              <w:rPr>
                <w:rFonts w:hint="eastAsia"/>
                <w:color w:val="auto"/>
                <w:spacing w:val="-3"/>
                <w:lang w:eastAsia="zh-CN"/>
              </w:rPr>
            </w:pPr>
          </w:p>
          <w:p w14:paraId="633A9A81" w14:textId="77777777" w:rsidR="00AA6AB4" w:rsidRDefault="00000000">
            <w:pPr>
              <w:pStyle w:val="TableText"/>
              <w:spacing w:before="117" w:line="278" w:lineRule="auto"/>
              <w:ind w:left="114" w:right="105" w:firstLine="18"/>
              <w:rPr>
                <w:rFonts w:hint="eastAsia"/>
                <w:color w:val="auto"/>
                <w:lang w:eastAsia="zh-CN"/>
              </w:rPr>
            </w:pPr>
            <w:r>
              <w:rPr>
                <w:color w:val="auto"/>
                <w:spacing w:val="-3"/>
                <w:lang w:eastAsia="zh-CN"/>
              </w:rPr>
              <w:t>供应商提供文明施工、环境保护管理体系、</w:t>
            </w:r>
            <w:r>
              <w:rPr>
                <w:color w:val="auto"/>
                <w:lang w:eastAsia="zh-CN"/>
              </w:rPr>
              <w:t xml:space="preserve"> </w:t>
            </w:r>
            <w:r>
              <w:rPr>
                <w:color w:val="auto"/>
                <w:spacing w:val="-1"/>
                <w:lang w:eastAsia="zh-CN"/>
              </w:rPr>
              <w:t>施工现场扬尘治理措施的得 6 分；缺一项扣 2</w:t>
            </w:r>
            <w:r>
              <w:rPr>
                <w:color w:val="auto"/>
                <w:spacing w:val="7"/>
                <w:lang w:eastAsia="zh-CN"/>
              </w:rPr>
              <w:t xml:space="preserve"> </w:t>
            </w:r>
            <w:r>
              <w:rPr>
                <w:color w:val="auto"/>
                <w:spacing w:val="-2"/>
                <w:lang w:eastAsia="zh-CN"/>
              </w:rPr>
              <w:t>分扣完为止</w:t>
            </w:r>
            <w:r>
              <w:rPr>
                <w:color w:val="auto"/>
                <w:spacing w:val="-5"/>
                <w:lang w:eastAsia="zh-CN"/>
              </w:rPr>
              <w:t>不提供不得分。</w:t>
            </w:r>
          </w:p>
        </w:tc>
      </w:tr>
      <w:tr w:rsidR="00AA6AB4" w14:paraId="571D65AC" w14:textId="77777777">
        <w:trPr>
          <w:trHeight w:val="703"/>
        </w:trPr>
        <w:tc>
          <w:tcPr>
            <w:tcW w:w="1271" w:type="dxa"/>
            <w:vMerge/>
          </w:tcPr>
          <w:p w14:paraId="4FCEA626" w14:textId="77777777" w:rsidR="00AA6AB4" w:rsidRDefault="00AA6AB4">
            <w:pPr>
              <w:rPr>
                <w:color w:val="auto"/>
                <w:lang w:eastAsia="zh-CN"/>
              </w:rPr>
            </w:pPr>
          </w:p>
        </w:tc>
        <w:tc>
          <w:tcPr>
            <w:tcW w:w="1874" w:type="dxa"/>
            <w:shd w:val="clear" w:color="auto" w:fill="auto"/>
          </w:tcPr>
          <w:p w14:paraId="45C8D60C" w14:textId="77777777" w:rsidR="00AA6AB4" w:rsidRDefault="00000000">
            <w:pPr>
              <w:pStyle w:val="TableText"/>
              <w:spacing w:before="78" w:line="230" w:lineRule="auto"/>
              <w:ind w:right="102"/>
              <w:rPr>
                <w:rFonts w:hint="eastAsia"/>
                <w:color w:val="auto"/>
                <w:lang w:eastAsia="zh-CN"/>
              </w:rPr>
            </w:pPr>
            <w:r>
              <w:rPr>
                <w:color w:val="auto"/>
                <w:spacing w:val="18"/>
                <w:lang w:eastAsia="zh-CN"/>
              </w:rPr>
              <w:t>工程进度计划与</w:t>
            </w:r>
            <w:r>
              <w:rPr>
                <w:color w:val="auto"/>
                <w:spacing w:val="-4"/>
                <w:lang w:eastAsia="zh-CN"/>
              </w:rPr>
              <w:t>措施（</w:t>
            </w:r>
            <w:r>
              <w:rPr>
                <w:rFonts w:hint="eastAsia"/>
                <w:color w:val="auto"/>
                <w:spacing w:val="-4"/>
                <w:lang w:eastAsia="zh-CN"/>
              </w:rPr>
              <w:t>5</w:t>
            </w:r>
            <w:r>
              <w:rPr>
                <w:color w:val="auto"/>
                <w:spacing w:val="-48"/>
                <w:lang w:eastAsia="zh-CN"/>
              </w:rPr>
              <w:t xml:space="preserve"> </w:t>
            </w:r>
            <w:r>
              <w:rPr>
                <w:color w:val="auto"/>
                <w:spacing w:val="-4"/>
                <w:lang w:eastAsia="zh-CN"/>
              </w:rPr>
              <w:t>分）</w:t>
            </w:r>
          </w:p>
        </w:tc>
        <w:tc>
          <w:tcPr>
            <w:tcW w:w="6881" w:type="dxa"/>
            <w:shd w:val="clear" w:color="auto" w:fill="auto"/>
          </w:tcPr>
          <w:p w14:paraId="44C866D2" w14:textId="77777777" w:rsidR="00AA6AB4" w:rsidRDefault="00000000">
            <w:pPr>
              <w:pStyle w:val="TableText"/>
              <w:spacing w:before="115" w:line="279" w:lineRule="auto"/>
              <w:ind w:left="118" w:right="86" w:firstLine="14"/>
              <w:rPr>
                <w:rFonts w:hint="eastAsia"/>
                <w:color w:val="auto"/>
                <w:lang w:eastAsia="zh-CN"/>
              </w:rPr>
            </w:pPr>
            <w:r>
              <w:rPr>
                <w:color w:val="auto"/>
                <w:spacing w:val="-1"/>
                <w:lang w:eastAsia="zh-CN"/>
              </w:rPr>
              <w:t>工程进度计划与措施满足招标文件要求，有</w:t>
            </w:r>
            <w:r>
              <w:rPr>
                <w:color w:val="auto"/>
                <w:spacing w:val="5"/>
                <w:lang w:eastAsia="zh-CN"/>
              </w:rPr>
              <w:t>工期保证措施</w:t>
            </w:r>
            <w:r>
              <w:rPr>
                <w:rFonts w:hint="eastAsia"/>
                <w:color w:val="auto"/>
                <w:spacing w:val="5"/>
                <w:lang w:eastAsia="zh-CN"/>
              </w:rPr>
              <w:t>、</w:t>
            </w:r>
            <w:r>
              <w:rPr>
                <w:color w:val="auto"/>
                <w:spacing w:val="5"/>
                <w:lang w:eastAsia="zh-CN"/>
              </w:rPr>
              <w:t>违约责任承诺。得</w:t>
            </w:r>
            <w:r>
              <w:rPr>
                <w:rFonts w:hint="eastAsia"/>
                <w:color w:val="auto"/>
                <w:spacing w:val="5"/>
                <w:lang w:eastAsia="zh-CN"/>
              </w:rPr>
              <w:t>5</w:t>
            </w:r>
            <w:r>
              <w:rPr>
                <w:color w:val="auto"/>
                <w:spacing w:val="-18"/>
                <w:lang w:eastAsia="zh-CN"/>
              </w:rPr>
              <w:t>分；</w:t>
            </w:r>
            <w:r>
              <w:rPr>
                <w:color w:val="auto"/>
                <w:spacing w:val="-5"/>
                <w:lang w:eastAsia="zh-CN"/>
              </w:rPr>
              <w:t>不提供不得分。</w:t>
            </w:r>
          </w:p>
        </w:tc>
      </w:tr>
      <w:tr w:rsidR="00AA6AB4" w14:paraId="281B51F2" w14:textId="77777777">
        <w:trPr>
          <w:trHeight w:val="703"/>
        </w:trPr>
        <w:tc>
          <w:tcPr>
            <w:tcW w:w="1271" w:type="dxa"/>
            <w:vMerge/>
          </w:tcPr>
          <w:p w14:paraId="1DD25A18" w14:textId="77777777" w:rsidR="00AA6AB4" w:rsidRDefault="00AA6AB4">
            <w:pPr>
              <w:rPr>
                <w:color w:val="auto"/>
                <w:lang w:eastAsia="zh-CN"/>
              </w:rPr>
            </w:pPr>
          </w:p>
        </w:tc>
        <w:tc>
          <w:tcPr>
            <w:tcW w:w="1874" w:type="dxa"/>
            <w:shd w:val="clear" w:color="auto" w:fill="auto"/>
          </w:tcPr>
          <w:p w14:paraId="29D6FFB2" w14:textId="77777777" w:rsidR="00AA6AB4" w:rsidRDefault="00000000">
            <w:pPr>
              <w:pStyle w:val="TableText"/>
              <w:spacing w:before="128" w:line="230" w:lineRule="auto"/>
              <w:ind w:left="114" w:right="82" w:hanging="1"/>
              <w:rPr>
                <w:rFonts w:hint="eastAsia"/>
                <w:color w:val="auto"/>
                <w:lang w:eastAsia="zh-CN"/>
              </w:rPr>
            </w:pPr>
            <w:r>
              <w:rPr>
                <w:color w:val="auto"/>
                <w:spacing w:val="19"/>
                <w:lang w:eastAsia="zh-CN"/>
              </w:rPr>
              <w:t>施工进度表</w:t>
            </w:r>
            <w:r>
              <w:rPr>
                <w:rFonts w:hint="eastAsia"/>
                <w:color w:val="auto"/>
                <w:spacing w:val="19"/>
                <w:lang w:eastAsia="zh-CN"/>
              </w:rPr>
              <w:t>、</w:t>
            </w:r>
            <w:r>
              <w:rPr>
                <w:color w:val="auto"/>
                <w:spacing w:val="19"/>
                <w:lang w:eastAsia="zh-CN"/>
              </w:rPr>
              <w:t>网</w:t>
            </w:r>
            <w:r>
              <w:rPr>
                <w:color w:val="auto"/>
                <w:spacing w:val="-5"/>
                <w:lang w:eastAsia="zh-CN"/>
              </w:rPr>
              <w:t>络计划图（</w:t>
            </w:r>
            <w:r>
              <w:rPr>
                <w:rFonts w:hint="eastAsia"/>
                <w:color w:val="auto"/>
                <w:spacing w:val="-5"/>
                <w:lang w:eastAsia="zh-CN"/>
              </w:rPr>
              <w:t>5</w:t>
            </w:r>
            <w:r>
              <w:rPr>
                <w:color w:val="auto"/>
                <w:spacing w:val="-48"/>
                <w:lang w:eastAsia="zh-CN"/>
              </w:rPr>
              <w:t xml:space="preserve"> </w:t>
            </w:r>
            <w:r>
              <w:rPr>
                <w:color w:val="auto"/>
                <w:spacing w:val="-5"/>
                <w:lang w:eastAsia="zh-CN"/>
              </w:rPr>
              <w:t>分）</w:t>
            </w:r>
          </w:p>
        </w:tc>
        <w:tc>
          <w:tcPr>
            <w:tcW w:w="6881" w:type="dxa"/>
            <w:shd w:val="clear" w:color="auto" w:fill="auto"/>
          </w:tcPr>
          <w:p w14:paraId="381C1340" w14:textId="77777777" w:rsidR="00AA6AB4" w:rsidRDefault="00000000">
            <w:pPr>
              <w:pStyle w:val="TableText"/>
              <w:spacing w:before="117" w:line="261" w:lineRule="auto"/>
              <w:ind w:left="119" w:right="22"/>
              <w:rPr>
                <w:rFonts w:hint="eastAsia"/>
                <w:color w:val="auto"/>
              </w:rPr>
            </w:pPr>
            <w:r>
              <w:rPr>
                <w:rFonts w:hint="eastAsia"/>
                <w:color w:val="auto"/>
                <w:spacing w:val="19"/>
                <w:lang w:eastAsia="zh-CN"/>
              </w:rPr>
              <w:t>有</w:t>
            </w:r>
            <w:r>
              <w:rPr>
                <w:color w:val="auto"/>
                <w:spacing w:val="19"/>
                <w:lang w:eastAsia="zh-CN"/>
              </w:rPr>
              <w:t>施工进度表</w:t>
            </w:r>
            <w:r>
              <w:rPr>
                <w:rFonts w:hint="eastAsia"/>
                <w:color w:val="auto"/>
                <w:spacing w:val="19"/>
                <w:lang w:eastAsia="zh-CN"/>
              </w:rPr>
              <w:t>、</w:t>
            </w:r>
            <w:r>
              <w:rPr>
                <w:color w:val="auto"/>
                <w:spacing w:val="19"/>
                <w:lang w:eastAsia="zh-CN"/>
              </w:rPr>
              <w:t>网</w:t>
            </w:r>
            <w:r>
              <w:rPr>
                <w:color w:val="auto"/>
                <w:spacing w:val="-5"/>
                <w:lang w:eastAsia="zh-CN"/>
              </w:rPr>
              <w:t>络计划图</w:t>
            </w:r>
            <w:r>
              <w:rPr>
                <w:color w:val="auto"/>
                <w:spacing w:val="4"/>
                <w:lang w:eastAsia="zh-CN"/>
              </w:rPr>
              <w:t>编制满足竞争性磋</w:t>
            </w:r>
            <w:r>
              <w:rPr>
                <w:color w:val="auto"/>
                <w:spacing w:val="-8"/>
                <w:lang w:eastAsia="zh-CN"/>
              </w:rPr>
              <w:t xml:space="preserve">商文件对工期的要求，得 </w:t>
            </w:r>
            <w:r>
              <w:rPr>
                <w:rFonts w:hint="eastAsia"/>
                <w:color w:val="auto"/>
                <w:spacing w:val="-8"/>
                <w:lang w:eastAsia="zh-CN"/>
              </w:rPr>
              <w:t>5</w:t>
            </w:r>
            <w:r>
              <w:rPr>
                <w:color w:val="auto"/>
                <w:spacing w:val="-8"/>
                <w:lang w:eastAsia="zh-CN"/>
              </w:rPr>
              <w:t xml:space="preserve"> 分。</w:t>
            </w:r>
            <w:r>
              <w:rPr>
                <w:color w:val="auto"/>
                <w:spacing w:val="-8"/>
              </w:rPr>
              <w:t>不提供不得分。</w:t>
            </w:r>
          </w:p>
        </w:tc>
      </w:tr>
      <w:tr w:rsidR="00AA6AB4" w14:paraId="75F37E37" w14:textId="77777777">
        <w:trPr>
          <w:trHeight w:val="703"/>
        </w:trPr>
        <w:tc>
          <w:tcPr>
            <w:tcW w:w="1271" w:type="dxa"/>
            <w:vMerge/>
          </w:tcPr>
          <w:p w14:paraId="3B2386A2" w14:textId="77777777" w:rsidR="00AA6AB4" w:rsidRDefault="00AA6AB4">
            <w:pPr>
              <w:rPr>
                <w:color w:val="auto"/>
              </w:rPr>
            </w:pPr>
          </w:p>
        </w:tc>
        <w:tc>
          <w:tcPr>
            <w:tcW w:w="1874" w:type="dxa"/>
            <w:shd w:val="clear" w:color="auto" w:fill="auto"/>
          </w:tcPr>
          <w:p w14:paraId="5CF0C6E6" w14:textId="77777777" w:rsidR="00AA6AB4" w:rsidRDefault="00000000">
            <w:pPr>
              <w:pStyle w:val="TableText"/>
              <w:spacing w:before="68" w:line="230" w:lineRule="auto"/>
              <w:ind w:left="137" w:right="102" w:hanging="24"/>
              <w:rPr>
                <w:rFonts w:hint="eastAsia"/>
                <w:color w:val="auto"/>
                <w:lang w:eastAsia="zh-CN"/>
              </w:rPr>
            </w:pPr>
            <w:r>
              <w:rPr>
                <w:color w:val="auto"/>
                <w:spacing w:val="19"/>
                <w:lang w:eastAsia="zh-CN"/>
              </w:rPr>
              <w:t>施工总平面布置</w:t>
            </w:r>
            <w:r>
              <w:rPr>
                <w:color w:val="auto"/>
                <w:spacing w:val="1"/>
                <w:lang w:eastAsia="zh-CN"/>
              </w:rPr>
              <w:t xml:space="preserve"> </w:t>
            </w:r>
            <w:r>
              <w:rPr>
                <w:color w:val="auto"/>
                <w:spacing w:val="-10"/>
                <w:lang w:eastAsia="zh-CN"/>
              </w:rPr>
              <w:t>图（</w:t>
            </w:r>
            <w:r>
              <w:rPr>
                <w:rFonts w:hint="eastAsia"/>
                <w:color w:val="auto"/>
                <w:spacing w:val="-10"/>
                <w:lang w:eastAsia="zh-CN"/>
              </w:rPr>
              <w:t>5</w:t>
            </w:r>
            <w:r>
              <w:rPr>
                <w:color w:val="auto"/>
                <w:spacing w:val="-46"/>
                <w:lang w:eastAsia="zh-CN"/>
              </w:rPr>
              <w:t xml:space="preserve"> </w:t>
            </w:r>
            <w:r>
              <w:rPr>
                <w:color w:val="auto"/>
                <w:spacing w:val="-10"/>
                <w:lang w:eastAsia="zh-CN"/>
              </w:rPr>
              <w:t>分）</w:t>
            </w:r>
          </w:p>
        </w:tc>
        <w:tc>
          <w:tcPr>
            <w:tcW w:w="6881" w:type="dxa"/>
            <w:shd w:val="clear" w:color="auto" w:fill="auto"/>
          </w:tcPr>
          <w:p w14:paraId="1C0B3B6D" w14:textId="77777777" w:rsidR="00AA6AB4" w:rsidRDefault="00000000">
            <w:pPr>
              <w:pStyle w:val="TableText"/>
              <w:spacing w:before="118" w:line="219" w:lineRule="auto"/>
              <w:ind w:left="132"/>
              <w:rPr>
                <w:rFonts w:hint="eastAsia"/>
                <w:color w:val="auto"/>
              </w:rPr>
            </w:pPr>
            <w:r>
              <w:rPr>
                <w:color w:val="auto"/>
                <w:spacing w:val="-5"/>
                <w:lang w:eastAsia="zh-CN"/>
              </w:rPr>
              <w:t>提供施工总平面布置图得</w:t>
            </w:r>
            <w:r>
              <w:rPr>
                <w:rFonts w:hint="eastAsia"/>
                <w:color w:val="auto"/>
                <w:spacing w:val="-31"/>
                <w:lang w:eastAsia="zh-CN"/>
              </w:rPr>
              <w:t>5</w:t>
            </w:r>
            <w:r>
              <w:rPr>
                <w:color w:val="auto"/>
                <w:spacing w:val="-48"/>
                <w:lang w:eastAsia="zh-CN"/>
              </w:rPr>
              <w:t xml:space="preserve"> </w:t>
            </w:r>
            <w:r>
              <w:rPr>
                <w:color w:val="auto"/>
                <w:spacing w:val="-5"/>
                <w:lang w:eastAsia="zh-CN"/>
              </w:rPr>
              <w:t>分。</w:t>
            </w:r>
            <w:r>
              <w:rPr>
                <w:color w:val="auto"/>
                <w:spacing w:val="-5"/>
              </w:rPr>
              <w:t>不提供不得分。</w:t>
            </w:r>
          </w:p>
        </w:tc>
      </w:tr>
      <w:tr w:rsidR="00AA6AB4" w14:paraId="487EECD2" w14:textId="77777777">
        <w:trPr>
          <w:trHeight w:val="1425"/>
        </w:trPr>
        <w:tc>
          <w:tcPr>
            <w:tcW w:w="1271" w:type="dxa"/>
            <w:vMerge w:val="restart"/>
            <w:tcBorders>
              <w:bottom w:val="nil"/>
            </w:tcBorders>
          </w:tcPr>
          <w:p w14:paraId="193DF7F9" w14:textId="77777777" w:rsidR="00AA6AB4" w:rsidRDefault="00AA6AB4">
            <w:pPr>
              <w:spacing w:line="251" w:lineRule="auto"/>
              <w:rPr>
                <w:color w:val="auto"/>
              </w:rPr>
            </w:pPr>
          </w:p>
          <w:p w14:paraId="795EC5D3" w14:textId="77777777" w:rsidR="00AA6AB4" w:rsidRDefault="00AA6AB4">
            <w:pPr>
              <w:spacing w:line="251" w:lineRule="auto"/>
              <w:rPr>
                <w:color w:val="auto"/>
              </w:rPr>
            </w:pPr>
          </w:p>
          <w:p w14:paraId="43D81C99" w14:textId="77777777" w:rsidR="00AA6AB4" w:rsidRDefault="00AA6AB4">
            <w:pPr>
              <w:spacing w:line="251" w:lineRule="auto"/>
              <w:rPr>
                <w:color w:val="auto"/>
              </w:rPr>
            </w:pPr>
          </w:p>
          <w:p w14:paraId="54CDF79E" w14:textId="77777777" w:rsidR="00AA6AB4" w:rsidRDefault="00AA6AB4">
            <w:pPr>
              <w:spacing w:line="251" w:lineRule="auto"/>
              <w:rPr>
                <w:color w:val="auto"/>
              </w:rPr>
            </w:pPr>
          </w:p>
          <w:p w14:paraId="7CA140A9" w14:textId="77777777" w:rsidR="00AA6AB4" w:rsidRDefault="00AA6AB4">
            <w:pPr>
              <w:spacing w:line="252" w:lineRule="auto"/>
              <w:rPr>
                <w:color w:val="auto"/>
              </w:rPr>
            </w:pPr>
          </w:p>
          <w:p w14:paraId="513A928C" w14:textId="77777777" w:rsidR="00AA6AB4" w:rsidRDefault="00AA6AB4">
            <w:pPr>
              <w:spacing w:line="252" w:lineRule="auto"/>
              <w:rPr>
                <w:color w:val="auto"/>
              </w:rPr>
            </w:pPr>
          </w:p>
          <w:p w14:paraId="4F14E824" w14:textId="77777777" w:rsidR="00AA6AB4" w:rsidRDefault="00AA6AB4">
            <w:pPr>
              <w:spacing w:line="252" w:lineRule="auto"/>
              <w:rPr>
                <w:color w:val="auto"/>
              </w:rPr>
            </w:pPr>
          </w:p>
          <w:p w14:paraId="701A7A67" w14:textId="77777777" w:rsidR="00AA6AB4" w:rsidRDefault="00000000">
            <w:pPr>
              <w:pStyle w:val="TableText"/>
              <w:spacing w:before="78" w:line="233" w:lineRule="auto"/>
              <w:ind w:left="120" w:right="155" w:hanging="1"/>
              <w:rPr>
                <w:rFonts w:hint="eastAsia"/>
                <w:color w:val="auto"/>
              </w:rPr>
            </w:pPr>
            <w:r>
              <w:rPr>
                <w:color w:val="auto"/>
                <w:spacing w:val="-4"/>
              </w:rPr>
              <w:t>商务部分</w:t>
            </w:r>
            <w:r>
              <w:rPr>
                <w:color w:val="auto"/>
              </w:rPr>
              <w:t xml:space="preserve"> </w:t>
            </w:r>
            <w:r>
              <w:rPr>
                <w:color w:val="auto"/>
                <w:spacing w:val="-9"/>
              </w:rPr>
              <w:t>（</w:t>
            </w:r>
            <w:r>
              <w:rPr>
                <w:rFonts w:hint="eastAsia"/>
                <w:color w:val="auto"/>
                <w:spacing w:val="-9"/>
                <w:lang w:eastAsia="zh-CN"/>
              </w:rPr>
              <w:t>29</w:t>
            </w:r>
            <w:r>
              <w:rPr>
                <w:color w:val="auto"/>
                <w:spacing w:val="-9"/>
              </w:rPr>
              <w:t>分）</w:t>
            </w:r>
          </w:p>
        </w:tc>
        <w:tc>
          <w:tcPr>
            <w:tcW w:w="1874" w:type="dxa"/>
          </w:tcPr>
          <w:p w14:paraId="42D6ACA4" w14:textId="77777777" w:rsidR="00AA6AB4" w:rsidRDefault="00AA6AB4">
            <w:pPr>
              <w:spacing w:line="453" w:lineRule="auto"/>
              <w:rPr>
                <w:color w:val="auto"/>
              </w:rPr>
            </w:pPr>
          </w:p>
          <w:p w14:paraId="40A9E6B8" w14:textId="77777777" w:rsidR="00AA6AB4" w:rsidRDefault="00000000">
            <w:pPr>
              <w:pStyle w:val="TableText"/>
              <w:spacing w:before="78" w:line="220" w:lineRule="auto"/>
              <w:ind w:left="251"/>
              <w:rPr>
                <w:rFonts w:hint="eastAsia"/>
                <w:color w:val="auto"/>
              </w:rPr>
            </w:pPr>
            <w:r>
              <w:rPr>
                <w:color w:val="auto"/>
                <w:spacing w:val="-4"/>
              </w:rPr>
              <w:t>业绩（</w:t>
            </w:r>
            <w:r>
              <w:rPr>
                <w:rFonts w:hint="eastAsia"/>
                <w:color w:val="auto"/>
                <w:spacing w:val="-4"/>
                <w:lang w:eastAsia="zh-CN"/>
              </w:rPr>
              <w:t>6</w:t>
            </w:r>
            <w:r>
              <w:rPr>
                <w:color w:val="auto"/>
                <w:spacing w:val="-4"/>
              </w:rPr>
              <w:t>分）</w:t>
            </w:r>
          </w:p>
        </w:tc>
        <w:tc>
          <w:tcPr>
            <w:tcW w:w="6881" w:type="dxa"/>
          </w:tcPr>
          <w:p w14:paraId="51050433" w14:textId="77777777" w:rsidR="00AA6AB4" w:rsidRDefault="00000000">
            <w:pPr>
              <w:pStyle w:val="TableText"/>
              <w:spacing w:before="228" w:line="298" w:lineRule="auto"/>
              <w:ind w:left="114" w:right="108" w:firstLine="2"/>
              <w:jc w:val="both"/>
              <w:rPr>
                <w:rFonts w:hint="eastAsia"/>
                <w:color w:val="auto"/>
                <w:lang w:eastAsia="zh-CN"/>
              </w:rPr>
            </w:pPr>
            <w:r>
              <w:rPr>
                <w:color w:val="auto"/>
                <w:spacing w:val="-6"/>
                <w:lang w:eastAsia="zh-CN"/>
              </w:rPr>
              <w:t>202</w:t>
            </w:r>
            <w:r>
              <w:rPr>
                <w:rFonts w:hint="eastAsia"/>
                <w:color w:val="auto"/>
                <w:spacing w:val="-6"/>
                <w:lang w:eastAsia="zh-CN"/>
              </w:rPr>
              <w:t>1</w:t>
            </w:r>
            <w:r>
              <w:rPr>
                <w:color w:val="auto"/>
                <w:spacing w:val="-6"/>
                <w:lang w:eastAsia="zh-CN"/>
              </w:rPr>
              <w:t>年</w:t>
            </w:r>
            <w:r>
              <w:rPr>
                <w:rFonts w:hint="eastAsia"/>
                <w:color w:val="auto"/>
                <w:spacing w:val="-6"/>
                <w:lang w:eastAsia="zh-CN"/>
              </w:rPr>
              <w:t>6</w:t>
            </w:r>
            <w:r>
              <w:rPr>
                <w:color w:val="auto"/>
                <w:spacing w:val="-6"/>
                <w:lang w:eastAsia="zh-CN"/>
              </w:rPr>
              <w:t>月1日以来类似项目的业绩、以合同签订时间为准， 每提</w:t>
            </w:r>
            <w:r>
              <w:rPr>
                <w:color w:val="auto"/>
                <w:spacing w:val="1"/>
                <w:lang w:eastAsia="zh-CN"/>
              </w:rPr>
              <w:t xml:space="preserve"> </w:t>
            </w:r>
            <w:r>
              <w:rPr>
                <w:color w:val="auto"/>
                <w:spacing w:val="-3"/>
                <w:lang w:eastAsia="zh-CN"/>
              </w:rPr>
              <w:t>供一份得</w:t>
            </w:r>
            <w:r>
              <w:rPr>
                <w:rFonts w:hint="eastAsia"/>
                <w:color w:val="auto"/>
                <w:spacing w:val="-3"/>
                <w:lang w:eastAsia="zh-CN"/>
              </w:rPr>
              <w:t>2</w:t>
            </w:r>
            <w:r>
              <w:rPr>
                <w:color w:val="auto"/>
                <w:spacing w:val="-3"/>
                <w:lang w:eastAsia="zh-CN"/>
              </w:rPr>
              <w:t>分，最高得</w:t>
            </w:r>
            <w:r>
              <w:rPr>
                <w:rFonts w:hint="eastAsia"/>
                <w:color w:val="auto"/>
                <w:spacing w:val="-3"/>
                <w:lang w:eastAsia="zh-CN"/>
              </w:rPr>
              <w:t>6</w:t>
            </w:r>
            <w:r>
              <w:rPr>
                <w:color w:val="auto"/>
                <w:spacing w:val="-3"/>
                <w:lang w:eastAsia="zh-CN"/>
              </w:rPr>
              <w:t>分。（投标文件中需提供中标通知书</w:t>
            </w:r>
            <w:r>
              <w:rPr>
                <w:rFonts w:hint="eastAsia"/>
                <w:color w:val="auto"/>
                <w:spacing w:val="-3"/>
                <w:lang w:eastAsia="zh-CN"/>
              </w:rPr>
              <w:t>和</w:t>
            </w:r>
            <w:r>
              <w:rPr>
                <w:color w:val="auto"/>
                <w:spacing w:val="-3"/>
                <w:lang w:eastAsia="zh-CN"/>
              </w:rPr>
              <w:t>合</w:t>
            </w:r>
            <w:r>
              <w:rPr>
                <w:color w:val="auto"/>
                <w:spacing w:val="9"/>
                <w:lang w:eastAsia="zh-CN"/>
              </w:rPr>
              <w:t xml:space="preserve"> </w:t>
            </w:r>
            <w:r>
              <w:rPr>
                <w:color w:val="auto"/>
                <w:spacing w:val="-1"/>
                <w:lang w:eastAsia="zh-CN"/>
              </w:rPr>
              <w:t>同协议书的扫描件</w:t>
            </w:r>
            <w:r>
              <w:rPr>
                <w:rFonts w:hint="eastAsia"/>
                <w:color w:val="auto"/>
                <w:spacing w:val="-1"/>
                <w:lang w:eastAsia="zh-CN"/>
              </w:rPr>
              <w:t>或复印件</w:t>
            </w:r>
            <w:r>
              <w:rPr>
                <w:color w:val="auto"/>
                <w:spacing w:val="-1"/>
                <w:lang w:eastAsia="zh-CN"/>
              </w:rPr>
              <w:t>，不提供不得分）</w:t>
            </w:r>
          </w:p>
        </w:tc>
      </w:tr>
      <w:tr w:rsidR="00AA6AB4" w14:paraId="115ABA48" w14:textId="77777777">
        <w:trPr>
          <w:trHeight w:val="2809"/>
        </w:trPr>
        <w:tc>
          <w:tcPr>
            <w:tcW w:w="1271" w:type="dxa"/>
            <w:vMerge/>
            <w:tcBorders>
              <w:top w:val="nil"/>
              <w:bottom w:val="nil"/>
            </w:tcBorders>
          </w:tcPr>
          <w:p w14:paraId="48501B64" w14:textId="77777777" w:rsidR="00AA6AB4" w:rsidRDefault="00AA6AB4">
            <w:pPr>
              <w:rPr>
                <w:color w:val="auto"/>
                <w:lang w:eastAsia="zh-CN"/>
              </w:rPr>
            </w:pPr>
          </w:p>
        </w:tc>
        <w:tc>
          <w:tcPr>
            <w:tcW w:w="1874" w:type="dxa"/>
          </w:tcPr>
          <w:p w14:paraId="4437A2C5" w14:textId="77777777" w:rsidR="00AA6AB4" w:rsidRDefault="00AA6AB4">
            <w:pPr>
              <w:spacing w:line="245" w:lineRule="auto"/>
              <w:rPr>
                <w:color w:val="auto"/>
                <w:lang w:eastAsia="zh-CN"/>
              </w:rPr>
            </w:pPr>
          </w:p>
          <w:p w14:paraId="256C386F" w14:textId="77777777" w:rsidR="00AA6AB4" w:rsidRDefault="00AA6AB4">
            <w:pPr>
              <w:spacing w:line="246" w:lineRule="auto"/>
              <w:rPr>
                <w:color w:val="auto"/>
                <w:lang w:eastAsia="zh-CN"/>
              </w:rPr>
            </w:pPr>
          </w:p>
          <w:p w14:paraId="43BDBE22" w14:textId="77777777" w:rsidR="00AA6AB4" w:rsidRDefault="00AA6AB4">
            <w:pPr>
              <w:spacing w:line="246" w:lineRule="auto"/>
              <w:rPr>
                <w:color w:val="auto"/>
                <w:lang w:eastAsia="zh-CN"/>
              </w:rPr>
            </w:pPr>
          </w:p>
          <w:p w14:paraId="613406F3" w14:textId="77777777" w:rsidR="00AA6AB4" w:rsidRDefault="00AA6AB4">
            <w:pPr>
              <w:spacing w:line="246" w:lineRule="auto"/>
              <w:rPr>
                <w:color w:val="auto"/>
                <w:lang w:eastAsia="zh-CN"/>
              </w:rPr>
            </w:pPr>
          </w:p>
          <w:p w14:paraId="23FB87FF" w14:textId="77777777" w:rsidR="00AA6AB4" w:rsidRDefault="00000000">
            <w:pPr>
              <w:pStyle w:val="TableText"/>
              <w:spacing w:before="78" w:line="230" w:lineRule="auto"/>
              <w:ind w:left="703" w:right="216" w:hanging="482"/>
              <w:rPr>
                <w:rFonts w:hint="eastAsia"/>
                <w:color w:val="auto"/>
              </w:rPr>
            </w:pPr>
            <w:r>
              <w:rPr>
                <w:color w:val="auto"/>
                <w:spacing w:val="-2"/>
              </w:rPr>
              <w:t>服务承诺（1</w:t>
            </w:r>
            <w:r>
              <w:rPr>
                <w:rFonts w:hint="eastAsia"/>
                <w:color w:val="auto"/>
                <w:spacing w:val="-2"/>
                <w:lang w:eastAsia="zh-CN"/>
              </w:rPr>
              <w:t>5</w:t>
            </w:r>
            <w:r>
              <w:rPr>
                <w:color w:val="auto"/>
                <w:spacing w:val="3"/>
              </w:rPr>
              <w:t xml:space="preserve"> </w:t>
            </w:r>
            <w:r>
              <w:rPr>
                <w:color w:val="auto"/>
                <w:spacing w:val="-8"/>
              </w:rPr>
              <w:t>分）</w:t>
            </w:r>
          </w:p>
        </w:tc>
        <w:tc>
          <w:tcPr>
            <w:tcW w:w="6881" w:type="dxa"/>
          </w:tcPr>
          <w:p w14:paraId="039D14D0" w14:textId="77777777" w:rsidR="00AA6AB4" w:rsidRDefault="00000000">
            <w:pPr>
              <w:pStyle w:val="TableText"/>
              <w:spacing w:before="118" w:line="263" w:lineRule="auto"/>
              <w:ind w:left="117" w:right="183" w:firstLine="14"/>
              <w:rPr>
                <w:rFonts w:hint="eastAsia"/>
                <w:color w:val="auto"/>
                <w:lang w:eastAsia="zh-CN"/>
              </w:rPr>
            </w:pPr>
            <w:r>
              <w:rPr>
                <w:color w:val="auto"/>
                <w:spacing w:val="-2"/>
                <w:lang w:eastAsia="zh-CN"/>
              </w:rPr>
              <w:t>1、能做到连续施工，不因资金问题影响工程进度，不拖欠农民</w:t>
            </w:r>
            <w:r>
              <w:rPr>
                <w:color w:val="auto"/>
                <w:spacing w:val="14"/>
                <w:lang w:eastAsia="zh-CN"/>
              </w:rPr>
              <w:t xml:space="preserve"> </w:t>
            </w:r>
            <w:r>
              <w:rPr>
                <w:color w:val="auto"/>
                <w:spacing w:val="-3"/>
                <w:lang w:eastAsia="zh-CN"/>
              </w:rPr>
              <w:t>工工资承诺的（2分</w:t>
            </w:r>
            <w:r>
              <w:rPr>
                <w:color w:val="auto"/>
                <w:spacing w:val="1"/>
                <w:lang w:eastAsia="zh-CN"/>
              </w:rPr>
              <w:t>），</w:t>
            </w:r>
            <w:r>
              <w:rPr>
                <w:color w:val="auto"/>
                <w:spacing w:val="-3"/>
                <w:lang w:eastAsia="zh-CN"/>
              </w:rPr>
              <w:t>不提供不得分。</w:t>
            </w:r>
          </w:p>
          <w:p w14:paraId="3C341481" w14:textId="77777777" w:rsidR="00AA6AB4" w:rsidRDefault="00000000">
            <w:pPr>
              <w:pStyle w:val="TableText"/>
              <w:spacing w:before="116" w:line="264" w:lineRule="auto"/>
              <w:ind w:left="115" w:right="107" w:firstLine="1"/>
              <w:rPr>
                <w:rFonts w:hint="eastAsia"/>
                <w:color w:val="auto"/>
                <w:lang w:eastAsia="zh-CN"/>
              </w:rPr>
            </w:pPr>
            <w:r>
              <w:rPr>
                <w:color w:val="auto"/>
                <w:spacing w:val="-2"/>
                <w:lang w:eastAsia="zh-CN"/>
              </w:rPr>
              <w:t>2、保证工程质量措施及质量缺陷处罚的承诺（</w:t>
            </w:r>
            <w:r>
              <w:rPr>
                <w:rFonts w:hint="eastAsia"/>
                <w:color w:val="auto"/>
                <w:spacing w:val="-2"/>
                <w:lang w:eastAsia="zh-CN"/>
              </w:rPr>
              <w:t>3</w:t>
            </w:r>
            <w:r>
              <w:rPr>
                <w:color w:val="auto"/>
                <w:spacing w:val="-2"/>
                <w:lang w:eastAsia="zh-CN"/>
              </w:rPr>
              <w:t>分</w:t>
            </w:r>
            <w:r>
              <w:rPr>
                <w:color w:val="auto"/>
                <w:spacing w:val="-8"/>
                <w:lang w:eastAsia="zh-CN"/>
              </w:rPr>
              <w:t>），</w:t>
            </w:r>
            <w:r>
              <w:rPr>
                <w:color w:val="auto"/>
                <w:spacing w:val="-2"/>
                <w:lang w:eastAsia="zh-CN"/>
              </w:rPr>
              <w:t>不提供不</w:t>
            </w:r>
            <w:r>
              <w:rPr>
                <w:color w:val="auto"/>
                <w:lang w:eastAsia="zh-CN"/>
              </w:rPr>
              <w:t xml:space="preserve"> </w:t>
            </w:r>
            <w:r>
              <w:rPr>
                <w:color w:val="auto"/>
                <w:spacing w:val="-11"/>
                <w:lang w:eastAsia="zh-CN"/>
              </w:rPr>
              <w:t>得分。</w:t>
            </w:r>
          </w:p>
          <w:p w14:paraId="35036165" w14:textId="77777777" w:rsidR="00AA6AB4" w:rsidRDefault="00000000">
            <w:pPr>
              <w:pStyle w:val="TableText"/>
              <w:spacing w:before="112" w:line="264" w:lineRule="auto"/>
              <w:ind w:left="115" w:right="107" w:firstLine="3"/>
              <w:rPr>
                <w:rFonts w:hint="eastAsia"/>
                <w:color w:val="auto"/>
                <w:lang w:eastAsia="zh-CN"/>
              </w:rPr>
            </w:pPr>
            <w:r>
              <w:rPr>
                <w:color w:val="auto"/>
                <w:spacing w:val="-2"/>
                <w:lang w:eastAsia="zh-CN"/>
              </w:rPr>
              <w:t>3、保证工期按时完工措施及延期处罚的承诺（3分</w:t>
            </w:r>
            <w:r>
              <w:rPr>
                <w:color w:val="auto"/>
                <w:spacing w:val="-9"/>
                <w:lang w:eastAsia="zh-CN"/>
              </w:rPr>
              <w:t>），</w:t>
            </w:r>
            <w:r>
              <w:rPr>
                <w:color w:val="auto"/>
                <w:spacing w:val="-2"/>
                <w:lang w:eastAsia="zh-CN"/>
              </w:rPr>
              <w:t>不提供不</w:t>
            </w:r>
            <w:r>
              <w:rPr>
                <w:color w:val="auto"/>
                <w:lang w:eastAsia="zh-CN"/>
              </w:rPr>
              <w:t xml:space="preserve"> </w:t>
            </w:r>
            <w:r>
              <w:rPr>
                <w:color w:val="auto"/>
                <w:spacing w:val="-11"/>
                <w:lang w:eastAsia="zh-CN"/>
              </w:rPr>
              <w:t>得分。</w:t>
            </w:r>
          </w:p>
          <w:p w14:paraId="5DBC32EF" w14:textId="77777777" w:rsidR="00AA6AB4" w:rsidRDefault="00000000">
            <w:pPr>
              <w:pStyle w:val="TableText"/>
              <w:spacing w:before="115" w:line="215" w:lineRule="auto"/>
              <w:ind w:left="113"/>
              <w:rPr>
                <w:rFonts w:hint="eastAsia"/>
                <w:color w:val="auto"/>
                <w:spacing w:val="-2"/>
                <w:lang w:eastAsia="zh-CN"/>
              </w:rPr>
            </w:pPr>
            <w:r>
              <w:rPr>
                <w:color w:val="auto"/>
                <w:spacing w:val="-2"/>
                <w:lang w:eastAsia="zh-CN"/>
              </w:rPr>
              <w:t>4、对工程回访保修的承诺（3分</w:t>
            </w:r>
            <w:r>
              <w:rPr>
                <w:color w:val="auto"/>
                <w:spacing w:val="1"/>
                <w:lang w:eastAsia="zh-CN"/>
              </w:rPr>
              <w:t>），</w:t>
            </w:r>
            <w:r>
              <w:rPr>
                <w:color w:val="auto"/>
                <w:spacing w:val="-2"/>
                <w:lang w:eastAsia="zh-CN"/>
              </w:rPr>
              <w:t>不提供不得分。</w:t>
            </w:r>
          </w:p>
          <w:p w14:paraId="17FAF376" w14:textId="77777777" w:rsidR="00AA6AB4" w:rsidRDefault="00000000">
            <w:pPr>
              <w:pStyle w:val="TableText"/>
              <w:spacing w:before="115" w:line="215" w:lineRule="auto"/>
              <w:ind w:left="113"/>
              <w:rPr>
                <w:rFonts w:hint="eastAsia"/>
                <w:color w:val="auto"/>
                <w:spacing w:val="-2"/>
                <w:lang w:eastAsia="zh-CN"/>
              </w:rPr>
            </w:pPr>
            <w:r>
              <w:rPr>
                <w:color w:val="auto"/>
                <w:spacing w:val="-2"/>
                <w:lang w:eastAsia="zh-CN"/>
              </w:rPr>
              <w:t>5、供应商承诺（</w:t>
            </w:r>
            <w:r>
              <w:rPr>
                <w:rFonts w:hint="eastAsia"/>
                <w:color w:val="auto"/>
                <w:spacing w:val="-2"/>
                <w:lang w:eastAsia="zh-CN"/>
              </w:rPr>
              <w:t>4</w:t>
            </w:r>
            <w:r>
              <w:rPr>
                <w:color w:val="auto"/>
                <w:spacing w:val="-2"/>
                <w:lang w:eastAsia="zh-CN"/>
              </w:rPr>
              <w:t>分</w:t>
            </w:r>
            <w:r>
              <w:rPr>
                <w:color w:val="auto"/>
                <w:spacing w:val="2"/>
                <w:lang w:eastAsia="zh-CN"/>
              </w:rPr>
              <w:t>）：</w:t>
            </w:r>
            <w:r>
              <w:rPr>
                <w:color w:val="auto"/>
                <w:spacing w:val="-2"/>
                <w:lang w:eastAsia="zh-CN"/>
              </w:rPr>
              <w:t>供应商提供材料保证按合同质量完成、</w:t>
            </w:r>
            <w:r>
              <w:rPr>
                <w:color w:val="auto"/>
                <w:lang w:eastAsia="zh-CN"/>
              </w:rPr>
              <w:t xml:space="preserve"> </w:t>
            </w:r>
            <w:r>
              <w:rPr>
                <w:color w:val="auto"/>
                <w:spacing w:val="-3"/>
                <w:lang w:eastAsia="zh-CN"/>
              </w:rPr>
              <w:t>有保证工程质量的措施，不提供不得分。</w:t>
            </w:r>
          </w:p>
        </w:tc>
      </w:tr>
      <w:tr w:rsidR="00AA6AB4" w14:paraId="1925DB52" w14:textId="77777777">
        <w:trPr>
          <w:trHeight w:val="2809"/>
        </w:trPr>
        <w:tc>
          <w:tcPr>
            <w:tcW w:w="1271" w:type="dxa"/>
            <w:tcBorders>
              <w:top w:val="nil"/>
              <w:bottom w:val="single" w:sz="4" w:space="0" w:color="auto"/>
            </w:tcBorders>
          </w:tcPr>
          <w:p w14:paraId="60A90969" w14:textId="77777777" w:rsidR="00AA6AB4" w:rsidRDefault="00AA6AB4">
            <w:pPr>
              <w:rPr>
                <w:color w:val="auto"/>
                <w:lang w:eastAsia="zh-CN"/>
              </w:rPr>
            </w:pPr>
          </w:p>
        </w:tc>
        <w:tc>
          <w:tcPr>
            <w:tcW w:w="1874" w:type="dxa"/>
            <w:shd w:val="clear" w:color="auto" w:fill="auto"/>
          </w:tcPr>
          <w:p w14:paraId="4FDAF642" w14:textId="77777777" w:rsidR="00AA6AB4" w:rsidRDefault="00AA6AB4">
            <w:pPr>
              <w:spacing w:line="275" w:lineRule="auto"/>
              <w:rPr>
                <w:color w:val="auto"/>
                <w:lang w:eastAsia="zh-CN"/>
              </w:rPr>
            </w:pPr>
          </w:p>
          <w:p w14:paraId="1E261826" w14:textId="77777777" w:rsidR="00AA6AB4" w:rsidRDefault="00AA6AB4">
            <w:pPr>
              <w:spacing w:line="275" w:lineRule="auto"/>
              <w:rPr>
                <w:color w:val="auto"/>
                <w:lang w:eastAsia="zh-CN"/>
              </w:rPr>
            </w:pPr>
          </w:p>
          <w:p w14:paraId="367918EF" w14:textId="77777777" w:rsidR="00AA6AB4" w:rsidRDefault="00AA6AB4">
            <w:pPr>
              <w:spacing w:line="275" w:lineRule="auto"/>
              <w:rPr>
                <w:color w:val="auto"/>
                <w:lang w:eastAsia="zh-CN"/>
              </w:rPr>
            </w:pPr>
          </w:p>
          <w:p w14:paraId="5EBE6C54" w14:textId="77777777" w:rsidR="00AA6AB4" w:rsidRDefault="00AA6AB4">
            <w:pPr>
              <w:spacing w:line="276" w:lineRule="auto"/>
              <w:rPr>
                <w:color w:val="auto"/>
                <w:lang w:eastAsia="zh-CN"/>
              </w:rPr>
            </w:pPr>
          </w:p>
          <w:p w14:paraId="4A4EB4BF" w14:textId="77777777" w:rsidR="00AA6AB4" w:rsidRDefault="00AA6AB4">
            <w:pPr>
              <w:spacing w:line="276" w:lineRule="auto"/>
              <w:rPr>
                <w:color w:val="auto"/>
                <w:lang w:eastAsia="zh-CN"/>
              </w:rPr>
            </w:pPr>
          </w:p>
          <w:p w14:paraId="4878E23F" w14:textId="77777777" w:rsidR="00AA6AB4" w:rsidRDefault="00000000">
            <w:pPr>
              <w:pStyle w:val="TableText"/>
              <w:spacing w:before="78" w:line="220" w:lineRule="auto"/>
              <w:ind w:left="225"/>
              <w:rPr>
                <w:rFonts w:hint="eastAsia"/>
                <w:color w:val="auto"/>
              </w:rPr>
            </w:pPr>
            <w:r>
              <w:rPr>
                <w:color w:val="auto"/>
                <w:spacing w:val="-2"/>
              </w:rPr>
              <w:t>项目管理人员</w:t>
            </w:r>
          </w:p>
          <w:p w14:paraId="608C6313" w14:textId="77777777" w:rsidR="00AA6AB4" w:rsidRDefault="00000000">
            <w:pPr>
              <w:pStyle w:val="TableText"/>
              <w:spacing w:before="26" w:line="220" w:lineRule="auto"/>
              <w:ind w:left="499"/>
              <w:rPr>
                <w:rFonts w:hint="eastAsia"/>
                <w:color w:val="auto"/>
              </w:rPr>
            </w:pPr>
            <w:r>
              <w:rPr>
                <w:color w:val="auto"/>
                <w:spacing w:val="-8"/>
              </w:rPr>
              <w:t>（8</w:t>
            </w:r>
            <w:r>
              <w:rPr>
                <w:color w:val="auto"/>
                <w:spacing w:val="-47"/>
              </w:rPr>
              <w:t xml:space="preserve"> </w:t>
            </w:r>
            <w:r>
              <w:rPr>
                <w:color w:val="auto"/>
                <w:spacing w:val="-8"/>
              </w:rPr>
              <w:t>分）</w:t>
            </w:r>
          </w:p>
        </w:tc>
        <w:tc>
          <w:tcPr>
            <w:tcW w:w="6881" w:type="dxa"/>
            <w:shd w:val="clear" w:color="auto" w:fill="auto"/>
          </w:tcPr>
          <w:p w14:paraId="04C1C817" w14:textId="77777777" w:rsidR="00AA6AB4" w:rsidRDefault="00000000">
            <w:pPr>
              <w:pStyle w:val="TableText"/>
              <w:spacing w:before="108" w:line="298" w:lineRule="auto"/>
              <w:ind w:left="114" w:right="104" w:firstLine="17"/>
              <w:rPr>
                <w:rFonts w:hint="eastAsia"/>
                <w:color w:val="auto"/>
                <w:lang w:eastAsia="zh-CN"/>
              </w:rPr>
            </w:pPr>
            <w:r>
              <w:rPr>
                <w:color w:val="auto"/>
                <w:spacing w:val="-3"/>
                <w:lang w:eastAsia="zh-CN"/>
              </w:rPr>
              <w:t>1、拟派本项目技术负责人具有中级技术职称的得1分，高级技术</w:t>
            </w:r>
            <w:r>
              <w:rPr>
                <w:color w:val="auto"/>
                <w:spacing w:val="2"/>
                <w:lang w:eastAsia="zh-CN"/>
              </w:rPr>
              <w:t xml:space="preserve"> </w:t>
            </w:r>
            <w:r>
              <w:rPr>
                <w:color w:val="auto"/>
                <w:spacing w:val="-2"/>
                <w:lang w:eastAsia="zh-CN"/>
              </w:rPr>
              <w:t>职称的得3分（投标文件中需提供原件的扫描件，提供20</w:t>
            </w:r>
            <w:r>
              <w:rPr>
                <w:color w:val="auto"/>
                <w:spacing w:val="-3"/>
                <w:lang w:eastAsia="zh-CN"/>
              </w:rPr>
              <w:t>2</w:t>
            </w:r>
            <w:r>
              <w:rPr>
                <w:rFonts w:hint="eastAsia"/>
                <w:color w:val="auto"/>
                <w:spacing w:val="-3"/>
                <w:lang w:eastAsia="zh-CN"/>
              </w:rPr>
              <w:t>4</w:t>
            </w:r>
            <w:r>
              <w:rPr>
                <w:color w:val="auto"/>
                <w:spacing w:val="-3"/>
                <w:lang w:eastAsia="zh-CN"/>
              </w:rPr>
              <w:t>年</w:t>
            </w:r>
            <w:r>
              <w:rPr>
                <w:rFonts w:hint="eastAsia"/>
                <w:color w:val="auto"/>
                <w:spacing w:val="-3"/>
                <w:lang w:eastAsia="zh-CN"/>
              </w:rPr>
              <w:t>5</w:t>
            </w:r>
            <w:r>
              <w:rPr>
                <w:color w:val="auto"/>
                <w:spacing w:val="-3"/>
                <w:lang w:eastAsia="zh-CN"/>
              </w:rPr>
              <w:t>月</w:t>
            </w:r>
            <w:r>
              <w:rPr>
                <w:color w:val="auto"/>
                <w:lang w:eastAsia="zh-CN"/>
              </w:rPr>
              <w:t xml:space="preserve"> </w:t>
            </w:r>
            <w:r>
              <w:rPr>
                <w:color w:val="auto"/>
                <w:spacing w:val="-2"/>
                <w:lang w:eastAsia="zh-CN"/>
              </w:rPr>
              <w:t>1日以来任意3个月缴纳社保证明和劳动合</w:t>
            </w:r>
            <w:r>
              <w:rPr>
                <w:color w:val="auto"/>
                <w:spacing w:val="-3"/>
                <w:lang w:eastAsia="zh-CN"/>
              </w:rPr>
              <w:t>同的原件扫描件，不提</w:t>
            </w:r>
            <w:r>
              <w:rPr>
                <w:color w:val="auto"/>
                <w:lang w:eastAsia="zh-CN"/>
              </w:rPr>
              <w:t xml:space="preserve"> </w:t>
            </w:r>
            <w:r>
              <w:rPr>
                <w:color w:val="auto"/>
                <w:spacing w:val="-5"/>
                <w:lang w:eastAsia="zh-CN"/>
              </w:rPr>
              <w:t>供不得分</w:t>
            </w:r>
            <w:r>
              <w:rPr>
                <w:color w:val="auto"/>
                <w:spacing w:val="-9"/>
                <w:lang w:eastAsia="zh-CN"/>
              </w:rPr>
              <w:t>）（</w:t>
            </w:r>
            <w:r>
              <w:rPr>
                <w:color w:val="auto"/>
                <w:spacing w:val="-5"/>
                <w:lang w:eastAsia="zh-CN"/>
              </w:rPr>
              <w:t>若企业成立不足三个月，则从企业成立之日起算）</w:t>
            </w:r>
            <w:r>
              <w:rPr>
                <w:color w:val="auto"/>
                <w:spacing w:val="1"/>
                <w:lang w:eastAsia="zh-CN"/>
              </w:rPr>
              <w:t xml:space="preserve"> 2、拟派本项目现场管理人员：施工员、质</w:t>
            </w:r>
            <w:r>
              <w:rPr>
                <w:color w:val="auto"/>
                <w:lang w:eastAsia="zh-CN"/>
              </w:rPr>
              <w:t xml:space="preserve">量员、专职安全员、 </w:t>
            </w:r>
            <w:r>
              <w:rPr>
                <w:color w:val="auto"/>
                <w:spacing w:val="2"/>
                <w:lang w:eastAsia="zh-CN"/>
              </w:rPr>
              <w:t>预算员或造价员或造价师、资料员、材料员齐全的得5分，缺项</w:t>
            </w:r>
            <w:r>
              <w:rPr>
                <w:color w:val="auto"/>
                <w:lang w:eastAsia="zh-CN"/>
              </w:rPr>
              <w:t xml:space="preserve"> </w:t>
            </w:r>
            <w:r>
              <w:rPr>
                <w:color w:val="auto"/>
                <w:spacing w:val="-2"/>
                <w:lang w:eastAsia="zh-CN"/>
              </w:rPr>
              <w:t>不得分。（投标文件中需提供原件的扫描件，提供2024</w:t>
            </w:r>
            <w:r>
              <w:rPr>
                <w:color w:val="auto"/>
                <w:spacing w:val="-3"/>
                <w:lang w:eastAsia="zh-CN"/>
              </w:rPr>
              <w:t>年</w:t>
            </w:r>
            <w:r>
              <w:rPr>
                <w:rFonts w:hint="eastAsia"/>
                <w:color w:val="auto"/>
                <w:spacing w:val="-3"/>
                <w:lang w:eastAsia="zh-CN"/>
              </w:rPr>
              <w:t>5</w:t>
            </w:r>
            <w:r>
              <w:rPr>
                <w:color w:val="auto"/>
                <w:spacing w:val="-3"/>
                <w:lang w:eastAsia="zh-CN"/>
              </w:rPr>
              <w:t>月1日</w:t>
            </w:r>
            <w:r>
              <w:rPr>
                <w:color w:val="auto"/>
                <w:lang w:eastAsia="zh-CN"/>
              </w:rPr>
              <w:t xml:space="preserve"> </w:t>
            </w:r>
            <w:r>
              <w:rPr>
                <w:color w:val="auto"/>
                <w:spacing w:val="2"/>
                <w:lang w:eastAsia="zh-CN"/>
              </w:rPr>
              <w:t>以来任意3个月缴纳社保证明和劳动合同的原件扫描件，不提供</w:t>
            </w:r>
            <w:r>
              <w:rPr>
                <w:color w:val="auto"/>
                <w:lang w:eastAsia="zh-CN"/>
              </w:rPr>
              <w:t xml:space="preserve"> </w:t>
            </w:r>
            <w:r>
              <w:rPr>
                <w:color w:val="auto"/>
                <w:spacing w:val="-1"/>
                <w:lang w:eastAsia="zh-CN"/>
              </w:rPr>
              <w:t>不得分）（若企业成立不足三个月，则从企业成立之日起算）</w:t>
            </w:r>
          </w:p>
        </w:tc>
      </w:tr>
    </w:tbl>
    <w:p w14:paraId="5C5B9EC5" w14:textId="77777777" w:rsidR="00AA6AB4" w:rsidRDefault="00000000">
      <w:pPr>
        <w:spacing w:before="78" w:line="419" w:lineRule="auto"/>
        <w:ind w:left="602" w:right="597" w:firstLine="245"/>
        <w:rPr>
          <w:rFonts w:ascii="宋体" w:eastAsia="宋体" w:hAnsi="宋体" w:cs="宋体" w:hint="eastAsia"/>
          <w:color w:val="auto"/>
          <w:sz w:val="24"/>
          <w:szCs w:val="24"/>
          <w:lang w:eastAsia="zh-CN"/>
        </w:rPr>
      </w:pPr>
      <w:r>
        <w:rPr>
          <w:rFonts w:ascii="宋体" w:eastAsia="宋体" w:hAnsi="宋体" w:cs="宋体"/>
          <w:b/>
          <w:bCs/>
          <w:color w:val="auto"/>
          <w:spacing w:val="-4"/>
          <w:sz w:val="24"/>
          <w:szCs w:val="24"/>
          <w:lang w:eastAsia="zh-CN"/>
        </w:rPr>
        <w:t>最终得分为磋商小组所有成员计分的算术平均值，计算保留小数点两位，小数</w:t>
      </w:r>
      <w:r>
        <w:rPr>
          <w:rFonts w:ascii="宋体" w:eastAsia="宋体" w:hAnsi="宋体" w:cs="宋体"/>
          <w:b/>
          <w:bCs/>
          <w:color w:val="auto"/>
          <w:spacing w:val="-5"/>
          <w:sz w:val="24"/>
          <w:szCs w:val="24"/>
          <w:lang w:eastAsia="zh-CN"/>
        </w:rPr>
        <w:t>点后</w:t>
      </w:r>
      <w:r>
        <w:rPr>
          <w:rFonts w:ascii="宋体" w:eastAsia="宋体" w:hAnsi="宋体" w:cs="宋体"/>
          <w:color w:val="auto"/>
          <w:sz w:val="24"/>
          <w:szCs w:val="24"/>
          <w:lang w:eastAsia="zh-CN"/>
        </w:rPr>
        <w:t xml:space="preserve"> </w:t>
      </w:r>
      <w:r>
        <w:rPr>
          <w:rFonts w:ascii="宋体" w:eastAsia="宋体" w:hAnsi="宋体" w:cs="宋体"/>
          <w:b/>
          <w:bCs/>
          <w:color w:val="auto"/>
          <w:spacing w:val="-6"/>
          <w:sz w:val="24"/>
          <w:szCs w:val="24"/>
          <w:lang w:eastAsia="zh-CN"/>
        </w:rPr>
        <w:t>第三位四舍五入。</w:t>
      </w:r>
    </w:p>
    <w:p w14:paraId="41E6DE6F" w14:textId="77777777" w:rsidR="00AA6AB4" w:rsidRDefault="00000000">
      <w:pPr>
        <w:spacing w:before="32" w:line="422" w:lineRule="auto"/>
        <w:ind w:left="601" w:right="594" w:firstLine="483"/>
        <w:jc w:val="both"/>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22.3</w:t>
      </w:r>
      <w:r>
        <w:rPr>
          <w:rFonts w:ascii="宋体" w:eastAsia="宋体" w:hAnsi="宋体" w:cs="宋体"/>
          <w:color w:val="auto"/>
          <w:spacing w:val="-52"/>
          <w:sz w:val="24"/>
          <w:szCs w:val="24"/>
          <w:lang w:eastAsia="zh-CN"/>
        </w:rPr>
        <w:t xml:space="preserve"> </w:t>
      </w:r>
      <w:r>
        <w:rPr>
          <w:rFonts w:ascii="宋体" w:eastAsia="宋体" w:hAnsi="宋体" w:cs="宋体"/>
          <w:color w:val="auto"/>
          <w:spacing w:val="-3"/>
          <w:sz w:val="24"/>
          <w:szCs w:val="24"/>
          <w:lang w:eastAsia="zh-CN"/>
        </w:rPr>
        <w:t>磋商小组根据综合评分情况，按照评审得分由高到低顺序推</w:t>
      </w:r>
      <w:r>
        <w:rPr>
          <w:rFonts w:ascii="宋体" w:eastAsia="宋体" w:hAnsi="宋体" w:cs="宋体"/>
          <w:color w:val="auto"/>
          <w:spacing w:val="-4"/>
          <w:sz w:val="24"/>
          <w:szCs w:val="24"/>
          <w:lang w:eastAsia="zh-CN"/>
        </w:rPr>
        <w:t>荐成交候选供应</w:t>
      </w:r>
      <w:r>
        <w:rPr>
          <w:rFonts w:ascii="宋体" w:eastAsia="宋体" w:hAnsi="宋体" w:cs="宋体"/>
          <w:color w:val="auto"/>
          <w:sz w:val="24"/>
          <w:szCs w:val="24"/>
          <w:lang w:eastAsia="zh-CN"/>
        </w:rPr>
        <w:t xml:space="preserve"> </w:t>
      </w:r>
      <w:r>
        <w:rPr>
          <w:rFonts w:ascii="宋体" w:eastAsia="宋体" w:hAnsi="宋体" w:cs="宋体"/>
          <w:color w:val="auto"/>
          <w:spacing w:val="-6"/>
          <w:sz w:val="24"/>
          <w:szCs w:val="24"/>
          <w:lang w:eastAsia="zh-CN"/>
        </w:rPr>
        <w:t>商，并编写评审报告。综合得分相同的供应商，</w:t>
      </w:r>
      <w:r>
        <w:rPr>
          <w:rFonts w:ascii="宋体" w:eastAsia="宋体" w:hAnsi="宋体" w:cs="宋体"/>
          <w:color w:val="auto"/>
          <w:spacing w:val="56"/>
          <w:sz w:val="24"/>
          <w:szCs w:val="24"/>
          <w:lang w:eastAsia="zh-CN"/>
        </w:rPr>
        <w:t xml:space="preserve"> </w:t>
      </w:r>
      <w:r>
        <w:rPr>
          <w:rFonts w:ascii="宋体" w:eastAsia="宋体" w:hAnsi="宋体" w:cs="宋体"/>
          <w:color w:val="auto"/>
          <w:spacing w:val="-6"/>
          <w:sz w:val="24"/>
          <w:szCs w:val="24"/>
          <w:lang w:eastAsia="zh-CN"/>
        </w:rPr>
        <w:t>报价较低者优先；报价也相同的，由</w:t>
      </w:r>
      <w:r>
        <w:rPr>
          <w:rFonts w:ascii="宋体" w:eastAsia="宋体" w:hAnsi="宋体" w:cs="宋体"/>
          <w:color w:val="auto"/>
          <w:sz w:val="24"/>
          <w:szCs w:val="24"/>
          <w:lang w:eastAsia="zh-CN"/>
        </w:rPr>
        <w:t xml:space="preserve"> </w:t>
      </w:r>
      <w:r>
        <w:rPr>
          <w:rFonts w:ascii="宋体" w:eastAsia="宋体" w:hAnsi="宋体" w:cs="宋体"/>
          <w:color w:val="auto"/>
          <w:spacing w:val="-5"/>
          <w:sz w:val="24"/>
          <w:szCs w:val="24"/>
          <w:lang w:eastAsia="zh-CN"/>
        </w:rPr>
        <w:t>采购人自行确定。</w:t>
      </w:r>
    </w:p>
    <w:p w14:paraId="50F00D42" w14:textId="77777777" w:rsidR="00AA6AB4" w:rsidRDefault="00000000">
      <w:pPr>
        <w:spacing w:before="36" w:line="424" w:lineRule="auto"/>
        <w:ind w:left="602" w:right="591" w:firstLine="482"/>
        <w:jc w:val="both"/>
        <w:rPr>
          <w:rFonts w:ascii="宋体" w:eastAsia="宋体" w:hAnsi="宋体" w:cs="宋体" w:hint="eastAsia"/>
          <w:color w:val="auto"/>
          <w:sz w:val="24"/>
          <w:szCs w:val="24"/>
          <w:lang w:eastAsia="zh-CN"/>
        </w:rPr>
        <w:sectPr w:rsidR="00AA6AB4">
          <w:footerReference w:type="default" r:id="rId26"/>
          <w:pgSz w:w="11907" w:h="16841"/>
          <w:pgMar w:top="1431" w:right="878" w:bottom="1197" w:left="995" w:header="0" w:footer="990" w:gutter="0"/>
          <w:cols w:space="720"/>
        </w:sectPr>
      </w:pPr>
      <w:r>
        <w:rPr>
          <w:rFonts w:ascii="宋体" w:eastAsia="宋体" w:hAnsi="宋体" w:cs="宋体"/>
          <w:color w:val="auto"/>
          <w:spacing w:val="-3"/>
          <w:sz w:val="24"/>
          <w:szCs w:val="24"/>
          <w:lang w:eastAsia="zh-CN"/>
        </w:rPr>
        <w:t>22.4</w:t>
      </w:r>
      <w:r>
        <w:rPr>
          <w:rFonts w:ascii="宋体" w:eastAsia="宋体" w:hAnsi="宋体" w:cs="宋体"/>
          <w:color w:val="auto"/>
          <w:spacing w:val="-52"/>
          <w:sz w:val="24"/>
          <w:szCs w:val="24"/>
          <w:lang w:eastAsia="zh-CN"/>
        </w:rPr>
        <w:t xml:space="preserve"> </w:t>
      </w:r>
      <w:r>
        <w:rPr>
          <w:rFonts w:ascii="宋体" w:eastAsia="宋体" w:hAnsi="宋体" w:cs="宋体"/>
          <w:color w:val="auto"/>
          <w:spacing w:val="-3"/>
          <w:sz w:val="24"/>
          <w:szCs w:val="24"/>
          <w:lang w:eastAsia="zh-CN"/>
        </w:rPr>
        <w:t>采购人应当从评审报告提出的成交候选供应商中，按照排序</w:t>
      </w:r>
      <w:r>
        <w:rPr>
          <w:rFonts w:ascii="宋体" w:eastAsia="宋体" w:hAnsi="宋体" w:cs="宋体"/>
          <w:color w:val="auto"/>
          <w:spacing w:val="-4"/>
          <w:sz w:val="24"/>
          <w:szCs w:val="24"/>
          <w:lang w:eastAsia="zh-CN"/>
        </w:rPr>
        <w:t>由高到低的原则</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确定成交供应商，也可以书面授权磋商小组直接确定成交供应商。采</w:t>
      </w:r>
      <w:r>
        <w:rPr>
          <w:rFonts w:ascii="宋体" w:eastAsia="宋体" w:hAnsi="宋体" w:cs="宋体"/>
          <w:color w:val="auto"/>
          <w:spacing w:val="-2"/>
          <w:sz w:val="24"/>
          <w:szCs w:val="24"/>
          <w:lang w:eastAsia="zh-CN"/>
        </w:rPr>
        <w:t>购人逾期未确定</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成交供应商且不提出异议的，视为确定评审报告提出的排序第</w:t>
      </w:r>
      <w:r>
        <w:rPr>
          <w:rFonts w:ascii="宋体" w:eastAsia="宋体" w:hAnsi="宋体" w:cs="宋体"/>
          <w:color w:val="auto"/>
          <w:spacing w:val="-2"/>
          <w:sz w:val="24"/>
          <w:szCs w:val="24"/>
          <w:lang w:eastAsia="zh-CN"/>
        </w:rPr>
        <w:t>一的供应商为成交供应</w:t>
      </w:r>
      <w:r>
        <w:rPr>
          <w:rFonts w:ascii="宋体" w:eastAsia="宋体" w:hAnsi="宋体" w:cs="宋体"/>
          <w:color w:val="auto"/>
          <w:sz w:val="24"/>
          <w:szCs w:val="24"/>
          <w:lang w:eastAsia="zh-CN"/>
        </w:rPr>
        <w:t xml:space="preserve"> </w:t>
      </w:r>
      <w:r>
        <w:rPr>
          <w:rFonts w:ascii="宋体" w:eastAsia="宋体" w:hAnsi="宋体" w:cs="宋体"/>
          <w:color w:val="auto"/>
          <w:spacing w:val="-12"/>
          <w:sz w:val="24"/>
          <w:szCs w:val="24"/>
          <w:lang w:eastAsia="zh-CN"/>
        </w:rPr>
        <w:t>商。</w:t>
      </w:r>
    </w:p>
    <w:p w14:paraId="24397B03" w14:textId="77777777" w:rsidR="00AA6AB4" w:rsidRDefault="00AA6AB4">
      <w:pPr>
        <w:pStyle w:val="a3"/>
        <w:spacing w:line="276" w:lineRule="auto"/>
        <w:rPr>
          <w:color w:val="auto"/>
          <w:lang w:eastAsia="zh-CN"/>
        </w:rPr>
      </w:pPr>
    </w:p>
    <w:p w14:paraId="4C30FA5B" w14:textId="77777777" w:rsidR="00AA6AB4" w:rsidRDefault="00000000">
      <w:pPr>
        <w:spacing w:before="78" w:line="416" w:lineRule="auto"/>
        <w:ind w:left="2" w:right="49" w:firstLine="480"/>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22.5 若供应商的报价高于项目预算，磋商小组有权根</w:t>
      </w:r>
      <w:r>
        <w:rPr>
          <w:rFonts w:ascii="宋体" w:eastAsia="宋体" w:hAnsi="宋体" w:cs="宋体"/>
          <w:color w:val="auto"/>
          <w:spacing w:val="1"/>
          <w:sz w:val="24"/>
          <w:szCs w:val="24"/>
          <w:lang w:eastAsia="zh-CN"/>
        </w:rPr>
        <w:t>据采购人意见及其实际情</w:t>
      </w:r>
      <w:r>
        <w:rPr>
          <w:rFonts w:ascii="宋体" w:eastAsia="宋体" w:hAnsi="宋体" w:cs="宋体"/>
          <w:color w:val="auto"/>
          <w:sz w:val="24"/>
          <w:szCs w:val="24"/>
          <w:lang w:eastAsia="zh-CN"/>
        </w:rPr>
        <w:t xml:space="preserve"> </w:t>
      </w:r>
      <w:r>
        <w:rPr>
          <w:rFonts w:ascii="宋体" w:eastAsia="宋体" w:hAnsi="宋体" w:cs="宋体"/>
          <w:color w:val="auto"/>
          <w:spacing w:val="-6"/>
          <w:sz w:val="24"/>
          <w:szCs w:val="24"/>
          <w:lang w:eastAsia="zh-CN"/>
        </w:rPr>
        <w:t>况，拒绝该报价。</w:t>
      </w:r>
    </w:p>
    <w:p w14:paraId="0E014DDA" w14:textId="77777777" w:rsidR="00AA6AB4" w:rsidRDefault="00000000">
      <w:pPr>
        <w:spacing w:before="39" w:line="421" w:lineRule="auto"/>
        <w:ind w:right="40" w:firstLine="483"/>
        <w:jc w:val="both"/>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22.6</w:t>
      </w:r>
      <w:r>
        <w:rPr>
          <w:rFonts w:ascii="宋体" w:eastAsia="宋体" w:hAnsi="宋体" w:cs="宋体"/>
          <w:color w:val="auto"/>
          <w:spacing w:val="-48"/>
          <w:sz w:val="24"/>
          <w:szCs w:val="24"/>
          <w:lang w:eastAsia="zh-CN"/>
        </w:rPr>
        <w:t xml:space="preserve"> </w:t>
      </w:r>
      <w:r>
        <w:rPr>
          <w:rFonts w:ascii="宋体" w:eastAsia="宋体" w:hAnsi="宋体" w:cs="宋体"/>
          <w:color w:val="auto"/>
          <w:spacing w:val="-3"/>
          <w:sz w:val="24"/>
          <w:szCs w:val="24"/>
          <w:lang w:eastAsia="zh-CN"/>
        </w:rPr>
        <w:t>为保证成交结果的公正性，竞争性磋商期间直至授</w:t>
      </w:r>
      <w:r>
        <w:rPr>
          <w:rFonts w:ascii="宋体" w:eastAsia="宋体" w:hAnsi="宋体" w:cs="宋体"/>
          <w:color w:val="auto"/>
          <w:spacing w:val="-4"/>
          <w:sz w:val="24"/>
          <w:szCs w:val="24"/>
          <w:lang w:eastAsia="zh-CN"/>
        </w:rPr>
        <w:t>予供应商合同时，竞争性</w:t>
      </w:r>
      <w:r>
        <w:rPr>
          <w:rFonts w:ascii="宋体" w:eastAsia="宋体" w:hAnsi="宋体" w:cs="宋体"/>
          <w:color w:val="auto"/>
          <w:sz w:val="24"/>
          <w:szCs w:val="24"/>
          <w:lang w:eastAsia="zh-CN"/>
        </w:rPr>
        <w:t xml:space="preserve"> </w:t>
      </w:r>
      <w:r>
        <w:rPr>
          <w:rFonts w:ascii="宋体" w:eastAsia="宋体" w:hAnsi="宋体" w:cs="宋体"/>
          <w:color w:val="auto"/>
          <w:spacing w:val="-6"/>
          <w:sz w:val="24"/>
          <w:szCs w:val="24"/>
          <w:lang w:eastAsia="zh-CN"/>
        </w:rPr>
        <w:t>磋商小组成员不得与供应商私下交换意见。在竞争性磋商结束后，</w:t>
      </w:r>
      <w:r>
        <w:rPr>
          <w:rFonts w:ascii="宋体" w:eastAsia="宋体" w:hAnsi="宋体" w:cs="宋体"/>
          <w:color w:val="auto"/>
          <w:spacing w:val="58"/>
          <w:sz w:val="24"/>
          <w:szCs w:val="24"/>
          <w:lang w:eastAsia="zh-CN"/>
        </w:rPr>
        <w:t xml:space="preserve"> </w:t>
      </w:r>
      <w:r>
        <w:rPr>
          <w:rFonts w:ascii="宋体" w:eastAsia="宋体" w:hAnsi="宋体" w:cs="宋体"/>
          <w:color w:val="auto"/>
          <w:spacing w:val="-6"/>
          <w:sz w:val="24"/>
          <w:szCs w:val="24"/>
          <w:lang w:eastAsia="zh-CN"/>
        </w:rPr>
        <w:t>凡与竞争性磋商情</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况有接触的任何人不得将竞争性磋商情况扩散出竞争</w:t>
      </w:r>
      <w:r>
        <w:rPr>
          <w:rFonts w:ascii="宋体" w:eastAsia="宋体" w:hAnsi="宋体" w:cs="宋体"/>
          <w:color w:val="auto"/>
          <w:spacing w:val="-2"/>
          <w:sz w:val="24"/>
          <w:szCs w:val="24"/>
          <w:lang w:eastAsia="zh-CN"/>
        </w:rPr>
        <w:t>性磋商小组成员之外。</w:t>
      </w:r>
    </w:p>
    <w:p w14:paraId="63146109" w14:textId="77777777" w:rsidR="00AA6AB4" w:rsidRDefault="00000000">
      <w:pPr>
        <w:spacing w:before="37" w:line="417" w:lineRule="auto"/>
        <w:ind w:left="3" w:right="42" w:firstLine="479"/>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22.7</w:t>
      </w:r>
      <w:r>
        <w:rPr>
          <w:rFonts w:ascii="宋体" w:eastAsia="宋体" w:hAnsi="宋体" w:cs="宋体"/>
          <w:color w:val="auto"/>
          <w:spacing w:val="-52"/>
          <w:sz w:val="24"/>
          <w:szCs w:val="24"/>
          <w:lang w:eastAsia="zh-CN"/>
        </w:rPr>
        <w:t xml:space="preserve"> </w:t>
      </w:r>
      <w:r>
        <w:rPr>
          <w:rFonts w:ascii="宋体" w:eastAsia="宋体" w:hAnsi="宋体" w:cs="宋体"/>
          <w:color w:val="auto"/>
          <w:spacing w:val="-3"/>
          <w:sz w:val="24"/>
          <w:szCs w:val="24"/>
          <w:lang w:eastAsia="zh-CN"/>
        </w:rPr>
        <w:t>在竞争性磋商期间，供应商不得向竞争性磋商小组成员询问</w:t>
      </w:r>
      <w:r>
        <w:rPr>
          <w:rFonts w:ascii="宋体" w:eastAsia="宋体" w:hAnsi="宋体" w:cs="宋体"/>
          <w:color w:val="auto"/>
          <w:spacing w:val="-4"/>
          <w:sz w:val="24"/>
          <w:szCs w:val="24"/>
          <w:lang w:eastAsia="zh-CN"/>
        </w:rPr>
        <w:t>其它供应商竞争</w:t>
      </w:r>
      <w:r>
        <w:rPr>
          <w:rFonts w:ascii="宋体" w:eastAsia="宋体" w:hAnsi="宋体" w:cs="宋体"/>
          <w:color w:val="auto"/>
          <w:spacing w:val="-2"/>
          <w:sz w:val="24"/>
          <w:szCs w:val="24"/>
          <w:lang w:eastAsia="zh-CN"/>
        </w:rPr>
        <w:t>性磋商情况，不得进行旨在影响成交结果的活</w:t>
      </w:r>
      <w:r>
        <w:rPr>
          <w:rFonts w:ascii="宋体" w:eastAsia="宋体" w:hAnsi="宋体" w:cs="宋体"/>
          <w:color w:val="auto"/>
          <w:spacing w:val="-3"/>
          <w:sz w:val="24"/>
          <w:szCs w:val="24"/>
          <w:lang w:eastAsia="zh-CN"/>
        </w:rPr>
        <w:t>动。</w:t>
      </w:r>
    </w:p>
    <w:p w14:paraId="1FDB82FE" w14:textId="77777777" w:rsidR="00AA6AB4" w:rsidRDefault="00000000">
      <w:pPr>
        <w:spacing w:before="34" w:line="219" w:lineRule="auto"/>
        <w:ind w:left="483"/>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22.8</w:t>
      </w:r>
      <w:r>
        <w:rPr>
          <w:rFonts w:ascii="宋体" w:eastAsia="宋体" w:hAnsi="宋体" w:cs="宋体"/>
          <w:color w:val="auto"/>
          <w:spacing w:val="-45"/>
          <w:sz w:val="24"/>
          <w:szCs w:val="24"/>
          <w:lang w:eastAsia="zh-CN"/>
        </w:rPr>
        <w:t xml:space="preserve"> </w:t>
      </w:r>
      <w:r>
        <w:rPr>
          <w:rFonts w:ascii="宋体" w:eastAsia="宋体" w:hAnsi="宋体" w:cs="宋体"/>
          <w:color w:val="auto"/>
          <w:spacing w:val="-2"/>
          <w:sz w:val="24"/>
          <w:szCs w:val="24"/>
          <w:lang w:eastAsia="zh-CN"/>
        </w:rPr>
        <w:t>在竞争性磋商期间，采购人将有专门人员与供应商进行联络。</w:t>
      </w:r>
    </w:p>
    <w:p w14:paraId="433D1341" w14:textId="77777777" w:rsidR="00AA6AB4" w:rsidRDefault="00000000">
      <w:pPr>
        <w:spacing w:before="276" w:line="220" w:lineRule="auto"/>
        <w:ind w:left="486"/>
        <w:rPr>
          <w:rFonts w:ascii="宋体" w:eastAsia="宋体" w:hAnsi="宋体" w:cs="宋体" w:hint="eastAsia"/>
          <w:color w:val="auto"/>
          <w:sz w:val="24"/>
          <w:szCs w:val="24"/>
          <w:lang w:eastAsia="zh-CN"/>
        </w:rPr>
      </w:pPr>
      <w:r>
        <w:rPr>
          <w:rFonts w:ascii="宋体" w:eastAsia="宋体" w:hAnsi="宋体" w:cs="宋体"/>
          <w:b/>
          <w:bCs/>
          <w:color w:val="auto"/>
          <w:spacing w:val="-3"/>
          <w:sz w:val="24"/>
          <w:szCs w:val="24"/>
          <w:lang w:eastAsia="zh-CN"/>
        </w:rPr>
        <w:t>23.竞争性磋商终止</w:t>
      </w:r>
    </w:p>
    <w:p w14:paraId="19187B4F" w14:textId="77777777" w:rsidR="00AA6AB4" w:rsidRDefault="00000000">
      <w:pPr>
        <w:spacing w:before="275" w:line="416" w:lineRule="auto"/>
        <w:ind w:right="42" w:firstLine="482"/>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23.1</w:t>
      </w:r>
      <w:r>
        <w:rPr>
          <w:rFonts w:ascii="宋体" w:eastAsia="宋体" w:hAnsi="宋体" w:cs="宋体"/>
          <w:color w:val="auto"/>
          <w:spacing w:val="-22"/>
          <w:sz w:val="24"/>
          <w:szCs w:val="24"/>
          <w:lang w:eastAsia="zh-CN"/>
        </w:rPr>
        <w:t xml:space="preserve"> </w:t>
      </w:r>
      <w:r>
        <w:rPr>
          <w:rFonts w:ascii="宋体" w:eastAsia="宋体" w:hAnsi="宋体" w:cs="宋体"/>
          <w:color w:val="auto"/>
          <w:spacing w:val="-4"/>
          <w:sz w:val="24"/>
          <w:szCs w:val="24"/>
          <w:lang w:eastAsia="zh-CN"/>
        </w:rPr>
        <w:t>出现下列情形之一时，采购人有权宣布竞争性磋商终止，并将理由通知所有</w:t>
      </w:r>
      <w:r>
        <w:rPr>
          <w:rFonts w:ascii="宋体" w:eastAsia="宋体" w:hAnsi="宋体" w:cs="宋体"/>
          <w:color w:val="auto"/>
          <w:sz w:val="24"/>
          <w:szCs w:val="24"/>
          <w:lang w:eastAsia="zh-CN"/>
        </w:rPr>
        <w:t xml:space="preserve"> </w:t>
      </w:r>
      <w:r>
        <w:rPr>
          <w:rFonts w:ascii="宋体" w:eastAsia="宋体" w:hAnsi="宋体" w:cs="宋体"/>
          <w:color w:val="auto"/>
          <w:spacing w:val="-13"/>
          <w:sz w:val="24"/>
          <w:szCs w:val="24"/>
          <w:lang w:eastAsia="zh-CN"/>
        </w:rPr>
        <w:t>供应商：</w:t>
      </w:r>
    </w:p>
    <w:p w14:paraId="5B3F3F3E" w14:textId="77777777" w:rsidR="00AA6AB4" w:rsidRDefault="00000000">
      <w:pPr>
        <w:spacing w:before="38" w:line="220" w:lineRule="auto"/>
        <w:ind w:left="487"/>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（1）因情况变化，不再符合竞争性磋商适用情形的；</w:t>
      </w:r>
    </w:p>
    <w:p w14:paraId="246A1A8C" w14:textId="77777777" w:rsidR="00AA6AB4" w:rsidRDefault="00000000">
      <w:pPr>
        <w:spacing w:before="273" w:line="219" w:lineRule="auto"/>
        <w:ind w:left="487"/>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（2）出现影响采购公正的违法、违规行为的；</w:t>
      </w:r>
    </w:p>
    <w:p w14:paraId="15892B5A" w14:textId="77777777" w:rsidR="00AA6AB4" w:rsidRDefault="00000000">
      <w:pPr>
        <w:spacing w:before="275" w:line="219" w:lineRule="auto"/>
        <w:ind w:left="487"/>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（3）在采购过程中符合磋商文件要求的供应商</w:t>
      </w:r>
      <w:r>
        <w:rPr>
          <w:rFonts w:ascii="宋体" w:eastAsia="宋体" w:hAnsi="宋体" w:cs="宋体"/>
          <w:color w:val="auto"/>
          <w:spacing w:val="-4"/>
          <w:sz w:val="24"/>
          <w:szCs w:val="24"/>
          <w:lang w:eastAsia="zh-CN"/>
        </w:rPr>
        <w:t>不足</w:t>
      </w:r>
      <w:r>
        <w:rPr>
          <w:rFonts w:ascii="宋体" w:eastAsia="宋体" w:hAnsi="宋体" w:cs="宋体"/>
          <w:color w:val="auto"/>
          <w:spacing w:val="-34"/>
          <w:sz w:val="24"/>
          <w:szCs w:val="24"/>
          <w:lang w:eastAsia="zh-CN"/>
        </w:rPr>
        <w:t xml:space="preserve"> </w:t>
      </w:r>
      <w:r>
        <w:rPr>
          <w:rFonts w:ascii="宋体" w:eastAsia="宋体" w:hAnsi="宋体" w:cs="宋体"/>
          <w:color w:val="auto"/>
          <w:spacing w:val="-4"/>
          <w:sz w:val="24"/>
          <w:szCs w:val="24"/>
          <w:lang w:eastAsia="zh-CN"/>
        </w:rPr>
        <w:t>3</w:t>
      </w:r>
      <w:r>
        <w:rPr>
          <w:rFonts w:ascii="宋体" w:eastAsia="宋体" w:hAnsi="宋体" w:cs="宋体"/>
          <w:color w:val="auto"/>
          <w:spacing w:val="-49"/>
          <w:sz w:val="24"/>
          <w:szCs w:val="24"/>
          <w:lang w:eastAsia="zh-CN"/>
        </w:rPr>
        <w:t xml:space="preserve"> </w:t>
      </w:r>
      <w:r>
        <w:rPr>
          <w:rFonts w:ascii="宋体" w:eastAsia="宋体" w:hAnsi="宋体" w:cs="宋体"/>
          <w:color w:val="auto"/>
          <w:spacing w:val="-4"/>
          <w:sz w:val="24"/>
          <w:szCs w:val="24"/>
          <w:lang w:eastAsia="zh-CN"/>
        </w:rPr>
        <w:t>家的；</w:t>
      </w:r>
    </w:p>
    <w:p w14:paraId="4A50E1E7" w14:textId="77777777" w:rsidR="00AA6AB4" w:rsidRDefault="00000000">
      <w:pPr>
        <w:spacing w:before="277" w:line="219" w:lineRule="auto"/>
        <w:ind w:left="487"/>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（4）在采购活动中因重大变故，采购任务取消</w:t>
      </w:r>
      <w:r>
        <w:rPr>
          <w:rFonts w:ascii="宋体" w:eastAsia="宋体" w:hAnsi="宋体" w:cs="宋体"/>
          <w:color w:val="auto"/>
          <w:spacing w:val="-4"/>
          <w:sz w:val="24"/>
          <w:szCs w:val="24"/>
          <w:lang w:eastAsia="zh-CN"/>
        </w:rPr>
        <w:t>的；</w:t>
      </w:r>
    </w:p>
    <w:p w14:paraId="1BF73C54" w14:textId="77777777" w:rsidR="00AA6AB4" w:rsidRDefault="00AA6AB4">
      <w:pPr>
        <w:pStyle w:val="a3"/>
        <w:spacing w:line="300" w:lineRule="auto"/>
        <w:rPr>
          <w:color w:val="auto"/>
          <w:lang w:eastAsia="zh-CN"/>
        </w:rPr>
      </w:pPr>
    </w:p>
    <w:p w14:paraId="76D21B15" w14:textId="77777777" w:rsidR="00AA6AB4" w:rsidRDefault="00000000">
      <w:pPr>
        <w:spacing w:before="78" w:line="221" w:lineRule="auto"/>
        <w:ind w:left="3698"/>
        <w:rPr>
          <w:rFonts w:ascii="宋体" w:eastAsia="宋体" w:hAnsi="宋体" w:cs="宋体" w:hint="eastAsia"/>
          <w:color w:val="auto"/>
          <w:sz w:val="24"/>
          <w:szCs w:val="24"/>
          <w:lang w:eastAsia="zh-CN"/>
        </w:rPr>
      </w:pPr>
      <w:r>
        <w:rPr>
          <w:rFonts w:ascii="宋体" w:eastAsia="宋体" w:hAnsi="宋体" w:cs="宋体"/>
          <w:b/>
          <w:bCs/>
          <w:color w:val="auto"/>
          <w:spacing w:val="-4"/>
          <w:sz w:val="24"/>
          <w:szCs w:val="24"/>
          <w:lang w:eastAsia="zh-CN"/>
        </w:rPr>
        <w:t>七、成交通知</w:t>
      </w:r>
    </w:p>
    <w:p w14:paraId="7565FA26" w14:textId="77777777" w:rsidR="00AA6AB4" w:rsidRDefault="00AA6AB4">
      <w:pPr>
        <w:pStyle w:val="a3"/>
        <w:spacing w:line="462" w:lineRule="auto"/>
        <w:rPr>
          <w:color w:val="auto"/>
          <w:lang w:eastAsia="zh-CN"/>
        </w:rPr>
      </w:pPr>
    </w:p>
    <w:p w14:paraId="643A7804" w14:textId="77777777" w:rsidR="00AA6AB4" w:rsidRDefault="00000000">
      <w:pPr>
        <w:spacing w:before="79" w:line="221" w:lineRule="auto"/>
        <w:ind w:left="486"/>
        <w:rPr>
          <w:rFonts w:ascii="宋体" w:eastAsia="宋体" w:hAnsi="宋体" w:cs="宋体" w:hint="eastAsia"/>
          <w:color w:val="auto"/>
          <w:sz w:val="24"/>
          <w:szCs w:val="24"/>
          <w:lang w:eastAsia="zh-CN"/>
        </w:rPr>
      </w:pPr>
      <w:r>
        <w:rPr>
          <w:rFonts w:ascii="宋体" w:eastAsia="宋体" w:hAnsi="宋体" w:cs="宋体"/>
          <w:b/>
          <w:bCs/>
          <w:color w:val="auto"/>
          <w:spacing w:val="-4"/>
          <w:sz w:val="24"/>
          <w:szCs w:val="24"/>
          <w:lang w:eastAsia="zh-CN"/>
        </w:rPr>
        <w:t>24.成交通知</w:t>
      </w:r>
    </w:p>
    <w:p w14:paraId="321B272B" w14:textId="77777777" w:rsidR="00AA6AB4" w:rsidRDefault="00000000">
      <w:pPr>
        <w:spacing w:before="146" w:line="360" w:lineRule="auto"/>
        <w:ind w:left="2" w:right="41" w:firstLine="480"/>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24.1 采购人应当自收到评审报告之日起 5 个工作日内在</w:t>
      </w:r>
      <w:r>
        <w:rPr>
          <w:rFonts w:ascii="宋体" w:eastAsia="宋体" w:hAnsi="宋体" w:cs="宋体"/>
          <w:color w:val="auto"/>
          <w:spacing w:val="-2"/>
          <w:sz w:val="24"/>
          <w:szCs w:val="24"/>
          <w:lang w:eastAsia="zh-CN"/>
        </w:rPr>
        <w:t>评审报告推荐的中标或</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者成交候选人中按顺序确定中标或者成交供应商。</w:t>
      </w:r>
    </w:p>
    <w:p w14:paraId="56BA5DCF" w14:textId="77777777" w:rsidR="00AA6AB4" w:rsidRDefault="00000000">
      <w:pPr>
        <w:spacing w:before="303" w:line="360" w:lineRule="auto"/>
        <w:ind w:left="7" w:right="44" w:firstLine="476"/>
        <w:rPr>
          <w:rFonts w:ascii="宋体" w:eastAsia="宋体" w:hAnsi="宋体" w:cs="宋体" w:hint="eastAsia"/>
          <w:color w:val="auto"/>
          <w:sz w:val="24"/>
          <w:szCs w:val="24"/>
          <w:lang w:eastAsia="zh-CN"/>
        </w:rPr>
      </w:pPr>
      <w:r>
        <w:rPr>
          <w:rFonts w:ascii="宋体" w:eastAsia="宋体" w:hAnsi="宋体" w:cs="宋体"/>
          <w:color w:val="auto"/>
          <w:spacing w:val="16"/>
          <w:sz w:val="24"/>
          <w:szCs w:val="24"/>
          <w:lang w:eastAsia="zh-CN"/>
        </w:rPr>
        <w:t>24.2 在发出成交公告后请采购人、中标人登录</w:t>
      </w:r>
      <w:r>
        <w:rPr>
          <w:rFonts w:ascii="宋体" w:eastAsia="宋体" w:hAnsi="宋体" w:cs="宋体"/>
          <w:color w:val="auto"/>
          <w:spacing w:val="15"/>
          <w:sz w:val="24"/>
          <w:szCs w:val="24"/>
          <w:lang w:eastAsia="zh-CN"/>
        </w:rPr>
        <w:t>周口市公共资源交易中心网</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w:t>
      </w:r>
      <w:hyperlink r:id="rId27" w:history="1">
        <w:r w:rsidR="00AA6AB4">
          <w:rPr>
            <w:rFonts w:ascii="宋体" w:eastAsia="宋体" w:hAnsi="宋体" w:cs="宋体"/>
            <w:color w:val="auto"/>
            <w:spacing w:val="-1"/>
            <w:sz w:val="24"/>
            <w:szCs w:val="24"/>
            <w:lang w:eastAsia="zh-CN"/>
          </w:rPr>
          <w:t>http://jyzx.zhoukou.gov.cn</w:t>
        </w:r>
      </w:hyperlink>
      <w:r>
        <w:rPr>
          <w:rFonts w:ascii="宋体" w:eastAsia="宋体" w:hAnsi="宋体" w:cs="宋体"/>
          <w:color w:val="auto"/>
          <w:spacing w:val="-1"/>
          <w:sz w:val="24"/>
          <w:szCs w:val="24"/>
          <w:lang w:eastAsia="zh-CN"/>
        </w:rPr>
        <w:t>）自行下载成</w:t>
      </w:r>
      <w:r>
        <w:rPr>
          <w:rFonts w:ascii="宋体" w:eastAsia="宋体" w:hAnsi="宋体" w:cs="宋体"/>
          <w:color w:val="auto"/>
          <w:spacing w:val="-2"/>
          <w:sz w:val="24"/>
          <w:szCs w:val="24"/>
          <w:lang w:eastAsia="zh-CN"/>
        </w:rPr>
        <w:t>交通知书。</w:t>
      </w:r>
    </w:p>
    <w:p w14:paraId="46ADA916" w14:textId="77777777" w:rsidR="00AA6AB4" w:rsidRDefault="00000000">
      <w:pPr>
        <w:pStyle w:val="a3"/>
        <w:spacing w:line="360" w:lineRule="auto"/>
        <w:rPr>
          <w:color w:val="auto"/>
          <w:lang w:eastAsia="zh-CN"/>
        </w:rPr>
      </w:pPr>
      <w:r>
        <w:rPr>
          <w:rFonts w:ascii="宋体" w:eastAsia="宋体" w:hAnsi="宋体" w:cs="宋体"/>
          <w:color w:val="auto"/>
          <w:spacing w:val="-2"/>
          <w:sz w:val="24"/>
          <w:szCs w:val="24"/>
          <w:lang w:eastAsia="zh-CN"/>
        </w:rPr>
        <w:t>24.3</w:t>
      </w:r>
      <w:r>
        <w:rPr>
          <w:rFonts w:ascii="宋体" w:eastAsia="宋体" w:hAnsi="宋体" w:cs="宋体"/>
          <w:color w:val="auto"/>
          <w:spacing w:val="-48"/>
          <w:sz w:val="24"/>
          <w:szCs w:val="24"/>
          <w:lang w:eastAsia="zh-CN"/>
        </w:rPr>
        <w:t xml:space="preserve"> </w:t>
      </w:r>
      <w:r>
        <w:rPr>
          <w:rFonts w:ascii="宋体" w:eastAsia="宋体" w:hAnsi="宋体" w:cs="宋体"/>
          <w:color w:val="auto"/>
          <w:spacing w:val="-2"/>
          <w:sz w:val="24"/>
          <w:szCs w:val="24"/>
          <w:lang w:eastAsia="zh-CN"/>
        </w:rPr>
        <w:t>成交通知书对采购人和成交供应商具有同等法律效力。成交通知</w:t>
      </w:r>
      <w:r>
        <w:rPr>
          <w:rFonts w:ascii="宋体" w:eastAsia="宋体" w:hAnsi="宋体" w:cs="宋体"/>
          <w:color w:val="auto"/>
          <w:spacing w:val="-3"/>
          <w:sz w:val="24"/>
          <w:szCs w:val="24"/>
          <w:lang w:eastAsia="zh-CN"/>
        </w:rPr>
        <w:t>书发出后，</w:t>
      </w:r>
    </w:p>
    <w:p w14:paraId="0F3C977F" w14:textId="77777777" w:rsidR="00AA6AB4" w:rsidRDefault="00000000">
      <w:pPr>
        <w:spacing w:before="78" w:line="360" w:lineRule="auto"/>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采购人改变成交结果，或者成交供应商放弃成交，应当承</w:t>
      </w:r>
      <w:r>
        <w:rPr>
          <w:rFonts w:ascii="宋体" w:eastAsia="宋体" w:hAnsi="宋体" w:cs="宋体"/>
          <w:color w:val="auto"/>
          <w:spacing w:val="-2"/>
          <w:sz w:val="24"/>
          <w:szCs w:val="24"/>
          <w:lang w:eastAsia="zh-CN"/>
        </w:rPr>
        <w:t>担相应的法律责任。</w:t>
      </w:r>
    </w:p>
    <w:p w14:paraId="228CA932" w14:textId="77777777" w:rsidR="00AA6AB4" w:rsidRDefault="00AA6AB4">
      <w:pPr>
        <w:pStyle w:val="a3"/>
        <w:spacing w:line="300" w:lineRule="auto"/>
        <w:rPr>
          <w:color w:val="auto"/>
          <w:lang w:eastAsia="zh-CN"/>
        </w:rPr>
      </w:pPr>
    </w:p>
    <w:p w14:paraId="0943B6A3" w14:textId="77777777" w:rsidR="00AA6AB4" w:rsidRDefault="00AA6AB4">
      <w:pPr>
        <w:spacing w:before="78" w:line="220" w:lineRule="auto"/>
        <w:rPr>
          <w:rFonts w:ascii="宋体" w:eastAsia="宋体" w:hAnsi="宋体" w:cs="宋体" w:hint="eastAsia"/>
          <w:b/>
          <w:bCs/>
          <w:color w:val="auto"/>
          <w:spacing w:val="-4"/>
          <w:sz w:val="24"/>
          <w:szCs w:val="24"/>
          <w:lang w:eastAsia="zh-CN"/>
        </w:rPr>
      </w:pPr>
    </w:p>
    <w:p w14:paraId="05C24C08" w14:textId="77777777" w:rsidR="00AA6AB4" w:rsidRDefault="00000000">
      <w:pPr>
        <w:spacing w:before="78" w:line="220" w:lineRule="auto"/>
        <w:jc w:val="center"/>
        <w:rPr>
          <w:rFonts w:ascii="宋体" w:eastAsia="宋体" w:hAnsi="宋体" w:cs="宋体" w:hint="eastAsia"/>
          <w:color w:val="auto"/>
          <w:sz w:val="24"/>
          <w:szCs w:val="24"/>
          <w:lang w:eastAsia="zh-CN"/>
        </w:rPr>
      </w:pPr>
      <w:r>
        <w:rPr>
          <w:rFonts w:ascii="宋体" w:eastAsia="宋体" w:hAnsi="宋体" w:cs="宋体"/>
          <w:b/>
          <w:bCs/>
          <w:color w:val="auto"/>
          <w:spacing w:val="-4"/>
          <w:sz w:val="24"/>
          <w:szCs w:val="24"/>
          <w:lang w:eastAsia="zh-CN"/>
        </w:rPr>
        <w:lastRenderedPageBreak/>
        <w:t>八、合同授予</w:t>
      </w:r>
    </w:p>
    <w:p w14:paraId="09EB86F5" w14:textId="77777777" w:rsidR="00AA6AB4" w:rsidRDefault="00AA6AB4">
      <w:pPr>
        <w:pStyle w:val="a3"/>
        <w:spacing w:line="462" w:lineRule="auto"/>
        <w:rPr>
          <w:color w:val="auto"/>
          <w:lang w:eastAsia="zh-CN"/>
        </w:rPr>
      </w:pPr>
    </w:p>
    <w:p w14:paraId="2BA51363" w14:textId="77777777" w:rsidR="00AA6AB4" w:rsidRDefault="00000000">
      <w:pPr>
        <w:spacing w:before="78" w:line="220" w:lineRule="auto"/>
        <w:ind w:left="486"/>
        <w:rPr>
          <w:rFonts w:ascii="宋体" w:eastAsia="宋体" w:hAnsi="宋体" w:cs="宋体" w:hint="eastAsia"/>
          <w:color w:val="auto"/>
          <w:sz w:val="24"/>
          <w:szCs w:val="24"/>
          <w:lang w:eastAsia="zh-CN"/>
        </w:rPr>
      </w:pPr>
      <w:r>
        <w:rPr>
          <w:rFonts w:ascii="宋体" w:eastAsia="宋体" w:hAnsi="宋体" w:cs="宋体"/>
          <w:b/>
          <w:bCs/>
          <w:color w:val="auto"/>
          <w:spacing w:val="-3"/>
          <w:sz w:val="24"/>
          <w:szCs w:val="24"/>
          <w:lang w:eastAsia="zh-CN"/>
        </w:rPr>
        <w:t>25.签订合同及合同的执行</w:t>
      </w:r>
    </w:p>
    <w:p w14:paraId="76E58126" w14:textId="77777777" w:rsidR="00AA6AB4" w:rsidRDefault="00000000">
      <w:pPr>
        <w:spacing w:before="276" w:line="417" w:lineRule="auto"/>
        <w:ind w:right="58" w:firstLine="483"/>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25.1</w:t>
      </w:r>
      <w:r>
        <w:rPr>
          <w:rFonts w:ascii="宋体" w:eastAsia="宋体" w:hAnsi="宋体" w:cs="宋体"/>
          <w:color w:val="auto"/>
          <w:spacing w:val="-44"/>
          <w:sz w:val="24"/>
          <w:szCs w:val="24"/>
          <w:lang w:eastAsia="zh-CN"/>
        </w:rPr>
        <w:t xml:space="preserve"> </w:t>
      </w:r>
      <w:r>
        <w:rPr>
          <w:rFonts w:ascii="宋体" w:eastAsia="宋体" w:hAnsi="宋体" w:cs="宋体"/>
          <w:color w:val="auto"/>
          <w:spacing w:val="-2"/>
          <w:sz w:val="24"/>
          <w:szCs w:val="24"/>
          <w:lang w:eastAsia="zh-CN"/>
        </w:rPr>
        <w:t>采购人、成交供应商在成交通知书发出之日起</w:t>
      </w:r>
      <w:r>
        <w:rPr>
          <w:rFonts w:ascii="宋体" w:eastAsia="宋体" w:hAnsi="宋体" w:cs="宋体"/>
          <w:color w:val="auto"/>
          <w:spacing w:val="-38"/>
          <w:sz w:val="24"/>
          <w:szCs w:val="24"/>
          <w:lang w:eastAsia="zh-CN"/>
        </w:rPr>
        <w:t xml:space="preserve"> </w:t>
      </w:r>
      <w:r>
        <w:rPr>
          <w:rFonts w:ascii="宋体" w:eastAsia="宋体" w:hAnsi="宋体" w:cs="宋体"/>
          <w:color w:val="auto"/>
          <w:spacing w:val="-2"/>
          <w:sz w:val="24"/>
          <w:szCs w:val="24"/>
          <w:lang w:eastAsia="zh-CN"/>
        </w:rPr>
        <w:t>30 日内</w:t>
      </w:r>
      <w:r>
        <w:rPr>
          <w:rFonts w:ascii="宋体" w:eastAsia="宋体" w:hAnsi="宋体" w:cs="宋体"/>
          <w:color w:val="auto"/>
          <w:spacing w:val="-3"/>
          <w:sz w:val="24"/>
          <w:szCs w:val="24"/>
          <w:lang w:eastAsia="zh-CN"/>
        </w:rPr>
        <w:t>，按照竞争性磋商文</w:t>
      </w:r>
      <w:r>
        <w:rPr>
          <w:rFonts w:ascii="宋体" w:eastAsia="宋体" w:hAnsi="宋体" w:cs="宋体"/>
          <w:color w:val="auto"/>
          <w:sz w:val="24"/>
          <w:szCs w:val="24"/>
          <w:lang w:eastAsia="zh-CN"/>
        </w:rPr>
        <w:t xml:space="preserve"> </w:t>
      </w:r>
      <w:r>
        <w:rPr>
          <w:rFonts w:ascii="宋体" w:eastAsia="宋体" w:hAnsi="宋体" w:cs="宋体"/>
          <w:color w:val="auto"/>
          <w:spacing w:val="-3"/>
          <w:sz w:val="24"/>
          <w:szCs w:val="24"/>
          <w:lang w:eastAsia="zh-CN"/>
        </w:rPr>
        <w:t>件确定的合同文本签订政府采购合同。</w:t>
      </w:r>
    </w:p>
    <w:p w14:paraId="5D9873E2" w14:textId="77777777" w:rsidR="00AA6AB4" w:rsidRDefault="00000000">
      <w:pPr>
        <w:spacing w:before="36" w:line="418" w:lineRule="auto"/>
        <w:ind w:left="3" w:right="68" w:firstLine="479"/>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25.2 采购人不得向成交供应商提出超过竞争性磋商文</w:t>
      </w:r>
      <w:r>
        <w:rPr>
          <w:rFonts w:ascii="宋体" w:eastAsia="宋体" w:hAnsi="宋体" w:cs="宋体"/>
          <w:color w:val="auto"/>
          <w:spacing w:val="1"/>
          <w:sz w:val="24"/>
          <w:szCs w:val="24"/>
          <w:lang w:eastAsia="zh-CN"/>
        </w:rPr>
        <w:t>件以外的任何要求作为签</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订合同的条件，不得与成交供应商订立背离竞争性磋商文</w:t>
      </w:r>
      <w:r>
        <w:rPr>
          <w:rFonts w:ascii="宋体" w:eastAsia="宋体" w:hAnsi="宋体" w:cs="宋体"/>
          <w:color w:val="auto"/>
          <w:spacing w:val="-2"/>
          <w:sz w:val="24"/>
          <w:szCs w:val="24"/>
          <w:lang w:eastAsia="zh-CN"/>
        </w:rPr>
        <w:t>件确定的合同文本协议。</w:t>
      </w:r>
    </w:p>
    <w:p w14:paraId="3CA2804A" w14:textId="77777777" w:rsidR="00AA6AB4" w:rsidRDefault="00000000">
      <w:pPr>
        <w:spacing w:before="33" w:line="422" w:lineRule="auto"/>
        <w:ind w:firstLine="482"/>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25.3</w:t>
      </w:r>
      <w:r>
        <w:rPr>
          <w:rFonts w:ascii="宋体" w:eastAsia="宋体" w:hAnsi="宋体" w:cs="宋体"/>
          <w:color w:val="auto"/>
          <w:spacing w:val="-35"/>
          <w:sz w:val="24"/>
          <w:szCs w:val="24"/>
          <w:lang w:eastAsia="zh-CN"/>
        </w:rPr>
        <w:t xml:space="preserve"> </w:t>
      </w:r>
      <w:r>
        <w:rPr>
          <w:rFonts w:ascii="宋体" w:eastAsia="宋体" w:hAnsi="宋体" w:cs="宋体"/>
          <w:color w:val="auto"/>
          <w:spacing w:val="-2"/>
          <w:sz w:val="24"/>
          <w:szCs w:val="24"/>
          <w:lang w:eastAsia="zh-CN"/>
        </w:rPr>
        <w:t>竞争性磋商文件、竞争性磋商文件的修改文件、成交供应商的响应性文件、</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补充或修改的文件及澄清或承诺文件等，均为双方签订合同的组成部</w:t>
      </w:r>
      <w:r>
        <w:rPr>
          <w:rFonts w:ascii="宋体" w:eastAsia="宋体" w:hAnsi="宋体" w:cs="宋体"/>
          <w:color w:val="auto"/>
          <w:spacing w:val="-2"/>
          <w:sz w:val="24"/>
          <w:szCs w:val="24"/>
          <w:lang w:eastAsia="zh-CN"/>
        </w:rPr>
        <w:t>分，并与合同一</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并作为本竞争性磋商文件所列项目的互补性法律文件，与合同具</w:t>
      </w:r>
      <w:r>
        <w:rPr>
          <w:rFonts w:ascii="宋体" w:eastAsia="宋体" w:hAnsi="宋体" w:cs="宋体"/>
          <w:color w:val="auto"/>
          <w:spacing w:val="-2"/>
          <w:sz w:val="24"/>
          <w:szCs w:val="24"/>
          <w:lang w:eastAsia="zh-CN"/>
        </w:rPr>
        <w:t>有同等法律效力。</w:t>
      </w:r>
    </w:p>
    <w:p w14:paraId="412072E5" w14:textId="77777777" w:rsidR="00AA6AB4" w:rsidRDefault="00000000">
      <w:pPr>
        <w:spacing w:before="34" w:line="417" w:lineRule="auto"/>
        <w:ind w:left="5" w:right="18" w:firstLine="478"/>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25.4</w:t>
      </w:r>
      <w:r>
        <w:rPr>
          <w:rFonts w:ascii="宋体" w:eastAsia="宋体" w:hAnsi="宋体" w:cs="宋体"/>
          <w:color w:val="auto"/>
          <w:spacing w:val="-49"/>
          <w:sz w:val="24"/>
          <w:szCs w:val="24"/>
          <w:lang w:eastAsia="zh-CN"/>
        </w:rPr>
        <w:t xml:space="preserve"> </w:t>
      </w:r>
      <w:r>
        <w:rPr>
          <w:rFonts w:ascii="宋体" w:eastAsia="宋体" w:hAnsi="宋体" w:cs="宋体"/>
          <w:color w:val="auto"/>
          <w:spacing w:val="-2"/>
          <w:sz w:val="24"/>
          <w:szCs w:val="24"/>
          <w:lang w:eastAsia="zh-CN"/>
        </w:rPr>
        <w:t>合同未约定或者未经采购人同意，供应商需保证不得向他人转让中</w:t>
      </w:r>
      <w:r>
        <w:rPr>
          <w:rFonts w:ascii="宋体" w:eastAsia="宋体" w:hAnsi="宋体" w:cs="宋体"/>
          <w:color w:val="auto"/>
          <w:spacing w:val="-3"/>
          <w:sz w:val="24"/>
          <w:szCs w:val="24"/>
          <w:lang w:eastAsia="zh-CN"/>
        </w:rPr>
        <w:t>标项目，</w:t>
      </w:r>
      <w:r>
        <w:rPr>
          <w:rFonts w:ascii="宋体" w:eastAsia="宋体" w:hAnsi="宋体" w:cs="宋体"/>
          <w:color w:val="auto"/>
          <w:sz w:val="24"/>
          <w:szCs w:val="24"/>
          <w:lang w:eastAsia="zh-CN"/>
        </w:rPr>
        <w:t xml:space="preserve"> </w:t>
      </w:r>
      <w:r>
        <w:rPr>
          <w:rFonts w:ascii="宋体" w:eastAsia="宋体" w:hAnsi="宋体" w:cs="宋体"/>
          <w:color w:val="auto"/>
          <w:spacing w:val="-3"/>
          <w:sz w:val="24"/>
          <w:szCs w:val="24"/>
          <w:lang w:eastAsia="zh-CN"/>
        </w:rPr>
        <w:t>也不得将中标项目肢解后分别向他人转让。</w:t>
      </w:r>
    </w:p>
    <w:p w14:paraId="14E49722" w14:textId="77777777" w:rsidR="00AA6AB4" w:rsidRDefault="00000000">
      <w:pPr>
        <w:spacing w:before="143" w:line="220" w:lineRule="auto"/>
        <w:ind w:left="3705"/>
        <w:rPr>
          <w:rFonts w:ascii="宋体" w:eastAsia="宋体" w:hAnsi="宋体" w:cs="宋体" w:hint="eastAsia"/>
          <w:color w:val="auto"/>
          <w:sz w:val="24"/>
          <w:szCs w:val="24"/>
          <w:lang w:eastAsia="zh-CN"/>
        </w:rPr>
      </w:pPr>
      <w:r>
        <w:rPr>
          <w:rFonts w:ascii="宋体" w:eastAsia="宋体" w:hAnsi="宋体" w:cs="宋体"/>
          <w:b/>
          <w:bCs/>
          <w:color w:val="auto"/>
          <w:spacing w:val="-5"/>
          <w:sz w:val="24"/>
          <w:szCs w:val="24"/>
          <w:lang w:eastAsia="zh-CN"/>
        </w:rPr>
        <w:t>九、质疑处理</w:t>
      </w:r>
    </w:p>
    <w:p w14:paraId="2086A1F6" w14:textId="77777777" w:rsidR="00AA6AB4" w:rsidRDefault="00AA6AB4">
      <w:pPr>
        <w:pStyle w:val="a3"/>
        <w:spacing w:line="463" w:lineRule="auto"/>
        <w:rPr>
          <w:color w:val="auto"/>
          <w:lang w:eastAsia="zh-CN"/>
        </w:rPr>
      </w:pPr>
    </w:p>
    <w:p w14:paraId="68000D17" w14:textId="77777777" w:rsidR="00AA6AB4" w:rsidRDefault="00000000">
      <w:pPr>
        <w:spacing w:before="78" w:line="220" w:lineRule="auto"/>
        <w:ind w:left="486"/>
        <w:outlineLvl w:val="0"/>
        <w:rPr>
          <w:rFonts w:ascii="宋体" w:eastAsia="宋体" w:hAnsi="宋体" w:cs="宋体" w:hint="eastAsia"/>
          <w:color w:val="auto"/>
          <w:sz w:val="24"/>
          <w:szCs w:val="24"/>
          <w:lang w:eastAsia="zh-CN"/>
        </w:rPr>
      </w:pPr>
      <w:r>
        <w:rPr>
          <w:rFonts w:ascii="宋体" w:eastAsia="宋体" w:hAnsi="宋体" w:cs="宋体"/>
          <w:b/>
          <w:bCs/>
          <w:color w:val="auto"/>
          <w:spacing w:val="-3"/>
          <w:sz w:val="24"/>
          <w:szCs w:val="24"/>
          <w:lang w:eastAsia="zh-CN"/>
        </w:rPr>
        <w:t>26.质疑程序及处理</w:t>
      </w:r>
    </w:p>
    <w:p w14:paraId="65032A6F" w14:textId="77777777" w:rsidR="00AA6AB4" w:rsidRDefault="00000000">
      <w:pPr>
        <w:spacing w:before="274" w:line="422" w:lineRule="auto"/>
        <w:ind w:right="61" w:firstLine="483"/>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t>26.1</w:t>
      </w:r>
      <w:r>
        <w:rPr>
          <w:rFonts w:ascii="宋体" w:eastAsia="宋体" w:hAnsi="宋体" w:cs="宋体"/>
          <w:color w:val="auto"/>
          <w:spacing w:val="-51"/>
          <w:sz w:val="24"/>
          <w:szCs w:val="24"/>
          <w:lang w:eastAsia="zh-CN"/>
        </w:rPr>
        <w:t xml:space="preserve"> </w:t>
      </w:r>
      <w:r>
        <w:rPr>
          <w:rFonts w:ascii="宋体" w:eastAsia="宋体" w:hAnsi="宋体" w:cs="宋体"/>
          <w:color w:val="auto"/>
          <w:spacing w:val="-5"/>
          <w:sz w:val="24"/>
          <w:szCs w:val="24"/>
          <w:lang w:eastAsia="zh-CN"/>
        </w:rPr>
        <w:t>供应商认为采购过程、成交结果使自己的合法权益受到损害的，</w:t>
      </w:r>
      <w:r>
        <w:rPr>
          <w:rFonts w:ascii="宋体" w:eastAsia="宋体" w:hAnsi="宋体" w:cs="宋体"/>
          <w:color w:val="auto"/>
          <w:spacing w:val="-50"/>
          <w:sz w:val="24"/>
          <w:szCs w:val="24"/>
          <w:lang w:eastAsia="zh-CN"/>
        </w:rPr>
        <w:t xml:space="preserve"> </w:t>
      </w:r>
      <w:r>
        <w:rPr>
          <w:rFonts w:ascii="宋体" w:eastAsia="宋体" w:hAnsi="宋体" w:cs="宋体"/>
          <w:color w:val="auto"/>
          <w:spacing w:val="-5"/>
          <w:sz w:val="24"/>
          <w:szCs w:val="24"/>
          <w:lang w:eastAsia="zh-CN"/>
        </w:rPr>
        <w:t>可</w:t>
      </w:r>
      <w:r>
        <w:rPr>
          <w:rFonts w:ascii="宋体" w:eastAsia="宋体" w:hAnsi="宋体" w:cs="宋体"/>
          <w:color w:val="auto"/>
          <w:spacing w:val="-6"/>
          <w:sz w:val="24"/>
          <w:szCs w:val="24"/>
          <w:lang w:eastAsia="zh-CN"/>
        </w:rPr>
        <w:t>以在知道</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或应当知道自己的权益受到损害之日起</w:t>
      </w:r>
      <w:r>
        <w:rPr>
          <w:rFonts w:ascii="宋体" w:eastAsia="宋体" w:hAnsi="宋体" w:cs="宋体"/>
          <w:color w:val="auto"/>
          <w:spacing w:val="-45"/>
          <w:sz w:val="24"/>
          <w:szCs w:val="24"/>
          <w:lang w:eastAsia="zh-CN"/>
        </w:rPr>
        <w:t xml:space="preserve"> </w:t>
      </w:r>
      <w:r>
        <w:rPr>
          <w:rFonts w:ascii="宋体" w:eastAsia="宋体" w:hAnsi="宋体" w:cs="宋体"/>
          <w:color w:val="auto"/>
          <w:spacing w:val="-2"/>
          <w:sz w:val="24"/>
          <w:szCs w:val="24"/>
          <w:lang w:eastAsia="zh-CN"/>
        </w:rPr>
        <w:t>7</w:t>
      </w:r>
      <w:r>
        <w:rPr>
          <w:rFonts w:ascii="宋体" w:eastAsia="宋体" w:hAnsi="宋体" w:cs="宋体"/>
          <w:color w:val="auto"/>
          <w:spacing w:val="-50"/>
          <w:sz w:val="24"/>
          <w:szCs w:val="24"/>
          <w:lang w:eastAsia="zh-CN"/>
        </w:rPr>
        <w:t xml:space="preserve"> </w:t>
      </w:r>
      <w:r>
        <w:rPr>
          <w:rFonts w:ascii="宋体" w:eastAsia="宋体" w:hAnsi="宋体" w:cs="宋体"/>
          <w:color w:val="auto"/>
          <w:spacing w:val="-2"/>
          <w:sz w:val="24"/>
          <w:szCs w:val="24"/>
          <w:lang w:eastAsia="zh-CN"/>
        </w:rPr>
        <w:t>个工作日内，由投标人授权代</w:t>
      </w:r>
      <w:r>
        <w:rPr>
          <w:rFonts w:ascii="宋体" w:eastAsia="宋体" w:hAnsi="宋体" w:cs="宋体"/>
          <w:color w:val="auto"/>
          <w:spacing w:val="-3"/>
          <w:sz w:val="24"/>
          <w:szCs w:val="24"/>
          <w:lang w:eastAsia="zh-CN"/>
        </w:rPr>
        <w:t>表（或法人代</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表）按照相关规定，向采购人提出质疑，逾期不予受理。</w:t>
      </w:r>
    </w:p>
    <w:p w14:paraId="457FC090" w14:textId="77777777" w:rsidR="00AA6AB4" w:rsidRDefault="00000000">
      <w:pPr>
        <w:spacing w:before="35" w:line="416" w:lineRule="auto"/>
        <w:ind w:left="5" w:right="60" w:firstLine="478"/>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26.2</w:t>
      </w:r>
      <w:r>
        <w:rPr>
          <w:rFonts w:ascii="宋体" w:eastAsia="宋体" w:hAnsi="宋体" w:cs="宋体"/>
          <w:color w:val="auto"/>
          <w:spacing w:val="-46"/>
          <w:sz w:val="24"/>
          <w:szCs w:val="24"/>
          <w:lang w:eastAsia="zh-CN"/>
        </w:rPr>
        <w:t xml:space="preserve"> </w:t>
      </w:r>
      <w:r>
        <w:rPr>
          <w:rFonts w:ascii="宋体" w:eastAsia="宋体" w:hAnsi="宋体" w:cs="宋体"/>
          <w:color w:val="auto"/>
          <w:spacing w:val="-4"/>
          <w:sz w:val="24"/>
          <w:szCs w:val="24"/>
          <w:lang w:eastAsia="zh-CN"/>
        </w:rPr>
        <w:t>采购人在收到供应商的书面质疑后</w:t>
      </w:r>
      <w:r>
        <w:rPr>
          <w:rFonts w:ascii="宋体" w:eastAsia="宋体" w:hAnsi="宋体" w:cs="宋体"/>
          <w:color w:val="auto"/>
          <w:spacing w:val="-45"/>
          <w:sz w:val="24"/>
          <w:szCs w:val="24"/>
          <w:lang w:eastAsia="zh-CN"/>
        </w:rPr>
        <w:t xml:space="preserve"> </w:t>
      </w:r>
      <w:r>
        <w:rPr>
          <w:rFonts w:ascii="宋体" w:eastAsia="宋体" w:hAnsi="宋体" w:cs="宋体"/>
          <w:color w:val="auto"/>
          <w:spacing w:val="-4"/>
          <w:sz w:val="24"/>
          <w:szCs w:val="24"/>
          <w:lang w:eastAsia="zh-CN"/>
        </w:rPr>
        <w:t>7</w:t>
      </w:r>
      <w:r>
        <w:rPr>
          <w:rFonts w:ascii="宋体" w:eastAsia="宋体" w:hAnsi="宋体" w:cs="宋体"/>
          <w:color w:val="auto"/>
          <w:spacing w:val="-50"/>
          <w:sz w:val="24"/>
          <w:szCs w:val="24"/>
          <w:lang w:eastAsia="zh-CN"/>
        </w:rPr>
        <w:t xml:space="preserve"> </w:t>
      </w:r>
      <w:r>
        <w:rPr>
          <w:rFonts w:ascii="宋体" w:eastAsia="宋体" w:hAnsi="宋体" w:cs="宋体"/>
          <w:color w:val="auto"/>
          <w:spacing w:val="-4"/>
          <w:sz w:val="24"/>
          <w:szCs w:val="24"/>
          <w:lang w:eastAsia="zh-CN"/>
        </w:rPr>
        <w:t>个工作日内做出答复，并以书面形式通</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知质疑供应商和其他供应商，但答复内容不得涉及商业秘密。</w:t>
      </w:r>
    </w:p>
    <w:p w14:paraId="510B1ECA" w14:textId="77777777" w:rsidR="00AA6AB4" w:rsidRDefault="00000000">
      <w:pPr>
        <w:pStyle w:val="a3"/>
        <w:spacing w:line="360" w:lineRule="auto"/>
        <w:rPr>
          <w:color w:val="auto"/>
          <w:lang w:eastAsia="zh-CN"/>
        </w:rPr>
      </w:pPr>
      <w:r>
        <w:rPr>
          <w:rFonts w:ascii="宋体" w:eastAsia="宋体" w:hAnsi="宋体" w:cs="宋体"/>
          <w:color w:val="auto"/>
          <w:spacing w:val="-3"/>
          <w:sz w:val="24"/>
          <w:szCs w:val="24"/>
          <w:lang w:eastAsia="zh-CN"/>
        </w:rPr>
        <w:t>26.3</w:t>
      </w:r>
      <w:r>
        <w:rPr>
          <w:rFonts w:ascii="宋体" w:eastAsia="宋体" w:hAnsi="宋体" w:cs="宋体"/>
          <w:color w:val="auto"/>
          <w:spacing w:val="-49"/>
          <w:sz w:val="24"/>
          <w:szCs w:val="24"/>
          <w:lang w:eastAsia="zh-CN"/>
        </w:rPr>
        <w:t xml:space="preserve"> </w:t>
      </w:r>
      <w:r>
        <w:rPr>
          <w:rFonts w:ascii="宋体" w:eastAsia="宋体" w:hAnsi="宋体" w:cs="宋体"/>
          <w:color w:val="auto"/>
          <w:spacing w:val="-3"/>
          <w:sz w:val="24"/>
          <w:szCs w:val="24"/>
          <w:lang w:eastAsia="zh-CN"/>
        </w:rPr>
        <w:t>质疑供应商行使质疑权时，必须遵守“实事求是”和</w:t>
      </w:r>
      <w:r>
        <w:rPr>
          <w:rFonts w:ascii="宋体" w:eastAsia="宋体" w:hAnsi="宋体" w:cs="宋体"/>
          <w:color w:val="auto"/>
          <w:spacing w:val="-4"/>
          <w:sz w:val="24"/>
          <w:szCs w:val="24"/>
          <w:lang w:eastAsia="zh-CN"/>
        </w:rPr>
        <w:t>“谨慎性”原则，承担</w:t>
      </w:r>
      <w:r>
        <w:rPr>
          <w:rFonts w:ascii="宋体" w:eastAsia="宋体" w:hAnsi="宋体" w:cs="宋体"/>
          <w:color w:val="auto"/>
          <w:spacing w:val="-2"/>
          <w:sz w:val="24"/>
          <w:szCs w:val="24"/>
          <w:lang w:eastAsia="zh-CN"/>
        </w:rPr>
        <w:t>使用虚假材料或恶意方式质疑的法律责任，采购人将遵循“谁过错谁负担”的原则，</w:t>
      </w:r>
    </w:p>
    <w:p w14:paraId="32A91A5A" w14:textId="77777777" w:rsidR="00AA6AB4" w:rsidRDefault="00000000">
      <w:pPr>
        <w:spacing w:before="78" w:line="360" w:lineRule="auto"/>
        <w:ind w:left="28"/>
        <w:rPr>
          <w:rFonts w:ascii="宋体" w:eastAsia="宋体" w:hAnsi="宋体" w:cs="宋体" w:hint="eastAsia"/>
          <w:color w:val="auto"/>
          <w:sz w:val="24"/>
          <w:szCs w:val="24"/>
          <w:lang w:eastAsia="zh-CN"/>
        </w:rPr>
      </w:pPr>
      <w:bookmarkStart w:id="7" w:name="bookmark8"/>
      <w:bookmarkEnd w:id="7"/>
      <w:r>
        <w:rPr>
          <w:rFonts w:ascii="宋体" w:eastAsia="宋体" w:hAnsi="宋体" w:cs="宋体"/>
          <w:color w:val="auto"/>
          <w:spacing w:val="-5"/>
          <w:sz w:val="24"/>
          <w:szCs w:val="24"/>
          <w:lang w:eastAsia="zh-CN"/>
        </w:rPr>
        <w:t>由过错方提交相关的调查论证费用。</w:t>
      </w:r>
    </w:p>
    <w:p w14:paraId="1C64C8E9" w14:textId="77777777" w:rsidR="00AA6AB4" w:rsidRDefault="00000000">
      <w:pPr>
        <w:spacing w:before="272" w:line="422" w:lineRule="auto"/>
        <w:ind w:firstLine="481"/>
        <w:jc w:val="both"/>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26.4</w:t>
      </w:r>
      <w:r>
        <w:rPr>
          <w:rFonts w:ascii="宋体" w:eastAsia="宋体" w:hAnsi="宋体" w:cs="宋体"/>
          <w:color w:val="auto"/>
          <w:spacing w:val="-50"/>
          <w:sz w:val="24"/>
          <w:szCs w:val="24"/>
          <w:lang w:eastAsia="zh-CN"/>
        </w:rPr>
        <w:t xml:space="preserve"> </w:t>
      </w:r>
      <w:r>
        <w:rPr>
          <w:rFonts w:ascii="宋体" w:eastAsia="宋体" w:hAnsi="宋体" w:cs="宋体"/>
          <w:color w:val="auto"/>
          <w:spacing w:val="-3"/>
          <w:sz w:val="24"/>
          <w:szCs w:val="24"/>
          <w:lang w:eastAsia="zh-CN"/>
        </w:rPr>
        <w:t>质疑必须由供应商的法定代表人或委托代理人（响应性</w:t>
      </w:r>
      <w:r>
        <w:rPr>
          <w:rFonts w:ascii="宋体" w:eastAsia="宋体" w:hAnsi="宋体" w:cs="宋体"/>
          <w:color w:val="auto"/>
          <w:spacing w:val="-4"/>
          <w:sz w:val="24"/>
          <w:szCs w:val="24"/>
          <w:lang w:eastAsia="zh-CN"/>
        </w:rPr>
        <w:t>文件中所确定的，如</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递交质疑者不是响应性文件中确定的委托代理人，须由供应商另行</w:t>
      </w:r>
      <w:r>
        <w:rPr>
          <w:rFonts w:ascii="宋体" w:eastAsia="宋体" w:hAnsi="宋体" w:cs="宋体"/>
          <w:color w:val="auto"/>
          <w:spacing w:val="-2"/>
          <w:sz w:val="24"/>
          <w:szCs w:val="24"/>
          <w:lang w:eastAsia="zh-CN"/>
        </w:rPr>
        <w:t>出具授权）以送达</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的方式提交，未按上述要求提交的质疑函采购人有权不予受理。</w:t>
      </w:r>
    </w:p>
    <w:p w14:paraId="617C60CB" w14:textId="77777777" w:rsidR="00AA6AB4" w:rsidRDefault="00AA6AB4">
      <w:pPr>
        <w:spacing w:line="422" w:lineRule="auto"/>
        <w:rPr>
          <w:rFonts w:ascii="宋体" w:eastAsia="宋体" w:hAnsi="宋体" w:cs="宋体" w:hint="eastAsia"/>
          <w:color w:val="auto"/>
          <w:sz w:val="24"/>
          <w:szCs w:val="24"/>
          <w:lang w:eastAsia="zh-CN"/>
        </w:rPr>
        <w:sectPr w:rsidR="00AA6AB4">
          <w:footerReference w:type="default" r:id="rId28"/>
          <w:pgSz w:w="11907" w:h="16841"/>
          <w:pgMar w:top="1431" w:right="1470" w:bottom="1197" w:left="1599" w:header="0" w:footer="990" w:gutter="0"/>
          <w:cols w:space="720"/>
        </w:sectPr>
      </w:pPr>
    </w:p>
    <w:p w14:paraId="7B9A36E4" w14:textId="77777777" w:rsidR="00AA6AB4" w:rsidRDefault="00000000">
      <w:pPr>
        <w:spacing w:before="169" w:line="219" w:lineRule="auto"/>
        <w:ind w:left="3037"/>
        <w:rPr>
          <w:rFonts w:ascii="宋体" w:eastAsia="宋体" w:hAnsi="宋体" w:cs="宋体" w:hint="eastAsia"/>
          <w:color w:val="auto"/>
          <w:sz w:val="24"/>
          <w:szCs w:val="24"/>
          <w:lang w:eastAsia="zh-CN"/>
        </w:rPr>
      </w:pPr>
      <w:bookmarkStart w:id="8" w:name="bookmark9"/>
      <w:bookmarkEnd w:id="8"/>
      <w:r>
        <w:rPr>
          <w:rFonts w:ascii="宋体" w:eastAsia="宋体" w:hAnsi="宋体" w:cs="宋体"/>
          <w:b/>
          <w:bCs/>
          <w:color w:val="auto"/>
          <w:spacing w:val="-3"/>
          <w:sz w:val="24"/>
          <w:szCs w:val="24"/>
          <w:lang w:eastAsia="zh-CN"/>
        </w:rPr>
        <w:lastRenderedPageBreak/>
        <w:t>第三章</w:t>
      </w:r>
      <w:r>
        <w:rPr>
          <w:rFonts w:ascii="宋体" w:eastAsia="宋体" w:hAnsi="宋体" w:cs="宋体"/>
          <w:color w:val="auto"/>
          <w:spacing w:val="-3"/>
          <w:sz w:val="24"/>
          <w:szCs w:val="24"/>
          <w:lang w:eastAsia="zh-CN"/>
        </w:rPr>
        <w:t xml:space="preserve"> </w:t>
      </w:r>
      <w:r>
        <w:rPr>
          <w:rFonts w:ascii="宋体" w:eastAsia="宋体" w:hAnsi="宋体" w:cs="宋体"/>
          <w:b/>
          <w:bCs/>
          <w:color w:val="auto"/>
          <w:spacing w:val="-3"/>
          <w:sz w:val="24"/>
          <w:szCs w:val="24"/>
          <w:lang w:eastAsia="zh-CN"/>
        </w:rPr>
        <w:t>采购项目内容及要求</w:t>
      </w:r>
    </w:p>
    <w:p w14:paraId="6638BF4A" w14:textId="77777777" w:rsidR="00AA6AB4" w:rsidRDefault="00000000">
      <w:pPr>
        <w:spacing w:before="24" w:line="220" w:lineRule="auto"/>
        <w:ind w:left="3706"/>
        <w:rPr>
          <w:rFonts w:ascii="宋体" w:eastAsia="宋体" w:hAnsi="宋体" w:cs="宋体" w:hint="eastAsia"/>
          <w:color w:val="auto"/>
          <w:sz w:val="24"/>
          <w:szCs w:val="24"/>
          <w:lang w:eastAsia="zh-CN"/>
        </w:rPr>
      </w:pPr>
      <w:r>
        <w:rPr>
          <w:rFonts w:ascii="宋体" w:eastAsia="宋体" w:hAnsi="宋体" w:cs="宋体"/>
          <w:b/>
          <w:bCs/>
          <w:color w:val="auto"/>
          <w:spacing w:val="-5"/>
          <w:sz w:val="24"/>
          <w:szCs w:val="24"/>
          <w:lang w:eastAsia="zh-CN"/>
        </w:rPr>
        <w:t>（内容及要求）</w:t>
      </w:r>
    </w:p>
    <w:p w14:paraId="2A0F5A78" w14:textId="77777777" w:rsidR="00AA6AB4" w:rsidRDefault="00000000">
      <w:pPr>
        <w:spacing w:before="119" w:line="220" w:lineRule="auto"/>
        <w:ind w:left="485"/>
        <w:rPr>
          <w:rFonts w:ascii="宋体" w:eastAsia="宋体" w:hAnsi="宋体" w:cs="宋体" w:hint="eastAsia"/>
          <w:color w:val="auto"/>
          <w:sz w:val="24"/>
          <w:szCs w:val="24"/>
          <w:lang w:eastAsia="zh-CN"/>
        </w:rPr>
      </w:pPr>
      <w:r>
        <w:rPr>
          <w:rFonts w:ascii="宋体" w:eastAsia="宋体" w:hAnsi="宋体" w:cs="宋体"/>
          <w:b/>
          <w:bCs/>
          <w:color w:val="auto"/>
          <w:spacing w:val="-7"/>
          <w:sz w:val="24"/>
          <w:szCs w:val="24"/>
          <w:lang w:eastAsia="zh-CN"/>
        </w:rPr>
        <w:t>一、项目内容</w:t>
      </w:r>
    </w:p>
    <w:p w14:paraId="2A0E663E" w14:textId="77777777" w:rsidR="00AA6AB4" w:rsidRDefault="00000000">
      <w:pPr>
        <w:spacing w:before="135" w:line="309" w:lineRule="auto"/>
        <w:ind w:left="6" w:firstLine="472"/>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根据</w:t>
      </w:r>
      <w:r>
        <w:rPr>
          <w:rFonts w:ascii="宋体" w:eastAsia="宋体" w:hAnsi="宋体" w:cs="宋体" w:hint="eastAsia"/>
          <w:color w:val="auto"/>
          <w:spacing w:val="2"/>
          <w:sz w:val="24"/>
          <w:szCs w:val="24"/>
          <w:lang w:eastAsia="zh-CN"/>
        </w:rPr>
        <w:t>郸城县石槽镇弱电入地建设工程</w:t>
      </w:r>
      <w:r>
        <w:rPr>
          <w:rFonts w:ascii="宋体" w:eastAsia="宋体" w:hAnsi="宋体" w:cs="宋体"/>
          <w:color w:val="auto"/>
          <w:spacing w:val="2"/>
          <w:sz w:val="24"/>
          <w:szCs w:val="24"/>
          <w:lang w:eastAsia="zh-CN"/>
        </w:rPr>
        <w:t>项目采购需求，本次采购内容如</w:t>
      </w:r>
      <w:r>
        <w:rPr>
          <w:rFonts w:ascii="宋体" w:eastAsia="宋体" w:hAnsi="宋体" w:cs="宋体"/>
          <w:color w:val="auto"/>
          <w:spacing w:val="-3"/>
          <w:sz w:val="24"/>
          <w:szCs w:val="24"/>
          <w:lang w:eastAsia="zh-CN"/>
        </w:rPr>
        <w:t>下：工程量清单及有关附表包括的全部内容。</w:t>
      </w:r>
    </w:p>
    <w:p w14:paraId="0575184B" w14:textId="77777777" w:rsidR="00AA6AB4" w:rsidRDefault="00000000">
      <w:pPr>
        <w:spacing w:before="35" w:line="221" w:lineRule="auto"/>
        <w:ind w:left="485"/>
        <w:rPr>
          <w:rFonts w:ascii="宋体" w:eastAsia="宋体" w:hAnsi="宋体" w:cs="宋体" w:hint="eastAsia"/>
          <w:color w:val="auto"/>
          <w:sz w:val="24"/>
          <w:szCs w:val="24"/>
        </w:rPr>
      </w:pPr>
      <w:r>
        <w:rPr>
          <w:rFonts w:ascii="宋体" w:eastAsia="宋体" w:hAnsi="宋体" w:cs="宋体"/>
          <w:b/>
          <w:bCs/>
          <w:color w:val="auto"/>
          <w:spacing w:val="-4"/>
          <w:sz w:val="24"/>
          <w:szCs w:val="24"/>
        </w:rPr>
        <w:t>二、施工要求</w:t>
      </w:r>
    </w:p>
    <w:p w14:paraId="78319876" w14:textId="77777777" w:rsidR="00AA6AB4" w:rsidRDefault="00000000">
      <w:pPr>
        <w:spacing w:before="134" w:line="271" w:lineRule="auto"/>
        <w:ind w:right="11" w:firstLine="495"/>
        <w:rPr>
          <w:rFonts w:ascii="宋体" w:eastAsia="宋体" w:hAnsi="宋体" w:cs="宋体" w:hint="eastAsia"/>
          <w:color w:val="auto"/>
          <w:sz w:val="24"/>
          <w:szCs w:val="24"/>
          <w:lang w:eastAsia="zh-CN"/>
        </w:rPr>
      </w:pPr>
      <w:r>
        <w:rPr>
          <w:rFonts w:ascii="宋体" w:eastAsia="宋体" w:hAnsi="宋体" w:cs="宋体"/>
          <w:color w:val="auto"/>
          <w:spacing w:val="1"/>
          <w:sz w:val="24"/>
          <w:szCs w:val="24"/>
        </w:rPr>
        <w:t>1、承包方式：包工包料。</w:t>
      </w:r>
      <w:r>
        <w:rPr>
          <w:rFonts w:ascii="宋体" w:eastAsia="宋体" w:hAnsi="宋体" w:cs="宋体"/>
          <w:color w:val="auto"/>
          <w:spacing w:val="1"/>
          <w:sz w:val="24"/>
          <w:szCs w:val="24"/>
          <w:lang w:eastAsia="zh-CN"/>
        </w:rPr>
        <w:t>所需材料符合国家相关标准；整体要求结实、美观、耐</w:t>
      </w:r>
      <w:r>
        <w:rPr>
          <w:rFonts w:ascii="宋体" w:eastAsia="宋体" w:hAnsi="宋体" w:cs="宋体"/>
          <w:color w:val="auto"/>
          <w:spacing w:val="16"/>
          <w:sz w:val="24"/>
          <w:szCs w:val="24"/>
          <w:lang w:eastAsia="zh-CN"/>
        </w:rPr>
        <w:t xml:space="preserve"> </w:t>
      </w:r>
      <w:r>
        <w:rPr>
          <w:rFonts w:ascii="宋体" w:eastAsia="宋体" w:hAnsi="宋体" w:cs="宋体"/>
          <w:color w:val="auto"/>
          <w:spacing w:val="-6"/>
          <w:sz w:val="24"/>
          <w:szCs w:val="24"/>
          <w:lang w:eastAsia="zh-CN"/>
        </w:rPr>
        <w:t>用，质量优良。</w:t>
      </w:r>
    </w:p>
    <w:p w14:paraId="21B2CEF2" w14:textId="77777777" w:rsidR="00AA6AB4" w:rsidRDefault="00000000">
      <w:pPr>
        <w:spacing w:before="134" w:line="220" w:lineRule="auto"/>
        <w:ind w:left="481"/>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t>2、质量标准：</w:t>
      </w:r>
      <w:r>
        <w:rPr>
          <w:rFonts w:ascii="Times New Roman" w:eastAsia="宋体" w:hAnsi="Times New Roman" w:cs="宋体" w:hint="eastAsia"/>
          <w:color w:val="auto"/>
          <w:sz w:val="24"/>
          <w:szCs w:val="24"/>
          <w:lang w:eastAsia="zh-CN"/>
        </w:rPr>
        <w:t>合格，达到国家施工验收规范标准</w:t>
      </w:r>
      <w:r>
        <w:rPr>
          <w:rFonts w:ascii="宋体" w:eastAsia="宋体" w:hAnsi="宋体" w:cs="宋体"/>
          <w:color w:val="auto"/>
          <w:spacing w:val="-5"/>
          <w:sz w:val="24"/>
          <w:szCs w:val="24"/>
          <w:lang w:eastAsia="zh-CN"/>
        </w:rPr>
        <w:t>。</w:t>
      </w:r>
    </w:p>
    <w:p w14:paraId="63B9D8ED" w14:textId="77777777" w:rsidR="00AA6AB4" w:rsidRDefault="00000000">
      <w:pPr>
        <w:spacing w:before="135" w:line="220" w:lineRule="auto"/>
        <w:ind w:left="483"/>
        <w:rPr>
          <w:rFonts w:ascii="宋体" w:eastAsia="宋体" w:hAnsi="宋体" w:cs="宋体" w:hint="eastAsia"/>
          <w:color w:val="auto"/>
          <w:sz w:val="24"/>
          <w:szCs w:val="24"/>
          <w:lang w:eastAsia="zh-CN"/>
        </w:rPr>
      </w:pPr>
      <w:r>
        <w:rPr>
          <w:rFonts w:ascii="宋体" w:eastAsia="宋体" w:hAnsi="宋体" w:cs="宋体"/>
          <w:color w:val="auto"/>
          <w:spacing w:val="-7"/>
          <w:sz w:val="24"/>
          <w:szCs w:val="24"/>
          <w:lang w:eastAsia="zh-CN"/>
        </w:rPr>
        <w:t xml:space="preserve">3、工期： </w:t>
      </w:r>
      <w:r>
        <w:rPr>
          <w:rFonts w:ascii="宋体" w:eastAsia="宋体" w:hAnsi="宋体" w:cs="宋体" w:hint="eastAsia"/>
          <w:color w:val="auto"/>
          <w:spacing w:val="-7"/>
          <w:sz w:val="24"/>
          <w:szCs w:val="24"/>
          <w:lang w:eastAsia="zh-CN"/>
        </w:rPr>
        <w:t>6</w:t>
      </w:r>
      <w:r>
        <w:rPr>
          <w:rFonts w:ascii="宋体" w:eastAsia="宋体" w:hAnsi="宋体" w:cs="宋体"/>
          <w:color w:val="auto"/>
          <w:spacing w:val="-7"/>
          <w:sz w:val="24"/>
          <w:szCs w:val="24"/>
          <w:lang w:eastAsia="zh-CN"/>
        </w:rPr>
        <w:t>0 日历天。</w:t>
      </w:r>
    </w:p>
    <w:p w14:paraId="6BC3F315" w14:textId="77777777" w:rsidR="00AA6AB4" w:rsidRDefault="00000000">
      <w:pPr>
        <w:spacing w:before="133" w:line="220" w:lineRule="auto"/>
        <w:ind w:left="478"/>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4、保修期：按相关行业标准或双方签订合同时约定。</w:t>
      </w:r>
    </w:p>
    <w:p w14:paraId="5751578D" w14:textId="77777777" w:rsidR="00AA6AB4" w:rsidRDefault="00000000">
      <w:pPr>
        <w:spacing w:before="136" w:line="271" w:lineRule="auto"/>
        <w:ind w:firstLine="483"/>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5、提供 7×12</w:t>
      </w:r>
      <w:r>
        <w:rPr>
          <w:rFonts w:ascii="宋体" w:eastAsia="宋体" w:hAnsi="宋体" w:cs="宋体"/>
          <w:color w:val="auto"/>
          <w:spacing w:val="-23"/>
          <w:sz w:val="24"/>
          <w:szCs w:val="24"/>
          <w:lang w:eastAsia="zh-CN"/>
        </w:rPr>
        <w:t xml:space="preserve"> </w:t>
      </w:r>
      <w:r>
        <w:rPr>
          <w:rFonts w:ascii="宋体" w:eastAsia="宋体" w:hAnsi="宋体" w:cs="宋体"/>
          <w:color w:val="auto"/>
          <w:spacing w:val="-2"/>
          <w:sz w:val="24"/>
          <w:szCs w:val="24"/>
          <w:lang w:eastAsia="zh-CN"/>
        </w:rPr>
        <w:t>小时工程服务，接到服务请求</w:t>
      </w:r>
      <w:r>
        <w:rPr>
          <w:rFonts w:ascii="宋体" w:eastAsia="宋体" w:hAnsi="宋体" w:cs="宋体"/>
          <w:color w:val="auto"/>
          <w:spacing w:val="-3"/>
          <w:sz w:val="24"/>
          <w:szCs w:val="24"/>
          <w:lang w:eastAsia="zh-CN"/>
        </w:rPr>
        <w:t>后，1</w:t>
      </w:r>
      <w:r>
        <w:rPr>
          <w:rFonts w:ascii="宋体" w:eastAsia="宋体" w:hAnsi="宋体" w:cs="宋体"/>
          <w:color w:val="auto"/>
          <w:spacing w:val="-23"/>
          <w:sz w:val="24"/>
          <w:szCs w:val="24"/>
          <w:lang w:eastAsia="zh-CN"/>
        </w:rPr>
        <w:t xml:space="preserve"> </w:t>
      </w:r>
      <w:r>
        <w:rPr>
          <w:rFonts w:ascii="宋体" w:eastAsia="宋体" w:hAnsi="宋体" w:cs="宋体"/>
          <w:color w:val="auto"/>
          <w:spacing w:val="-3"/>
          <w:sz w:val="24"/>
          <w:szCs w:val="24"/>
          <w:lang w:eastAsia="zh-CN"/>
        </w:rPr>
        <w:t>小时响应，24</w:t>
      </w:r>
      <w:r>
        <w:rPr>
          <w:rFonts w:ascii="宋体" w:eastAsia="宋体" w:hAnsi="宋体" w:cs="宋体"/>
          <w:color w:val="auto"/>
          <w:spacing w:val="-22"/>
          <w:sz w:val="24"/>
          <w:szCs w:val="24"/>
          <w:lang w:eastAsia="zh-CN"/>
        </w:rPr>
        <w:t xml:space="preserve"> </w:t>
      </w:r>
      <w:r>
        <w:rPr>
          <w:rFonts w:ascii="宋体" w:eastAsia="宋体" w:hAnsi="宋体" w:cs="宋体"/>
          <w:color w:val="auto"/>
          <w:spacing w:val="-3"/>
          <w:sz w:val="24"/>
          <w:szCs w:val="24"/>
          <w:lang w:eastAsia="zh-CN"/>
        </w:rPr>
        <w:t>小时内上门并视</w:t>
      </w:r>
      <w:r>
        <w:rPr>
          <w:rFonts w:ascii="宋体" w:eastAsia="宋体" w:hAnsi="宋体" w:cs="宋体"/>
          <w:color w:val="auto"/>
          <w:sz w:val="24"/>
          <w:szCs w:val="24"/>
          <w:lang w:eastAsia="zh-CN"/>
        </w:rPr>
        <w:t xml:space="preserve"> </w:t>
      </w:r>
      <w:r>
        <w:rPr>
          <w:rFonts w:ascii="宋体" w:eastAsia="宋体" w:hAnsi="宋体" w:cs="宋体"/>
          <w:color w:val="auto"/>
          <w:spacing w:val="-6"/>
          <w:sz w:val="24"/>
          <w:szCs w:val="24"/>
          <w:lang w:eastAsia="zh-CN"/>
        </w:rPr>
        <w:t>情况解决问题。</w:t>
      </w:r>
    </w:p>
    <w:p w14:paraId="66989DDA" w14:textId="77777777" w:rsidR="00AA6AB4" w:rsidRDefault="00000000">
      <w:pPr>
        <w:spacing w:before="134" w:line="220" w:lineRule="auto"/>
        <w:ind w:left="480"/>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6、施工的具体要求见施工图纸及工程效果图。</w:t>
      </w:r>
    </w:p>
    <w:p w14:paraId="07ECA80A" w14:textId="77777777" w:rsidR="00AA6AB4" w:rsidRDefault="00000000">
      <w:pPr>
        <w:spacing w:before="134" w:line="219" w:lineRule="auto"/>
        <w:ind w:left="484"/>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7、投标人工程预算以工程量清单、所需材料及工期等要求综合考虑。</w:t>
      </w:r>
    </w:p>
    <w:p w14:paraId="1CF73411" w14:textId="77777777" w:rsidR="00AA6AB4" w:rsidRDefault="00000000">
      <w:pPr>
        <w:spacing w:before="135" w:line="220" w:lineRule="auto"/>
        <w:ind w:left="479"/>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8、严格落实安全措施，周密组织，文明施工。</w:t>
      </w:r>
    </w:p>
    <w:p w14:paraId="52953F00" w14:textId="77777777" w:rsidR="00AA6AB4" w:rsidRDefault="00000000">
      <w:pPr>
        <w:spacing w:before="135" w:line="219" w:lineRule="auto"/>
        <w:ind w:left="478"/>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三、工程量清单（另附）</w:t>
      </w:r>
    </w:p>
    <w:p w14:paraId="429EC023" w14:textId="77777777" w:rsidR="00AA6AB4" w:rsidRDefault="00AA6AB4">
      <w:pPr>
        <w:spacing w:line="219" w:lineRule="auto"/>
        <w:rPr>
          <w:rFonts w:ascii="宋体" w:eastAsia="宋体" w:hAnsi="宋体" w:cs="宋体" w:hint="eastAsia"/>
          <w:color w:val="auto"/>
          <w:sz w:val="24"/>
          <w:szCs w:val="24"/>
          <w:lang w:eastAsia="zh-CN"/>
        </w:rPr>
        <w:sectPr w:rsidR="00AA6AB4">
          <w:footerReference w:type="default" r:id="rId29"/>
          <w:pgSz w:w="11852" w:h="16791"/>
          <w:pgMar w:top="1427" w:right="1179" w:bottom="925" w:left="1590" w:header="0" w:footer="719" w:gutter="0"/>
          <w:cols w:space="720"/>
        </w:sectPr>
      </w:pPr>
    </w:p>
    <w:p w14:paraId="5F3DD016" w14:textId="77777777" w:rsidR="00AA6AB4" w:rsidRDefault="00000000">
      <w:pPr>
        <w:spacing w:before="169" w:line="219" w:lineRule="auto"/>
        <w:jc w:val="both"/>
        <w:rPr>
          <w:rFonts w:ascii="宋体" w:eastAsia="宋体" w:hAnsi="宋体" w:cs="宋体" w:hint="eastAsia"/>
          <w:b/>
          <w:bCs/>
          <w:color w:val="auto"/>
          <w:spacing w:val="-2"/>
          <w:sz w:val="24"/>
          <w:szCs w:val="24"/>
        </w:rPr>
      </w:pPr>
      <w:r>
        <w:rPr>
          <w:rFonts w:ascii="宋体" w:eastAsia="宋体" w:hAnsi="宋体" w:cs="宋体" w:hint="eastAsia"/>
          <w:b/>
          <w:bCs/>
          <w:noProof/>
          <w:color w:val="auto"/>
          <w:spacing w:val="-2"/>
          <w:sz w:val="24"/>
          <w:szCs w:val="24"/>
          <w:lang w:eastAsia="zh-CN"/>
        </w:rPr>
        <w:lastRenderedPageBreak/>
        <w:drawing>
          <wp:inline distT="0" distB="0" distL="114300" distR="114300" wp14:anchorId="137E3038" wp14:editId="6B0C95FB">
            <wp:extent cx="5766435" cy="9008110"/>
            <wp:effectExtent l="0" t="0" r="12065" b="8890"/>
            <wp:docPr id="2" name="图片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
                    <pic:cNvPicPr>
                      <a:picLocks noChangeAspect="1"/>
                    </pic:cNvPicPr>
                  </pic:nvPicPr>
                  <pic:blipFill>
                    <a:blip r:embed="rId30"/>
                    <a:stretch>
                      <a:fillRect/>
                    </a:stretch>
                  </pic:blipFill>
                  <pic:spPr>
                    <a:xfrm>
                      <a:off x="0" y="0"/>
                      <a:ext cx="5766435" cy="9008110"/>
                    </a:xfrm>
                    <a:prstGeom prst="rect">
                      <a:avLst/>
                    </a:prstGeom>
                  </pic:spPr>
                </pic:pic>
              </a:graphicData>
            </a:graphic>
          </wp:inline>
        </w:drawing>
      </w:r>
    </w:p>
    <w:p w14:paraId="6164BFDF" w14:textId="77777777" w:rsidR="00AA6AB4" w:rsidRDefault="00000000">
      <w:pPr>
        <w:spacing w:before="169" w:line="219" w:lineRule="auto"/>
        <w:jc w:val="both"/>
        <w:rPr>
          <w:rFonts w:ascii="宋体" w:eastAsia="宋体" w:hAnsi="宋体" w:cs="宋体" w:hint="eastAsia"/>
          <w:b/>
          <w:bCs/>
          <w:color w:val="auto"/>
          <w:spacing w:val="-2"/>
          <w:sz w:val="24"/>
          <w:szCs w:val="24"/>
        </w:rPr>
      </w:pPr>
      <w:r>
        <w:rPr>
          <w:rFonts w:ascii="宋体" w:eastAsia="宋体" w:hAnsi="宋体" w:cs="宋体" w:hint="eastAsia"/>
          <w:b/>
          <w:bCs/>
          <w:noProof/>
          <w:color w:val="auto"/>
          <w:spacing w:val="-2"/>
          <w:sz w:val="24"/>
          <w:szCs w:val="24"/>
          <w:lang w:eastAsia="zh-CN"/>
        </w:rPr>
        <w:lastRenderedPageBreak/>
        <w:drawing>
          <wp:inline distT="0" distB="0" distL="114300" distR="114300" wp14:anchorId="5CE29C84" wp14:editId="7C9B682A">
            <wp:extent cx="5734050" cy="9168130"/>
            <wp:effectExtent l="0" t="0" r="6350" b="1270"/>
            <wp:docPr id="3" name="图片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
                    <pic:cNvPicPr>
                      <a:picLocks noChangeAspect="1"/>
                    </pic:cNvPicPr>
                  </pic:nvPicPr>
                  <pic:blipFill>
                    <a:blip r:embed="rId31"/>
                    <a:stretch>
                      <a:fillRect/>
                    </a:stretch>
                  </pic:blipFill>
                  <pic:spPr>
                    <a:xfrm>
                      <a:off x="0" y="0"/>
                      <a:ext cx="5734050" cy="9168130"/>
                    </a:xfrm>
                    <a:prstGeom prst="rect">
                      <a:avLst/>
                    </a:prstGeom>
                  </pic:spPr>
                </pic:pic>
              </a:graphicData>
            </a:graphic>
          </wp:inline>
        </w:drawing>
      </w:r>
    </w:p>
    <w:p w14:paraId="7121ACB8" w14:textId="77777777" w:rsidR="00AA6AB4" w:rsidRDefault="00000000">
      <w:pPr>
        <w:spacing w:before="169" w:line="219" w:lineRule="auto"/>
        <w:jc w:val="both"/>
        <w:rPr>
          <w:rFonts w:ascii="宋体" w:eastAsia="宋体" w:hAnsi="宋体" w:cs="宋体" w:hint="eastAsia"/>
          <w:b/>
          <w:bCs/>
          <w:color w:val="auto"/>
          <w:spacing w:val="-2"/>
          <w:sz w:val="24"/>
          <w:szCs w:val="24"/>
        </w:rPr>
      </w:pPr>
      <w:r>
        <w:rPr>
          <w:rFonts w:ascii="宋体" w:eastAsia="宋体" w:hAnsi="宋体" w:cs="宋体" w:hint="eastAsia"/>
          <w:b/>
          <w:bCs/>
          <w:noProof/>
          <w:color w:val="auto"/>
          <w:spacing w:val="-2"/>
          <w:sz w:val="24"/>
          <w:szCs w:val="24"/>
          <w:lang w:eastAsia="zh-CN"/>
        </w:rPr>
        <w:lastRenderedPageBreak/>
        <w:drawing>
          <wp:inline distT="0" distB="0" distL="114300" distR="114300" wp14:anchorId="70F808E5" wp14:editId="767A19EC">
            <wp:extent cx="5762625" cy="9076055"/>
            <wp:effectExtent l="0" t="0" r="3175" b="4445"/>
            <wp:docPr id="4" name="图片 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3"/>
                    <pic:cNvPicPr>
                      <a:picLocks noChangeAspect="1"/>
                    </pic:cNvPicPr>
                  </pic:nvPicPr>
                  <pic:blipFill>
                    <a:blip r:embed="rId32"/>
                    <a:stretch>
                      <a:fillRect/>
                    </a:stretch>
                  </pic:blipFill>
                  <pic:spPr>
                    <a:xfrm>
                      <a:off x="0" y="0"/>
                      <a:ext cx="5762625" cy="9076055"/>
                    </a:xfrm>
                    <a:prstGeom prst="rect">
                      <a:avLst/>
                    </a:prstGeom>
                  </pic:spPr>
                </pic:pic>
              </a:graphicData>
            </a:graphic>
          </wp:inline>
        </w:drawing>
      </w:r>
    </w:p>
    <w:p w14:paraId="33EBFF76" w14:textId="77777777" w:rsidR="00AA6AB4" w:rsidRDefault="00000000">
      <w:pPr>
        <w:spacing w:before="169" w:line="219" w:lineRule="auto"/>
        <w:jc w:val="both"/>
        <w:rPr>
          <w:rFonts w:ascii="宋体" w:eastAsia="宋体" w:hAnsi="宋体" w:cs="宋体" w:hint="eastAsia"/>
          <w:b/>
          <w:bCs/>
          <w:color w:val="auto"/>
          <w:spacing w:val="-2"/>
          <w:sz w:val="24"/>
          <w:szCs w:val="24"/>
        </w:rPr>
      </w:pPr>
      <w:r>
        <w:rPr>
          <w:rFonts w:ascii="宋体" w:eastAsia="宋体" w:hAnsi="宋体" w:cs="宋体" w:hint="eastAsia"/>
          <w:b/>
          <w:bCs/>
          <w:noProof/>
          <w:color w:val="auto"/>
          <w:spacing w:val="-2"/>
          <w:sz w:val="24"/>
          <w:szCs w:val="24"/>
          <w:lang w:eastAsia="zh-CN"/>
        </w:rPr>
        <w:lastRenderedPageBreak/>
        <w:drawing>
          <wp:inline distT="0" distB="0" distL="114300" distR="114300" wp14:anchorId="45415FC1" wp14:editId="7803540A">
            <wp:extent cx="5563235" cy="9160510"/>
            <wp:effectExtent l="0" t="0" r="12065" b="8890"/>
            <wp:docPr id="5" name="图片 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4"/>
                    <pic:cNvPicPr>
                      <a:picLocks noChangeAspect="1"/>
                    </pic:cNvPicPr>
                  </pic:nvPicPr>
                  <pic:blipFill>
                    <a:blip r:embed="rId33"/>
                    <a:stretch>
                      <a:fillRect/>
                    </a:stretch>
                  </pic:blipFill>
                  <pic:spPr>
                    <a:xfrm>
                      <a:off x="0" y="0"/>
                      <a:ext cx="5563235" cy="9160510"/>
                    </a:xfrm>
                    <a:prstGeom prst="rect">
                      <a:avLst/>
                    </a:prstGeom>
                  </pic:spPr>
                </pic:pic>
              </a:graphicData>
            </a:graphic>
          </wp:inline>
        </w:drawing>
      </w:r>
    </w:p>
    <w:p w14:paraId="7FB42C01" w14:textId="77777777" w:rsidR="00AA6AB4" w:rsidRDefault="00000000">
      <w:pPr>
        <w:spacing w:before="169" w:line="219" w:lineRule="auto"/>
        <w:jc w:val="both"/>
        <w:rPr>
          <w:rFonts w:ascii="宋体" w:eastAsia="宋体" w:hAnsi="宋体" w:cs="宋体" w:hint="eastAsia"/>
          <w:b/>
          <w:bCs/>
          <w:color w:val="auto"/>
          <w:spacing w:val="-2"/>
          <w:sz w:val="24"/>
          <w:szCs w:val="24"/>
          <w:lang w:eastAsia="zh-CN"/>
        </w:rPr>
      </w:pPr>
      <w:r>
        <w:rPr>
          <w:rFonts w:ascii="宋体" w:eastAsia="宋体" w:hAnsi="宋体" w:cs="宋体" w:hint="eastAsia"/>
          <w:b/>
          <w:bCs/>
          <w:noProof/>
          <w:color w:val="auto"/>
          <w:spacing w:val="-2"/>
          <w:sz w:val="24"/>
          <w:szCs w:val="24"/>
          <w:lang w:eastAsia="zh-CN"/>
        </w:rPr>
        <w:lastRenderedPageBreak/>
        <w:drawing>
          <wp:inline distT="0" distB="0" distL="114300" distR="114300" wp14:anchorId="32BBF72C" wp14:editId="7006306B">
            <wp:extent cx="5766435" cy="9107170"/>
            <wp:effectExtent l="0" t="0" r="12065" b="11430"/>
            <wp:docPr id="6" name="图片 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5"/>
                    <pic:cNvPicPr>
                      <a:picLocks noChangeAspect="1"/>
                    </pic:cNvPicPr>
                  </pic:nvPicPr>
                  <pic:blipFill>
                    <a:blip r:embed="rId34"/>
                    <a:stretch>
                      <a:fillRect/>
                    </a:stretch>
                  </pic:blipFill>
                  <pic:spPr>
                    <a:xfrm>
                      <a:off x="0" y="0"/>
                      <a:ext cx="5766435" cy="9107170"/>
                    </a:xfrm>
                    <a:prstGeom prst="rect">
                      <a:avLst/>
                    </a:prstGeom>
                  </pic:spPr>
                </pic:pic>
              </a:graphicData>
            </a:graphic>
          </wp:inline>
        </w:drawing>
      </w:r>
    </w:p>
    <w:p w14:paraId="3E090FE9" w14:textId="77777777" w:rsidR="00AA6AB4" w:rsidRDefault="00AA6AB4">
      <w:pPr>
        <w:spacing w:before="169" w:line="219" w:lineRule="auto"/>
        <w:jc w:val="both"/>
        <w:rPr>
          <w:rFonts w:ascii="宋体" w:eastAsia="宋体" w:hAnsi="宋体" w:cs="宋体" w:hint="eastAsia"/>
          <w:b/>
          <w:bCs/>
          <w:color w:val="auto"/>
          <w:spacing w:val="-2"/>
          <w:sz w:val="24"/>
          <w:szCs w:val="24"/>
        </w:rPr>
      </w:pPr>
    </w:p>
    <w:p w14:paraId="7CB426B2" w14:textId="77777777" w:rsidR="00AA6AB4" w:rsidRDefault="00AA6AB4">
      <w:pPr>
        <w:spacing w:before="169" w:line="219" w:lineRule="auto"/>
        <w:ind w:left="2859"/>
        <w:jc w:val="both"/>
        <w:rPr>
          <w:rFonts w:ascii="宋体" w:eastAsia="宋体" w:hAnsi="宋体" w:cs="宋体" w:hint="eastAsia"/>
          <w:b/>
          <w:bCs/>
          <w:color w:val="auto"/>
          <w:spacing w:val="-2"/>
          <w:sz w:val="24"/>
          <w:szCs w:val="24"/>
        </w:rPr>
      </w:pPr>
    </w:p>
    <w:p w14:paraId="263D7EB1" w14:textId="77777777" w:rsidR="00AA6AB4" w:rsidRDefault="00000000">
      <w:pPr>
        <w:spacing w:before="169" w:line="219" w:lineRule="auto"/>
        <w:ind w:left="2859"/>
        <w:jc w:val="both"/>
        <w:rPr>
          <w:rFonts w:ascii="宋体" w:eastAsia="宋体" w:hAnsi="宋体" w:cs="宋体" w:hint="eastAsia"/>
          <w:color w:val="auto"/>
          <w:sz w:val="24"/>
          <w:szCs w:val="24"/>
          <w:lang w:eastAsia="zh-CN"/>
        </w:rPr>
      </w:pPr>
      <w:r>
        <w:rPr>
          <w:rFonts w:ascii="宋体" w:eastAsia="宋体" w:hAnsi="宋体" w:cs="宋体"/>
          <w:b/>
          <w:bCs/>
          <w:color w:val="auto"/>
          <w:spacing w:val="-2"/>
          <w:sz w:val="24"/>
          <w:szCs w:val="24"/>
          <w:lang w:eastAsia="zh-CN"/>
        </w:rPr>
        <w:t>第四章</w:t>
      </w:r>
      <w:r>
        <w:rPr>
          <w:rFonts w:ascii="宋体" w:eastAsia="宋体" w:hAnsi="宋体" w:cs="宋体"/>
          <w:color w:val="auto"/>
          <w:spacing w:val="-2"/>
          <w:sz w:val="24"/>
          <w:szCs w:val="24"/>
          <w:lang w:eastAsia="zh-CN"/>
        </w:rPr>
        <w:t xml:space="preserve">  </w:t>
      </w:r>
      <w:r>
        <w:rPr>
          <w:rFonts w:ascii="宋体" w:eastAsia="宋体" w:hAnsi="宋体" w:cs="宋体"/>
          <w:b/>
          <w:bCs/>
          <w:color w:val="auto"/>
          <w:spacing w:val="-2"/>
          <w:sz w:val="24"/>
          <w:szCs w:val="24"/>
          <w:lang w:eastAsia="zh-CN"/>
        </w:rPr>
        <w:t>响应性文件内容及格式</w:t>
      </w:r>
    </w:p>
    <w:p w14:paraId="203201E0" w14:textId="77777777" w:rsidR="00AA6AB4" w:rsidRDefault="00AA6AB4">
      <w:pPr>
        <w:pStyle w:val="a3"/>
        <w:spacing w:line="258" w:lineRule="auto"/>
        <w:rPr>
          <w:color w:val="auto"/>
          <w:lang w:eastAsia="zh-CN"/>
        </w:rPr>
      </w:pPr>
    </w:p>
    <w:p w14:paraId="397EC358" w14:textId="77777777" w:rsidR="00AA6AB4" w:rsidRDefault="00000000">
      <w:pPr>
        <w:spacing w:before="78" w:line="545" w:lineRule="auto"/>
        <w:ind w:firstLine="480"/>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t>注：请供应商按照以下文件的要求格式、内容，</w:t>
      </w:r>
      <w:r>
        <w:rPr>
          <w:rFonts w:ascii="宋体" w:eastAsia="宋体" w:hAnsi="宋体" w:cs="宋体"/>
          <w:color w:val="auto"/>
          <w:spacing w:val="56"/>
          <w:sz w:val="24"/>
          <w:szCs w:val="24"/>
          <w:lang w:eastAsia="zh-CN"/>
        </w:rPr>
        <w:t xml:space="preserve"> </w:t>
      </w:r>
      <w:r>
        <w:rPr>
          <w:rFonts w:ascii="宋体" w:eastAsia="宋体" w:hAnsi="宋体" w:cs="宋体"/>
          <w:color w:val="auto"/>
          <w:spacing w:val="-6"/>
          <w:sz w:val="24"/>
          <w:szCs w:val="24"/>
          <w:lang w:eastAsia="zh-CN"/>
        </w:rPr>
        <w:t>顺序制作响应性文件，并编制目录</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及页码，否则可能将影响对响应性文件的评价。</w:t>
      </w:r>
    </w:p>
    <w:p w14:paraId="4F18E00F" w14:textId="77777777" w:rsidR="00AA6AB4" w:rsidRDefault="00AA6AB4">
      <w:pPr>
        <w:pStyle w:val="a3"/>
        <w:spacing w:line="339" w:lineRule="auto"/>
        <w:rPr>
          <w:color w:val="auto"/>
          <w:lang w:eastAsia="zh-CN"/>
        </w:rPr>
      </w:pPr>
    </w:p>
    <w:p w14:paraId="0858782B" w14:textId="77777777" w:rsidR="00AA6AB4" w:rsidRDefault="00AA6AB4">
      <w:pPr>
        <w:pStyle w:val="a3"/>
        <w:spacing w:line="340" w:lineRule="auto"/>
        <w:rPr>
          <w:color w:val="auto"/>
          <w:lang w:eastAsia="zh-CN"/>
        </w:rPr>
      </w:pPr>
    </w:p>
    <w:p w14:paraId="4506BF7F" w14:textId="77777777" w:rsidR="00AA6AB4" w:rsidRDefault="00000000">
      <w:pPr>
        <w:spacing w:before="78" w:line="220" w:lineRule="auto"/>
        <w:ind w:left="484"/>
        <w:rPr>
          <w:rFonts w:ascii="宋体" w:eastAsia="宋体" w:hAnsi="宋体" w:cs="宋体" w:hint="eastAsia"/>
          <w:color w:val="auto"/>
          <w:sz w:val="24"/>
          <w:szCs w:val="24"/>
          <w:lang w:eastAsia="zh-CN"/>
        </w:rPr>
      </w:pPr>
      <w:r>
        <w:rPr>
          <w:rFonts w:ascii="宋体" w:eastAsia="宋体" w:hAnsi="宋体" w:cs="宋体"/>
          <w:b/>
          <w:bCs/>
          <w:color w:val="auto"/>
          <w:spacing w:val="-10"/>
          <w:sz w:val="24"/>
          <w:szCs w:val="24"/>
          <w:lang w:eastAsia="zh-CN"/>
        </w:rPr>
        <w:t>重要提示：</w:t>
      </w:r>
    </w:p>
    <w:p w14:paraId="2EED359E" w14:textId="77777777" w:rsidR="00AA6AB4" w:rsidRDefault="00000000">
      <w:pPr>
        <w:spacing w:before="277" w:line="416" w:lineRule="auto"/>
        <w:ind w:firstLine="497"/>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1．供应商在编制响应性文件时，对于给定格式的文件内容</w:t>
      </w:r>
      <w:r>
        <w:rPr>
          <w:rFonts w:ascii="宋体" w:eastAsia="宋体" w:hAnsi="宋体" w:cs="宋体"/>
          <w:color w:val="auto"/>
          <w:spacing w:val="1"/>
          <w:sz w:val="24"/>
          <w:szCs w:val="24"/>
          <w:lang w:eastAsia="zh-CN"/>
        </w:rPr>
        <w:t>，必须按照给定的标准</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格式进行填报；对于没有给定标准格式的文件内容，可</w:t>
      </w:r>
      <w:r>
        <w:rPr>
          <w:rFonts w:ascii="宋体" w:eastAsia="宋体" w:hAnsi="宋体" w:cs="宋体"/>
          <w:color w:val="auto"/>
          <w:spacing w:val="-2"/>
          <w:sz w:val="24"/>
          <w:szCs w:val="24"/>
          <w:lang w:eastAsia="zh-CN"/>
        </w:rPr>
        <w:t>以由供应商自行设计。</w:t>
      </w:r>
    </w:p>
    <w:p w14:paraId="5D2EB701" w14:textId="77777777" w:rsidR="00AA6AB4" w:rsidRDefault="00000000">
      <w:pPr>
        <w:spacing w:before="35" w:line="219" w:lineRule="auto"/>
        <w:ind w:left="483"/>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2.法定代表人本人参加竞争性磋商的，不需提供授权委托书。</w:t>
      </w:r>
    </w:p>
    <w:p w14:paraId="642F7B93" w14:textId="77777777" w:rsidR="00AA6AB4" w:rsidRDefault="00AA6AB4">
      <w:pPr>
        <w:spacing w:line="219" w:lineRule="auto"/>
        <w:rPr>
          <w:rFonts w:ascii="宋体" w:eastAsia="宋体" w:hAnsi="宋体" w:cs="宋体" w:hint="eastAsia"/>
          <w:color w:val="auto"/>
          <w:sz w:val="24"/>
          <w:szCs w:val="24"/>
          <w:lang w:eastAsia="zh-CN"/>
        </w:rPr>
        <w:sectPr w:rsidR="00AA6AB4">
          <w:footerReference w:type="default" r:id="rId35"/>
          <w:pgSz w:w="11852" w:h="16791"/>
          <w:pgMar w:top="1427" w:right="1180" w:bottom="925" w:left="1588" w:header="0" w:footer="719" w:gutter="0"/>
          <w:cols w:space="720"/>
        </w:sectPr>
      </w:pPr>
    </w:p>
    <w:p w14:paraId="0CA4AAEB" w14:textId="77777777" w:rsidR="00AA6AB4" w:rsidRDefault="00000000">
      <w:pPr>
        <w:spacing w:before="168" w:line="220" w:lineRule="auto"/>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lastRenderedPageBreak/>
        <w:t>格式</w:t>
      </w:r>
      <w:r>
        <w:rPr>
          <w:rFonts w:ascii="宋体" w:eastAsia="宋体" w:hAnsi="宋体" w:cs="宋体"/>
          <w:color w:val="auto"/>
          <w:spacing w:val="-46"/>
          <w:sz w:val="24"/>
          <w:szCs w:val="24"/>
          <w:lang w:eastAsia="zh-CN"/>
        </w:rPr>
        <w:t xml:space="preserve"> </w:t>
      </w:r>
      <w:r>
        <w:rPr>
          <w:rFonts w:ascii="宋体" w:eastAsia="宋体" w:hAnsi="宋体" w:cs="宋体"/>
          <w:color w:val="auto"/>
          <w:spacing w:val="-5"/>
          <w:sz w:val="24"/>
          <w:szCs w:val="24"/>
          <w:lang w:eastAsia="zh-CN"/>
        </w:rPr>
        <w:t>2-1</w:t>
      </w:r>
    </w:p>
    <w:p w14:paraId="243DBE28" w14:textId="77777777" w:rsidR="00AA6AB4" w:rsidRDefault="00000000">
      <w:pPr>
        <w:spacing w:before="182" w:line="219" w:lineRule="auto"/>
        <w:ind w:left="3347"/>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法定代表人身份证明书</w:t>
      </w:r>
    </w:p>
    <w:p w14:paraId="6FB4D4A1" w14:textId="77777777" w:rsidR="00AA6AB4" w:rsidRDefault="00000000">
      <w:pPr>
        <w:spacing w:before="180" w:line="219" w:lineRule="auto"/>
        <w:ind w:left="1912"/>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（法定代表人参加竞争性磋商的，出具此证明书）</w:t>
      </w:r>
    </w:p>
    <w:p w14:paraId="074E0500" w14:textId="77777777" w:rsidR="00AA6AB4" w:rsidRDefault="00AA6AB4">
      <w:pPr>
        <w:pStyle w:val="a3"/>
        <w:spacing w:line="283" w:lineRule="auto"/>
        <w:rPr>
          <w:color w:val="auto"/>
          <w:lang w:eastAsia="zh-CN"/>
        </w:rPr>
      </w:pPr>
    </w:p>
    <w:p w14:paraId="572282AD" w14:textId="77777777" w:rsidR="00AA6AB4" w:rsidRDefault="00AA6AB4">
      <w:pPr>
        <w:pStyle w:val="a3"/>
        <w:spacing w:line="283" w:lineRule="auto"/>
        <w:rPr>
          <w:color w:val="auto"/>
          <w:lang w:eastAsia="zh-CN"/>
        </w:rPr>
      </w:pPr>
    </w:p>
    <w:p w14:paraId="61FC1118" w14:textId="77777777" w:rsidR="00AA6AB4" w:rsidRDefault="00000000">
      <w:pPr>
        <w:spacing w:before="78" w:line="347" w:lineRule="auto"/>
        <w:ind w:right="4856" w:firstLine="502"/>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同志，系我单位法定代表人，任</w:t>
      </w:r>
      <w:r>
        <w:rPr>
          <w:rFonts w:ascii="宋体" w:eastAsia="宋体" w:hAnsi="宋体" w:cs="宋体"/>
          <w:color w:val="auto"/>
          <w:spacing w:val="8"/>
          <w:sz w:val="24"/>
          <w:szCs w:val="24"/>
          <w:lang w:eastAsia="zh-CN"/>
        </w:rPr>
        <w:t xml:space="preserve"> </w:t>
      </w:r>
      <w:r>
        <w:rPr>
          <w:rFonts w:ascii="宋体" w:eastAsia="宋体" w:hAnsi="宋体" w:cs="宋体"/>
          <w:color w:val="auto"/>
          <w:spacing w:val="-11"/>
          <w:sz w:val="24"/>
          <w:szCs w:val="24"/>
          <w:lang w:eastAsia="zh-CN"/>
        </w:rPr>
        <w:t>职务。</w:t>
      </w:r>
    </w:p>
    <w:p w14:paraId="1E28B54A" w14:textId="77777777" w:rsidR="00AA6AB4" w:rsidRDefault="00000000">
      <w:pPr>
        <w:spacing w:before="32" w:line="220" w:lineRule="auto"/>
        <w:ind w:left="479"/>
        <w:rPr>
          <w:rFonts w:ascii="宋体" w:eastAsia="宋体" w:hAnsi="宋体" w:cs="宋体" w:hint="eastAsia"/>
          <w:color w:val="auto"/>
          <w:sz w:val="24"/>
          <w:szCs w:val="24"/>
          <w:lang w:eastAsia="zh-CN"/>
        </w:rPr>
      </w:pPr>
      <w:r>
        <w:rPr>
          <w:rFonts w:ascii="宋体" w:eastAsia="宋体" w:hAnsi="宋体" w:cs="宋体"/>
          <w:color w:val="auto"/>
          <w:spacing w:val="-8"/>
          <w:sz w:val="24"/>
          <w:szCs w:val="24"/>
          <w:lang w:eastAsia="zh-CN"/>
        </w:rPr>
        <w:t>特此证明。</w:t>
      </w:r>
    </w:p>
    <w:p w14:paraId="1ABF9D1F" w14:textId="77777777" w:rsidR="00AA6AB4" w:rsidRDefault="00000000">
      <w:pPr>
        <w:spacing w:before="183" w:line="346" w:lineRule="auto"/>
        <w:ind w:left="498" w:right="6592"/>
        <w:jc w:val="right"/>
        <w:rPr>
          <w:rFonts w:ascii="宋体" w:eastAsia="宋体" w:hAnsi="宋体" w:cs="宋体" w:hint="eastAsia"/>
          <w:color w:val="auto"/>
          <w:sz w:val="24"/>
          <w:szCs w:val="24"/>
          <w:lang w:eastAsia="zh-CN"/>
        </w:rPr>
      </w:pPr>
      <w:r>
        <w:rPr>
          <w:rFonts w:ascii="宋体" w:eastAsia="宋体" w:hAnsi="宋体" w:cs="宋体"/>
          <w:color w:val="auto"/>
          <w:spacing w:val="-12"/>
          <w:sz w:val="24"/>
          <w:szCs w:val="24"/>
          <w:lang w:eastAsia="zh-CN"/>
        </w:rPr>
        <w:t>附：联系地址：</w:t>
      </w:r>
      <w:r>
        <w:rPr>
          <w:rFonts w:ascii="宋体" w:eastAsia="宋体" w:hAnsi="宋体" w:cs="宋体"/>
          <w:color w:val="auto"/>
          <w:sz w:val="24"/>
          <w:szCs w:val="24"/>
          <w:lang w:eastAsia="zh-CN"/>
        </w:rPr>
        <w:t xml:space="preserve"> </w:t>
      </w:r>
      <w:r>
        <w:rPr>
          <w:rFonts w:ascii="宋体" w:eastAsia="宋体" w:hAnsi="宋体" w:cs="宋体"/>
          <w:color w:val="auto"/>
          <w:spacing w:val="-11"/>
          <w:sz w:val="24"/>
          <w:szCs w:val="24"/>
          <w:lang w:eastAsia="zh-CN"/>
        </w:rPr>
        <w:t>联系电话：</w:t>
      </w:r>
    </w:p>
    <w:p w14:paraId="43FB5B72" w14:textId="77777777" w:rsidR="00AA6AB4" w:rsidRDefault="00AA6AB4">
      <w:pPr>
        <w:spacing w:line="207" w:lineRule="exact"/>
        <w:rPr>
          <w:color w:val="auto"/>
          <w:lang w:eastAsia="zh-CN"/>
        </w:rPr>
      </w:pPr>
    </w:p>
    <w:tbl>
      <w:tblPr>
        <w:tblStyle w:val="TableNormal"/>
        <w:tblW w:w="5334" w:type="dxa"/>
        <w:tblInd w:w="1073" w:type="dxa"/>
        <w:tblBorders>
          <w:top w:val="single" w:sz="2" w:space="0" w:color="000000"/>
          <w:left w:val="single" w:sz="2" w:space="0" w:color="000000"/>
          <w:bottom w:val="single" w:sz="2" w:space="0" w:color="000000"/>
          <w:right w:val="single" w:sz="2" w:space="0" w:color="000000"/>
        </w:tblBorders>
        <w:tblLayout w:type="fixed"/>
        <w:tblLook w:val="04A0" w:firstRow="1" w:lastRow="0" w:firstColumn="1" w:lastColumn="0" w:noHBand="0" w:noVBand="1"/>
      </w:tblPr>
      <w:tblGrid>
        <w:gridCol w:w="5334"/>
      </w:tblGrid>
      <w:tr w:rsidR="00AA6AB4" w14:paraId="0F2B16BB" w14:textId="77777777">
        <w:trPr>
          <w:trHeight w:val="2810"/>
        </w:trPr>
        <w:tc>
          <w:tcPr>
            <w:tcW w:w="5334" w:type="dxa"/>
          </w:tcPr>
          <w:p w14:paraId="1CEFEC33" w14:textId="77777777" w:rsidR="00AA6AB4" w:rsidRDefault="00AA6AB4">
            <w:pPr>
              <w:spacing w:line="258" w:lineRule="auto"/>
              <w:rPr>
                <w:color w:val="auto"/>
                <w:lang w:eastAsia="zh-CN"/>
              </w:rPr>
            </w:pPr>
          </w:p>
          <w:p w14:paraId="3B451474" w14:textId="77777777" w:rsidR="00AA6AB4" w:rsidRDefault="00AA6AB4">
            <w:pPr>
              <w:spacing w:line="258" w:lineRule="auto"/>
              <w:rPr>
                <w:color w:val="auto"/>
                <w:lang w:eastAsia="zh-CN"/>
              </w:rPr>
            </w:pPr>
          </w:p>
          <w:p w14:paraId="642E7B42" w14:textId="77777777" w:rsidR="00AA6AB4" w:rsidRDefault="00AA6AB4">
            <w:pPr>
              <w:spacing w:line="258" w:lineRule="auto"/>
              <w:rPr>
                <w:color w:val="auto"/>
                <w:lang w:eastAsia="zh-CN"/>
              </w:rPr>
            </w:pPr>
          </w:p>
          <w:p w14:paraId="663B7A00" w14:textId="77777777" w:rsidR="00AA6AB4" w:rsidRDefault="00AA6AB4">
            <w:pPr>
              <w:spacing w:line="259" w:lineRule="auto"/>
              <w:rPr>
                <w:color w:val="auto"/>
                <w:lang w:eastAsia="zh-CN"/>
              </w:rPr>
            </w:pPr>
          </w:p>
          <w:p w14:paraId="12C448D7" w14:textId="77777777" w:rsidR="00AA6AB4" w:rsidRDefault="00000000">
            <w:pPr>
              <w:spacing w:before="103" w:line="180" w:lineRule="auto"/>
              <w:ind w:left="750"/>
              <w:rPr>
                <w:rFonts w:ascii="微软雅黑" w:eastAsia="微软雅黑" w:hAnsi="微软雅黑" w:cs="微软雅黑" w:hint="eastAsia"/>
                <w:color w:val="auto"/>
                <w:sz w:val="24"/>
                <w:szCs w:val="24"/>
                <w:lang w:eastAsia="zh-CN"/>
              </w:rPr>
            </w:pPr>
            <w:r>
              <w:rPr>
                <w:rFonts w:ascii="微软雅黑" w:eastAsia="微软雅黑" w:hAnsi="微软雅黑" w:cs="微软雅黑"/>
                <w:b/>
                <w:bCs/>
                <w:color w:val="auto"/>
                <w:spacing w:val="3"/>
                <w:sz w:val="24"/>
                <w:szCs w:val="24"/>
                <w:lang w:eastAsia="zh-CN"/>
              </w:rPr>
              <w:t>(⅛附：法定代表人身份证复印件※）</w:t>
            </w:r>
          </w:p>
        </w:tc>
      </w:tr>
    </w:tbl>
    <w:p w14:paraId="0313C760" w14:textId="77777777" w:rsidR="00AA6AB4" w:rsidRDefault="00000000">
      <w:pPr>
        <w:spacing w:before="276" w:line="219" w:lineRule="auto"/>
        <w:ind w:left="3840"/>
        <w:rPr>
          <w:rFonts w:ascii="宋体" w:eastAsia="宋体" w:hAnsi="宋体" w:cs="宋体" w:hint="eastAsia"/>
          <w:color w:val="auto"/>
          <w:sz w:val="24"/>
          <w:szCs w:val="24"/>
          <w:lang w:eastAsia="zh-CN"/>
        </w:rPr>
      </w:pPr>
      <w:r>
        <w:rPr>
          <w:rFonts w:ascii="宋体" w:eastAsia="宋体" w:hAnsi="宋体" w:cs="宋体"/>
          <w:color w:val="auto"/>
          <w:spacing w:val="-8"/>
          <w:sz w:val="24"/>
          <w:szCs w:val="24"/>
          <w:lang w:eastAsia="zh-CN"/>
        </w:rPr>
        <w:t>供应商电子公章：</w:t>
      </w:r>
    </w:p>
    <w:p w14:paraId="28D44D46" w14:textId="77777777" w:rsidR="00AA6AB4" w:rsidRDefault="00000000">
      <w:pPr>
        <w:spacing w:before="180" w:line="220" w:lineRule="auto"/>
        <w:ind w:left="4847"/>
        <w:rPr>
          <w:rFonts w:ascii="宋体" w:eastAsia="宋体" w:hAnsi="宋体" w:cs="宋体" w:hint="eastAsia"/>
          <w:color w:val="auto"/>
          <w:sz w:val="24"/>
          <w:szCs w:val="24"/>
          <w:lang w:eastAsia="zh-CN"/>
        </w:rPr>
      </w:pPr>
      <w:r>
        <w:rPr>
          <w:rFonts w:ascii="宋体" w:eastAsia="宋体" w:hAnsi="宋体" w:cs="宋体"/>
          <w:color w:val="auto"/>
          <w:spacing w:val="-9"/>
          <w:sz w:val="24"/>
          <w:szCs w:val="24"/>
          <w:lang w:eastAsia="zh-CN"/>
        </w:rPr>
        <w:t>年</w:t>
      </w:r>
      <w:r>
        <w:rPr>
          <w:rFonts w:ascii="宋体" w:eastAsia="宋体" w:hAnsi="宋体" w:cs="宋体"/>
          <w:color w:val="auto"/>
          <w:spacing w:val="5"/>
          <w:sz w:val="24"/>
          <w:szCs w:val="24"/>
          <w:lang w:eastAsia="zh-CN"/>
        </w:rPr>
        <w:t xml:space="preserve">   </w:t>
      </w:r>
      <w:r>
        <w:rPr>
          <w:rFonts w:ascii="宋体" w:eastAsia="宋体" w:hAnsi="宋体" w:cs="宋体"/>
          <w:color w:val="auto"/>
          <w:spacing w:val="-9"/>
          <w:sz w:val="24"/>
          <w:szCs w:val="24"/>
          <w:lang w:eastAsia="zh-CN"/>
        </w:rPr>
        <w:t>月</w:t>
      </w:r>
      <w:r>
        <w:rPr>
          <w:rFonts w:ascii="宋体" w:eastAsia="宋体" w:hAnsi="宋体" w:cs="宋体"/>
          <w:color w:val="auto"/>
          <w:spacing w:val="25"/>
          <w:sz w:val="24"/>
          <w:szCs w:val="24"/>
          <w:lang w:eastAsia="zh-CN"/>
        </w:rPr>
        <w:t xml:space="preserve">  </w:t>
      </w:r>
      <w:r>
        <w:rPr>
          <w:rFonts w:ascii="宋体" w:eastAsia="宋体" w:hAnsi="宋体" w:cs="宋体"/>
          <w:color w:val="auto"/>
          <w:spacing w:val="-9"/>
          <w:sz w:val="24"/>
          <w:szCs w:val="24"/>
          <w:lang w:eastAsia="zh-CN"/>
        </w:rPr>
        <w:t>日</w:t>
      </w:r>
    </w:p>
    <w:p w14:paraId="73A52E07" w14:textId="77777777" w:rsidR="00AA6AB4" w:rsidRDefault="00AA6AB4">
      <w:pPr>
        <w:spacing w:line="220" w:lineRule="auto"/>
        <w:rPr>
          <w:rFonts w:ascii="宋体" w:eastAsia="宋体" w:hAnsi="宋体" w:cs="宋体" w:hint="eastAsia"/>
          <w:color w:val="auto"/>
          <w:sz w:val="24"/>
          <w:szCs w:val="24"/>
          <w:lang w:eastAsia="zh-CN"/>
        </w:rPr>
        <w:sectPr w:rsidR="00AA6AB4">
          <w:footerReference w:type="default" r:id="rId36"/>
          <w:pgSz w:w="11852" w:h="16791"/>
          <w:pgMar w:top="1427" w:right="1574" w:bottom="925" w:left="1589" w:header="0" w:footer="719" w:gutter="0"/>
          <w:cols w:space="720"/>
        </w:sectPr>
      </w:pPr>
    </w:p>
    <w:p w14:paraId="22E3AAD8" w14:textId="77777777" w:rsidR="00AA6AB4" w:rsidRDefault="00000000">
      <w:pPr>
        <w:spacing w:before="168" w:line="220" w:lineRule="auto"/>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lastRenderedPageBreak/>
        <w:t>格式</w:t>
      </w:r>
      <w:r>
        <w:rPr>
          <w:rFonts w:ascii="宋体" w:eastAsia="宋体" w:hAnsi="宋体" w:cs="宋体"/>
          <w:color w:val="auto"/>
          <w:spacing w:val="-46"/>
          <w:sz w:val="24"/>
          <w:szCs w:val="24"/>
          <w:lang w:eastAsia="zh-CN"/>
        </w:rPr>
        <w:t xml:space="preserve"> </w:t>
      </w:r>
      <w:r>
        <w:rPr>
          <w:rFonts w:ascii="宋体" w:eastAsia="宋体" w:hAnsi="宋体" w:cs="宋体"/>
          <w:color w:val="auto"/>
          <w:spacing w:val="-5"/>
          <w:sz w:val="24"/>
          <w:szCs w:val="24"/>
          <w:lang w:eastAsia="zh-CN"/>
        </w:rPr>
        <w:t>2-2</w:t>
      </w:r>
    </w:p>
    <w:p w14:paraId="131DF451" w14:textId="77777777" w:rsidR="00AA6AB4" w:rsidRDefault="00000000">
      <w:pPr>
        <w:spacing w:before="182" w:line="219" w:lineRule="auto"/>
        <w:ind w:left="4185"/>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授权委托书</w:t>
      </w:r>
    </w:p>
    <w:p w14:paraId="7F3284B7" w14:textId="77777777" w:rsidR="00AA6AB4" w:rsidRDefault="00000000">
      <w:pPr>
        <w:spacing w:before="180" w:line="219" w:lineRule="auto"/>
        <w:ind w:left="1912"/>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（委托代理人参加竞争性磋商的，出具此证明书）</w:t>
      </w:r>
    </w:p>
    <w:p w14:paraId="501A50A6" w14:textId="77777777" w:rsidR="00AA6AB4" w:rsidRDefault="00AA6AB4">
      <w:pPr>
        <w:pStyle w:val="a3"/>
        <w:spacing w:line="284" w:lineRule="auto"/>
        <w:rPr>
          <w:color w:val="auto"/>
          <w:lang w:eastAsia="zh-CN"/>
        </w:rPr>
      </w:pPr>
    </w:p>
    <w:p w14:paraId="1C94C700" w14:textId="77777777" w:rsidR="00AA6AB4" w:rsidRDefault="00AA6AB4">
      <w:pPr>
        <w:pStyle w:val="a3"/>
        <w:spacing w:line="284" w:lineRule="auto"/>
        <w:rPr>
          <w:color w:val="auto"/>
          <w:lang w:eastAsia="zh-CN"/>
        </w:rPr>
      </w:pPr>
    </w:p>
    <w:p w14:paraId="12A3048C" w14:textId="77777777" w:rsidR="00AA6AB4" w:rsidRDefault="00000000">
      <w:pPr>
        <w:spacing w:before="78" w:line="346" w:lineRule="auto"/>
        <w:ind w:left="45" w:firstLine="433"/>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委托人授权（被委托人的姓名、职务） 为委托人的委托代</w:t>
      </w:r>
      <w:r>
        <w:rPr>
          <w:rFonts w:ascii="宋体" w:eastAsia="宋体" w:hAnsi="宋体" w:cs="宋体"/>
          <w:color w:val="auto"/>
          <w:spacing w:val="-5"/>
          <w:sz w:val="24"/>
          <w:szCs w:val="24"/>
          <w:lang w:eastAsia="zh-CN"/>
        </w:rPr>
        <w:t>理人，就项目编号为的项</w:t>
      </w:r>
      <w:r>
        <w:rPr>
          <w:rFonts w:ascii="宋体" w:eastAsia="宋体" w:hAnsi="宋体" w:cs="宋体"/>
          <w:color w:val="auto"/>
          <w:sz w:val="24"/>
          <w:szCs w:val="24"/>
          <w:lang w:eastAsia="zh-CN"/>
        </w:rPr>
        <w:t xml:space="preserve"> </w:t>
      </w:r>
      <w:r>
        <w:rPr>
          <w:rFonts w:ascii="宋体" w:eastAsia="宋体" w:hAnsi="宋体" w:cs="宋体"/>
          <w:color w:val="auto"/>
          <w:spacing w:val="-4"/>
          <w:sz w:val="24"/>
          <w:szCs w:val="24"/>
          <w:lang w:eastAsia="zh-CN"/>
        </w:rPr>
        <w:t>目及合同的执行，以本单位名义处理一切与之有关的事务。</w:t>
      </w:r>
    </w:p>
    <w:p w14:paraId="12F23585" w14:textId="77777777" w:rsidR="00AA6AB4" w:rsidRDefault="00000000">
      <w:pPr>
        <w:spacing w:before="33" w:line="219" w:lineRule="auto"/>
        <w:ind w:left="480"/>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本授权书于年月日签字生效，特此声明。</w:t>
      </w:r>
    </w:p>
    <w:p w14:paraId="70FBEDCE" w14:textId="77777777" w:rsidR="00AA6AB4" w:rsidRDefault="00AA6AB4">
      <w:pPr>
        <w:pStyle w:val="a3"/>
        <w:spacing w:line="284" w:lineRule="auto"/>
        <w:rPr>
          <w:color w:val="auto"/>
          <w:lang w:eastAsia="zh-CN"/>
        </w:rPr>
      </w:pPr>
    </w:p>
    <w:p w14:paraId="0BDEE469" w14:textId="77777777" w:rsidR="00AA6AB4" w:rsidRDefault="00AA6AB4">
      <w:pPr>
        <w:pStyle w:val="a3"/>
        <w:spacing w:line="284" w:lineRule="auto"/>
        <w:rPr>
          <w:color w:val="auto"/>
          <w:lang w:eastAsia="zh-CN"/>
        </w:rPr>
      </w:pPr>
    </w:p>
    <w:p w14:paraId="00ED4B44" w14:textId="77777777" w:rsidR="00AA6AB4" w:rsidRDefault="00000000">
      <w:pPr>
        <w:spacing w:before="78" w:line="221" w:lineRule="auto"/>
        <w:ind w:left="478"/>
        <w:rPr>
          <w:rFonts w:ascii="宋体" w:eastAsia="宋体" w:hAnsi="宋体" w:cs="宋体" w:hint="eastAsia"/>
          <w:color w:val="auto"/>
          <w:sz w:val="24"/>
          <w:szCs w:val="24"/>
          <w:lang w:eastAsia="zh-CN"/>
        </w:rPr>
      </w:pPr>
      <w:r>
        <w:rPr>
          <w:rFonts w:ascii="宋体" w:eastAsia="宋体" w:hAnsi="宋体" w:cs="宋体"/>
          <w:color w:val="auto"/>
          <w:spacing w:val="-12"/>
          <w:sz w:val="24"/>
          <w:szCs w:val="24"/>
          <w:lang w:eastAsia="zh-CN"/>
        </w:rPr>
        <w:t>委托人：</w:t>
      </w:r>
    </w:p>
    <w:p w14:paraId="2A6D2F3E" w14:textId="77777777" w:rsidR="00AA6AB4" w:rsidRDefault="00000000">
      <w:pPr>
        <w:spacing w:before="181" w:line="345" w:lineRule="auto"/>
        <w:ind w:left="479" w:right="6746"/>
        <w:rPr>
          <w:rFonts w:ascii="宋体" w:eastAsia="宋体" w:hAnsi="宋体" w:cs="宋体" w:hint="eastAsia"/>
          <w:color w:val="auto"/>
          <w:sz w:val="24"/>
          <w:szCs w:val="24"/>
          <w:lang w:eastAsia="zh-CN"/>
        </w:rPr>
      </w:pPr>
      <w:r>
        <w:rPr>
          <w:rFonts w:ascii="宋体" w:eastAsia="宋体" w:hAnsi="宋体" w:cs="宋体"/>
          <w:color w:val="auto"/>
          <w:spacing w:val="-9"/>
          <w:sz w:val="24"/>
          <w:szCs w:val="24"/>
          <w:lang w:eastAsia="zh-CN"/>
        </w:rPr>
        <w:t>供应商电子签章：</w:t>
      </w:r>
      <w:r>
        <w:rPr>
          <w:rFonts w:ascii="宋体" w:eastAsia="宋体" w:hAnsi="宋体" w:cs="宋体"/>
          <w:color w:val="auto"/>
          <w:spacing w:val="6"/>
          <w:sz w:val="24"/>
          <w:szCs w:val="24"/>
          <w:lang w:eastAsia="zh-CN"/>
        </w:rPr>
        <w:t xml:space="preserve"> </w:t>
      </w:r>
      <w:r>
        <w:rPr>
          <w:rFonts w:ascii="宋体" w:eastAsia="宋体" w:hAnsi="宋体" w:cs="宋体"/>
          <w:color w:val="auto"/>
          <w:spacing w:val="-11"/>
          <w:sz w:val="24"/>
          <w:szCs w:val="24"/>
          <w:lang w:eastAsia="zh-CN"/>
        </w:rPr>
        <w:t>被委托人：</w:t>
      </w:r>
    </w:p>
    <w:p w14:paraId="39BA3890" w14:textId="77777777" w:rsidR="00AA6AB4" w:rsidRDefault="00000000">
      <w:pPr>
        <w:spacing w:before="36" w:line="220" w:lineRule="auto"/>
        <w:ind w:left="480"/>
        <w:rPr>
          <w:rFonts w:ascii="宋体" w:eastAsia="宋体" w:hAnsi="宋体" w:cs="宋体" w:hint="eastAsia"/>
          <w:color w:val="auto"/>
          <w:sz w:val="24"/>
          <w:szCs w:val="24"/>
        </w:rPr>
      </w:pPr>
      <w:r>
        <w:rPr>
          <w:rFonts w:ascii="宋体" w:eastAsia="宋体" w:hAnsi="宋体" w:cs="宋体"/>
          <w:color w:val="auto"/>
          <w:spacing w:val="-10"/>
          <w:sz w:val="24"/>
          <w:szCs w:val="24"/>
        </w:rPr>
        <w:t>法定代表人：</w:t>
      </w:r>
    </w:p>
    <w:p w14:paraId="3818C5E4" w14:textId="77777777" w:rsidR="00AA6AB4" w:rsidRDefault="00AA6AB4">
      <w:pPr>
        <w:spacing w:before="150"/>
        <w:rPr>
          <w:color w:val="auto"/>
        </w:rPr>
      </w:pPr>
    </w:p>
    <w:tbl>
      <w:tblPr>
        <w:tblStyle w:val="TableNormal"/>
        <w:tblW w:w="5514" w:type="dxa"/>
        <w:tblInd w:w="1581" w:type="dxa"/>
        <w:tblBorders>
          <w:top w:val="single" w:sz="2" w:space="0" w:color="000000"/>
          <w:left w:val="single" w:sz="2" w:space="0" w:color="000000"/>
          <w:bottom w:val="single" w:sz="2" w:space="0" w:color="000000"/>
          <w:right w:val="single" w:sz="2" w:space="0" w:color="000000"/>
        </w:tblBorders>
        <w:tblLayout w:type="fixed"/>
        <w:tblLook w:val="04A0" w:firstRow="1" w:lastRow="0" w:firstColumn="1" w:lastColumn="0" w:noHBand="0" w:noVBand="1"/>
      </w:tblPr>
      <w:tblGrid>
        <w:gridCol w:w="5514"/>
      </w:tblGrid>
      <w:tr w:rsidR="00AA6AB4" w14:paraId="7A882FEE" w14:textId="77777777">
        <w:trPr>
          <w:trHeight w:val="2652"/>
        </w:trPr>
        <w:tc>
          <w:tcPr>
            <w:tcW w:w="5514" w:type="dxa"/>
          </w:tcPr>
          <w:p w14:paraId="296C8842" w14:textId="77777777" w:rsidR="00AA6AB4" w:rsidRDefault="00AA6AB4">
            <w:pPr>
              <w:spacing w:line="258" w:lineRule="auto"/>
              <w:rPr>
                <w:color w:val="auto"/>
                <w:lang w:eastAsia="zh-CN"/>
              </w:rPr>
            </w:pPr>
          </w:p>
          <w:p w14:paraId="43B409F1" w14:textId="77777777" w:rsidR="00AA6AB4" w:rsidRDefault="00AA6AB4">
            <w:pPr>
              <w:spacing w:line="258" w:lineRule="auto"/>
              <w:rPr>
                <w:color w:val="auto"/>
                <w:lang w:eastAsia="zh-CN"/>
              </w:rPr>
            </w:pPr>
          </w:p>
          <w:p w14:paraId="6CEE44B4" w14:textId="77777777" w:rsidR="00AA6AB4" w:rsidRDefault="00AA6AB4">
            <w:pPr>
              <w:spacing w:line="258" w:lineRule="auto"/>
              <w:rPr>
                <w:color w:val="auto"/>
                <w:lang w:eastAsia="zh-CN"/>
              </w:rPr>
            </w:pPr>
          </w:p>
          <w:p w14:paraId="0BCEABA6" w14:textId="77777777" w:rsidR="00AA6AB4" w:rsidRDefault="00AA6AB4">
            <w:pPr>
              <w:spacing w:line="259" w:lineRule="auto"/>
              <w:rPr>
                <w:color w:val="auto"/>
                <w:lang w:eastAsia="zh-CN"/>
              </w:rPr>
            </w:pPr>
          </w:p>
          <w:p w14:paraId="129BB555" w14:textId="77777777" w:rsidR="00AA6AB4" w:rsidRDefault="00000000">
            <w:pPr>
              <w:spacing w:before="103" w:line="180" w:lineRule="auto"/>
              <w:ind w:left="961"/>
              <w:rPr>
                <w:rFonts w:ascii="微软雅黑" w:eastAsia="微软雅黑" w:hAnsi="微软雅黑" w:cs="微软雅黑" w:hint="eastAsia"/>
                <w:color w:val="auto"/>
                <w:sz w:val="24"/>
                <w:szCs w:val="24"/>
                <w:lang w:eastAsia="zh-CN"/>
              </w:rPr>
            </w:pPr>
            <w:r>
              <w:rPr>
                <w:rFonts w:ascii="微软雅黑" w:eastAsia="微软雅黑" w:hAnsi="微软雅黑" w:cs="微软雅黑"/>
                <w:b/>
                <w:bCs/>
                <w:color w:val="auto"/>
                <w:spacing w:val="2"/>
                <w:sz w:val="24"/>
                <w:szCs w:val="24"/>
                <w:lang w:eastAsia="zh-CN"/>
              </w:rPr>
              <w:t>(⅛附：被委托人身份证复印件※）</w:t>
            </w:r>
          </w:p>
        </w:tc>
      </w:tr>
    </w:tbl>
    <w:p w14:paraId="55A3A430" w14:textId="77777777" w:rsidR="00AA6AB4" w:rsidRDefault="00AA6AB4">
      <w:pPr>
        <w:pStyle w:val="a3"/>
        <w:spacing w:line="315" w:lineRule="auto"/>
        <w:rPr>
          <w:color w:val="auto"/>
          <w:lang w:eastAsia="zh-CN"/>
        </w:rPr>
      </w:pPr>
    </w:p>
    <w:p w14:paraId="01DEA07B" w14:textId="77777777" w:rsidR="00AA6AB4" w:rsidRDefault="00000000">
      <w:pPr>
        <w:spacing w:before="78" w:line="347" w:lineRule="auto"/>
        <w:ind w:left="3887" w:right="3640" w:hanging="301"/>
        <w:rPr>
          <w:rFonts w:ascii="宋体" w:eastAsia="宋体" w:hAnsi="宋体" w:cs="宋体" w:hint="eastAsia"/>
          <w:color w:val="auto"/>
          <w:sz w:val="24"/>
          <w:szCs w:val="24"/>
          <w:lang w:eastAsia="zh-CN"/>
        </w:rPr>
      </w:pPr>
      <w:r>
        <w:rPr>
          <w:rFonts w:ascii="宋体" w:eastAsia="宋体" w:hAnsi="宋体" w:cs="宋体"/>
          <w:color w:val="auto"/>
          <w:spacing w:val="-9"/>
          <w:sz w:val="24"/>
          <w:szCs w:val="24"/>
          <w:lang w:eastAsia="zh-CN"/>
        </w:rPr>
        <w:t>供应商电子公章：</w:t>
      </w:r>
      <w:r>
        <w:rPr>
          <w:rFonts w:ascii="宋体" w:eastAsia="宋体" w:hAnsi="宋体" w:cs="宋体"/>
          <w:color w:val="auto"/>
          <w:spacing w:val="6"/>
          <w:sz w:val="24"/>
          <w:szCs w:val="24"/>
          <w:lang w:eastAsia="zh-CN"/>
        </w:rPr>
        <w:t xml:space="preserve"> </w:t>
      </w:r>
      <w:r>
        <w:rPr>
          <w:rFonts w:ascii="宋体" w:eastAsia="宋体" w:hAnsi="宋体" w:cs="宋体"/>
          <w:color w:val="auto"/>
          <w:spacing w:val="-9"/>
          <w:sz w:val="24"/>
          <w:szCs w:val="24"/>
          <w:lang w:eastAsia="zh-CN"/>
        </w:rPr>
        <w:t>年</w:t>
      </w:r>
      <w:r>
        <w:rPr>
          <w:rFonts w:ascii="宋体" w:eastAsia="宋体" w:hAnsi="宋体" w:cs="宋体"/>
          <w:color w:val="auto"/>
          <w:spacing w:val="5"/>
          <w:sz w:val="24"/>
          <w:szCs w:val="24"/>
          <w:lang w:eastAsia="zh-CN"/>
        </w:rPr>
        <w:t xml:space="preserve">   </w:t>
      </w:r>
      <w:r>
        <w:rPr>
          <w:rFonts w:ascii="宋体" w:eastAsia="宋体" w:hAnsi="宋体" w:cs="宋体"/>
          <w:color w:val="auto"/>
          <w:spacing w:val="-9"/>
          <w:sz w:val="24"/>
          <w:szCs w:val="24"/>
          <w:lang w:eastAsia="zh-CN"/>
        </w:rPr>
        <w:t>月</w:t>
      </w:r>
      <w:r>
        <w:rPr>
          <w:rFonts w:ascii="宋体" w:eastAsia="宋体" w:hAnsi="宋体" w:cs="宋体"/>
          <w:color w:val="auto"/>
          <w:spacing w:val="17"/>
          <w:sz w:val="24"/>
          <w:szCs w:val="24"/>
          <w:lang w:eastAsia="zh-CN"/>
        </w:rPr>
        <w:t xml:space="preserve">   </w:t>
      </w:r>
      <w:r>
        <w:rPr>
          <w:rFonts w:ascii="宋体" w:eastAsia="宋体" w:hAnsi="宋体" w:cs="宋体"/>
          <w:color w:val="auto"/>
          <w:spacing w:val="-9"/>
          <w:sz w:val="24"/>
          <w:szCs w:val="24"/>
          <w:lang w:eastAsia="zh-CN"/>
        </w:rPr>
        <w:t>日</w:t>
      </w:r>
    </w:p>
    <w:p w14:paraId="54BF3665" w14:textId="77777777" w:rsidR="00AA6AB4" w:rsidRDefault="00AA6AB4">
      <w:pPr>
        <w:spacing w:line="347" w:lineRule="auto"/>
        <w:rPr>
          <w:rFonts w:ascii="宋体" w:eastAsia="宋体" w:hAnsi="宋体" w:cs="宋体" w:hint="eastAsia"/>
          <w:color w:val="auto"/>
          <w:sz w:val="24"/>
          <w:szCs w:val="24"/>
          <w:lang w:eastAsia="zh-CN"/>
        </w:rPr>
        <w:sectPr w:rsidR="00AA6AB4">
          <w:footerReference w:type="default" r:id="rId37"/>
          <w:pgSz w:w="11852" w:h="16791"/>
          <w:pgMar w:top="1427" w:right="1180" w:bottom="925" w:left="1589" w:header="0" w:footer="719" w:gutter="0"/>
          <w:cols w:space="720"/>
        </w:sectPr>
      </w:pPr>
    </w:p>
    <w:p w14:paraId="4696A4DF" w14:textId="77777777" w:rsidR="00AA6AB4" w:rsidRDefault="00000000">
      <w:pPr>
        <w:spacing w:before="168" w:line="220" w:lineRule="auto"/>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lastRenderedPageBreak/>
        <w:t>格式</w:t>
      </w:r>
      <w:r>
        <w:rPr>
          <w:rFonts w:ascii="宋体" w:eastAsia="宋体" w:hAnsi="宋体" w:cs="宋体"/>
          <w:color w:val="auto"/>
          <w:spacing w:val="-46"/>
          <w:sz w:val="24"/>
          <w:szCs w:val="24"/>
          <w:lang w:eastAsia="zh-CN"/>
        </w:rPr>
        <w:t xml:space="preserve"> </w:t>
      </w:r>
      <w:r>
        <w:rPr>
          <w:rFonts w:ascii="宋体" w:eastAsia="宋体" w:hAnsi="宋体" w:cs="宋体"/>
          <w:color w:val="auto"/>
          <w:spacing w:val="-5"/>
          <w:sz w:val="24"/>
          <w:szCs w:val="24"/>
          <w:lang w:eastAsia="zh-CN"/>
        </w:rPr>
        <w:t>2-3</w:t>
      </w:r>
    </w:p>
    <w:p w14:paraId="1C3FEA3D" w14:textId="77777777" w:rsidR="00AA6AB4" w:rsidRDefault="00000000">
      <w:pPr>
        <w:spacing w:before="182" w:line="219" w:lineRule="auto"/>
        <w:ind w:left="240"/>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供应商资格其他资料</w:t>
      </w:r>
    </w:p>
    <w:p w14:paraId="5B09D6DD" w14:textId="77777777" w:rsidR="00AA6AB4" w:rsidRDefault="00AA6AB4">
      <w:pPr>
        <w:spacing w:line="219" w:lineRule="auto"/>
        <w:rPr>
          <w:rFonts w:ascii="宋体" w:eastAsia="宋体" w:hAnsi="宋体" w:cs="宋体" w:hint="eastAsia"/>
          <w:color w:val="auto"/>
          <w:sz w:val="24"/>
          <w:szCs w:val="24"/>
          <w:lang w:eastAsia="zh-CN"/>
        </w:rPr>
        <w:sectPr w:rsidR="00AA6AB4">
          <w:footerReference w:type="default" r:id="rId38"/>
          <w:pgSz w:w="11852" w:h="16791"/>
          <w:pgMar w:top="1427" w:right="1574" w:bottom="926" w:left="1589" w:header="0" w:footer="719" w:gutter="0"/>
          <w:cols w:space="720"/>
        </w:sectPr>
      </w:pPr>
    </w:p>
    <w:p w14:paraId="2384B8AC" w14:textId="77777777" w:rsidR="00AA6AB4" w:rsidRDefault="00000000">
      <w:pPr>
        <w:spacing w:before="168" w:line="220" w:lineRule="auto"/>
        <w:ind w:left="1"/>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lastRenderedPageBreak/>
        <w:t>格式</w:t>
      </w:r>
      <w:r>
        <w:rPr>
          <w:rFonts w:ascii="宋体" w:eastAsia="宋体" w:hAnsi="宋体" w:cs="宋体"/>
          <w:color w:val="auto"/>
          <w:spacing w:val="-45"/>
          <w:sz w:val="24"/>
          <w:szCs w:val="24"/>
          <w:lang w:eastAsia="zh-CN"/>
        </w:rPr>
        <w:t xml:space="preserve"> </w:t>
      </w:r>
      <w:r>
        <w:rPr>
          <w:rFonts w:ascii="宋体" w:eastAsia="宋体" w:hAnsi="宋体" w:cs="宋体"/>
          <w:color w:val="auto"/>
          <w:spacing w:val="-4"/>
          <w:sz w:val="24"/>
          <w:szCs w:val="24"/>
          <w:lang w:eastAsia="zh-CN"/>
        </w:rPr>
        <w:t>3</w:t>
      </w:r>
    </w:p>
    <w:p w14:paraId="35AD76E7" w14:textId="77777777" w:rsidR="00AA6AB4" w:rsidRDefault="00AA6AB4">
      <w:pPr>
        <w:pStyle w:val="a3"/>
        <w:spacing w:line="308" w:lineRule="auto"/>
        <w:rPr>
          <w:color w:val="auto"/>
          <w:lang w:eastAsia="zh-CN"/>
        </w:rPr>
      </w:pPr>
    </w:p>
    <w:p w14:paraId="5AB73C48" w14:textId="77777777" w:rsidR="00AA6AB4" w:rsidRDefault="00000000">
      <w:pPr>
        <w:spacing w:before="78" w:line="258" w:lineRule="auto"/>
        <w:ind w:left="1" w:right="4063" w:firstLine="4189"/>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t>投标函</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致：周口市公共资源交易中心（政府采购中心）</w:t>
      </w:r>
    </w:p>
    <w:p w14:paraId="4290711F" w14:textId="77777777" w:rsidR="00AA6AB4" w:rsidRDefault="00AA6AB4">
      <w:pPr>
        <w:pStyle w:val="a3"/>
        <w:spacing w:line="380" w:lineRule="auto"/>
        <w:rPr>
          <w:color w:val="auto"/>
          <w:lang w:eastAsia="zh-CN"/>
        </w:rPr>
      </w:pPr>
    </w:p>
    <w:p w14:paraId="3A50795F" w14:textId="77777777" w:rsidR="00AA6AB4" w:rsidRDefault="00000000">
      <w:pPr>
        <w:spacing w:before="78" w:line="232" w:lineRule="auto"/>
        <w:ind w:right="2" w:firstLine="601"/>
        <w:rPr>
          <w:rFonts w:ascii="宋体" w:eastAsia="宋体" w:hAnsi="宋体" w:cs="宋体" w:hint="eastAsia"/>
          <w:color w:val="auto"/>
          <w:sz w:val="24"/>
          <w:szCs w:val="24"/>
          <w:lang w:eastAsia="zh-CN"/>
        </w:rPr>
      </w:pPr>
      <w:r>
        <w:rPr>
          <w:rFonts w:ascii="宋体" w:eastAsia="宋体" w:hAnsi="宋体" w:cs="宋体"/>
          <w:color w:val="auto"/>
          <w:sz w:val="24"/>
          <w:szCs w:val="24"/>
          <w:lang w:eastAsia="zh-CN"/>
        </w:rPr>
        <w:t>根据贵方</w:t>
      </w:r>
      <w:r>
        <w:rPr>
          <w:rFonts w:ascii="宋体" w:eastAsia="宋体" w:hAnsi="宋体" w:cs="宋体"/>
          <w:color w:val="auto"/>
          <w:spacing w:val="-117"/>
          <w:sz w:val="24"/>
          <w:szCs w:val="24"/>
          <w:lang w:eastAsia="zh-CN"/>
        </w:rPr>
        <w:t xml:space="preserve"> </w:t>
      </w:r>
      <w:r>
        <w:rPr>
          <w:rFonts w:ascii="宋体" w:eastAsia="宋体" w:hAnsi="宋体" w:cs="宋体"/>
          <w:color w:val="auto"/>
          <w:spacing w:val="1"/>
          <w:sz w:val="24"/>
          <w:szCs w:val="24"/>
          <w:u w:val="single"/>
          <w:lang w:eastAsia="zh-CN"/>
        </w:rPr>
        <w:t xml:space="preserve">              </w:t>
      </w:r>
      <w:r>
        <w:rPr>
          <w:rFonts w:ascii="宋体" w:eastAsia="宋体" w:hAnsi="宋体" w:cs="宋体"/>
          <w:color w:val="auto"/>
          <w:spacing w:val="-94"/>
          <w:sz w:val="24"/>
          <w:szCs w:val="24"/>
          <w:lang w:eastAsia="zh-CN"/>
        </w:rPr>
        <w:t xml:space="preserve"> </w:t>
      </w:r>
      <w:r>
        <w:rPr>
          <w:rFonts w:ascii="宋体" w:eastAsia="宋体" w:hAnsi="宋体" w:cs="宋体"/>
          <w:color w:val="auto"/>
          <w:sz w:val="24"/>
          <w:szCs w:val="24"/>
          <w:lang w:eastAsia="zh-CN"/>
        </w:rPr>
        <w:t>项目的竞争性磋商邀请（项目编号</w:t>
      </w:r>
      <w:r>
        <w:rPr>
          <w:rFonts w:ascii="宋体" w:eastAsia="宋体" w:hAnsi="宋体" w:cs="宋体"/>
          <w:color w:val="auto"/>
          <w:spacing w:val="4"/>
          <w:sz w:val="24"/>
          <w:szCs w:val="24"/>
          <w:lang w:eastAsia="zh-CN"/>
        </w:rPr>
        <w:t>：</w:t>
      </w:r>
      <w:r>
        <w:rPr>
          <w:rFonts w:ascii="宋体" w:eastAsia="宋体" w:hAnsi="宋体" w:cs="宋体"/>
          <w:color w:val="auto"/>
          <w:spacing w:val="1"/>
          <w:sz w:val="24"/>
          <w:szCs w:val="24"/>
          <w:u w:val="single"/>
          <w:lang w:eastAsia="zh-CN"/>
        </w:rPr>
        <w:t xml:space="preserve">          </w:t>
      </w:r>
      <w:r>
        <w:rPr>
          <w:rFonts w:ascii="宋体" w:eastAsia="宋体" w:hAnsi="宋体" w:cs="宋体"/>
          <w:color w:val="auto"/>
          <w:spacing w:val="4"/>
          <w:sz w:val="24"/>
          <w:szCs w:val="24"/>
          <w:lang w:eastAsia="zh-CN"/>
        </w:rPr>
        <w:t>），</w:t>
      </w:r>
      <w:r>
        <w:rPr>
          <w:rFonts w:ascii="宋体" w:eastAsia="宋体" w:hAnsi="宋体" w:cs="宋体"/>
          <w:color w:val="auto"/>
          <w:sz w:val="24"/>
          <w:szCs w:val="24"/>
          <w:lang w:eastAsia="zh-CN"/>
        </w:rPr>
        <w:t>委</w:t>
      </w:r>
      <w:r>
        <w:rPr>
          <w:rFonts w:ascii="宋体" w:eastAsia="宋体" w:hAnsi="宋体" w:cs="宋体"/>
          <w:color w:val="auto"/>
          <w:spacing w:val="9"/>
          <w:sz w:val="24"/>
          <w:szCs w:val="24"/>
          <w:lang w:eastAsia="zh-CN"/>
        </w:rPr>
        <w:t xml:space="preserve"> </w:t>
      </w:r>
      <w:r>
        <w:rPr>
          <w:rFonts w:ascii="宋体" w:eastAsia="宋体" w:hAnsi="宋体" w:cs="宋体"/>
          <w:color w:val="auto"/>
          <w:spacing w:val="-1"/>
          <w:sz w:val="24"/>
          <w:szCs w:val="24"/>
          <w:lang w:eastAsia="zh-CN"/>
        </w:rPr>
        <w:t>托代理人</w:t>
      </w:r>
      <w:r>
        <w:rPr>
          <w:rFonts w:ascii="宋体" w:eastAsia="宋体" w:hAnsi="宋体" w:cs="宋体"/>
          <w:color w:val="auto"/>
          <w:spacing w:val="-117"/>
          <w:sz w:val="24"/>
          <w:szCs w:val="24"/>
          <w:lang w:eastAsia="zh-CN"/>
        </w:rPr>
        <w:t xml:space="preserve"> </w:t>
      </w:r>
      <w:r>
        <w:rPr>
          <w:rFonts w:ascii="宋体" w:eastAsia="宋体" w:hAnsi="宋体" w:cs="宋体"/>
          <w:color w:val="auto"/>
          <w:spacing w:val="2"/>
          <w:sz w:val="24"/>
          <w:szCs w:val="24"/>
          <w:u w:val="single"/>
          <w:lang w:eastAsia="zh-CN"/>
        </w:rPr>
        <w:t xml:space="preserve">      </w:t>
      </w:r>
      <w:r>
        <w:rPr>
          <w:rFonts w:ascii="宋体" w:eastAsia="宋体" w:hAnsi="宋体" w:cs="宋体"/>
          <w:color w:val="auto"/>
          <w:spacing w:val="-68"/>
          <w:sz w:val="24"/>
          <w:szCs w:val="24"/>
          <w:lang w:eastAsia="zh-CN"/>
        </w:rPr>
        <w:t xml:space="preserve"> </w:t>
      </w:r>
      <w:r>
        <w:rPr>
          <w:rFonts w:ascii="宋体" w:eastAsia="宋体" w:hAnsi="宋体" w:cs="宋体"/>
          <w:color w:val="auto"/>
          <w:spacing w:val="-1"/>
          <w:sz w:val="24"/>
          <w:szCs w:val="24"/>
          <w:lang w:eastAsia="zh-CN"/>
        </w:rPr>
        <w:t>(全名、职务)代表</w:t>
      </w:r>
      <w:r>
        <w:rPr>
          <w:rFonts w:ascii="宋体" w:eastAsia="宋体" w:hAnsi="宋体" w:cs="宋体"/>
          <w:color w:val="auto"/>
          <w:spacing w:val="-118"/>
          <w:sz w:val="24"/>
          <w:szCs w:val="24"/>
          <w:lang w:eastAsia="zh-CN"/>
        </w:rPr>
        <w:t xml:space="preserve"> </w:t>
      </w:r>
      <w:r>
        <w:rPr>
          <w:rFonts w:ascii="宋体" w:eastAsia="宋体" w:hAnsi="宋体" w:cs="宋体"/>
          <w:color w:val="auto"/>
          <w:spacing w:val="1"/>
          <w:sz w:val="24"/>
          <w:szCs w:val="24"/>
          <w:u w:val="single"/>
          <w:lang w:eastAsia="zh-CN"/>
        </w:rPr>
        <w:t xml:space="preserve">              </w:t>
      </w:r>
      <w:r>
        <w:rPr>
          <w:rFonts w:ascii="宋体" w:eastAsia="宋体" w:hAnsi="宋体" w:cs="宋体"/>
          <w:color w:val="auto"/>
          <w:spacing w:val="-98"/>
          <w:sz w:val="24"/>
          <w:szCs w:val="24"/>
          <w:lang w:eastAsia="zh-CN"/>
        </w:rPr>
        <w:t xml:space="preserve"> </w:t>
      </w:r>
      <w:r>
        <w:rPr>
          <w:rFonts w:ascii="宋体" w:eastAsia="宋体" w:hAnsi="宋体" w:cs="宋体"/>
          <w:color w:val="auto"/>
          <w:spacing w:val="-1"/>
          <w:sz w:val="24"/>
          <w:szCs w:val="24"/>
          <w:lang w:eastAsia="zh-CN"/>
        </w:rPr>
        <w:t>供应商名称、地址)提交投标文件，</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报价为</w:t>
      </w:r>
      <w:r>
        <w:rPr>
          <w:rFonts w:ascii="宋体" w:eastAsia="宋体" w:hAnsi="宋体" w:cs="宋体"/>
          <w:color w:val="auto"/>
          <w:spacing w:val="-2"/>
          <w:sz w:val="24"/>
          <w:szCs w:val="24"/>
          <w:u w:val="single"/>
          <w:lang w:eastAsia="zh-CN"/>
        </w:rPr>
        <w:t>：    元，</w:t>
      </w:r>
      <w:r>
        <w:rPr>
          <w:rFonts w:ascii="宋体" w:eastAsia="宋体" w:hAnsi="宋体" w:cs="宋体"/>
          <w:color w:val="auto"/>
          <w:spacing w:val="-2"/>
          <w:sz w:val="24"/>
          <w:szCs w:val="24"/>
          <w:lang w:eastAsia="zh-CN"/>
        </w:rPr>
        <w:t>并对之负法律责任。</w:t>
      </w:r>
    </w:p>
    <w:p w14:paraId="3C4CF373" w14:textId="77777777" w:rsidR="00AA6AB4" w:rsidRDefault="00000000">
      <w:pPr>
        <w:spacing w:before="28" w:line="219" w:lineRule="auto"/>
        <w:ind w:left="569"/>
        <w:rPr>
          <w:rFonts w:ascii="宋体" w:eastAsia="宋体" w:hAnsi="宋体" w:cs="宋体" w:hint="eastAsia"/>
          <w:color w:val="auto"/>
          <w:sz w:val="24"/>
          <w:szCs w:val="24"/>
        </w:rPr>
      </w:pPr>
      <w:r>
        <w:rPr>
          <w:rFonts w:ascii="宋体" w:eastAsia="宋体" w:hAnsi="宋体" w:cs="宋体"/>
          <w:color w:val="auto"/>
          <w:spacing w:val="-6"/>
          <w:sz w:val="24"/>
          <w:szCs w:val="24"/>
        </w:rPr>
        <w:t>据此函，宣布同意如下：</w:t>
      </w:r>
    </w:p>
    <w:p w14:paraId="6F24569F" w14:textId="77777777" w:rsidR="00AA6AB4" w:rsidRDefault="00000000">
      <w:pPr>
        <w:spacing w:before="28" w:line="229" w:lineRule="auto"/>
        <w:ind w:left="7" w:firstLine="516"/>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(1)我们完全理解贵方不一定要接受最低报价，并同意本文件规定的响应性文</w:t>
      </w:r>
      <w:r>
        <w:rPr>
          <w:rFonts w:ascii="宋体" w:eastAsia="宋体" w:hAnsi="宋体" w:cs="宋体"/>
          <w:color w:val="auto"/>
          <w:sz w:val="24"/>
          <w:szCs w:val="24"/>
          <w:lang w:eastAsia="zh-CN"/>
        </w:rPr>
        <w:t xml:space="preserve">件有 </w:t>
      </w:r>
      <w:r>
        <w:rPr>
          <w:rFonts w:ascii="宋体" w:eastAsia="宋体" w:hAnsi="宋体" w:cs="宋体"/>
          <w:color w:val="auto"/>
          <w:spacing w:val="-12"/>
          <w:sz w:val="24"/>
          <w:szCs w:val="24"/>
          <w:lang w:eastAsia="zh-CN"/>
        </w:rPr>
        <w:t>效期。</w:t>
      </w:r>
    </w:p>
    <w:p w14:paraId="601BF56A" w14:textId="77777777" w:rsidR="00AA6AB4" w:rsidRDefault="00000000">
      <w:pPr>
        <w:spacing w:before="25" w:line="230" w:lineRule="auto"/>
        <w:ind w:left="21" w:firstLine="502"/>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(2)我们已详细审核全部竞争性磋商文件，我们知道必须放弃提出含糊不清或</w:t>
      </w:r>
      <w:r>
        <w:rPr>
          <w:rFonts w:ascii="宋体" w:eastAsia="宋体" w:hAnsi="宋体" w:cs="宋体"/>
          <w:color w:val="auto"/>
          <w:sz w:val="24"/>
          <w:szCs w:val="24"/>
          <w:lang w:eastAsia="zh-CN"/>
        </w:rPr>
        <w:t xml:space="preserve">误解 </w:t>
      </w:r>
      <w:r>
        <w:rPr>
          <w:rFonts w:ascii="宋体" w:eastAsia="宋体" w:hAnsi="宋体" w:cs="宋体"/>
          <w:color w:val="auto"/>
          <w:spacing w:val="-8"/>
          <w:sz w:val="24"/>
          <w:szCs w:val="24"/>
          <w:lang w:eastAsia="zh-CN"/>
        </w:rPr>
        <w:t>的问题的权利。</w:t>
      </w:r>
    </w:p>
    <w:p w14:paraId="2BA2D3D4" w14:textId="77777777" w:rsidR="00AA6AB4" w:rsidRDefault="00000000">
      <w:pPr>
        <w:spacing w:before="24" w:line="219" w:lineRule="auto"/>
        <w:ind w:left="524"/>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(3)同意向贵方提供贵方可能另外要求的与其竞争性磋</w:t>
      </w:r>
      <w:r>
        <w:rPr>
          <w:rFonts w:ascii="宋体" w:eastAsia="宋体" w:hAnsi="宋体" w:cs="宋体"/>
          <w:color w:val="auto"/>
          <w:spacing w:val="-3"/>
          <w:sz w:val="24"/>
          <w:szCs w:val="24"/>
          <w:lang w:eastAsia="zh-CN"/>
        </w:rPr>
        <w:t>商有关的任何证据和资料。</w:t>
      </w:r>
    </w:p>
    <w:p w14:paraId="20A52A35" w14:textId="77777777" w:rsidR="00AA6AB4" w:rsidRDefault="00000000">
      <w:pPr>
        <w:spacing w:before="27" w:line="220" w:lineRule="auto"/>
        <w:ind w:left="524"/>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(4)一旦我们成交，我们将严格履行合同责任和义务。</w:t>
      </w:r>
    </w:p>
    <w:p w14:paraId="7B5103F3" w14:textId="77777777" w:rsidR="00AA6AB4" w:rsidRDefault="00000000">
      <w:pPr>
        <w:spacing w:before="26" w:line="220" w:lineRule="auto"/>
        <w:ind w:left="524"/>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(5)我们完全理解不向未成交人解释未成交理由的义务。</w:t>
      </w:r>
    </w:p>
    <w:p w14:paraId="6E11732A" w14:textId="77777777" w:rsidR="00AA6AB4" w:rsidRDefault="00000000">
      <w:pPr>
        <w:spacing w:before="23" w:line="230" w:lineRule="auto"/>
        <w:ind w:left="481" w:right="3743" w:firstLine="42"/>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t>(6)与本次竞争性磋商有关的正式通讯地址为：</w:t>
      </w:r>
      <w:r>
        <w:rPr>
          <w:rFonts w:ascii="宋体" w:eastAsia="宋体" w:hAnsi="宋体" w:cs="宋体"/>
          <w:color w:val="auto"/>
          <w:spacing w:val="2"/>
          <w:sz w:val="24"/>
          <w:szCs w:val="24"/>
          <w:lang w:eastAsia="zh-CN"/>
        </w:rPr>
        <w:t xml:space="preserve"> </w:t>
      </w:r>
      <w:r>
        <w:rPr>
          <w:rFonts w:ascii="宋体" w:eastAsia="宋体" w:hAnsi="宋体" w:cs="宋体"/>
          <w:color w:val="auto"/>
          <w:spacing w:val="-14"/>
          <w:sz w:val="24"/>
          <w:szCs w:val="24"/>
          <w:lang w:eastAsia="zh-CN"/>
        </w:rPr>
        <w:t>地</w:t>
      </w:r>
      <w:r>
        <w:rPr>
          <w:rFonts w:ascii="宋体" w:eastAsia="宋体" w:hAnsi="宋体" w:cs="宋体"/>
          <w:color w:val="auto"/>
          <w:spacing w:val="13"/>
          <w:sz w:val="24"/>
          <w:szCs w:val="24"/>
          <w:lang w:eastAsia="zh-CN"/>
        </w:rPr>
        <w:t xml:space="preserve"> </w:t>
      </w:r>
      <w:r>
        <w:rPr>
          <w:rFonts w:ascii="宋体" w:eastAsia="宋体" w:hAnsi="宋体" w:cs="宋体"/>
          <w:color w:val="auto"/>
          <w:spacing w:val="-14"/>
          <w:sz w:val="24"/>
          <w:szCs w:val="24"/>
          <w:lang w:eastAsia="zh-CN"/>
        </w:rPr>
        <w:t>址：</w:t>
      </w:r>
      <w:r>
        <w:rPr>
          <w:rFonts w:ascii="宋体" w:eastAsia="宋体" w:hAnsi="宋体" w:cs="宋体"/>
          <w:color w:val="auto"/>
          <w:spacing w:val="1"/>
          <w:sz w:val="24"/>
          <w:szCs w:val="24"/>
          <w:lang w:eastAsia="zh-CN"/>
        </w:rPr>
        <w:t xml:space="preserve">                  </w:t>
      </w:r>
      <w:r>
        <w:rPr>
          <w:rFonts w:ascii="宋体" w:eastAsia="宋体" w:hAnsi="宋体" w:cs="宋体"/>
          <w:color w:val="auto"/>
          <w:spacing w:val="-14"/>
          <w:sz w:val="24"/>
          <w:szCs w:val="24"/>
          <w:lang w:eastAsia="zh-CN"/>
        </w:rPr>
        <w:t>邮</w:t>
      </w:r>
      <w:r>
        <w:rPr>
          <w:rFonts w:ascii="宋体" w:eastAsia="宋体" w:hAnsi="宋体" w:cs="宋体"/>
          <w:color w:val="auto"/>
          <w:spacing w:val="21"/>
          <w:sz w:val="24"/>
          <w:szCs w:val="24"/>
          <w:lang w:eastAsia="zh-CN"/>
        </w:rPr>
        <w:t xml:space="preserve"> </w:t>
      </w:r>
      <w:r>
        <w:rPr>
          <w:rFonts w:ascii="宋体" w:eastAsia="宋体" w:hAnsi="宋体" w:cs="宋体"/>
          <w:color w:val="auto"/>
          <w:spacing w:val="-14"/>
          <w:sz w:val="24"/>
          <w:szCs w:val="24"/>
          <w:lang w:eastAsia="zh-CN"/>
        </w:rPr>
        <w:t>编：</w:t>
      </w:r>
    </w:p>
    <w:p w14:paraId="2E7C160F" w14:textId="77777777" w:rsidR="00AA6AB4" w:rsidRDefault="00000000">
      <w:pPr>
        <w:spacing w:before="27" w:line="219" w:lineRule="auto"/>
        <w:ind w:left="509"/>
        <w:rPr>
          <w:rFonts w:ascii="宋体" w:eastAsia="宋体" w:hAnsi="宋体" w:cs="宋体" w:hint="eastAsia"/>
          <w:color w:val="auto"/>
          <w:sz w:val="24"/>
          <w:szCs w:val="24"/>
          <w:lang w:eastAsia="zh-CN"/>
        </w:rPr>
      </w:pPr>
      <w:r>
        <w:rPr>
          <w:rFonts w:ascii="宋体" w:eastAsia="宋体" w:hAnsi="宋体" w:cs="宋体"/>
          <w:color w:val="auto"/>
          <w:spacing w:val="-8"/>
          <w:sz w:val="24"/>
          <w:szCs w:val="24"/>
          <w:lang w:eastAsia="zh-CN"/>
        </w:rPr>
        <w:t>电</w:t>
      </w:r>
      <w:r>
        <w:rPr>
          <w:rFonts w:ascii="宋体" w:eastAsia="宋体" w:hAnsi="宋体" w:cs="宋体"/>
          <w:color w:val="auto"/>
          <w:spacing w:val="9"/>
          <w:sz w:val="24"/>
          <w:szCs w:val="24"/>
          <w:lang w:eastAsia="zh-CN"/>
        </w:rPr>
        <w:t xml:space="preserve"> </w:t>
      </w:r>
      <w:r>
        <w:rPr>
          <w:rFonts w:ascii="宋体" w:eastAsia="宋体" w:hAnsi="宋体" w:cs="宋体"/>
          <w:color w:val="auto"/>
          <w:spacing w:val="-8"/>
          <w:sz w:val="24"/>
          <w:szCs w:val="24"/>
          <w:lang w:eastAsia="zh-CN"/>
        </w:rPr>
        <w:t>话：                   传</w:t>
      </w:r>
      <w:r>
        <w:rPr>
          <w:rFonts w:ascii="宋体" w:eastAsia="宋体" w:hAnsi="宋体" w:cs="宋体"/>
          <w:color w:val="auto"/>
          <w:spacing w:val="12"/>
          <w:sz w:val="24"/>
          <w:szCs w:val="24"/>
          <w:lang w:eastAsia="zh-CN"/>
        </w:rPr>
        <w:t xml:space="preserve"> </w:t>
      </w:r>
      <w:r>
        <w:rPr>
          <w:rFonts w:ascii="宋体" w:eastAsia="宋体" w:hAnsi="宋体" w:cs="宋体"/>
          <w:color w:val="auto"/>
          <w:spacing w:val="-8"/>
          <w:sz w:val="24"/>
          <w:szCs w:val="24"/>
          <w:lang w:eastAsia="zh-CN"/>
        </w:rPr>
        <w:t>真：</w:t>
      </w:r>
    </w:p>
    <w:p w14:paraId="69670467" w14:textId="77777777" w:rsidR="00AA6AB4" w:rsidRDefault="00000000">
      <w:pPr>
        <w:spacing w:before="25" w:line="220" w:lineRule="auto"/>
        <w:ind w:left="483"/>
        <w:rPr>
          <w:rFonts w:ascii="宋体" w:eastAsia="宋体" w:hAnsi="宋体" w:cs="宋体" w:hint="eastAsia"/>
          <w:color w:val="auto"/>
          <w:sz w:val="24"/>
          <w:szCs w:val="24"/>
          <w:lang w:eastAsia="zh-CN"/>
        </w:rPr>
      </w:pPr>
      <w:r>
        <w:rPr>
          <w:rFonts w:ascii="宋体" w:eastAsia="宋体" w:hAnsi="宋体" w:cs="宋体"/>
          <w:color w:val="auto"/>
          <w:spacing w:val="-11"/>
          <w:sz w:val="24"/>
          <w:szCs w:val="24"/>
          <w:lang w:eastAsia="zh-CN"/>
        </w:rPr>
        <w:t>我们保证：</w:t>
      </w:r>
    </w:p>
    <w:p w14:paraId="3020E425" w14:textId="77777777" w:rsidR="00AA6AB4" w:rsidRDefault="00000000">
      <w:pPr>
        <w:spacing w:before="26" w:line="219" w:lineRule="auto"/>
        <w:ind w:left="524"/>
        <w:rPr>
          <w:rFonts w:ascii="宋体" w:eastAsia="宋体" w:hAnsi="宋体" w:cs="宋体" w:hint="eastAsia"/>
          <w:color w:val="auto"/>
          <w:sz w:val="24"/>
          <w:szCs w:val="24"/>
          <w:lang w:eastAsia="zh-CN"/>
        </w:rPr>
      </w:pPr>
      <w:r>
        <w:rPr>
          <w:rFonts w:ascii="宋体" w:eastAsia="宋体" w:hAnsi="宋体" w:cs="宋体"/>
          <w:color w:val="auto"/>
          <w:spacing w:val="-7"/>
          <w:sz w:val="24"/>
          <w:szCs w:val="24"/>
          <w:lang w:eastAsia="zh-CN"/>
        </w:rPr>
        <w:t>(1)不提供虚假材料谋取成交；</w:t>
      </w:r>
    </w:p>
    <w:p w14:paraId="78DD3B86" w14:textId="77777777" w:rsidR="00AA6AB4" w:rsidRDefault="00000000">
      <w:pPr>
        <w:spacing w:before="27" w:line="219" w:lineRule="auto"/>
        <w:ind w:left="524"/>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t>(2)不以不正当手段抵毁、排挤其他供应商；</w:t>
      </w:r>
    </w:p>
    <w:p w14:paraId="5A418CF2" w14:textId="77777777" w:rsidR="00AA6AB4" w:rsidRDefault="00000000">
      <w:pPr>
        <w:spacing w:before="25" w:line="219" w:lineRule="auto"/>
        <w:ind w:left="524"/>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t>(3)不与采购人和其它供应商恶意串通；</w:t>
      </w:r>
    </w:p>
    <w:p w14:paraId="1FC91721" w14:textId="77777777" w:rsidR="00AA6AB4" w:rsidRDefault="00000000">
      <w:pPr>
        <w:spacing w:before="28" w:line="219" w:lineRule="auto"/>
        <w:ind w:left="524"/>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t>(4)不向采购人和采购代理机构提供不正当利益；</w:t>
      </w:r>
    </w:p>
    <w:p w14:paraId="00890018" w14:textId="77777777" w:rsidR="00AA6AB4" w:rsidRDefault="00000000">
      <w:pPr>
        <w:spacing w:before="28" w:line="310" w:lineRule="auto"/>
        <w:ind w:left="602" w:right="3722" w:hanging="78"/>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(5)不拒绝有关部门监督检查或提供虚假情况。</w:t>
      </w:r>
      <w:r>
        <w:rPr>
          <w:rFonts w:ascii="宋体" w:eastAsia="宋体" w:hAnsi="宋体" w:cs="宋体"/>
          <w:color w:val="auto"/>
          <w:sz w:val="24"/>
          <w:szCs w:val="24"/>
          <w:lang w:eastAsia="zh-CN"/>
        </w:rPr>
        <w:t xml:space="preserve"> </w:t>
      </w:r>
      <w:r>
        <w:rPr>
          <w:rFonts w:ascii="宋体" w:eastAsia="宋体" w:hAnsi="宋体" w:cs="宋体"/>
          <w:color w:val="auto"/>
          <w:spacing w:val="-7"/>
          <w:sz w:val="24"/>
          <w:szCs w:val="24"/>
          <w:lang w:eastAsia="zh-CN"/>
        </w:rPr>
        <w:t>联系人：</w:t>
      </w:r>
      <w:r>
        <w:rPr>
          <w:rFonts w:ascii="宋体" w:eastAsia="宋体" w:hAnsi="宋体" w:cs="宋体"/>
          <w:color w:val="auto"/>
          <w:sz w:val="24"/>
          <w:szCs w:val="24"/>
          <w:lang w:eastAsia="zh-CN"/>
        </w:rPr>
        <w:t xml:space="preserve">              </w:t>
      </w:r>
      <w:r>
        <w:rPr>
          <w:rFonts w:ascii="宋体" w:eastAsia="宋体" w:hAnsi="宋体" w:cs="宋体"/>
          <w:color w:val="auto"/>
          <w:spacing w:val="-7"/>
          <w:sz w:val="24"/>
          <w:szCs w:val="24"/>
          <w:lang w:eastAsia="zh-CN"/>
        </w:rPr>
        <w:t>联系电话：</w:t>
      </w:r>
    </w:p>
    <w:p w14:paraId="22D5478D" w14:textId="77777777" w:rsidR="00AA6AB4" w:rsidRDefault="00AA6AB4">
      <w:pPr>
        <w:pStyle w:val="a3"/>
        <w:spacing w:line="276" w:lineRule="auto"/>
        <w:rPr>
          <w:color w:val="auto"/>
          <w:lang w:eastAsia="zh-CN"/>
        </w:rPr>
      </w:pPr>
    </w:p>
    <w:p w14:paraId="6B26B3DA" w14:textId="77777777" w:rsidR="00AA6AB4" w:rsidRDefault="00AA6AB4">
      <w:pPr>
        <w:pStyle w:val="a3"/>
        <w:spacing w:line="276" w:lineRule="auto"/>
        <w:rPr>
          <w:color w:val="auto"/>
          <w:lang w:eastAsia="zh-CN"/>
        </w:rPr>
      </w:pPr>
    </w:p>
    <w:p w14:paraId="46CEB069" w14:textId="77777777" w:rsidR="00AA6AB4" w:rsidRDefault="00AA6AB4">
      <w:pPr>
        <w:pStyle w:val="a3"/>
        <w:spacing w:line="276" w:lineRule="auto"/>
        <w:rPr>
          <w:color w:val="auto"/>
          <w:lang w:eastAsia="zh-CN"/>
        </w:rPr>
      </w:pPr>
    </w:p>
    <w:p w14:paraId="02529845" w14:textId="77777777" w:rsidR="00AA6AB4" w:rsidRDefault="00AA6AB4">
      <w:pPr>
        <w:pStyle w:val="a3"/>
        <w:spacing w:line="276" w:lineRule="auto"/>
        <w:rPr>
          <w:color w:val="auto"/>
          <w:lang w:eastAsia="zh-CN"/>
        </w:rPr>
      </w:pPr>
    </w:p>
    <w:p w14:paraId="35A846AA" w14:textId="77777777" w:rsidR="00AA6AB4" w:rsidRDefault="00AA6AB4">
      <w:pPr>
        <w:pStyle w:val="a3"/>
        <w:spacing w:line="276" w:lineRule="auto"/>
        <w:rPr>
          <w:color w:val="auto"/>
          <w:lang w:eastAsia="zh-CN"/>
        </w:rPr>
      </w:pPr>
    </w:p>
    <w:p w14:paraId="13ABB90F" w14:textId="77777777" w:rsidR="00AA6AB4" w:rsidRDefault="00000000">
      <w:pPr>
        <w:spacing w:before="78" w:line="219" w:lineRule="auto"/>
        <w:ind w:left="3362"/>
        <w:rPr>
          <w:rFonts w:ascii="宋体" w:eastAsia="宋体" w:hAnsi="宋体" w:cs="宋体" w:hint="eastAsia"/>
          <w:color w:val="auto"/>
          <w:sz w:val="24"/>
          <w:szCs w:val="24"/>
          <w:lang w:eastAsia="zh-CN"/>
        </w:rPr>
      </w:pPr>
      <w:r>
        <w:rPr>
          <w:rFonts w:ascii="宋体" w:eastAsia="宋体" w:hAnsi="宋体" w:cs="宋体"/>
          <w:color w:val="auto"/>
          <w:spacing w:val="-8"/>
          <w:sz w:val="24"/>
          <w:szCs w:val="24"/>
          <w:lang w:eastAsia="zh-CN"/>
        </w:rPr>
        <w:t>供应商电子公章：</w:t>
      </w:r>
    </w:p>
    <w:p w14:paraId="3DE74200" w14:textId="77777777" w:rsidR="00AA6AB4" w:rsidRDefault="00000000">
      <w:pPr>
        <w:spacing w:before="180" w:line="220" w:lineRule="auto"/>
        <w:ind w:left="4189"/>
        <w:rPr>
          <w:rFonts w:ascii="宋体" w:eastAsia="宋体" w:hAnsi="宋体" w:cs="宋体" w:hint="eastAsia"/>
          <w:color w:val="auto"/>
          <w:sz w:val="24"/>
          <w:szCs w:val="24"/>
          <w:lang w:eastAsia="zh-CN"/>
        </w:rPr>
      </w:pPr>
      <w:r>
        <w:rPr>
          <w:rFonts w:ascii="宋体" w:eastAsia="宋体" w:hAnsi="宋体" w:cs="宋体"/>
          <w:color w:val="auto"/>
          <w:spacing w:val="-9"/>
          <w:sz w:val="24"/>
          <w:szCs w:val="24"/>
          <w:lang w:eastAsia="zh-CN"/>
        </w:rPr>
        <w:t>年</w:t>
      </w:r>
      <w:r>
        <w:rPr>
          <w:rFonts w:ascii="宋体" w:eastAsia="宋体" w:hAnsi="宋体" w:cs="宋体"/>
          <w:color w:val="auto"/>
          <w:spacing w:val="5"/>
          <w:sz w:val="24"/>
          <w:szCs w:val="24"/>
          <w:lang w:eastAsia="zh-CN"/>
        </w:rPr>
        <w:t xml:space="preserve">   </w:t>
      </w:r>
      <w:r>
        <w:rPr>
          <w:rFonts w:ascii="宋体" w:eastAsia="宋体" w:hAnsi="宋体" w:cs="宋体"/>
          <w:color w:val="auto"/>
          <w:spacing w:val="-9"/>
          <w:sz w:val="24"/>
          <w:szCs w:val="24"/>
          <w:lang w:eastAsia="zh-CN"/>
        </w:rPr>
        <w:t>月</w:t>
      </w:r>
      <w:r>
        <w:rPr>
          <w:rFonts w:ascii="宋体" w:eastAsia="宋体" w:hAnsi="宋体" w:cs="宋体"/>
          <w:color w:val="auto"/>
          <w:spacing w:val="17"/>
          <w:sz w:val="24"/>
          <w:szCs w:val="24"/>
          <w:lang w:eastAsia="zh-CN"/>
        </w:rPr>
        <w:t xml:space="preserve">   </w:t>
      </w:r>
      <w:r>
        <w:rPr>
          <w:rFonts w:ascii="宋体" w:eastAsia="宋体" w:hAnsi="宋体" w:cs="宋体"/>
          <w:color w:val="auto"/>
          <w:spacing w:val="-9"/>
          <w:sz w:val="24"/>
          <w:szCs w:val="24"/>
          <w:lang w:eastAsia="zh-CN"/>
        </w:rPr>
        <w:t>日</w:t>
      </w:r>
    </w:p>
    <w:p w14:paraId="6BDBD3C3" w14:textId="77777777" w:rsidR="00AA6AB4" w:rsidRDefault="00AA6AB4">
      <w:pPr>
        <w:spacing w:line="220" w:lineRule="auto"/>
        <w:rPr>
          <w:rFonts w:ascii="宋体" w:eastAsia="宋体" w:hAnsi="宋体" w:cs="宋体" w:hint="eastAsia"/>
          <w:color w:val="auto"/>
          <w:sz w:val="24"/>
          <w:szCs w:val="24"/>
          <w:lang w:eastAsia="zh-CN"/>
        </w:rPr>
        <w:sectPr w:rsidR="00AA6AB4">
          <w:footerReference w:type="default" r:id="rId39"/>
          <w:pgSz w:w="11852" w:h="16791"/>
          <w:pgMar w:top="1427" w:right="1183" w:bottom="925" w:left="1587" w:header="0" w:footer="719" w:gutter="0"/>
          <w:cols w:space="720"/>
        </w:sectPr>
      </w:pPr>
    </w:p>
    <w:p w14:paraId="6B57D0E8" w14:textId="77777777" w:rsidR="00AA6AB4" w:rsidRDefault="00000000">
      <w:pPr>
        <w:spacing w:before="168" w:line="220" w:lineRule="auto"/>
        <w:ind w:left="4253"/>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lastRenderedPageBreak/>
        <w:t>格式</w:t>
      </w:r>
      <w:r>
        <w:rPr>
          <w:rFonts w:ascii="宋体" w:eastAsia="宋体" w:hAnsi="宋体" w:cs="宋体"/>
          <w:color w:val="auto"/>
          <w:spacing w:val="-50"/>
          <w:sz w:val="24"/>
          <w:szCs w:val="24"/>
          <w:lang w:eastAsia="zh-CN"/>
        </w:rPr>
        <w:t xml:space="preserve"> </w:t>
      </w:r>
      <w:r>
        <w:rPr>
          <w:rFonts w:ascii="宋体" w:eastAsia="宋体" w:hAnsi="宋体" w:cs="宋体"/>
          <w:color w:val="auto"/>
          <w:spacing w:val="-4"/>
          <w:sz w:val="24"/>
          <w:szCs w:val="24"/>
          <w:lang w:eastAsia="zh-CN"/>
        </w:rPr>
        <w:t>4</w:t>
      </w:r>
    </w:p>
    <w:p w14:paraId="22F631DE" w14:textId="77777777" w:rsidR="00AA6AB4" w:rsidRDefault="00AA6AB4">
      <w:pPr>
        <w:pStyle w:val="a3"/>
        <w:spacing w:line="361" w:lineRule="auto"/>
        <w:rPr>
          <w:color w:val="auto"/>
          <w:lang w:eastAsia="zh-CN"/>
        </w:rPr>
      </w:pPr>
    </w:p>
    <w:p w14:paraId="59E3E68A" w14:textId="77777777" w:rsidR="00AA6AB4" w:rsidRDefault="00000000">
      <w:pPr>
        <w:spacing w:before="78" w:line="218" w:lineRule="auto"/>
        <w:ind w:left="3748"/>
        <w:outlineLvl w:val="1"/>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一．报价一览表</w:t>
      </w:r>
    </w:p>
    <w:p w14:paraId="1710349F" w14:textId="77777777" w:rsidR="00AA6AB4" w:rsidRDefault="00AA6AB4">
      <w:pPr>
        <w:spacing w:before="237"/>
        <w:rPr>
          <w:color w:val="auto"/>
          <w:lang w:eastAsia="zh-CN"/>
        </w:rPr>
      </w:pPr>
    </w:p>
    <w:tbl>
      <w:tblPr>
        <w:tblStyle w:val="TableNormal"/>
        <w:tblW w:w="9145"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2476"/>
        <w:gridCol w:w="6669"/>
      </w:tblGrid>
      <w:tr w:rsidR="00AA6AB4" w14:paraId="67CF5465" w14:textId="77777777">
        <w:trPr>
          <w:trHeight w:val="594"/>
        </w:trPr>
        <w:tc>
          <w:tcPr>
            <w:tcW w:w="2476" w:type="dxa"/>
          </w:tcPr>
          <w:p w14:paraId="63BF6E3C" w14:textId="77777777" w:rsidR="00AA6AB4" w:rsidRDefault="00000000">
            <w:pPr>
              <w:pStyle w:val="TableText"/>
              <w:spacing w:before="199" w:line="220" w:lineRule="auto"/>
              <w:ind w:left="768"/>
              <w:rPr>
                <w:rFonts w:hint="eastAsia"/>
                <w:color w:val="auto"/>
              </w:rPr>
            </w:pPr>
            <w:r>
              <w:rPr>
                <w:color w:val="auto"/>
                <w:spacing w:val="-3"/>
              </w:rPr>
              <w:t>项目名称</w:t>
            </w:r>
          </w:p>
        </w:tc>
        <w:tc>
          <w:tcPr>
            <w:tcW w:w="6669" w:type="dxa"/>
          </w:tcPr>
          <w:p w14:paraId="41F4CFA9" w14:textId="77777777" w:rsidR="00AA6AB4" w:rsidRDefault="00AA6AB4">
            <w:pPr>
              <w:rPr>
                <w:color w:val="auto"/>
              </w:rPr>
            </w:pPr>
          </w:p>
        </w:tc>
      </w:tr>
      <w:tr w:rsidR="00AA6AB4" w14:paraId="78C37CBB" w14:textId="77777777">
        <w:trPr>
          <w:trHeight w:val="515"/>
        </w:trPr>
        <w:tc>
          <w:tcPr>
            <w:tcW w:w="2476" w:type="dxa"/>
          </w:tcPr>
          <w:p w14:paraId="17E583E8" w14:textId="77777777" w:rsidR="00AA6AB4" w:rsidRDefault="00000000">
            <w:pPr>
              <w:pStyle w:val="TableText"/>
              <w:spacing w:before="157" w:line="220" w:lineRule="auto"/>
              <w:ind w:left="647"/>
              <w:rPr>
                <w:rFonts w:hint="eastAsia"/>
                <w:color w:val="auto"/>
              </w:rPr>
            </w:pPr>
            <w:r>
              <w:rPr>
                <w:color w:val="auto"/>
                <w:spacing w:val="-2"/>
              </w:rPr>
              <w:t>投标人全称</w:t>
            </w:r>
          </w:p>
        </w:tc>
        <w:tc>
          <w:tcPr>
            <w:tcW w:w="6669" w:type="dxa"/>
          </w:tcPr>
          <w:p w14:paraId="5B020D42" w14:textId="77777777" w:rsidR="00AA6AB4" w:rsidRDefault="00AA6AB4">
            <w:pPr>
              <w:rPr>
                <w:color w:val="auto"/>
              </w:rPr>
            </w:pPr>
          </w:p>
        </w:tc>
      </w:tr>
      <w:tr w:rsidR="00AA6AB4" w14:paraId="3142263D" w14:textId="77777777">
        <w:trPr>
          <w:trHeight w:val="725"/>
        </w:trPr>
        <w:tc>
          <w:tcPr>
            <w:tcW w:w="2476" w:type="dxa"/>
          </w:tcPr>
          <w:p w14:paraId="7E951761" w14:textId="77777777" w:rsidR="00AA6AB4" w:rsidRDefault="00000000">
            <w:pPr>
              <w:pStyle w:val="TableText"/>
              <w:spacing w:before="83" w:line="218" w:lineRule="auto"/>
              <w:ind w:left="120"/>
              <w:rPr>
                <w:rFonts w:hint="eastAsia"/>
                <w:color w:val="auto"/>
                <w:lang w:eastAsia="zh-CN"/>
              </w:rPr>
            </w:pPr>
            <w:r>
              <w:rPr>
                <w:color w:val="auto"/>
                <w:spacing w:val="-21"/>
                <w:lang w:eastAsia="zh-CN"/>
              </w:rPr>
              <w:t>最终投标报价（包</w:t>
            </w:r>
            <w:r>
              <w:rPr>
                <w:color w:val="auto"/>
                <w:spacing w:val="9"/>
                <w:lang w:eastAsia="zh-CN"/>
              </w:rPr>
              <w:t>：）</w:t>
            </w:r>
          </w:p>
          <w:p w14:paraId="38AED169" w14:textId="77777777" w:rsidR="00AA6AB4" w:rsidRDefault="00000000">
            <w:pPr>
              <w:pStyle w:val="TableText"/>
              <w:spacing w:before="76" w:line="209" w:lineRule="auto"/>
              <w:ind w:left="651"/>
              <w:rPr>
                <w:rFonts w:hint="eastAsia"/>
                <w:color w:val="auto"/>
                <w:lang w:eastAsia="zh-CN"/>
              </w:rPr>
            </w:pPr>
            <w:r>
              <w:rPr>
                <w:color w:val="auto"/>
                <w:spacing w:val="-6"/>
                <w:lang w:eastAsia="zh-CN"/>
              </w:rPr>
              <w:t>（人民币）</w:t>
            </w:r>
          </w:p>
        </w:tc>
        <w:tc>
          <w:tcPr>
            <w:tcW w:w="6669" w:type="dxa"/>
          </w:tcPr>
          <w:p w14:paraId="25A475A6" w14:textId="77777777" w:rsidR="00AA6AB4" w:rsidRDefault="00000000">
            <w:pPr>
              <w:pStyle w:val="TableText"/>
              <w:spacing w:before="162" w:line="218" w:lineRule="auto"/>
              <w:ind w:left="116"/>
              <w:rPr>
                <w:rFonts w:hint="eastAsia"/>
                <w:color w:val="auto"/>
              </w:rPr>
            </w:pPr>
            <w:r>
              <w:rPr>
                <w:color w:val="auto"/>
                <w:spacing w:val="-8"/>
              </w:rPr>
              <w:t>投标总价：</w:t>
            </w:r>
            <w:r>
              <w:rPr>
                <w:color w:val="auto"/>
                <w:spacing w:val="2"/>
              </w:rPr>
              <w:t xml:space="preserve">       </w:t>
            </w:r>
            <w:r>
              <w:rPr>
                <w:color w:val="auto"/>
                <w:spacing w:val="-8"/>
              </w:rPr>
              <w:t>大写：</w:t>
            </w:r>
          </w:p>
        </w:tc>
      </w:tr>
      <w:tr w:rsidR="00AA6AB4" w14:paraId="0CFF6F2F" w14:textId="77777777">
        <w:trPr>
          <w:trHeight w:val="4816"/>
        </w:trPr>
        <w:tc>
          <w:tcPr>
            <w:tcW w:w="2476" w:type="dxa"/>
          </w:tcPr>
          <w:p w14:paraId="51C1D032" w14:textId="77777777" w:rsidR="00AA6AB4" w:rsidRDefault="00AA6AB4">
            <w:pPr>
              <w:spacing w:line="264" w:lineRule="auto"/>
              <w:rPr>
                <w:color w:val="auto"/>
              </w:rPr>
            </w:pPr>
          </w:p>
          <w:p w14:paraId="135CE66F" w14:textId="77777777" w:rsidR="00AA6AB4" w:rsidRDefault="00AA6AB4">
            <w:pPr>
              <w:spacing w:line="264" w:lineRule="auto"/>
              <w:rPr>
                <w:color w:val="auto"/>
              </w:rPr>
            </w:pPr>
          </w:p>
          <w:p w14:paraId="6E00E2C0" w14:textId="77777777" w:rsidR="00AA6AB4" w:rsidRDefault="00AA6AB4">
            <w:pPr>
              <w:spacing w:line="265" w:lineRule="auto"/>
              <w:rPr>
                <w:color w:val="auto"/>
              </w:rPr>
            </w:pPr>
          </w:p>
          <w:p w14:paraId="3307C2F5" w14:textId="77777777" w:rsidR="00AA6AB4" w:rsidRDefault="00AA6AB4">
            <w:pPr>
              <w:spacing w:line="265" w:lineRule="auto"/>
              <w:rPr>
                <w:color w:val="auto"/>
              </w:rPr>
            </w:pPr>
          </w:p>
          <w:p w14:paraId="4BCEF75C" w14:textId="77777777" w:rsidR="00AA6AB4" w:rsidRDefault="00AA6AB4">
            <w:pPr>
              <w:spacing w:line="265" w:lineRule="auto"/>
              <w:rPr>
                <w:color w:val="auto"/>
              </w:rPr>
            </w:pPr>
          </w:p>
          <w:p w14:paraId="5DF473C4" w14:textId="77777777" w:rsidR="00AA6AB4" w:rsidRDefault="00AA6AB4">
            <w:pPr>
              <w:spacing w:line="265" w:lineRule="auto"/>
              <w:rPr>
                <w:color w:val="auto"/>
              </w:rPr>
            </w:pPr>
          </w:p>
          <w:p w14:paraId="0609FCE6" w14:textId="77777777" w:rsidR="00AA6AB4" w:rsidRDefault="00AA6AB4">
            <w:pPr>
              <w:spacing w:line="265" w:lineRule="auto"/>
              <w:rPr>
                <w:color w:val="auto"/>
              </w:rPr>
            </w:pPr>
          </w:p>
          <w:p w14:paraId="4837BD19" w14:textId="77777777" w:rsidR="00AA6AB4" w:rsidRDefault="00AA6AB4">
            <w:pPr>
              <w:spacing w:line="265" w:lineRule="auto"/>
              <w:rPr>
                <w:color w:val="auto"/>
              </w:rPr>
            </w:pPr>
          </w:p>
          <w:p w14:paraId="1D5E551B" w14:textId="77777777" w:rsidR="00AA6AB4" w:rsidRDefault="00000000">
            <w:pPr>
              <w:pStyle w:val="TableText"/>
              <w:spacing w:before="78" w:line="221" w:lineRule="auto"/>
              <w:ind w:left="1007"/>
              <w:rPr>
                <w:rFonts w:hint="eastAsia"/>
                <w:color w:val="auto"/>
              </w:rPr>
            </w:pPr>
            <w:r>
              <w:rPr>
                <w:color w:val="auto"/>
                <w:spacing w:val="-4"/>
              </w:rPr>
              <w:t>备注</w:t>
            </w:r>
          </w:p>
        </w:tc>
        <w:tc>
          <w:tcPr>
            <w:tcW w:w="6669" w:type="dxa"/>
          </w:tcPr>
          <w:p w14:paraId="46F3AB4C" w14:textId="77777777" w:rsidR="00AA6AB4" w:rsidRDefault="00AA6AB4">
            <w:pPr>
              <w:rPr>
                <w:color w:val="auto"/>
              </w:rPr>
            </w:pPr>
          </w:p>
        </w:tc>
      </w:tr>
    </w:tbl>
    <w:p w14:paraId="3E59191E" w14:textId="77777777" w:rsidR="00AA6AB4" w:rsidRDefault="00000000">
      <w:pPr>
        <w:spacing w:before="317" w:line="219" w:lineRule="auto"/>
        <w:ind w:left="4959"/>
        <w:rPr>
          <w:rFonts w:ascii="宋体" w:eastAsia="宋体" w:hAnsi="宋体" w:cs="宋体" w:hint="eastAsia"/>
          <w:color w:val="auto"/>
          <w:sz w:val="24"/>
          <w:szCs w:val="24"/>
        </w:rPr>
      </w:pPr>
      <w:r>
        <w:rPr>
          <w:rFonts w:ascii="宋体" w:eastAsia="宋体" w:hAnsi="宋体" w:cs="宋体"/>
          <w:color w:val="auto"/>
          <w:spacing w:val="-8"/>
          <w:sz w:val="24"/>
          <w:szCs w:val="24"/>
        </w:rPr>
        <w:t>供应商电子公章：</w:t>
      </w:r>
    </w:p>
    <w:p w14:paraId="7B2572D4" w14:textId="77777777" w:rsidR="00AA6AB4" w:rsidRDefault="00AA6AB4">
      <w:pPr>
        <w:pStyle w:val="a3"/>
        <w:spacing w:line="381" w:lineRule="auto"/>
        <w:rPr>
          <w:color w:val="auto"/>
        </w:rPr>
      </w:pPr>
    </w:p>
    <w:p w14:paraId="66B33489" w14:textId="77777777" w:rsidR="00AA6AB4" w:rsidRDefault="00000000">
      <w:pPr>
        <w:spacing w:before="78" w:line="221" w:lineRule="auto"/>
        <w:ind w:left="41"/>
        <w:rPr>
          <w:rFonts w:ascii="宋体" w:eastAsia="宋体" w:hAnsi="宋体" w:cs="宋体" w:hint="eastAsia"/>
          <w:color w:val="auto"/>
          <w:sz w:val="24"/>
          <w:szCs w:val="24"/>
        </w:rPr>
      </w:pPr>
      <w:r>
        <w:rPr>
          <w:rFonts w:ascii="宋体" w:eastAsia="宋体" w:hAnsi="宋体" w:cs="宋体"/>
          <w:color w:val="auto"/>
          <w:spacing w:val="-15"/>
          <w:sz w:val="24"/>
          <w:szCs w:val="24"/>
        </w:rPr>
        <w:t>备注：</w:t>
      </w:r>
    </w:p>
    <w:p w14:paraId="03F35FFD" w14:textId="77777777" w:rsidR="00AA6AB4" w:rsidRDefault="00000000">
      <w:pPr>
        <w:spacing w:before="181" w:line="219" w:lineRule="auto"/>
        <w:ind w:left="55"/>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t>1、此表用于开标会唱标之用。</w:t>
      </w:r>
    </w:p>
    <w:p w14:paraId="2AB615D3" w14:textId="77777777" w:rsidR="00AA6AB4" w:rsidRDefault="00000000">
      <w:pPr>
        <w:spacing w:before="182" w:line="289" w:lineRule="auto"/>
        <w:ind w:left="57" w:right="43" w:hanging="16"/>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2、表中最终投标报价即为优惠后报价，并作为评审及定标依</w:t>
      </w:r>
      <w:r>
        <w:rPr>
          <w:rFonts w:ascii="宋体" w:eastAsia="宋体" w:hAnsi="宋体" w:cs="宋体"/>
          <w:color w:val="auto"/>
          <w:spacing w:val="1"/>
          <w:sz w:val="24"/>
          <w:szCs w:val="24"/>
          <w:lang w:eastAsia="zh-CN"/>
        </w:rPr>
        <w:t>据。任何有选择或有条件</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的最终投标报价，或者表中某一包填写多个报价，均为</w:t>
      </w:r>
      <w:r>
        <w:rPr>
          <w:rFonts w:ascii="宋体" w:eastAsia="宋体" w:hAnsi="宋体" w:cs="宋体"/>
          <w:color w:val="auto"/>
          <w:spacing w:val="-3"/>
          <w:sz w:val="24"/>
          <w:szCs w:val="24"/>
          <w:lang w:eastAsia="zh-CN"/>
        </w:rPr>
        <w:t>无效报价。</w:t>
      </w:r>
    </w:p>
    <w:p w14:paraId="266FF9E0" w14:textId="77777777" w:rsidR="00AA6AB4" w:rsidRDefault="00AA6AB4">
      <w:pPr>
        <w:spacing w:line="289" w:lineRule="auto"/>
        <w:rPr>
          <w:rFonts w:ascii="宋体" w:eastAsia="宋体" w:hAnsi="宋体" w:cs="宋体" w:hint="eastAsia"/>
          <w:color w:val="auto"/>
          <w:sz w:val="24"/>
          <w:szCs w:val="24"/>
          <w:lang w:eastAsia="zh-CN"/>
        </w:rPr>
        <w:sectPr w:rsidR="00AA6AB4">
          <w:footerReference w:type="default" r:id="rId40"/>
          <w:pgSz w:w="11852" w:h="16791"/>
          <w:pgMar w:top="1427" w:right="1149" w:bottom="925" w:left="1550" w:header="0" w:footer="719" w:gutter="0"/>
          <w:cols w:space="720"/>
        </w:sectPr>
      </w:pPr>
    </w:p>
    <w:p w14:paraId="30D1BF06" w14:textId="77777777" w:rsidR="00AA6AB4" w:rsidRDefault="00AA6AB4">
      <w:pPr>
        <w:pStyle w:val="a3"/>
        <w:spacing w:line="304" w:lineRule="auto"/>
        <w:rPr>
          <w:color w:val="auto"/>
          <w:lang w:eastAsia="zh-CN"/>
        </w:rPr>
      </w:pPr>
    </w:p>
    <w:p w14:paraId="799A08F1" w14:textId="77777777" w:rsidR="00AA6AB4" w:rsidRDefault="00AA6AB4">
      <w:pPr>
        <w:pStyle w:val="a3"/>
        <w:spacing w:line="304" w:lineRule="auto"/>
        <w:rPr>
          <w:color w:val="auto"/>
          <w:lang w:eastAsia="zh-CN"/>
        </w:rPr>
      </w:pPr>
    </w:p>
    <w:p w14:paraId="2555F57F" w14:textId="77777777" w:rsidR="00AA6AB4" w:rsidRDefault="00AA6AB4">
      <w:pPr>
        <w:pStyle w:val="a3"/>
        <w:spacing w:line="305" w:lineRule="auto"/>
        <w:rPr>
          <w:color w:val="auto"/>
          <w:lang w:eastAsia="zh-CN"/>
        </w:rPr>
      </w:pPr>
    </w:p>
    <w:p w14:paraId="6DB7CAFF" w14:textId="77777777" w:rsidR="00AA6AB4" w:rsidRDefault="00000000">
      <w:pPr>
        <w:spacing w:before="78" w:line="220" w:lineRule="auto"/>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格式</w:t>
      </w:r>
      <w:r>
        <w:rPr>
          <w:rFonts w:ascii="宋体" w:eastAsia="宋体" w:hAnsi="宋体" w:cs="宋体"/>
          <w:color w:val="auto"/>
          <w:spacing w:val="-45"/>
          <w:sz w:val="24"/>
          <w:szCs w:val="24"/>
          <w:lang w:eastAsia="zh-CN"/>
        </w:rPr>
        <w:t xml:space="preserve"> </w:t>
      </w:r>
      <w:r>
        <w:rPr>
          <w:rFonts w:ascii="宋体" w:eastAsia="宋体" w:hAnsi="宋体" w:cs="宋体"/>
          <w:color w:val="auto"/>
          <w:spacing w:val="-4"/>
          <w:sz w:val="24"/>
          <w:szCs w:val="24"/>
          <w:lang w:eastAsia="zh-CN"/>
        </w:rPr>
        <w:t>5</w:t>
      </w:r>
    </w:p>
    <w:p w14:paraId="3EF38BE0" w14:textId="77777777" w:rsidR="00AA6AB4" w:rsidRDefault="00AA6AB4">
      <w:pPr>
        <w:pStyle w:val="a3"/>
        <w:spacing w:line="276" w:lineRule="auto"/>
        <w:rPr>
          <w:color w:val="auto"/>
          <w:lang w:eastAsia="zh-CN"/>
        </w:rPr>
      </w:pPr>
    </w:p>
    <w:p w14:paraId="2049F84E" w14:textId="77777777" w:rsidR="00AA6AB4" w:rsidRDefault="00AA6AB4">
      <w:pPr>
        <w:pStyle w:val="a3"/>
        <w:spacing w:line="277" w:lineRule="auto"/>
        <w:rPr>
          <w:color w:val="auto"/>
          <w:lang w:eastAsia="zh-CN"/>
        </w:rPr>
      </w:pPr>
    </w:p>
    <w:p w14:paraId="50C77957" w14:textId="77777777" w:rsidR="00AA6AB4" w:rsidRDefault="00AA6AB4">
      <w:pPr>
        <w:pStyle w:val="a3"/>
        <w:spacing w:line="277" w:lineRule="auto"/>
        <w:rPr>
          <w:color w:val="auto"/>
          <w:lang w:eastAsia="zh-CN"/>
        </w:rPr>
      </w:pPr>
    </w:p>
    <w:p w14:paraId="0F86D081" w14:textId="77777777" w:rsidR="00AA6AB4" w:rsidRDefault="00000000">
      <w:pPr>
        <w:spacing w:before="140" w:line="223" w:lineRule="auto"/>
        <w:ind w:left="3030"/>
        <w:rPr>
          <w:rFonts w:ascii="宋体" w:eastAsia="宋体" w:hAnsi="宋体" w:cs="宋体" w:hint="eastAsia"/>
          <w:color w:val="auto"/>
          <w:sz w:val="43"/>
          <w:szCs w:val="43"/>
          <w:lang w:eastAsia="zh-CN"/>
        </w:rPr>
      </w:pPr>
      <w:r>
        <w:rPr>
          <w:rFonts w:ascii="宋体" w:eastAsia="宋体" w:hAnsi="宋体" w:cs="宋体"/>
          <w:b/>
          <w:bCs/>
          <w:color w:val="auto"/>
          <w:spacing w:val="4"/>
          <w:sz w:val="43"/>
          <w:szCs w:val="43"/>
          <w:lang w:eastAsia="zh-CN"/>
        </w:rPr>
        <w:t>施工图预算书</w:t>
      </w:r>
    </w:p>
    <w:p w14:paraId="41F9ACCB" w14:textId="77777777" w:rsidR="00AA6AB4" w:rsidRDefault="00AA6AB4">
      <w:pPr>
        <w:pStyle w:val="a3"/>
        <w:spacing w:line="296" w:lineRule="auto"/>
        <w:rPr>
          <w:color w:val="auto"/>
          <w:lang w:eastAsia="zh-CN"/>
        </w:rPr>
      </w:pPr>
    </w:p>
    <w:p w14:paraId="2266CFF9" w14:textId="77777777" w:rsidR="00AA6AB4" w:rsidRDefault="00AA6AB4">
      <w:pPr>
        <w:pStyle w:val="a3"/>
        <w:spacing w:line="297" w:lineRule="auto"/>
        <w:rPr>
          <w:color w:val="auto"/>
          <w:lang w:eastAsia="zh-CN"/>
        </w:rPr>
      </w:pPr>
    </w:p>
    <w:p w14:paraId="5D455055" w14:textId="77777777" w:rsidR="00AA6AB4" w:rsidRDefault="00000000">
      <w:pPr>
        <w:spacing w:before="98" w:line="220" w:lineRule="auto"/>
        <w:ind w:left="2098"/>
        <w:rPr>
          <w:rFonts w:ascii="宋体" w:eastAsia="宋体" w:hAnsi="宋体" w:cs="宋体" w:hint="eastAsia"/>
          <w:color w:val="auto"/>
          <w:sz w:val="30"/>
          <w:szCs w:val="30"/>
          <w:lang w:eastAsia="zh-CN"/>
        </w:rPr>
      </w:pPr>
      <w:r>
        <w:rPr>
          <w:rFonts w:ascii="宋体" w:eastAsia="宋体" w:hAnsi="宋体" w:cs="宋体"/>
          <w:b/>
          <w:bCs/>
          <w:color w:val="auto"/>
          <w:spacing w:val="-5"/>
          <w:sz w:val="30"/>
          <w:szCs w:val="30"/>
          <w:lang w:eastAsia="zh-CN"/>
        </w:rPr>
        <w:t>（其格式按定额管理部门的规定）</w:t>
      </w:r>
    </w:p>
    <w:p w14:paraId="4727B4A8" w14:textId="77777777" w:rsidR="00AA6AB4" w:rsidRDefault="00AA6AB4">
      <w:pPr>
        <w:pStyle w:val="a3"/>
        <w:spacing w:line="323" w:lineRule="auto"/>
        <w:rPr>
          <w:color w:val="auto"/>
          <w:lang w:eastAsia="zh-CN"/>
        </w:rPr>
      </w:pPr>
    </w:p>
    <w:p w14:paraId="594A5A76" w14:textId="77777777" w:rsidR="00AA6AB4" w:rsidRDefault="00AA6AB4">
      <w:pPr>
        <w:pStyle w:val="a3"/>
        <w:spacing w:line="323" w:lineRule="auto"/>
        <w:rPr>
          <w:color w:val="auto"/>
          <w:lang w:eastAsia="zh-CN"/>
        </w:rPr>
      </w:pPr>
    </w:p>
    <w:p w14:paraId="147D3B02" w14:textId="77777777" w:rsidR="00AA6AB4" w:rsidRDefault="00000000">
      <w:pPr>
        <w:spacing w:before="78" w:line="219" w:lineRule="auto"/>
        <w:ind w:left="5492"/>
        <w:rPr>
          <w:rFonts w:ascii="宋体" w:eastAsia="宋体" w:hAnsi="宋体" w:cs="宋体" w:hint="eastAsia"/>
          <w:color w:val="auto"/>
          <w:sz w:val="24"/>
          <w:szCs w:val="24"/>
          <w:lang w:eastAsia="zh-CN"/>
        </w:rPr>
      </w:pPr>
      <w:r>
        <w:rPr>
          <w:rFonts w:ascii="宋体" w:eastAsia="宋体" w:hAnsi="宋体" w:cs="宋体"/>
          <w:color w:val="auto"/>
          <w:spacing w:val="-8"/>
          <w:sz w:val="24"/>
          <w:szCs w:val="24"/>
          <w:lang w:eastAsia="zh-CN"/>
        </w:rPr>
        <w:t>供应商电子公章：</w:t>
      </w:r>
    </w:p>
    <w:p w14:paraId="234D82E9" w14:textId="77777777" w:rsidR="00AA6AB4" w:rsidRDefault="00AA6AB4">
      <w:pPr>
        <w:spacing w:line="219" w:lineRule="auto"/>
        <w:rPr>
          <w:rFonts w:ascii="宋体" w:eastAsia="宋体" w:hAnsi="宋体" w:cs="宋体" w:hint="eastAsia"/>
          <w:color w:val="auto"/>
          <w:sz w:val="24"/>
          <w:szCs w:val="24"/>
          <w:lang w:eastAsia="zh-CN"/>
        </w:rPr>
        <w:sectPr w:rsidR="00AA6AB4">
          <w:footerReference w:type="default" r:id="rId41"/>
          <w:pgSz w:w="11852" w:h="16791"/>
          <w:pgMar w:top="1427" w:right="1574" w:bottom="925" w:left="1589" w:header="0" w:footer="719" w:gutter="0"/>
          <w:cols w:space="720"/>
        </w:sectPr>
      </w:pPr>
    </w:p>
    <w:p w14:paraId="6FA3ED8C" w14:textId="77777777" w:rsidR="00AA6AB4" w:rsidRDefault="00000000">
      <w:pPr>
        <w:spacing w:before="168" w:line="220" w:lineRule="auto"/>
        <w:ind w:left="107"/>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lastRenderedPageBreak/>
        <w:t>格式</w:t>
      </w:r>
      <w:r>
        <w:rPr>
          <w:rFonts w:ascii="宋体" w:eastAsia="宋体" w:hAnsi="宋体" w:cs="宋体"/>
          <w:color w:val="auto"/>
          <w:spacing w:val="-48"/>
          <w:sz w:val="24"/>
          <w:szCs w:val="24"/>
          <w:lang w:eastAsia="zh-CN"/>
        </w:rPr>
        <w:t xml:space="preserve"> </w:t>
      </w:r>
      <w:r>
        <w:rPr>
          <w:rFonts w:ascii="宋体" w:eastAsia="宋体" w:hAnsi="宋体" w:cs="宋体"/>
          <w:color w:val="auto"/>
          <w:spacing w:val="-4"/>
          <w:sz w:val="24"/>
          <w:szCs w:val="24"/>
          <w:lang w:eastAsia="zh-CN"/>
        </w:rPr>
        <w:t>6</w:t>
      </w:r>
    </w:p>
    <w:p w14:paraId="7EDD09F1" w14:textId="77777777" w:rsidR="00AA6AB4" w:rsidRDefault="00000000">
      <w:pPr>
        <w:spacing w:before="189" w:line="221" w:lineRule="auto"/>
        <w:ind w:left="2909"/>
        <w:rPr>
          <w:rFonts w:ascii="宋体" w:eastAsia="宋体" w:hAnsi="宋体" w:cs="宋体" w:hint="eastAsia"/>
          <w:color w:val="auto"/>
          <w:sz w:val="28"/>
          <w:szCs w:val="28"/>
          <w:lang w:eastAsia="zh-CN"/>
        </w:rPr>
      </w:pPr>
      <w:r>
        <w:rPr>
          <w:rFonts w:ascii="宋体" w:eastAsia="宋体" w:hAnsi="宋体" w:cs="宋体"/>
          <w:color w:val="auto"/>
          <w:spacing w:val="-2"/>
          <w:sz w:val="28"/>
          <w:szCs w:val="28"/>
          <w:lang w:eastAsia="zh-CN"/>
        </w:rPr>
        <w:t>施工组织设计</w:t>
      </w:r>
    </w:p>
    <w:p w14:paraId="00D36CF3" w14:textId="77777777" w:rsidR="00AA6AB4" w:rsidRDefault="00AA6AB4">
      <w:pPr>
        <w:pStyle w:val="a3"/>
        <w:spacing w:line="252" w:lineRule="auto"/>
        <w:rPr>
          <w:color w:val="auto"/>
          <w:lang w:eastAsia="zh-CN"/>
        </w:rPr>
      </w:pPr>
    </w:p>
    <w:p w14:paraId="4A074645" w14:textId="77777777" w:rsidR="00AA6AB4" w:rsidRDefault="00000000">
      <w:pPr>
        <w:spacing w:before="68" w:line="339" w:lineRule="auto"/>
        <w:ind w:left="105" w:right="137" w:firstLine="556"/>
        <w:rPr>
          <w:rFonts w:ascii="宋体" w:eastAsia="宋体" w:hAnsi="宋体" w:cs="宋体" w:hint="eastAsia"/>
          <w:color w:val="auto"/>
          <w:lang w:eastAsia="zh-CN"/>
        </w:rPr>
      </w:pPr>
      <w:r>
        <w:rPr>
          <w:rFonts w:ascii="宋体" w:eastAsia="宋体" w:hAnsi="宋体" w:cs="宋体"/>
          <w:color w:val="auto"/>
          <w:lang w:eastAsia="zh-CN"/>
        </w:rPr>
        <w:t>1. 投标人编制施工组织设计的要求：编制时应采</w:t>
      </w:r>
      <w:r>
        <w:rPr>
          <w:rFonts w:ascii="宋体" w:eastAsia="宋体" w:hAnsi="宋体" w:cs="宋体"/>
          <w:color w:val="auto"/>
          <w:spacing w:val="-1"/>
          <w:lang w:eastAsia="zh-CN"/>
        </w:rPr>
        <w:t>用文字并结合图表形式说明施工方法；拟投</w:t>
      </w:r>
      <w:r>
        <w:rPr>
          <w:rFonts w:ascii="宋体" w:eastAsia="宋体" w:hAnsi="宋体" w:cs="宋体"/>
          <w:color w:val="auto"/>
          <w:lang w:eastAsia="zh-CN"/>
        </w:rPr>
        <w:t xml:space="preserve"> 入本工程的主要施工设备情况、拟配备本标段的试验和检测仪器设备情况、劳动力计划等；结合工 程特点提出切实可行的工程质量、安全生产、文明施工、工程进度、技术组织措施，同时应对关键 工序、复杂环节重点提出相应技术措施，如冬雨季施工技术、减少噪音、降低环境污染、地下管线 </w:t>
      </w:r>
      <w:r>
        <w:rPr>
          <w:rFonts w:ascii="宋体" w:eastAsia="宋体" w:hAnsi="宋体" w:cs="宋体"/>
          <w:color w:val="auto"/>
          <w:spacing w:val="-1"/>
          <w:lang w:eastAsia="zh-CN"/>
        </w:rPr>
        <w:t>及其他地上地下设施的保护加固措施等。</w:t>
      </w:r>
    </w:p>
    <w:p w14:paraId="141FB46A" w14:textId="77777777" w:rsidR="00AA6AB4" w:rsidRDefault="00000000">
      <w:pPr>
        <w:spacing w:before="168" w:line="295" w:lineRule="auto"/>
        <w:ind w:left="543" w:right="1851" w:firstLine="105"/>
        <w:rPr>
          <w:rFonts w:ascii="宋体" w:eastAsia="宋体" w:hAnsi="宋体" w:cs="宋体" w:hint="eastAsia"/>
          <w:color w:val="auto"/>
          <w:lang w:eastAsia="zh-CN"/>
        </w:rPr>
      </w:pPr>
      <w:r>
        <w:rPr>
          <w:rFonts w:ascii="宋体" w:eastAsia="宋体" w:hAnsi="宋体" w:cs="宋体"/>
          <w:color w:val="auto"/>
          <w:spacing w:val="-1"/>
          <w:lang w:eastAsia="zh-CN"/>
        </w:rPr>
        <w:t>2. 施工组织设计除采用文字表述外可附下列图表，图表及格式</w:t>
      </w:r>
      <w:r>
        <w:rPr>
          <w:rFonts w:ascii="宋体" w:eastAsia="宋体" w:hAnsi="宋体" w:cs="宋体"/>
          <w:color w:val="auto"/>
          <w:spacing w:val="-2"/>
          <w:lang w:eastAsia="zh-CN"/>
        </w:rPr>
        <w:t>要求附后。</w:t>
      </w:r>
      <w:r>
        <w:rPr>
          <w:rFonts w:ascii="宋体" w:eastAsia="宋体" w:hAnsi="宋体" w:cs="宋体"/>
          <w:color w:val="auto"/>
          <w:lang w:eastAsia="zh-CN"/>
        </w:rPr>
        <w:t xml:space="preserve"> </w:t>
      </w:r>
      <w:r>
        <w:rPr>
          <w:rFonts w:ascii="宋体" w:eastAsia="宋体" w:hAnsi="宋体" w:cs="宋体"/>
          <w:color w:val="auto"/>
          <w:spacing w:val="-2"/>
          <w:lang w:eastAsia="zh-CN"/>
        </w:rPr>
        <w:t>附表一拟投入本工程的主要施工设备表</w:t>
      </w:r>
    </w:p>
    <w:p w14:paraId="1F59024E" w14:textId="77777777" w:rsidR="00AA6AB4" w:rsidRDefault="00000000">
      <w:pPr>
        <w:spacing w:before="170" w:line="355" w:lineRule="auto"/>
        <w:ind w:left="543" w:right="4563"/>
        <w:rPr>
          <w:rFonts w:ascii="宋体" w:eastAsia="宋体" w:hAnsi="宋体" w:cs="宋体" w:hint="eastAsia"/>
          <w:color w:val="auto"/>
          <w:lang w:eastAsia="zh-CN"/>
        </w:rPr>
      </w:pPr>
      <w:r>
        <w:rPr>
          <w:rFonts w:ascii="宋体" w:eastAsia="宋体" w:hAnsi="宋体" w:cs="宋体"/>
          <w:color w:val="auto"/>
          <w:spacing w:val="-1"/>
          <w:lang w:eastAsia="zh-CN"/>
        </w:rPr>
        <w:t>附表二拟配备本工程的试验和检测仪器设备表</w:t>
      </w:r>
      <w:r>
        <w:rPr>
          <w:rFonts w:ascii="宋体" w:eastAsia="宋体" w:hAnsi="宋体" w:cs="宋体"/>
          <w:color w:val="auto"/>
          <w:lang w:eastAsia="zh-CN"/>
        </w:rPr>
        <w:t xml:space="preserve"> </w:t>
      </w:r>
      <w:r>
        <w:rPr>
          <w:rFonts w:ascii="宋体" w:eastAsia="宋体" w:hAnsi="宋体" w:cs="宋体"/>
          <w:color w:val="auto"/>
          <w:spacing w:val="-3"/>
          <w:lang w:eastAsia="zh-CN"/>
        </w:rPr>
        <w:t>附表三劳动力计划表</w:t>
      </w:r>
    </w:p>
    <w:p w14:paraId="34BA1BDD" w14:textId="77777777" w:rsidR="00AA6AB4" w:rsidRDefault="00000000">
      <w:pPr>
        <w:spacing w:before="32" w:line="220" w:lineRule="auto"/>
        <w:ind w:left="543"/>
        <w:rPr>
          <w:rFonts w:ascii="宋体" w:eastAsia="宋体" w:hAnsi="宋体" w:cs="宋体" w:hint="eastAsia"/>
          <w:color w:val="auto"/>
          <w:lang w:eastAsia="zh-CN"/>
        </w:rPr>
      </w:pPr>
      <w:r>
        <w:rPr>
          <w:rFonts w:ascii="宋体" w:eastAsia="宋体" w:hAnsi="宋体" w:cs="宋体"/>
          <w:color w:val="auto"/>
          <w:spacing w:val="-2"/>
          <w:lang w:eastAsia="zh-CN"/>
        </w:rPr>
        <w:t>附表四计划开、竣工日期和施工进度网络图</w:t>
      </w:r>
    </w:p>
    <w:p w14:paraId="62CBC998" w14:textId="77777777" w:rsidR="00AA6AB4" w:rsidRDefault="00000000">
      <w:pPr>
        <w:spacing w:before="110" w:line="219" w:lineRule="auto"/>
        <w:ind w:left="124"/>
        <w:rPr>
          <w:rFonts w:ascii="黑体" w:eastAsia="黑体" w:hAnsi="黑体" w:cs="黑体" w:hint="eastAsia"/>
          <w:color w:val="auto"/>
          <w:sz w:val="28"/>
          <w:szCs w:val="28"/>
          <w:lang w:eastAsia="zh-CN"/>
        </w:rPr>
      </w:pPr>
      <w:r>
        <w:rPr>
          <w:rFonts w:ascii="黑体" w:eastAsia="黑体" w:hAnsi="黑体" w:cs="黑体"/>
          <w:color w:val="auto"/>
          <w:spacing w:val="-2"/>
          <w:sz w:val="28"/>
          <w:szCs w:val="28"/>
          <w:lang w:eastAsia="zh-CN"/>
        </w:rPr>
        <w:t>附表一：拟投入本工程的主要施工设备表</w:t>
      </w:r>
    </w:p>
    <w:p w14:paraId="3F01C408" w14:textId="77777777" w:rsidR="00AA6AB4" w:rsidRDefault="00AA6AB4">
      <w:pPr>
        <w:spacing w:before="171"/>
        <w:rPr>
          <w:color w:val="auto"/>
          <w:lang w:eastAsia="zh-CN"/>
        </w:rPr>
      </w:pPr>
    </w:p>
    <w:tbl>
      <w:tblPr>
        <w:tblStyle w:val="TableNormal"/>
        <w:tblW w:w="9282"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652"/>
        <w:gridCol w:w="1207"/>
        <w:gridCol w:w="926"/>
        <w:gridCol w:w="926"/>
        <w:gridCol w:w="929"/>
        <w:gridCol w:w="928"/>
        <w:gridCol w:w="1195"/>
        <w:gridCol w:w="659"/>
        <w:gridCol w:w="929"/>
        <w:gridCol w:w="931"/>
      </w:tblGrid>
      <w:tr w:rsidR="00AA6AB4" w14:paraId="2A4B0F81" w14:textId="77777777">
        <w:trPr>
          <w:trHeight w:val="555"/>
        </w:trPr>
        <w:tc>
          <w:tcPr>
            <w:tcW w:w="652" w:type="dxa"/>
          </w:tcPr>
          <w:p w14:paraId="41CA2B64" w14:textId="77777777" w:rsidR="00AA6AB4" w:rsidRDefault="00000000">
            <w:pPr>
              <w:pStyle w:val="TableText"/>
              <w:spacing w:before="171" w:line="222" w:lineRule="auto"/>
              <w:ind w:left="122"/>
              <w:rPr>
                <w:rFonts w:hint="eastAsia"/>
                <w:color w:val="auto"/>
                <w:sz w:val="21"/>
                <w:szCs w:val="21"/>
              </w:rPr>
            </w:pPr>
            <w:r>
              <w:rPr>
                <w:color w:val="auto"/>
                <w:spacing w:val="-2"/>
                <w:sz w:val="21"/>
                <w:szCs w:val="21"/>
              </w:rPr>
              <w:t>序号</w:t>
            </w:r>
          </w:p>
        </w:tc>
        <w:tc>
          <w:tcPr>
            <w:tcW w:w="1207" w:type="dxa"/>
          </w:tcPr>
          <w:p w14:paraId="03EF75EC" w14:textId="77777777" w:rsidR="00AA6AB4" w:rsidRDefault="00000000">
            <w:pPr>
              <w:pStyle w:val="TableText"/>
              <w:spacing w:before="171" w:line="222" w:lineRule="auto"/>
              <w:ind w:left="189"/>
              <w:rPr>
                <w:rFonts w:hint="eastAsia"/>
                <w:color w:val="auto"/>
                <w:sz w:val="21"/>
                <w:szCs w:val="21"/>
              </w:rPr>
            </w:pPr>
            <w:r>
              <w:rPr>
                <w:color w:val="auto"/>
                <w:spacing w:val="-3"/>
                <w:sz w:val="21"/>
                <w:szCs w:val="21"/>
              </w:rPr>
              <w:t>设备名称</w:t>
            </w:r>
          </w:p>
        </w:tc>
        <w:tc>
          <w:tcPr>
            <w:tcW w:w="926" w:type="dxa"/>
          </w:tcPr>
          <w:p w14:paraId="148B8301" w14:textId="77777777" w:rsidR="00AA6AB4" w:rsidRDefault="00000000">
            <w:pPr>
              <w:pStyle w:val="TableText"/>
              <w:spacing w:before="37" w:line="223" w:lineRule="auto"/>
              <w:ind w:left="257" w:right="250" w:firstLine="5"/>
              <w:rPr>
                <w:rFonts w:hint="eastAsia"/>
                <w:color w:val="auto"/>
                <w:sz w:val="21"/>
                <w:szCs w:val="21"/>
              </w:rPr>
            </w:pPr>
            <w:r>
              <w:rPr>
                <w:color w:val="auto"/>
                <w:spacing w:val="-7"/>
                <w:sz w:val="21"/>
                <w:szCs w:val="21"/>
              </w:rPr>
              <w:t>型号</w:t>
            </w:r>
            <w:r>
              <w:rPr>
                <w:color w:val="auto"/>
                <w:sz w:val="21"/>
                <w:szCs w:val="21"/>
              </w:rPr>
              <w:t xml:space="preserve"> </w:t>
            </w:r>
            <w:r>
              <w:rPr>
                <w:color w:val="auto"/>
                <w:spacing w:val="-4"/>
                <w:sz w:val="21"/>
                <w:szCs w:val="21"/>
              </w:rPr>
              <w:t>规格</w:t>
            </w:r>
          </w:p>
        </w:tc>
        <w:tc>
          <w:tcPr>
            <w:tcW w:w="926" w:type="dxa"/>
          </w:tcPr>
          <w:p w14:paraId="472D6D8B" w14:textId="77777777" w:rsidR="00AA6AB4" w:rsidRDefault="00000000">
            <w:pPr>
              <w:pStyle w:val="TableText"/>
              <w:spacing w:before="170" w:line="221" w:lineRule="auto"/>
              <w:ind w:left="258"/>
              <w:rPr>
                <w:rFonts w:hint="eastAsia"/>
                <w:color w:val="auto"/>
                <w:sz w:val="21"/>
                <w:szCs w:val="21"/>
              </w:rPr>
            </w:pPr>
            <w:r>
              <w:rPr>
                <w:color w:val="auto"/>
                <w:spacing w:val="-2"/>
                <w:sz w:val="21"/>
                <w:szCs w:val="21"/>
              </w:rPr>
              <w:t>数量</w:t>
            </w:r>
          </w:p>
        </w:tc>
        <w:tc>
          <w:tcPr>
            <w:tcW w:w="929" w:type="dxa"/>
          </w:tcPr>
          <w:p w14:paraId="34D03F78" w14:textId="77777777" w:rsidR="00AA6AB4" w:rsidRDefault="00000000">
            <w:pPr>
              <w:pStyle w:val="TableText"/>
              <w:spacing w:before="37" w:line="223" w:lineRule="auto"/>
              <w:ind w:left="262" w:right="247" w:firstLine="20"/>
              <w:rPr>
                <w:rFonts w:hint="eastAsia"/>
                <w:color w:val="auto"/>
                <w:sz w:val="21"/>
                <w:szCs w:val="21"/>
              </w:rPr>
            </w:pPr>
            <w:r>
              <w:rPr>
                <w:color w:val="auto"/>
                <w:spacing w:val="-14"/>
                <w:sz w:val="21"/>
                <w:szCs w:val="21"/>
              </w:rPr>
              <w:t>国别</w:t>
            </w:r>
            <w:r>
              <w:rPr>
                <w:color w:val="auto"/>
                <w:sz w:val="21"/>
                <w:szCs w:val="21"/>
              </w:rPr>
              <w:t xml:space="preserve"> </w:t>
            </w:r>
            <w:r>
              <w:rPr>
                <w:color w:val="auto"/>
                <w:spacing w:val="-3"/>
                <w:sz w:val="21"/>
                <w:szCs w:val="21"/>
              </w:rPr>
              <w:t>产地</w:t>
            </w:r>
          </w:p>
        </w:tc>
        <w:tc>
          <w:tcPr>
            <w:tcW w:w="928" w:type="dxa"/>
          </w:tcPr>
          <w:p w14:paraId="341FAD7F" w14:textId="77777777" w:rsidR="00AA6AB4" w:rsidRDefault="00000000">
            <w:pPr>
              <w:pStyle w:val="TableText"/>
              <w:spacing w:before="37" w:line="223" w:lineRule="auto"/>
              <w:ind w:left="261" w:right="248"/>
              <w:rPr>
                <w:rFonts w:hint="eastAsia"/>
                <w:color w:val="auto"/>
                <w:sz w:val="21"/>
                <w:szCs w:val="21"/>
              </w:rPr>
            </w:pPr>
            <w:r>
              <w:rPr>
                <w:color w:val="auto"/>
                <w:spacing w:val="-4"/>
                <w:sz w:val="21"/>
                <w:szCs w:val="21"/>
              </w:rPr>
              <w:t>制造</w:t>
            </w:r>
            <w:r>
              <w:rPr>
                <w:color w:val="auto"/>
                <w:sz w:val="21"/>
                <w:szCs w:val="21"/>
              </w:rPr>
              <w:t xml:space="preserve"> </w:t>
            </w:r>
            <w:r>
              <w:rPr>
                <w:color w:val="auto"/>
                <w:spacing w:val="-4"/>
                <w:sz w:val="21"/>
                <w:szCs w:val="21"/>
              </w:rPr>
              <w:t>年份</w:t>
            </w:r>
          </w:p>
        </w:tc>
        <w:tc>
          <w:tcPr>
            <w:tcW w:w="1195" w:type="dxa"/>
          </w:tcPr>
          <w:p w14:paraId="3E4F9EE1" w14:textId="77777777" w:rsidR="00AA6AB4" w:rsidRDefault="00000000">
            <w:pPr>
              <w:pStyle w:val="TableText"/>
              <w:spacing w:before="37" w:line="223" w:lineRule="auto"/>
              <w:ind w:left="295" w:right="171" w:hanging="111"/>
              <w:rPr>
                <w:rFonts w:hint="eastAsia"/>
                <w:color w:val="auto"/>
                <w:sz w:val="21"/>
                <w:szCs w:val="21"/>
              </w:rPr>
            </w:pPr>
            <w:r>
              <w:rPr>
                <w:color w:val="auto"/>
                <w:spacing w:val="-2"/>
                <w:sz w:val="21"/>
                <w:szCs w:val="21"/>
              </w:rPr>
              <w:t>额定功率</w:t>
            </w:r>
            <w:r>
              <w:rPr>
                <w:color w:val="auto"/>
                <w:spacing w:val="1"/>
                <w:sz w:val="21"/>
                <w:szCs w:val="21"/>
              </w:rPr>
              <w:t xml:space="preserve"> </w:t>
            </w:r>
            <w:r>
              <w:rPr>
                <w:color w:val="auto"/>
                <w:spacing w:val="-5"/>
                <w:sz w:val="21"/>
                <w:szCs w:val="21"/>
              </w:rPr>
              <w:t>（</w:t>
            </w:r>
            <w:r>
              <w:rPr>
                <w:b/>
                <w:bCs/>
                <w:color w:val="auto"/>
                <w:spacing w:val="-5"/>
                <w:sz w:val="21"/>
                <w:szCs w:val="21"/>
              </w:rPr>
              <w:t>KW</w:t>
            </w:r>
            <w:r>
              <w:rPr>
                <w:color w:val="auto"/>
                <w:spacing w:val="-5"/>
                <w:sz w:val="21"/>
                <w:szCs w:val="21"/>
              </w:rPr>
              <w:t>）</w:t>
            </w:r>
          </w:p>
        </w:tc>
        <w:tc>
          <w:tcPr>
            <w:tcW w:w="659" w:type="dxa"/>
          </w:tcPr>
          <w:p w14:paraId="0F8EEAFE" w14:textId="77777777" w:rsidR="00AA6AB4" w:rsidRDefault="00000000">
            <w:pPr>
              <w:pStyle w:val="TableText"/>
              <w:spacing w:before="37" w:line="223" w:lineRule="auto"/>
              <w:ind w:left="137" w:right="110" w:hanging="6"/>
              <w:rPr>
                <w:rFonts w:hint="eastAsia"/>
                <w:color w:val="auto"/>
                <w:sz w:val="21"/>
                <w:szCs w:val="21"/>
              </w:rPr>
            </w:pPr>
            <w:r>
              <w:rPr>
                <w:color w:val="auto"/>
                <w:spacing w:val="-4"/>
                <w:sz w:val="21"/>
                <w:szCs w:val="21"/>
              </w:rPr>
              <w:t>生产</w:t>
            </w:r>
            <w:r>
              <w:rPr>
                <w:color w:val="auto"/>
                <w:sz w:val="21"/>
                <w:szCs w:val="21"/>
              </w:rPr>
              <w:t xml:space="preserve"> </w:t>
            </w:r>
            <w:r>
              <w:rPr>
                <w:color w:val="auto"/>
                <w:spacing w:val="-8"/>
                <w:sz w:val="21"/>
                <w:szCs w:val="21"/>
              </w:rPr>
              <w:t>能力</w:t>
            </w:r>
          </w:p>
        </w:tc>
        <w:tc>
          <w:tcPr>
            <w:tcW w:w="929" w:type="dxa"/>
          </w:tcPr>
          <w:p w14:paraId="78D9D029" w14:textId="77777777" w:rsidR="00AA6AB4" w:rsidRDefault="00000000">
            <w:pPr>
              <w:pStyle w:val="TableText"/>
              <w:spacing w:before="37" w:line="223" w:lineRule="auto"/>
              <w:ind w:left="158" w:right="141"/>
              <w:rPr>
                <w:rFonts w:hint="eastAsia"/>
                <w:color w:val="auto"/>
                <w:sz w:val="21"/>
                <w:szCs w:val="21"/>
              </w:rPr>
            </w:pPr>
            <w:r>
              <w:rPr>
                <w:color w:val="auto"/>
                <w:spacing w:val="-3"/>
                <w:sz w:val="21"/>
                <w:szCs w:val="21"/>
              </w:rPr>
              <w:t>用于施</w:t>
            </w:r>
            <w:r>
              <w:rPr>
                <w:color w:val="auto"/>
                <w:spacing w:val="1"/>
                <w:sz w:val="21"/>
                <w:szCs w:val="21"/>
              </w:rPr>
              <w:t xml:space="preserve"> </w:t>
            </w:r>
            <w:r>
              <w:rPr>
                <w:color w:val="auto"/>
                <w:spacing w:val="-3"/>
                <w:sz w:val="21"/>
                <w:szCs w:val="21"/>
              </w:rPr>
              <w:t>工部位</w:t>
            </w:r>
          </w:p>
        </w:tc>
        <w:tc>
          <w:tcPr>
            <w:tcW w:w="931" w:type="dxa"/>
          </w:tcPr>
          <w:p w14:paraId="5713B672" w14:textId="77777777" w:rsidR="00AA6AB4" w:rsidRDefault="00000000">
            <w:pPr>
              <w:pStyle w:val="TableText"/>
              <w:spacing w:before="171" w:line="222" w:lineRule="auto"/>
              <w:ind w:left="265"/>
              <w:rPr>
                <w:rFonts w:hint="eastAsia"/>
                <w:color w:val="auto"/>
                <w:sz w:val="21"/>
                <w:szCs w:val="21"/>
              </w:rPr>
            </w:pPr>
            <w:r>
              <w:rPr>
                <w:color w:val="auto"/>
                <w:spacing w:val="-3"/>
                <w:sz w:val="21"/>
                <w:szCs w:val="21"/>
              </w:rPr>
              <w:t>备注</w:t>
            </w:r>
          </w:p>
        </w:tc>
      </w:tr>
      <w:tr w:rsidR="00AA6AB4" w14:paraId="346F834E" w14:textId="77777777">
        <w:trPr>
          <w:trHeight w:val="424"/>
        </w:trPr>
        <w:tc>
          <w:tcPr>
            <w:tcW w:w="652" w:type="dxa"/>
          </w:tcPr>
          <w:p w14:paraId="1C9E8468" w14:textId="77777777" w:rsidR="00AA6AB4" w:rsidRDefault="00AA6AB4">
            <w:pPr>
              <w:rPr>
                <w:color w:val="auto"/>
              </w:rPr>
            </w:pPr>
          </w:p>
        </w:tc>
        <w:tc>
          <w:tcPr>
            <w:tcW w:w="1207" w:type="dxa"/>
          </w:tcPr>
          <w:p w14:paraId="084A5AA2" w14:textId="77777777" w:rsidR="00AA6AB4" w:rsidRDefault="00AA6AB4">
            <w:pPr>
              <w:rPr>
                <w:color w:val="auto"/>
              </w:rPr>
            </w:pPr>
          </w:p>
        </w:tc>
        <w:tc>
          <w:tcPr>
            <w:tcW w:w="926" w:type="dxa"/>
          </w:tcPr>
          <w:p w14:paraId="2783ABF4" w14:textId="77777777" w:rsidR="00AA6AB4" w:rsidRDefault="00AA6AB4">
            <w:pPr>
              <w:rPr>
                <w:color w:val="auto"/>
              </w:rPr>
            </w:pPr>
          </w:p>
        </w:tc>
        <w:tc>
          <w:tcPr>
            <w:tcW w:w="926" w:type="dxa"/>
          </w:tcPr>
          <w:p w14:paraId="016884D7" w14:textId="77777777" w:rsidR="00AA6AB4" w:rsidRDefault="00AA6AB4">
            <w:pPr>
              <w:rPr>
                <w:color w:val="auto"/>
              </w:rPr>
            </w:pPr>
          </w:p>
        </w:tc>
        <w:tc>
          <w:tcPr>
            <w:tcW w:w="929" w:type="dxa"/>
          </w:tcPr>
          <w:p w14:paraId="21BCCD60" w14:textId="77777777" w:rsidR="00AA6AB4" w:rsidRDefault="00AA6AB4">
            <w:pPr>
              <w:rPr>
                <w:color w:val="auto"/>
              </w:rPr>
            </w:pPr>
          </w:p>
        </w:tc>
        <w:tc>
          <w:tcPr>
            <w:tcW w:w="928" w:type="dxa"/>
          </w:tcPr>
          <w:p w14:paraId="631FA83A" w14:textId="77777777" w:rsidR="00AA6AB4" w:rsidRDefault="00AA6AB4">
            <w:pPr>
              <w:rPr>
                <w:color w:val="auto"/>
              </w:rPr>
            </w:pPr>
          </w:p>
        </w:tc>
        <w:tc>
          <w:tcPr>
            <w:tcW w:w="1195" w:type="dxa"/>
          </w:tcPr>
          <w:p w14:paraId="5085A1EF" w14:textId="77777777" w:rsidR="00AA6AB4" w:rsidRDefault="00AA6AB4">
            <w:pPr>
              <w:rPr>
                <w:color w:val="auto"/>
              </w:rPr>
            </w:pPr>
          </w:p>
        </w:tc>
        <w:tc>
          <w:tcPr>
            <w:tcW w:w="659" w:type="dxa"/>
          </w:tcPr>
          <w:p w14:paraId="31A21C5A" w14:textId="77777777" w:rsidR="00AA6AB4" w:rsidRDefault="00AA6AB4">
            <w:pPr>
              <w:rPr>
                <w:color w:val="auto"/>
              </w:rPr>
            </w:pPr>
          </w:p>
        </w:tc>
        <w:tc>
          <w:tcPr>
            <w:tcW w:w="929" w:type="dxa"/>
          </w:tcPr>
          <w:p w14:paraId="332669F5" w14:textId="77777777" w:rsidR="00AA6AB4" w:rsidRDefault="00AA6AB4">
            <w:pPr>
              <w:rPr>
                <w:color w:val="auto"/>
              </w:rPr>
            </w:pPr>
          </w:p>
        </w:tc>
        <w:tc>
          <w:tcPr>
            <w:tcW w:w="931" w:type="dxa"/>
          </w:tcPr>
          <w:p w14:paraId="63BBBDDC" w14:textId="77777777" w:rsidR="00AA6AB4" w:rsidRDefault="00AA6AB4">
            <w:pPr>
              <w:rPr>
                <w:color w:val="auto"/>
              </w:rPr>
            </w:pPr>
          </w:p>
        </w:tc>
      </w:tr>
      <w:tr w:rsidR="00AA6AB4" w14:paraId="50E96812" w14:textId="77777777">
        <w:trPr>
          <w:trHeight w:val="431"/>
        </w:trPr>
        <w:tc>
          <w:tcPr>
            <w:tcW w:w="652" w:type="dxa"/>
          </w:tcPr>
          <w:p w14:paraId="350D0DC5" w14:textId="77777777" w:rsidR="00AA6AB4" w:rsidRDefault="00AA6AB4">
            <w:pPr>
              <w:rPr>
                <w:color w:val="auto"/>
              </w:rPr>
            </w:pPr>
          </w:p>
        </w:tc>
        <w:tc>
          <w:tcPr>
            <w:tcW w:w="1207" w:type="dxa"/>
          </w:tcPr>
          <w:p w14:paraId="50D60E84" w14:textId="77777777" w:rsidR="00AA6AB4" w:rsidRDefault="00AA6AB4">
            <w:pPr>
              <w:rPr>
                <w:color w:val="auto"/>
              </w:rPr>
            </w:pPr>
          </w:p>
        </w:tc>
        <w:tc>
          <w:tcPr>
            <w:tcW w:w="926" w:type="dxa"/>
          </w:tcPr>
          <w:p w14:paraId="3EF7B086" w14:textId="77777777" w:rsidR="00AA6AB4" w:rsidRDefault="00AA6AB4">
            <w:pPr>
              <w:rPr>
                <w:color w:val="auto"/>
              </w:rPr>
            </w:pPr>
          </w:p>
        </w:tc>
        <w:tc>
          <w:tcPr>
            <w:tcW w:w="926" w:type="dxa"/>
          </w:tcPr>
          <w:p w14:paraId="3F3BE4F7" w14:textId="77777777" w:rsidR="00AA6AB4" w:rsidRDefault="00AA6AB4">
            <w:pPr>
              <w:rPr>
                <w:color w:val="auto"/>
              </w:rPr>
            </w:pPr>
          </w:p>
        </w:tc>
        <w:tc>
          <w:tcPr>
            <w:tcW w:w="929" w:type="dxa"/>
          </w:tcPr>
          <w:p w14:paraId="77CB9ADD" w14:textId="77777777" w:rsidR="00AA6AB4" w:rsidRDefault="00AA6AB4">
            <w:pPr>
              <w:rPr>
                <w:color w:val="auto"/>
              </w:rPr>
            </w:pPr>
          </w:p>
        </w:tc>
        <w:tc>
          <w:tcPr>
            <w:tcW w:w="928" w:type="dxa"/>
          </w:tcPr>
          <w:p w14:paraId="590106E5" w14:textId="77777777" w:rsidR="00AA6AB4" w:rsidRDefault="00AA6AB4">
            <w:pPr>
              <w:rPr>
                <w:color w:val="auto"/>
              </w:rPr>
            </w:pPr>
          </w:p>
        </w:tc>
        <w:tc>
          <w:tcPr>
            <w:tcW w:w="1195" w:type="dxa"/>
          </w:tcPr>
          <w:p w14:paraId="17726DB7" w14:textId="77777777" w:rsidR="00AA6AB4" w:rsidRDefault="00AA6AB4">
            <w:pPr>
              <w:rPr>
                <w:color w:val="auto"/>
              </w:rPr>
            </w:pPr>
          </w:p>
        </w:tc>
        <w:tc>
          <w:tcPr>
            <w:tcW w:w="659" w:type="dxa"/>
          </w:tcPr>
          <w:p w14:paraId="1BE7B5E3" w14:textId="77777777" w:rsidR="00AA6AB4" w:rsidRDefault="00AA6AB4">
            <w:pPr>
              <w:rPr>
                <w:color w:val="auto"/>
              </w:rPr>
            </w:pPr>
          </w:p>
        </w:tc>
        <w:tc>
          <w:tcPr>
            <w:tcW w:w="929" w:type="dxa"/>
          </w:tcPr>
          <w:p w14:paraId="233985FB" w14:textId="77777777" w:rsidR="00AA6AB4" w:rsidRDefault="00AA6AB4">
            <w:pPr>
              <w:rPr>
                <w:color w:val="auto"/>
              </w:rPr>
            </w:pPr>
          </w:p>
        </w:tc>
        <w:tc>
          <w:tcPr>
            <w:tcW w:w="931" w:type="dxa"/>
          </w:tcPr>
          <w:p w14:paraId="70D5B0B8" w14:textId="77777777" w:rsidR="00AA6AB4" w:rsidRDefault="00AA6AB4">
            <w:pPr>
              <w:rPr>
                <w:color w:val="auto"/>
              </w:rPr>
            </w:pPr>
          </w:p>
        </w:tc>
      </w:tr>
      <w:tr w:rsidR="00AA6AB4" w14:paraId="63BAE6DF" w14:textId="77777777">
        <w:trPr>
          <w:trHeight w:val="424"/>
        </w:trPr>
        <w:tc>
          <w:tcPr>
            <w:tcW w:w="652" w:type="dxa"/>
          </w:tcPr>
          <w:p w14:paraId="254A63AA" w14:textId="77777777" w:rsidR="00AA6AB4" w:rsidRDefault="00AA6AB4">
            <w:pPr>
              <w:rPr>
                <w:color w:val="auto"/>
              </w:rPr>
            </w:pPr>
          </w:p>
        </w:tc>
        <w:tc>
          <w:tcPr>
            <w:tcW w:w="1207" w:type="dxa"/>
          </w:tcPr>
          <w:p w14:paraId="31DE4487" w14:textId="77777777" w:rsidR="00AA6AB4" w:rsidRDefault="00AA6AB4">
            <w:pPr>
              <w:rPr>
                <w:color w:val="auto"/>
              </w:rPr>
            </w:pPr>
          </w:p>
        </w:tc>
        <w:tc>
          <w:tcPr>
            <w:tcW w:w="926" w:type="dxa"/>
          </w:tcPr>
          <w:p w14:paraId="36F7CBBB" w14:textId="77777777" w:rsidR="00AA6AB4" w:rsidRDefault="00AA6AB4">
            <w:pPr>
              <w:rPr>
                <w:color w:val="auto"/>
              </w:rPr>
            </w:pPr>
          </w:p>
        </w:tc>
        <w:tc>
          <w:tcPr>
            <w:tcW w:w="926" w:type="dxa"/>
          </w:tcPr>
          <w:p w14:paraId="5B4F92DC" w14:textId="77777777" w:rsidR="00AA6AB4" w:rsidRDefault="00AA6AB4">
            <w:pPr>
              <w:rPr>
                <w:color w:val="auto"/>
              </w:rPr>
            </w:pPr>
          </w:p>
        </w:tc>
        <w:tc>
          <w:tcPr>
            <w:tcW w:w="929" w:type="dxa"/>
          </w:tcPr>
          <w:p w14:paraId="16C1D82B" w14:textId="77777777" w:rsidR="00AA6AB4" w:rsidRDefault="00AA6AB4">
            <w:pPr>
              <w:rPr>
                <w:color w:val="auto"/>
              </w:rPr>
            </w:pPr>
          </w:p>
        </w:tc>
        <w:tc>
          <w:tcPr>
            <w:tcW w:w="928" w:type="dxa"/>
          </w:tcPr>
          <w:p w14:paraId="258E9FB9" w14:textId="77777777" w:rsidR="00AA6AB4" w:rsidRDefault="00AA6AB4">
            <w:pPr>
              <w:rPr>
                <w:color w:val="auto"/>
              </w:rPr>
            </w:pPr>
          </w:p>
        </w:tc>
        <w:tc>
          <w:tcPr>
            <w:tcW w:w="1195" w:type="dxa"/>
          </w:tcPr>
          <w:p w14:paraId="6B92353A" w14:textId="77777777" w:rsidR="00AA6AB4" w:rsidRDefault="00AA6AB4">
            <w:pPr>
              <w:rPr>
                <w:color w:val="auto"/>
              </w:rPr>
            </w:pPr>
          </w:p>
        </w:tc>
        <w:tc>
          <w:tcPr>
            <w:tcW w:w="659" w:type="dxa"/>
          </w:tcPr>
          <w:p w14:paraId="6310D4AD" w14:textId="77777777" w:rsidR="00AA6AB4" w:rsidRDefault="00AA6AB4">
            <w:pPr>
              <w:rPr>
                <w:color w:val="auto"/>
              </w:rPr>
            </w:pPr>
          </w:p>
        </w:tc>
        <w:tc>
          <w:tcPr>
            <w:tcW w:w="929" w:type="dxa"/>
          </w:tcPr>
          <w:p w14:paraId="17BBCC30" w14:textId="77777777" w:rsidR="00AA6AB4" w:rsidRDefault="00AA6AB4">
            <w:pPr>
              <w:rPr>
                <w:color w:val="auto"/>
              </w:rPr>
            </w:pPr>
          </w:p>
        </w:tc>
        <w:tc>
          <w:tcPr>
            <w:tcW w:w="931" w:type="dxa"/>
          </w:tcPr>
          <w:p w14:paraId="1A951107" w14:textId="77777777" w:rsidR="00AA6AB4" w:rsidRDefault="00AA6AB4">
            <w:pPr>
              <w:rPr>
                <w:color w:val="auto"/>
              </w:rPr>
            </w:pPr>
          </w:p>
        </w:tc>
      </w:tr>
      <w:tr w:rsidR="00AA6AB4" w14:paraId="1BA6A282" w14:textId="77777777">
        <w:trPr>
          <w:trHeight w:val="431"/>
        </w:trPr>
        <w:tc>
          <w:tcPr>
            <w:tcW w:w="652" w:type="dxa"/>
          </w:tcPr>
          <w:p w14:paraId="1437F519" w14:textId="77777777" w:rsidR="00AA6AB4" w:rsidRDefault="00AA6AB4">
            <w:pPr>
              <w:rPr>
                <w:color w:val="auto"/>
              </w:rPr>
            </w:pPr>
          </w:p>
        </w:tc>
        <w:tc>
          <w:tcPr>
            <w:tcW w:w="1207" w:type="dxa"/>
          </w:tcPr>
          <w:p w14:paraId="41C26BC4" w14:textId="77777777" w:rsidR="00AA6AB4" w:rsidRDefault="00AA6AB4">
            <w:pPr>
              <w:rPr>
                <w:color w:val="auto"/>
              </w:rPr>
            </w:pPr>
          </w:p>
        </w:tc>
        <w:tc>
          <w:tcPr>
            <w:tcW w:w="926" w:type="dxa"/>
          </w:tcPr>
          <w:p w14:paraId="5AAD1412" w14:textId="77777777" w:rsidR="00AA6AB4" w:rsidRDefault="00AA6AB4">
            <w:pPr>
              <w:rPr>
                <w:color w:val="auto"/>
              </w:rPr>
            </w:pPr>
          </w:p>
        </w:tc>
        <w:tc>
          <w:tcPr>
            <w:tcW w:w="926" w:type="dxa"/>
          </w:tcPr>
          <w:p w14:paraId="3CE7D686" w14:textId="77777777" w:rsidR="00AA6AB4" w:rsidRDefault="00AA6AB4">
            <w:pPr>
              <w:rPr>
                <w:color w:val="auto"/>
              </w:rPr>
            </w:pPr>
          </w:p>
        </w:tc>
        <w:tc>
          <w:tcPr>
            <w:tcW w:w="929" w:type="dxa"/>
          </w:tcPr>
          <w:p w14:paraId="251DA04F" w14:textId="77777777" w:rsidR="00AA6AB4" w:rsidRDefault="00AA6AB4">
            <w:pPr>
              <w:rPr>
                <w:color w:val="auto"/>
              </w:rPr>
            </w:pPr>
          </w:p>
        </w:tc>
        <w:tc>
          <w:tcPr>
            <w:tcW w:w="928" w:type="dxa"/>
          </w:tcPr>
          <w:p w14:paraId="7C9BB111" w14:textId="77777777" w:rsidR="00AA6AB4" w:rsidRDefault="00AA6AB4">
            <w:pPr>
              <w:rPr>
                <w:color w:val="auto"/>
              </w:rPr>
            </w:pPr>
          </w:p>
        </w:tc>
        <w:tc>
          <w:tcPr>
            <w:tcW w:w="1195" w:type="dxa"/>
          </w:tcPr>
          <w:p w14:paraId="7BE4C61E" w14:textId="77777777" w:rsidR="00AA6AB4" w:rsidRDefault="00AA6AB4">
            <w:pPr>
              <w:rPr>
                <w:color w:val="auto"/>
              </w:rPr>
            </w:pPr>
          </w:p>
        </w:tc>
        <w:tc>
          <w:tcPr>
            <w:tcW w:w="659" w:type="dxa"/>
          </w:tcPr>
          <w:p w14:paraId="1291714D" w14:textId="77777777" w:rsidR="00AA6AB4" w:rsidRDefault="00AA6AB4">
            <w:pPr>
              <w:rPr>
                <w:color w:val="auto"/>
              </w:rPr>
            </w:pPr>
          </w:p>
        </w:tc>
        <w:tc>
          <w:tcPr>
            <w:tcW w:w="929" w:type="dxa"/>
          </w:tcPr>
          <w:p w14:paraId="70B448F2" w14:textId="77777777" w:rsidR="00AA6AB4" w:rsidRDefault="00AA6AB4">
            <w:pPr>
              <w:rPr>
                <w:color w:val="auto"/>
              </w:rPr>
            </w:pPr>
          </w:p>
        </w:tc>
        <w:tc>
          <w:tcPr>
            <w:tcW w:w="931" w:type="dxa"/>
          </w:tcPr>
          <w:p w14:paraId="4F5F7209" w14:textId="77777777" w:rsidR="00AA6AB4" w:rsidRDefault="00AA6AB4">
            <w:pPr>
              <w:rPr>
                <w:color w:val="auto"/>
              </w:rPr>
            </w:pPr>
          </w:p>
        </w:tc>
      </w:tr>
      <w:tr w:rsidR="00AA6AB4" w14:paraId="06FC410F" w14:textId="77777777">
        <w:trPr>
          <w:trHeight w:val="429"/>
        </w:trPr>
        <w:tc>
          <w:tcPr>
            <w:tcW w:w="652" w:type="dxa"/>
          </w:tcPr>
          <w:p w14:paraId="62B50388" w14:textId="77777777" w:rsidR="00AA6AB4" w:rsidRDefault="00AA6AB4">
            <w:pPr>
              <w:rPr>
                <w:color w:val="auto"/>
              </w:rPr>
            </w:pPr>
          </w:p>
        </w:tc>
        <w:tc>
          <w:tcPr>
            <w:tcW w:w="1207" w:type="dxa"/>
          </w:tcPr>
          <w:p w14:paraId="55555BFC" w14:textId="77777777" w:rsidR="00AA6AB4" w:rsidRDefault="00AA6AB4">
            <w:pPr>
              <w:rPr>
                <w:color w:val="auto"/>
              </w:rPr>
            </w:pPr>
          </w:p>
        </w:tc>
        <w:tc>
          <w:tcPr>
            <w:tcW w:w="926" w:type="dxa"/>
          </w:tcPr>
          <w:p w14:paraId="46B6BBBF" w14:textId="77777777" w:rsidR="00AA6AB4" w:rsidRDefault="00AA6AB4">
            <w:pPr>
              <w:rPr>
                <w:color w:val="auto"/>
              </w:rPr>
            </w:pPr>
          </w:p>
        </w:tc>
        <w:tc>
          <w:tcPr>
            <w:tcW w:w="926" w:type="dxa"/>
          </w:tcPr>
          <w:p w14:paraId="6B4D691F" w14:textId="77777777" w:rsidR="00AA6AB4" w:rsidRDefault="00AA6AB4">
            <w:pPr>
              <w:rPr>
                <w:color w:val="auto"/>
              </w:rPr>
            </w:pPr>
          </w:p>
        </w:tc>
        <w:tc>
          <w:tcPr>
            <w:tcW w:w="929" w:type="dxa"/>
          </w:tcPr>
          <w:p w14:paraId="13C6C931" w14:textId="77777777" w:rsidR="00AA6AB4" w:rsidRDefault="00AA6AB4">
            <w:pPr>
              <w:rPr>
                <w:color w:val="auto"/>
              </w:rPr>
            </w:pPr>
          </w:p>
        </w:tc>
        <w:tc>
          <w:tcPr>
            <w:tcW w:w="928" w:type="dxa"/>
          </w:tcPr>
          <w:p w14:paraId="4C212B40" w14:textId="77777777" w:rsidR="00AA6AB4" w:rsidRDefault="00AA6AB4">
            <w:pPr>
              <w:rPr>
                <w:color w:val="auto"/>
              </w:rPr>
            </w:pPr>
          </w:p>
        </w:tc>
        <w:tc>
          <w:tcPr>
            <w:tcW w:w="1195" w:type="dxa"/>
          </w:tcPr>
          <w:p w14:paraId="2F8516E9" w14:textId="77777777" w:rsidR="00AA6AB4" w:rsidRDefault="00AA6AB4">
            <w:pPr>
              <w:rPr>
                <w:color w:val="auto"/>
              </w:rPr>
            </w:pPr>
          </w:p>
        </w:tc>
        <w:tc>
          <w:tcPr>
            <w:tcW w:w="659" w:type="dxa"/>
          </w:tcPr>
          <w:p w14:paraId="1FCCA843" w14:textId="77777777" w:rsidR="00AA6AB4" w:rsidRDefault="00AA6AB4">
            <w:pPr>
              <w:rPr>
                <w:color w:val="auto"/>
              </w:rPr>
            </w:pPr>
          </w:p>
        </w:tc>
        <w:tc>
          <w:tcPr>
            <w:tcW w:w="929" w:type="dxa"/>
          </w:tcPr>
          <w:p w14:paraId="095FCDFD" w14:textId="77777777" w:rsidR="00AA6AB4" w:rsidRDefault="00AA6AB4">
            <w:pPr>
              <w:rPr>
                <w:color w:val="auto"/>
              </w:rPr>
            </w:pPr>
          </w:p>
        </w:tc>
        <w:tc>
          <w:tcPr>
            <w:tcW w:w="931" w:type="dxa"/>
          </w:tcPr>
          <w:p w14:paraId="3B6E0680" w14:textId="77777777" w:rsidR="00AA6AB4" w:rsidRDefault="00AA6AB4">
            <w:pPr>
              <w:rPr>
                <w:color w:val="auto"/>
              </w:rPr>
            </w:pPr>
          </w:p>
        </w:tc>
      </w:tr>
    </w:tbl>
    <w:p w14:paraId="165886C9" w14:textId="77777777" w:rsidR="00AA6AB4" w:rsidRDefault="00000000">
      <w:pPr>
        <w:spacing w:before="94" w:line="219" w:lineRule="auto"/>
        <w:ind w:left="124"/>
        <w:rPr>
          <w:rFonts w:ascii="黑体" w:eastAsia="黑体" w:hAnsi="黑体" w:cs="黑体" w:hint="eastAsia"/>
          <w:color w:val="auto"/>
          <w:sz w:val="28"/>
          <w:szCs w:val="28"/>
          <w:lang w:eastAsia="zh-CN"/>
        </w:rPr>
      </w:pPr>
      <w:r>
        <w:rPr>
          <w:rFonts w:ascii="黑体" w:eastAsia="黑体" w:hAnsi="黑体" w:cs="黑体"/>
          <w:color w:val="auto"/>
          <w:spacing w:val="-2"/>
          <w:sz w:val="28"/>
          <w:szCs w:val="28"/>
          <w:lang w:eastAsia="zh-CN"/>
        </w:rPr>
        <w:t>附表二：拟配备本工程的试验和检测仪器设备表</w:t>
      </w:r>
    </w:p>
    <w:p w14:paraId="5D37988C" w14:textId="77777777" w:rsidR="00AA6AB4" w:rsidRDefault="00AA6AB4">
      <w:pPr>
        <w:spacing w:before="173"/>
        <w:rPr>
          <w:color w:val="auto"/>
          <w:lang w:eastAsia="zh-CN"/>
        </w:rPr>
      </w:pPr>
    </w:p>
    <w:tbl>
      <w:tblPr>
        <w:tblStyle w:val="TableNormal"/>
        <w:tblW w:w="9239" w:type="dxa"/>
        <w:tblInd w:w="2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830"/>
        <w:gridCol w:w="1226"/>
        <w:gridCol w:w="1026"/>
        <w:gridCol w:w="1025"/>
        <w:gridCol w:w="1027"/>
        <w:gridCol w:w="883"/>
        <w:gridCol w:w="1166"/>
        <w:gridCol w:w="1024"/>
        <w:gridCol w:w="1032"/>
      </w:tblGrid>
      <w:tr w:rsidR="00AA6AB4" w14:paraId="032A26FA" w14:textId="77777777">
        <w:trPr>
          <w:trHeight w:val="556"/>
        </w:trPr>
        <w:tc>
          <w:tcPr>
            <w:tcW w:w="830" w:type="dxa"/>
          </w:tcPr>
          <w:p w14:paraId="38E4104C" w14:textId="77777777" w:rsidR="00AA6AB4" w:rsidRDefault="00000000">
            <w:pPr>
              <w:pStyle w:val="TableText"/>
              <w:spacing w:before="171" w:line="222" w:lineRule="auto"/>
              <w:ind w:left="211"/>
              <w:rPr>
                <w:rFonts w:hint="eastAsia"/>
                <w:color w:val="auto"/>
                <w:sz w:val="21"/>
                <w:szCs w:val="21"/>
              </w:rPr>
            </w:pPr>
            <w:r>
              <w:rPr>
                <w:color w:val="auto"/>
                <w:spacing w:val="-2"/>
                <w:sz w:val="21"/>
                <w:szCs w:val="21"/>
              </w:rPr>
              <w:t>序号</w:t>
            </w:r>
          </w:p>
        </w:tc>
        <w:tc>
          <w:tcPr>
            <w:tcW w:w="1226" w:type="dxa"/>
          </w:tcPr>
          <w:p w14:paraId="2051FA7E" w14:textId="77777777" w:rsidR="00AA6AB4" w:rsidRDefault="00000000">
            <w:pPr>
              <w:pStyle w:val="TableText"/>
              <w:spacing w:before="36" w:line="224" w:lineRule="auto"/>
              <w:ind w:left="408" w:right="188" w:hanging="210"/>
              <w:rPr>
                <w:rFonts w:hint="eastAsia"/>
                <w:color w:val="auto"/>
                <w:sz w:val="21"/>
                <w:szCs w:val="21"/>
              </w:rPr>
            </w:pPr>
            <w:r>
              <w:rPr>
                <w:color w:val="auto"/>
                <w:spacing w:val="-2"/>
                <w:sz w:val="21"/>
                <w:szCs w:val="21"/>
              </w:rPr>
              <w:t>仪器设备</w:t>
            </w:r>
            <w:r>
              <w:rPr>
                <w:color w:val="auto"/>
                <w:sz w:val="21"/>
                <w:szCs w:val="21"/>
              </w:rPr>
              <w:t xml:space="preserve"> </w:t>
            </w:r>
            <w:r>
              <w:rPr>
                <w:color w:val="auto"/>
                <w:spacing w:val="-3"/>
                <w:sz w:val="21"/>
                <w:szCs w:val="21"/>
              </w:rPr>
              <w:t>名称</w:t>
            </w:r>
          </w:p>
        </w:tc>
        <w:tc>
          <w:tcPr>
            <w:tcW w:w="1026" w:type="dxa"/>
          </w:tcPr>
          <w:p w14:paraId="0403872C" w14:textId="77777777" w:rsidR="00AA6AB4" w:rsidRDefault="00000000">
            <w:pPr>
              <w:pStyle w:val="TableText"/>
              <w:spacing w:before="36" w:line="224" w:lineRule="auto"/>
              <w:ind w:left="310" w:right="297" w:firstLine="5"/>
              <w:rPr>
                <w:rFonts w:hint="eastAsia"/>
                <w:color w:val="auto"/>
                <w:sz w:val="21"/>
                <w:szCs w:val="21"/>
              </w:rPr>
            </w:pPr>
            <w:r>
              <w:rPr>
                <w:color w:val="auto"/>
                <w:spacing w:val="-7"/>
                <w:sz w:val="21"/>
                <w:szCs w:val="21"/>
              </w:rPr>
              <w:t>型号</w:t>
            </w:r>
            <w:r>
              <w:rPr>
                <w:color w:val="auto"/>
                <w:sz w:val="21"/>
                <w:szCs w:val="21"/>
              </w:rPr>
              <w:t xml:space="preserve"> </w:t>
            </w:r>
            <w:r>
              <w:rPr>
                <w:color w:val="auto"/>
                <w:spacing w:val="-4"/>
                <w:sz w:val="21"/>
                <w:szCs w:val="21"/>
              </w:rPr>
              <w:t>规格</w:t>
            </w:r>
          </w:p>
        </w:tc>
        <w:tc>
          <w:tcPr>
            <w:tcW w:w="1025" w:type="dxa"/>
          </w:tcPr>
          <w:p w14:paraId="16655CD5" w14:textId="77777777" w:rsidR="00AA6AB4" w:rsidRDefault="00000000">
            <w:pPr>
              <w:pStyle w:val="TableText"/>
              <w:spacing w:before="171" w:line="221" w:lineRule="auto"/>
              <w:ind w:left="309"/>
              <w:rPr>
                <w:rFonts w:hint="eastAsia"/>
                <w:color w:val="auto"/>
                <w:sz w:val="21"/>
                <w:szCs w:val="21"/>
              </w:rPr>
            </w:pPr>
            <w:r>
              <w:rPr>
                <w:color w:val="auto"/>
                <w:spacing w:val="-2"/>
                <w:sz w:val="21"/>
                <w:szCs w:val="21"/>
              </w:rPr>
              <w:t>数量</w:t>
            </w:r>
          </w:p>
        </w:tc>
        <w:tc>
          <w:tcPr>
            <w:tcW w:w="1027" w:type="dxa"/>
          </w:tcPr>
          <w:p w14:paraId="49A7138C" w14:textId="77777777" w:rsidR="00AA6AB4" w:rsidRDefault="00000000">
            <w:pPr>
              <w:pStyle w:val="TableText"/>
              <w:spacing w:before="36" w:line="224" w:lineRule="auto"/>
              <w:ind w:left="310" w:right="297" w:firstLine="20"/>
              <w:rPr>
                <w:rFonts w:hint="eastAsia"/>
                <w:color w:val="auto"/>
                <w:sz w:val="21"/>
                <w:szCs w:val="21"/>
              </w:rPr>
            </w:pPr>
            <w:r>
              <w:rPr>
                <w:color w:val="auto"/>
                <w:spacing w:val="-14"/>
                <w:sz w:val="21"/>
                <w:szCs w:val="21"/>
              </w:rPr>
              <w:t>国别</w:t>
            </w:r>
            <w:r>
              <w:rPr>
                <w:color w:val="auto"/>
                <w:sz w:val="21"/>
                <w:szCs w:val="21"/>
              </w:rPr>
              <w:t xml:space="preserve"> </w:t>
            </w:r>
            <w:r>
              <w:rPr>
                <w:color w:val="auto"/>
                <w:spacing w:val="-3"/>
                <w:sz w:val="21"/>
                <w:szCs w:val="21"/>
              </w:rPr>
              <w:t>产地</w:t>
            </w:r>
          </w:p>
        </w:tc>
        <w:tc>
          <w:tcPr>
            <w:tcW w:w="883" w:type="dxa"/>
          </w:tcPr>
          <w:p w14:paraId="29A5B63B" w14:textId="77777777" w:rsidR="00AA6AB4" w:rsidRDefault="00000000">
            <w:pPr>
              <w:pStyle w:val="TableText"/>
              <w:spacing w:before="36" w:line="224" w:lineRule="auto"/>
              <w:ind w:left="237" w:right="227"/>
              <w:rPr>
                <w:rFonts w:hint="eastAsia"/>
                <w:color w:val="auto"/>
                <w:sz w:val="21"/>
                <w:szCs w:val="21"/>
              </w:rPr>
            </w:pPr>
            <w:r>
              <w:rPr>
                <w:color w:val="auto"/>
                <w:spacing w:val="-4"/>
                <w:sz w:val="21"/>
                <w:szCs w:val="21"/>
              </w:rPr>
              <w:t>制造</w:t>
            </w:r>
            <w:r>
              <w:rPr>
                <w:color w:val="auto"/>
                <w:sz w:val="21"/>
                <w:szCs w:val="21"/>
              </w:rPr>
              <w:t xml:space="preserve"> </w:t>
            </w:r>
            <w:r>
              <w:rPr>
                <w:color w:val="auto"/>
                <w:spacing w:val="-4"/>
                <w:sz w:val="21"/>
                <w:szCs w:val="21"/>
              </w:rPr>
              <w:t>年份</w:t>
            </w:r>
          </w:p>
        </w:tc>
        <w:tc>
          <w:tcPr>
            <w:tcW w:w="1166" w:type="dxa"/>
          </w:tcPr>
          <w:p w14:paraId="554CBD24" w14:textId="77777777" w:rsidR="00AA6AB4" w:rsidRDefault="00000000">
            <w:pPr>
              <w:pStyle w:val="TableText"/>
              <w:spacing w:before="36" w:line="224" w:lineRule="auto"/>
              <w:ind w:left="388" w:right="156" w:hanging="195"/>
              <w:rPr>
                <w:rFonts w:hint="eastAsia"/>
                <w:color w:val="auto"/>
                <w:sz w:val="21"/>
                <w:szCs w:val="21"/>
              </w:rPr>
            </w:pPr>
            <w:r>
              <w:rPr>
                <w:color w:val="auto"/>
                <w:spacing w:val="-8"/>
                <w:sz w:val="21"/>
                <w:szCs w:val="21"/>
              </w:rPr>
              <w:t>已使用台</w:t>
            </w:r>
            <w:r>
              <w:rPr>
                <w:color w:val="auto"/>
                <w:spacing w:val="2"/>
                <w:sz w:val="21"/>
                <w:szCs w:val="21"/>
              </w:rPr>
              <w:t xml:space="preserve"> </w:t>
            </w:r>
            <w:r>
              <w:rPr>
                <w:color w:val="auto"/>
                <w:spacing w:val="-4"/>
                <w:sz w:val="21"/>
                <w:szCs w:val="21"/>
              </w:rPr>
              <w:t>时数</w:t>
            </w:r>
          </w:p>
        </w:tc>
        <w:tc>
          <w:tcPr>
            <w:tcW w:w="1024" w:type="dxa"/>
          </w:tcPr>
          <w:p w14:paraId="7C00E165" w14:textId="77777777" w:rsidR="00AA6AB4" w:rsidRDefault="00000000">
            <w:pPr>
              <w:pStyle w:val="TableText"/>
              <w:spacing w:before="171" w:line="222" w:lineRule="auto"/>
              <w:ind w:left="311"/>
              <w:rPr>
                <w:rFonts w:hint="eastAsia"/>
                <w:color w:val="auto"/>
                <w:sz w:val="21"/>
                <w:szCs w:val="21"/>
              </w:rPr>
            </w:pPr>
            <w:r>
              <w:rPr>
                <w:color w:val="auto"/>
                <w:spacing w:val="-2"/>
                <w:sz w:val="21"/>
                <w:szCs w:val="21"/>
              </w:rPr>
              <w:t>用途</w:t>
            </w:r>
          </w:p>
        </w:tc>
        <w:tc>
          <w:tcPr>
            <w:tcW w:w="1032" w:type="dxa"/>
          </w:tcPr>
          <w:p w14:paraId="48D3DF4B" w14:textId="77777777" w:rsidR="00AA6AB4" w:rsidRDefault="00000000">
            <w:pPr>
              <w:pStyle w:val="TableText"/>
              <w:spacing w:before="171" w:line="222" w:lineRule="auto"/>
              <w:ind w:left="313"/>
              <w:rPr>
                <w:rFonts w:hint="eastAsia"/>
                <w:color w:val="auto"/>
                <w:sz w:val="21"/>
                <w:szCs w:val="21"/>
              </w:rPr>
            </w:pPr>
            <w:r>
              <w:rPr>
                <w:color w:val="auto"/>
                <w:spacing w:val="-3"/>
                <w:sz w:val="21"/>
                <w:szCs w:val="21"/>
              </w:rPr>
              <w:t>备注</w:t>
            </w:r>
          </w:p>
        </w:tc>
      </w:tr>
      <w:tr w:rsidR="00AA6AB4" w14:paraId="606FD89F" w14:textId="77777777">
        <w:trPr>
          <w:trHeight w:val="423"/>
        </w:trPr>
        <w:tc>
          <w:tcPr>
            <w:tcW w:w="830" w:type="dxa"/>
          </w:tcPr>
          <w:p w14:paraId="0325F96D" w14:textId="77777777" w:rsidR="00AA6AB4" w:rsidRDefault="00AA6AB4">
            <w:pPr>
              <w:rPr>
                <w:color w:val="auto"/>
              </w:rPr>
            </w:pPr>
          </w:p>
        </w:tc>
        <w:tc>
          <w:tcPr>
            <w:tcW w:w="1226" w:type="dxa"/>
          </w:tcPr>
          <w:p w14:paraId="62DE6B58" w14:textId="77777777" w:rsidR="00AA6AB4" w:rsidRDefault="00AA6AB4">
            <w:pPr>
              <w:rPr>
                <w:color w:val="auto"/>
              </w:rPr>
            </w:pPr>
          </w:p>
        </w:tc>
        <w:tc>
          <w:tcPr>
            <w:tcW w:w="1026" w:type="dxa"/>
          </w:tcPr>
          <w:p w14:paraId="09C8E7E8" w14:textId="77777777" w:rsidR="00AA6AB4" w:rsidRDefault="00AA6AB4">
            <w:pPr>
              <w:rPr>
                <w:color w:val="auto"/>
              </w:rPr>
            </w:pPr>
          </w:p>
        </w:tc>
        <w:tc>
          <w:tcPr>
            <w:tcW w:w="1025" w:type="dxa"/>
          </w:tcPr>
          <w:p w14:paraId="7B75726A" w14:textId="77777777" w:rsidR="00AA6AB4" w:rsidRDefault="00AA6AB4">
            <w:pPr>
              <w:rPr>
                <w:color w:val="auto"/>
              </w:rPr>
            </w:pPr>
          </w:p>
        </w:tc>
        <w:tc>
          <w:tcPr>
            <w:tcW w:w="1027" w:type="dxa"/>
          </w:tcPr>
          <w:p w14:paraId="63B3431E" w14:textId="77777777" w:rsidR="00AA6AB4" w:rsidRDefault="00AA6AB4">
            <w:pPr>
              <w:rPr>
                <w:color w:val="auto"/>
              </w:rPr>
            </w:pPr>
          </w:p>
        </w:tc>
        <w:tc>
          <w:tcPr>
            <w:tcW w:w="883" w:type="dxa"/>
          </w:tcPr>
          <w:p w14:paraId="6F22C46A" w14:textId="77777777" w:rsidR="00AA6AB4" w:rsidRDefault="00AA6AB4">
            <w:pPr>
              <w:rPr>
                <w:color w:val="auto"/>
              </w:rPr>
            </w:pPr>
          </w:p>
        </w:tc>
        <w:tc>
          <w:tcPr>
            <w:tcW w:w="1166" w:type="dxa"/>
          </w:tcPr>
          <w:p w14:paraId="23D613A4" w14:textId="77777777" w:rsidR="00AA6AB4" w:rsidRDefault="00AA6AB4">
            <w:pPr>
              <w:rPr>
                <w:color w:val="auto"/>
              </w:rPr>
            </w:pPr>
          </w:p>
        </w:tc>
        <w:tc>
          <w:tcPr>
            <w:tcW w:w="1024" w:type="dxa"/>
          </w:tcPr>
          <w:p w14:paraId="66BC3B3D" w14:textId="77777777" w:rsidR="00AA6AB4" w:rsidRDefault="00AA6AB4">
            <w:pPr>
              <w:rPr>
                <w:color w:val="auto"/>
              </w:rPr>
            </w:pPr>
          </w:p>
        </w:tc>
        <w:tc>
          <w:tcPr>
            <w:tcW w:w="1032" w:type="dxa"/>
          </w:tcPr>
          <w:p w14:paraId="5E3989FF" w14:textId="77777777" w:rsidR="00AA6AB4" w:rsidRDefault="00AA6AB4">
            <w:pPr>
              <w:rPr>
                <w:color w:val="auto"/>
              </w:rPr>
            </w:pPr>
          </w:p>
        </w:tc>
      </w:tr>
      <w:tr w:rsidR="00AA6AB4" w14:paraId="77014221" w14:textId="77777777">
        <w:trPr>
          <w:trHeight w:val="424"/>
        </w:trPr>
        <w:tc>
          <w:tcPr>
            <w:tcW w:w="830" w:type="dxa"/>
          </w:tcPr>
          <w:p w14:paraId="3DD63590" w14:textId="77777777" w:rsidR="00AA6AB4" w:rsidRDefault="00AA6AB4">
            <w:pPr>
              <w:rPr>
                <w:color w:val="auto"/>
              </w:rPr>
            </w:pPr>
          </w:p>
        </w:tc>
        <w:tc>
          <w:tcPr>
            <w:tcW w:w="1226" w:type="dxa"/>
          </w:tcPr>
          <w:p w14:paraId="5DD19B12" w14:textId="77777777" w:rsidR="00AA6AB4" w:rsidRDefault="00AA6AB4">
            <w:pPr>
              <w:rPr>
                <w:color w:val="auto"/>
              </w:rPr>
            </w:pPr>
          </w:p>
        </w:tc>
        <w:tc>
          <w:tcPr>
            <w:tcW w:w="1026" w:type="dxa"/>
          </w:tcPr>
          <w:p w14:paraId="4D36DF80" w14:textId="77777777" w:rsidR="00AA6AB4" w:rsidRDefault="00AA6AB4">
            <w:pPr>
              <w:rPr>
                <w:color w:val="auto"/>
              </w:rPr>
            </w:pPr>
          </w:p>
        </w:tc>
        <w:tc>
          <w:tcPr>
            <w:tcW w:w="1025" w:type="dxa"/>
          </w:tcPr>
          <w:p w14:paraId="4D2902CC" w14:textId="77777777" w:rsidR="00AA6AB4" w:rsidRDefault="00AA6AB4">
            <w:pPr>
              <w:rPr>
                <w:color w:val="auto"/>
              </w:rPr>
            </w:pPr>
          </w:p>
        </w:tc>
        <w:tc>
          <w:tcPr>
            <w:tcW w:w="1027" w:type="dxa"/>
          </w:tcPr>
          <w:p w14:paraId="395D2905" w14:textId="77777777" w:rsidR="00AA6AB4" w:rsidRDefault="00AA6AB4">
            <w:pPr>
              <w:rPr>
                <w:color w:val="auto"/>
              </w:rPr>
            </w:pPr>
          </w:p>
        </w:tc>
        <w:tc>
          <w:tcPr>
            <w:tcW w:w="883" w:type="dxa"/>
          </w:tcPr>
          <w:p w14:paraId="45FB87A6" w14:textId="77777777" w:rsidR="00AA6AB4" w:rsidRDefault="00AA6AB4">
            <w:pPr>
              <w:rPr>
                <w:color w:val="auto"/>
              </w:rPr>
            </w:pPr>
          </w:p>
        </w:tc>
        <w:tc>
          <w:tcPr>
            <w:tcW w:w="1166" w:type="dxa"/>
          </w:tcPr>
          <w:p w14:paraId="5D8FB52F" w14:textId="77777777" w:rsidR="00AA6AB4" w:rsidRDefault="00AA6AB4">
            <w:pPr>
              <w:rPr>
                <w:color w:val="auto"/>
              </w:rPr>
            </w:pPr>
          </w:p>
        </w:tc>
        <w:tc>
          <w:tcPr>
            <w:tcW w:w="1024" w:type="dxa"/>
          </w:tcPr>
          <w:p w14:paraId="6D26A9A8" w14:textId="77777777" w:rsidR="00AA6AB4" w:rsidRDefault="00AA6AB4">
            <w:pPr>
              <w:rPr>
                <w:color w:val="auto"/>
              </w:rPr>
            </w:pPr>
          </w:p>
        </w:tc>
        <w:tc>
          <w:tcPr>
            <w:tcW w:w="1032" w:type="dxa"/>
          </w:tcPr>
          <w:p w14:paraId="7F478D36" w14:textId="77777777" w:rsidR="00AA6AB4" w:rsidRDefault="00AA6AB4">
            <w:pPr>
              <w:rPr>
                <w:color w:val="auto"/>
              </w:rPr>
            </w:pPr>
          </w:p>
        </w:tc>
      </w:tr>
      <w:tr w:rsidR="00AA6AB4" w14:paraId="3F7D540A" w14:textId="77777777">
        <w:trPr>
          <w:trHeight w:val="424"/>
        </w:trPr>
        <w:tc>
          <w:tcPr>
            <w:tcW w:w="830" w:type="dxa"/>
          </w:tcPr>
          <w:p w14:paraId="0652F363" w14:textId="77777777" w:rsidR="00AA6AB4" w:rsidRDefault="00AA6AB4">
            <w:pPr>
              <w:rPr>
                <w:color w:val="auto"/>
              </w:rPr>
            </w:pPr>
          </w:p>
        </w:tc>
        <w:tc>
          <w:tcPr>
            <w:tcW w:w="1226" w:type="dxa"/>
          </w:tcPr>
          <w:p w14:paraId="374FD922" w14:textId="77777777" w:rsidR="00AA6AB4" w:rsidRDefault="00AA6AB4">
            <w:pPr>
              <w:rPr>
                <w:color w:val="auto"/>
              </w:rPr>
            </w:pPr>
          </w:p>
        </w:tc>
        <w:tc>
          <w:tcPr>
            <w:tcW w:w="1026" w:type="dxa"/>
          </w:tcPr>
          <w:p w14:paraId="0D49C1B9" w14:textId="77777777" w:rsidR="00AA6AB4" w:rsidRDefault="00AA6AB4">
            <w:pPr>
              <w:rPr>
                <w:color w:val="auto"/>
              </w:rPr>
            </w:pPr>
          </w:p>
        </w:tc>
        <w:tc>
          <w:tcPr>
            <w:tcW w:w="1025" w:type="dxa"/>
          </w:tcPr>
          <w:p w14:paraId="61999DE9" w14:textId="77777777" w:rsidR="00AA6AB4" w:rsidRDefault="00AA6AB4">
            <w:pPr>
              <w:rPr>
                <w:color w:val="auto"/>
              </w:rPr>
            </w:pPr>
          </w:p>
        </w:tc>
        <w:tc>
          <w:tcPr>
            <w:tcW w:w="1027" w:type="dxa"/>
          </w:tcPr>
          <w:p w14:paraId="5D4BED54" w14:textId="77777777" w:rsidR="00AA6AB4" w:rsidRDefault="00AA6AB4">
            <w:pPr>
              <w:rPr>
                <w:color w:val="auto"/>
              </w:rPr>
            </w:pPr>
          </w:p>
        </w:tc>
        <w:tc>
          <w:tcPr>
            <w:tcW w:w="883" w:type="dxa"/>
          </w:tcPr>
          <w:p w14:paraId="44DC88C1" w14:textId="77777777" w:rsidR="00AA6AB4" w:rsidRDefault="00AA6AB4">
            <w:pPr>
              <w:rPr>
                <w:color w:val="auto"/>
              </w:rPr>
            </w:pPr>
          </w:p>
        </w:tc>
        <w:tc>
          <w:tcPr>
            <w:tcW w:w="1166" w:type="dxa"/>
          </w:tcPr>
          <w:p w14:paraId="5B773AC4" w14:textId="77777777" w:rsidR="00AA6AB4" w:rsidRDefault="00AA6AB4">
            <w:pPr>
              <w:rPr>
                <w:color w:val="auto"/>
              </w:rPr>
            </w:pPr>
          </w:p>
        </w:tc>
        <w:tc>
          <w:tcPr>
            <w:tcW w:w="1024" w:type="dxa"/>
          </w:tcPr>
          <w:p w14:paraId="08164534" w14:textId="77777777" w:rsidR="00AA6AB4" w:rsidRDefault="00AA6AB4">
            <w:pPr>
              <w:rPr>
                <w:color w:val="auto"/>
              </w:rPr>
            </w:pPr>
          </w:p>
        </w:tc>
        <w:tc>
          <w:tcPr>
            <w:tcW w:w="1032" w:type="dxa"/>
          </w:tcPr>
          <w:p w14:paraId="596980C1" w14:textId="77777777" w:rsidR="00AA6AB4" w:rsidRDefault="00AA6AB4">
            <w:pPr>
              <w:rPr>
                <w:color w:val="auto"/>
              </w:rPr>
            </w:pPr>
          </w:p>
        </w:tc>
      </w:tr>
      <w:tr w:rsidR="00AA6AB4" w14:paraId="576737FA" w14:textId="77777777">
        <w:trPr>
          <w:trHeight w:val="424"/>
        </w:trPr>
        <w:tc>
          <w:tcPr>
            <w:tcW w:w="830" w:type="dxa"/>
          </w:tcPr>
          <w:p w14:paraId="460DDB00" w14:textId="77777777" w:rsidR="00AA6AB4" w:rsidRDefault="00AA6AB4">
            <w:pPr>
              <w:rPr>
                <w:color w:val="auto"/>
              </w:rPr>
            </w:pPr>
          </w:p>
        </w:tc>
        <w:tc>
          <w:tcPr>
            <w:tcW w:w="1226" w:type="dxa"/>
          </w:tcPr>
          <w:p w14:paraId="1C9760E6" w14:textId="77777777" w:rsidR="00AA6AB4" w:rsidRDefault="00AA6AB4">
            <w:pPr>
              <w:rPr>
                <w:color w:val="auto"/>
              </w:rPr>
            </w:pPr>
          </w:p>
        </w:tc>
        <w:tc>
          <w:tcPr>
            <w:tcW w:w="1026" w:type="dxa"/>
          </w:tcPr>
          <w:p w14:paraId="766D1F7C" w14:textId="77777777" w:rsidR="00AA6AB4" w:rsidRDefault="00AA6AB4">
            <w:pPr>
              <w:rPr>
                <w:color w:val="auto"/>
              </w:rPr>
            </w:pPr>
          </w:p>
        </w:tc>
        <w:tc>
          <w:tcPr>
            <w:tcW w:w="1025" w:type="dxa"/>
          </w:tcPr>
          <w:p w14:paraId="535DC045" w14:textId="77777777" w:rsidR="00AA6AB4" w:rsidRDefault="00AA6AB4">
            <w:pPr>
              <w:rPr>
                <w:color w:val="auto"/>
              </w:rPr>
            </w:pPr>
          </w:p>
        </w:tc>
        <w:tc>
          <w:tcPr>
            <w:tcW w:w="1027" w:type="dxa"/>
          </w:tcPr>
          <w:p w14:paraId="4EA60A61" w14:textId="77777777" w:rsidR="00AA6AB4" w:rsidRDefault="00AA6AB4">
            <w:pPr>
              <w:rPr>
                <w:color w:val="auto"/>
              </w:rPr>
            </w:pPr>
          </w:p>
        </w:tc>
        <w:tc>
          <w:tcPr>
            <w:tcW w:w="883" w:type="dxa"/>
          </w:tcPr>
          <w:p w14:paraId="52E919FB" w14:textId="77777777" w:rsidR="00AA6AB4" w:rsidRDefault="00AA6AB4">
            <w:pPr>
              <w:rPr>
                <w:color w:val="auto"/>
              </w:rPr>
            </w:pPr>
          </w:p>
        </w:tc>
        <w:tc>
          <w:tcPr>
            <w:tcW w:w="1166" w:type="dxa"/>
          </w:tcPr>
          <w:p w14:paraId="53969DDB" w14:textId="77777777" w:rsidR="00AA6AB4" w:rsidRDefault="00AA6AB4">
            <w:pPr>
              <w:rPr>
                <w:color w:val="auto"/>
              </w:rPr>
            </w:pPr>
          </w:p>
        </w:tc>
        <w:tc>
          <w:tcPr>
            <w:tcW w:w="1024" w:type="dxa"/>
          </w:tcPr>
          <w:p w14:paraId="5432B512" w14:textId="77777777" w:rsidR="00AA6AB4" w:rsidRDefault="00AA6AB4">
            <w:pPr>
              <w:rPr>
                <w:color w:val="auto"/>
              </w:rPr>
            </w:pPr>
          </w:p>
        </w:tc>
        <w:tc>
          <w:tcPr>
            <w:tcW w:w="1032" w:type="dxa"/>
          </w:tcPr>
          <w:p w14:paraId="38595D90" w14:textId="77777777" w:rsidR="00AA6AB4" w:rsidRDefault="00AA6AB4">
            <w:pPr>
              <w:rPr>
                <w:color w:val="auto"/>
              </w:rPr>
            </w:pPr>
          </w:p>
        </w:tc>
      </w:tr>
      <w:tr w:rsidR="00AA6AB4" w14:paraId="05537925" w14:textId="77777777">
        <w:trPr>
          <w:trHeight w:val="431"/>
        </w:trPr>
        <w:tc>
          <w:tcPr>
            <w:tcW w:w="830" w:type="dxa"/>
          </w:tcPr>
          <w:p w14:paraId="2DDB436B" w14:textId="77777777" w:rsidR="00AA6AB4" w:rsidRDefault="00AA6AB4">
            <w:pPr>
              <w:rPr>
                <w:color w:val="auto"/>
              </w:rPr>
            </w:pPr>
          </w:p>
        </w:tc>
        <w:tc>
          <w:tcPr>
            <w:tcW w:w="1226" w:type="dxa"/>
          </w:tcPr>
          <w:p w14:paraId="4FB6324B" w14:textId="77777777" w:rsidR="00AA6AB4" w:rsidRDefault="00AA6AB4">
            <w:pPr>
              <w:rPr>
                <w:color w:val="auto"/>
              </w:rPr>
            </w:pPr>
          </w:p>
        </w:tc>
        <w:tc>
          <w:tcPr>
            <w:tcW w:w="1026" w:type="dxa"/>
          </w:tcPr>
          <w:p w14:paraId="1BB43998" w14:textId="77777777" w:rsidR="00AA6AB4" w:rsidRDefault="00AA6AB4">
            <w:pPr>
              <w:rPr>
                <w:color w:val="auto"/>
              </w:rPr>
            </w:pPr>
          </w:p>
        </w:tc>
        <w:tc>
          <w:tcPr>
            <w:tcW w:w="1025" w:type="dxa"/>
          </w:tcPr>
          <w:p w14:paraId="6C124798" w14:textId="77777777" w:rsidR="00AA6AB4" w:rsidRDefault="00AA6AB4">
            <w:pPr>
              <w:rPr>
                <w:color w:val="auto"/>
              </w:rPr>
            </w:pPr>
          </w:p>
        </w:tc>
        <w:tc>
          <w:tcPr>
            <w:tcW w:w="1027" w:type="dxa"/>
          </w:tcPr>
          <w:p w14:paraId="14518815" w14:textId="77777777" w:rsidR="00AA6AB4" w:rsidRDefault="00AA6AB4">
            <w:pPr>
              <w:rPr>
                <w:color w:val="auto"/>
              </w:rPr>
            </w:pPr>
          </w:p>
        </w:tc>
        <w:tc>
          <w:tcPr>
            <w:tcW w:w="883" w:type="dxa"/>
          </w:tcPr>
          <w:p w14:paraId="16DE5CD5" w14:textId="77777777" w:rsidR="00AA6AB4" w:rsidRDefault="00AA6AB4">
            <w:pPr>
              <w:rPr>
                <w:color w:val="auto"/>
              </w:rPr>
            </w:pPr>
          </w:p>
        </w:tc>
        <w:tc>
          <w:tcPr>
            <w:tcW w:w="1166" w:type="dxa"/>
          </w:tcPr>
          <w:p w14:paraId="6B9C0AA1" w14:textId="77777777" w:rsidR="00AA6AB4" w:rsidRDefault="00AA6AB4">
            <w:pPr>
              <w:rPr>
                <w:color w:val="auto"/>
              </w:rPr>
            </w:pPr>
          </w:p>
        </w:tc>
        <w:tc>
          <w:tcPr>
            <w:tcW w:w="1024" w:type="dxa"/>
          </w:tcPr>
          <w:p w14:paraId="5C50A59E" w14:textId="77777777" w:rsidR="00AA6AB4" w:rsidRDefault="00AA6AB4">
            <w:pPr>
              <w:rPr>
                <w:color w:val="auto"/>
              </w:rPr>
            </w:pPr>
          </w:p>
        </w:tc>
        <w:tc>
          <w:tcPr>
            <w:tcW w:w="1032" w:type="dxa"/>
          </w:tcPr>
          <w:p w14:paraId="1CEE843A" w14:textId="77777777" w:rsidR="00AA6AB4" w:rsidRDefault="00AA6AB4">
            <w:pPr>
              <w:rPr>
                <w:color w:val="auto"/>
              </w:rPr>
            </w:pPr>
          </w:p>
        </w:tc>
      </w:tr>
    </w:tbl>
    <w:p w14:paraId="6E5B2C46" w14:textId="77777777" w:rsidR="00AA6AB4" w:rsidRDefault="00AA6AB4">
      <w:pPr>
        <w:pStyle w:val="a3"/>
        <w:rPr>
          <w:color w:val="auto"/>
        </w:rPr>
      </w:pPr>
    </w:p>
    <w:p w14:paraId="3ABE5D3C" w14:textId="77777777" w:rsidR="00AA6AB4" w:rsidRDefault="00AA6AB4">
      <w:pPr>
        <w:rPr>
          <w:color w:val="auto"/>
        </w:rPr>
        <w:sectPr w:rsidR="00AA6AB4">
          <w:footerReference w:type="default" r:id="rId42"/>
          <w:pgSz w:w="11852" w:h="16791"/>
          <w:pgMar w:top="1427" w:right="1082" w:bottom="925" w:left="1481" w:header="0" w:footer="719" w:gutter="0"/>
          <w:cols w:space="720"/>
        </w:sectPr>
      </w:pPr>
    </w:p>
    <w:p w14:paraId="340B9E8A" w14:textId="77777777" w:rsidR="00AA6AB4" w:rsidRDefault="00AA6AB4">
      <w:pPr>
        <w:pStyle w:val="a3"/>
        <w:spacing w:line="277" w:lineRule="auto"/>
        <w:rPr>
          <w:color w:val="auto"/>
        </w:rPr>
      </w:pPr>
    </w:p>
    <w:p w14:paraId="3CCDE282" w14:textId="77777777" w:rsidR="00AA6AB4" w:rsidRDefault="00AA6AB4">
      <w:pPr>
        <w:pStyle w:val="a3"/>
        <w:spacing w:line="277" w:lineRule="auto"/>
        <w:rPr>
          <w:color w:val="auto"/>
        </w:rPr>
      </w:pPr>
    </w:p>
    <w:p w14:paraId="41776EEA" w14:textId="77777777" w:rsidR="00AA6AB4" w:rsidRDefault="00000000">
      <w:pPr>
        <w:spacing w:before="91" w:line="219" w:lineRule="auto"/>
        <w:ind w:left="134"/>
        <w:rPr>
          <w:rFonts w:ascii="黑体" w:eastAsia="黑体" w:hAnsi="黑体" w:cs="黑体" w:hint="eastAsia"/>
          <w:color w:val="auto"/>
          <w:sz w:val="28"/>
          <w:szCs w:val="28"/>
        </w:rPr>
      </w:pPr>
      <w:r>
        <w:rPr>
          <w:rFonts w:ascii="黑体" w:eastAsia="黑体" w:hAnsi="黑体" w:cs="黑体"/>
          <w:color w:val="auto"/>
          <w:spacing w:val="-3"/>
          <w:sz w:val="28"/>
          <w:szCs w:val="28"/>
        </w:rPr>
        <w:t>附表三：劳动力计划表</w:t>
      </w:r>
    </w:p>
    <w:p w14:paraId="1DE6F11C" w14:textId="77777777" w:rsidR="00AA6AB4" w:rsidRDefault="00000000">
      <w:pPr>
        <w:spacing w:before="147" w:line="221" w:lineRule="auto"/>
        <w:ind w:left="8371"/>
        <w:rPr>
          <w:rFonts w:ascii="宋体" w:eastAsia="宋体" w:hAnsi="宋体" w:cs="宋体" w:hint="eastAsia"/>
          <w:color w:val="auto"/>
        </w:rPr>
      </w:pPr>
      <w:r>
        <w:rPr>
          <w:rFonts w:ascii="宋体" w:eastAsia="宋体" w:hAnsi="宋体" w:cs="宋体"/>
          <w:color w:val="auto"/>
        </w:rPr>
        <w:t>单位：人</w:t>
      </w:r>
    </w:p>
    <w:p w14:paraId="3FBC7A71" w14:textId="77777777" w:rsidR="00AA6AB4" w:rsidRDefault="00AA6AB4">
      <w:pPr>
        <w:spacing w:line="142" w:lineRule="auto"/>
        <w:rPr>
          <w:color w:val="auto"/>
          <w:sz w:val="2"/>
        </w:rPr>
      </w:pPr>
    </w:p>
    <w:tbl>
      <w:tblPr>
        <w:tblStyle w:val="TableNormal"/>
        <w:tblW w:w="9301"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163"/>
        <w:gridCol w:w="1161"/>
        <w:gridCol w:w="1161"/>
        <w:gridCol w:w="1164"/>
        <w:gridCol w:w="1161"/>
        <w:gridCol w:w="1162"/>
        <w:gridCol w:w="1161"/>
        <w:gridCol w:w="1168"/>
      </w:tblGrid>
      <w:tr w:rsidR="00AA6AB4" w14:paraId="6C3FBDED" w14:textId="77777777">
        <w:trPr>
          <w:trHeight w:val="428"/>
        </w:trPr>
        <w:tc>
          <w:tcPr>
            <w:tcW w:w="1163" w:type="dxa"/>
          </w:tcPr>
          <w:p w14:paraId="3CB20E87" w14:textId="77777777" w:rsidR="00AA6AB4" w:rsidRDefault="00000000">
            <w:pPr>
              <w:pStyle w:val="TableText"/>
              <w:spacing w:before="159" w:line="221" w:lineRule="auto"/>
              <w:ind w:left="380"/>
              <w:rPr>
                <w:rFonts w:hint="eastAsia"/>
                <w:color w:val="auto"/>
                <w:sz w:val="21"/>
                <w:szCs w:val="21"/>
              </w:rPr>
            </w:pPr>
            <w:r>
              <w:rPr>
                <w:color w:val="auto"/>
                <w:spacing w:val="-3"/>
                <w:sz w:val="21"/>
                <w:szCs w:val="21"/>
              </w:rPr>
              <w:t>工种</w:t>
            </w:r>
          </w:p>
        </w:tc>
        <w:tc>
          <w:tcPr>
            <w:tcW w:w="8138" w:type="dxa"/>
            <w:gridSpan w:val="7"/>
          </w:tcPr>
          <w:p w14:paraId="15E423D7" w14:textId="77777777" w:rsidR="00AA6AB4" w:rsidRDefault="00000000">
            <w:pPr>
              <w:pStyle w:val="TableText"/>
              <w:spacing w:before="158" w:line="221" w:lineRule="auto"/>
              <w:ind w:left="2605"/>
              <w:rPr>
                <w:rFonts w:hint="eastAsia"/>
                <w:color w:val="auto"/>
                <w:sz w:val="21"/>
                <w:szCs w:val="21"/>
                <w:lang w:eastAsia="zh-CN"/>
              </w:rPr>
            </w:pPr>
            <w:r>
              <w:rPr>
                <w:color w:val="auto"/>
                <w:spacing w:val="-1"/>
                <w:sz w:val="21"/>
                <w:szCs w:val="21"/>
                <w:lang w:eastAsia="zh-CN"/>
              </w:rPr>
              <w:t>按工程施工阶段投入劳动力情况</w:t>
            </w:r>
          </w:p>
        </w:tc>
      </w:tr>
      <w:tr w:rsidR="00AA6AB4" w14:paraId="565265E0" w14:textId="77777777">
        <w:trPr>
          <w:trHeight w:val="423"/>
        </w:trPr>
        <w:tc>
          <w:tcPr>
            <w:tcW w:w="1163" w:type="dxa"/>
          </w:tcPr>
          <w:p w14:paraId="64663098" w14:textId="77777777" w:rsidR="00AA6AB4" w:rsidRDefault="00AA6AB4">
            <w:pPr>
              <w:rPr>
                <w:color w:val="auto"/>
                <w:lang w:eastAsia="zh-CN"/>
              </w:rPr>
            </w:pPr>
          </w:p>
        </w:tc>
        <w:tc>
          <w:tcPr>
            <w:tcW w:w="1161" w:type="dxa"/>
          </w:tcPr>
          <w:p w14:paraId="3F632F08" w14:textId="77777777" w:rsidR="00AA6AB4" w:rsidRDefault="00AA6AB4">
            <w:pPr>
              <w:rPr>
                <w:color w:val="auto"/>
                <w:lang w:eastAsia="zh-CN"/>
              </w:rPr>
            </w:pPr>
          </w:p>
        </w:tc>
        <w:tc>
          <w:tcPr>
            <w:tcW w:w="1161" w:type="dxa"/>
          </w:tcPr>
          <w:p w14:paraId="5B100A64" w14:textId="77777777" w:rsidR="00AA6AB4" w:rsidRDefault="00AA6AB4">
            <w:pPr>
              <w:rPr>
                <w:color w:val="auto"/>
                <w:lang w:eastAsia="zh-CN"/>
              </w:rPr>
            </w:pPr>
          </w:p>
        </w:tc>
        <w:tc>
          <w:tcPr>
            <w:tcW w:w="1164" w:type="dxa"/>
          </w:tcPr>
          <w:p w14:paraId="116B78EB" w14:textId="77777777" w:rsidR="00AA6AB4" w:rsidRDefault="00AA6AB4">
            <w:pPr>
              <w:rPr>
                <w:color w:val="auto"/>
                <w:lang w:eastAsia="zh-CN"/>
              </w:rPr>
            </w:pPr>
          </w:p>
        </w:tc>
        <w:tc>
          <w:tcPr>
            <w:tcW w:w="1161" w:type="dxa"/>
          </w:tcPr>
          <w:p w14:paraId="630A99FF" w14:textId="77777777" w:rsidR="00AA6AB4" w:rsidRDefault="00AA6AB4">
            <w:pPr>
              <w:rPr>
                <w:color w:val="auto"/>
                <w:lang w:eastAsia="zh-CN"/>
              </w:rPr>
            </w:pPr>
          </w:p>
        </w:tc>
        <w:tc>
          <w:tcPr>
            <w:tcW w:w="1162" w:type="dxa"/>
          </w:tcPr>
          <w:p w14:paraId="28C2C88B" w14:textId="77777777" w:rsidR="00AA6AB4" w:rsidRDefault="00AA6AB4">
            <w:pPr>
              <w:rPr>
                <w:color w:val="auto"/>
                <w:lang w:eastAsia="zh-CN"/>
              </w:rPr>
            </w:pPr>
          </w:p>
        </w:tc>
        <w:tc>
          <w:tcPr>
            <w:tcW w:w="1161" w:type="dxa"/>
          </w:tcPr>
          <w:p w14:paraId="53944E77" w14:textId="77777777" w:rsidR="00AA6AB4" w:rsidRDefault="00AA6AB4">
            <w:pPr>
              <w:rPr>
                <w:color w:val="auto"/>
                <w:lang w:eastAsia="zh-CN"/>
              </w:rPr>
            </w:pPr>
          </w:p>
        </w:tc>
        <w:tc>
          <w:tcPr>
            <w:tcW w:w="1168" w:type="dxa"/>
          </w:tcPr>
          <w:p w14:paraId="7B93207D" w14:textId="77777777" w:rsidR="00AA6AB4" w:rsidRDefault="00AA6AB4">
            <w:pPr>
              <w:rPr>
                <w:color w:val="auto"/>
                <w:lang w:eastAsia="zh-CN"/>
              </w:rPr>
            </w:pPr>
          </w:p>
        </w:tc>
      </w:tr>
      <w:tr w:rsidR="00AA6AB4" w14:paraId="05D9B579" w14:textId="77777777">
        <w:trPr>
          <w:trHeight w:val="426"/>
        </w:trPr>
        <w:tc>
          <w:tcPr>
            <w:tcW w:w="1163" w:type="dxa"/>
          </w:tcPr>
          <w:p w14:paraId="321B35FE" w14:textId="77777777" w:rsidR="00AA6AB4" w:rsidRDefault="00AA6AB4">
            <w:pPr>
              <w:rPr>
                <w:color w:val="auto"/>
                <w:lang w:eastAsia="zh-CN"/>
              </w:rPr>
            </w:pPr>
          </w:p>
        </w:tc>
        <w:tc>
          <w:tcPr>
            <w:tcW w:w="1161" w:type="dxa"/>
          </w:tcPr>
          <w:p w14:paraId="58F30F2A" w14:textId="77777777" w:rsidR="00AA6AB4" w:rsidRDefault="00AA6AB4">
            <w:pPr>
              <w:rPr>
                <w:color w:val="auto"/>
                <w:lang w:eastAsia="zh-CN"/>
              </w:rPr>
            </w:pPr>
          </w:p>
        </w:tc>
        <w:tc>
          <w:tcPr>
            <w:tcW w:w="1161" w:type="dxa"/>
          </w:tcPr>
          <w:p w14:paraId="7F999971" w14:textId="77777777" w:rsidR="00AA6AB4" w:rsidRDefault="00AA6AB4">
            <w:pPr>
              <w:rPr>
                <w:color w:val="auto"/>
                <w:lang w:eastAsia="zh-CN"/>
              </w:rPr>
            </w:pPr>
          </w:p>
        </w:tc>
        <w:tc>
          <w:tcPr>
            <w:tcW w:w="1164" w:type="dxa"/>
          </w:tcPr>
          <w:p w14:paraId="42A0866D" w14:textId="77777777" w:rsidR="00AA6AB4" w:rsidRDefault="00AA6AB4">
            <w:pPr>
              <w:rPr>
                <w:color w:val="auto"/>
                <w:lang w:eastAsia="zh-CN"/>
              </w:rPr>
            </w:pPr>
          </w:p>
        </w:tc>
        <w:tc>
          <w:tcPr>
            <w:tcW w:w="1161" w:type="dxa"/>
          </w:tcPr>
          <w:p w14:paraId="2351DF89" w14:textId="77777777" w:rsidR="00AA6AB4" w:rsidRDefault="00AA6AB4">
            <w:pPr>
              <w:rPr>
                <w:color w:val="auto"/>
                <w:lang w:eastAsia="zh-CN"/>
              </w:rPr>
            </w:pPr>
          </w:p>
        </w:tc>
        <w:tc>
          <w:tcPr>
            <w:tcW w:w="1162" w:type="dxa"/>
          </w:tcPr>
          <w:p w14:paraId="16F95FBE" w14:textId="77777777" w:rsidR="00AA6AB4" w:rsidRDefault="00AA6AB4">
            <w:pPr>
              <w:rPr>
                <w:color w:val="auto"/>
                <w:lang w:eastAsia="zh-CN"/>
              </w:rPr>
            </w:pPr>
          </w:p>
        </w:tc>
        <w:tc>
          <w:tcPr>
            <w:tcW w:w="1161" w:type="dxa"/>
          </w:tcPr>
          <w:p w14:paraId="77DAAEBF" w14:textId="77777777" w:rsidR="00AA6AB4" w:rsidRDefault="00AA6AB4">
            <w:pPr>
              <w:rPr>
                <w:color w:val="auto"/>
                <w:lang w:eastAsia="zh-CN"/>
              </w:rPr>
            </w:pPr>
          </w:p>
        </w:tc>
        <w:tc>
          <w:tcPr>
            <w:tcW w:w="1168" w:type="dxa"/>
          </w:tcPr>
          <w:p w14:paraId="1B6ED478" w14:textId="77777777" w:rsidR="00AA6AB4" w:rsidRDefault="00AA6AB4">
            <w:pPr>
              <w:rPr>
                <w:color w:val="auto"/>
                <w:lang w:eastAsia="zh-CN"/>
              </w:rPr>
            </w:pPr>
          </w:p>
        </w:tc>
      </w:tr>
      <w:tr w:rsidR="00AA6AB4" w14:paraId="3D5C0DFA" w14:textId="77777777">
        <w:trPr>
          <w:trHeight w:val="424"/>
        </w:trPr>
        <w:tc>
          <w:tcPr>
            <w:tcW w:w="1163" w:type="dxa"/>
          </w:tcPr>
          <w:p w14:paraId="0C138713" w14:textId="77777777" w:rsidR="00AA6AB4" w:rsidRDefault="00AA6AB4">
            <w:pPr>
              <w:rPr>
                <w:color w:val="auto"/>
                <w:lang w:eastAsia="zh-CN"/>
              </w:rPr>
            </w:pPr>
          </w:p>
        </w:tc>
        <w:tc>
          <w:tcPr>
            <w:tcW w:w="1161" w:type="dxa"/>
          </w:tcPr>
          <w:p w14:paraId="6431AC82" w14:textId="77777777" w:rsidR="00AA6AB4" w:rsidRDefault="00AA6AB4">
            <w:pPr>
              <w:rPr>
                <w:color w:val="auto"/>
                <w:lang w:eastAsia="zh-CN"/>
              </w:rPr>
            </w:pPr>
          </w:p>
        </w:tc>
        <w:tc>
          <w:tcPr>
            <w:tcW w:w="1161" w:type="dxa"/>
          </w:tcPr>
          <w:p w14:paraId="60B3D170" w14:textId="77777777" w:rsidR="00AA6AB4" w:rsidRDefault="00AA6AB4">
            <w:pPr>
              <w:rPr>
                <w:color w:val="auto"/>
                <w:lang w:eastAsia="zh-CN"/>
              </w:rPr>
            </w:pPr>
          </w:p>
        </w:tc>
        <w:tc>
          <w:tcPr>
            <w:tcW w:w="1164" w:type="dxa"/>
          </w:tcPr>
          <w:p w14:paraId="6D76AA33" w14:textId="77777777" w:rsidR="00AA6AB4" w:rsidRDefault="00AA6AB4">
            <w:pPr>
              <w:rPr>
                <w:color w:val="auto"/>
                <w:lang w:eastAsia="zh-CN"/>
              </w:rPr>
            </w:pPr>
          </w:p>
        </w:tc>
        <w:tc>
          <w:tcPr>
            <w:tcW w:w="1161" w:type="dxa"/>
          </w:tcPr>
          <w:p w14:paraId="7C6C51AC" w14:textId="77777777" w:rsidR="00AA6AB4" w:rsidRDefault="00AA6AB4">
            <w:pPr>
              <w:rPr>
                <w:color w:val="auto"/>
                <w:lang w:eastAsia="zh-CN"/>
              </w:rPr>
            </w:pPr>
          </w:p>
        </w:tc>
        <w:tc>
          <w:tcPr>
            <w:tcW w:w="1162" w:type="dxa"/>
          </w:tcPr>
          <w:p w14:paraId="62862A18" w14:textId="77777777" w:rsidR="00AA6AB4" w:rsidRDefault="00AA6AB4">
            <w:pPr>
              <w:rPr>
                <w:color w:val="auto"/>
                <w:lang w:eastAsia="zh-CN"/>
              </w:rPr>
            </w:pPr>
          </w:p>
        </w:tc>
        <w:tc>
          <w:tcPr>
            <w:tcW w:w="1161" w:type="dxa"/>
          </w:tcPr>
          <w:p w14:paraId="5009C93D" w14:textId="77777777" w:rsidR="00AA6AB4" w:rsidRDefault="00AA6AB4">
            <w:pPr>
              <w:rPr>
                <w:color w:val="auto"/>
                <w:lang w:eastAsia="zh-CN"/>
              </w:rPr>
            </w:pPr>
          </w:p>
        </w:tc>
        <w:tc>
          <w:tcPr>
            <w:tcW w:w="1168" w:type="dxa"/>
          </w:tcPr>
          <w:p w14:paraId="2279FFEE" w14:textId="77777777" w:rsidR="00AA6AB4" w:rsidRDefault="00AA6AB4">
            <w:pPr>
              <w:rPr>
                <w:color w:val="auto"/>
                <w:lang w:eastAsia="zh-CN"/>
              </w:rPr>
            </w:pPr>
          </w:p>
        </w:tc>
      </w:tr>
      <w:tr w:rsidR="00AA6AB4" w14:paraId="524E4495" w14:textId="77777777">
        <w:trPr>
          <w:trHeight w:val="429"/>
        </w:trPr>
        <w:tc>
          <w:tcPr>
            <w:tcW w:w="1163" w:type="dxa"/>
          </w:tcPr>
          <w:p w14:paraId="0F90F25C" w14:textId="77777777" w:rsidR="00AA6AB4" w:rsidRDefault="00AA6AB4">
            <w:pPr>
              <w:rPr>
                <w:color w:val="auto"/>
                <w:lang w:eastAsia="zh-CN"/>
              </w:rPr>
            </w:pPr>
          </w:p>
        </w:tc>
        <w:tc>
          <w:tcPr>
            <w:tcW w:w="1161" w:type="dxa"/>
          </w:tcPr>
          <w:p w14:paraId="46AE7249" w14:textId="77777777" w:rsidR="00AA6AB4" w:rsidRDefault="00AA6AB4">
            <w:pPr>
              <w:rPr>
                <w:color w:val="auto"/>
                <w:lang w:eastAsia="zh-CN"/>
              </w:rPr>
            </w:pPr>
          </w:p>
        </w:tc>
        <w:tc>
          <w:tcPr>
            <w:tcW w:w="1161" w:type="dxa"/>
          </w:tcPr>
          <w:p w14:paraId="2D634392" w14:textId="77777777" w:rsidR="00AA6AB4" w:rsidRDefault="00AA6AB4">
            <w:pPr>
              <w:rPr>
                <w:color w:val="auto"/>
                <w:lang w:eastAsia="zh-CN"/>
              </w:rPr>
            </w:pPr>
          </w:p>
        </w:tc>
        <w:tc>
          <w:tcPr>
            <w:tcW w:w="1164" w:type="dxa"/>
          </w:tcPr>
          <w:p w14:paraId="542404D7" w14:textId="77777777" w:rsidR="00AA6AB4" w:rsidRDefault="00AA6AB4">
            <w:pPr>
              <w:rPr>
                <w:color w:val="auto"/>
                <w:lang w:eastAsia="zh-CN"/>
              </w:rPr>
            </w:pPr>
          </w:p>
        </w:tc>
        <w:tc>
          <w:tcPr>
            <w:tcW w:w="1161" w:type="dxa"/>
          </w:tcPr>
          <w:p w14:paraId="04DA8CEB" w14:textId="77777777" w:rsidR="00AA6AB4" w:rsidRDefault="00AA6AB4">
            <w:pPr>
              <w:rPr>
                <w:color w:val="auto"/>
                <w:lang w:eastAsia="zh-CN"/>
              </w:rPr>
            </w:pPr>
          </w:p>
        </w:tc>
        <w:tc>
          <w:tcPr>
            <w:tcW w:w="1162" w:type="dxa"/>
          </w:tcPr>
          <w:p w14:paraId="4F5CBA8F" w14:textId="77777777" w:rsidR="00AA6AB4" w:rsidRDefault="00AA6AB4">
            <w:pPr>
              <w:rPr>
                <w:color w:val="auto"/>
                <w:lang w:eastAsia="zh-CN"/>
              </w:rPr>
            </w:pPr>
          </w:p>
        </w:tc>
        <w:tc>
          <w:tcPr>
            <w:tcW w:w="1161" w:type="dxa"/>
          </w:tcPr>
          <w:p w14:paraId="336DD9B7" w14:textId="77777777" w:rsidR="00AA6AB4" w:rsidRDefault="00AA6AB4">
            <w:pPr>
              <w:rPr>
                <w:color w:val="auto"/>
                <w:lang w:eastAsia="zh-CN"/>
              </w:rPr>
            </w:pPr>
          </w:p>
        </w:tc>
        <w:tc>
          <w:tcPr>
            <w:tcW w:w="1168" w:type="dxa"/>
          </w:tcPr>
          <w:p w14:paraId="18460C30" w14:textId="77777777" w:rsidR="00AA6AB4" w:rsidRDefault="00AA6AB4">
            <w:pPr>
              <w:rPr>
                <w:color w:val="auto"/>
                <w:lang w:eastAsia="zh-CN"/>
              </w:rPr>
            </w:pPr>
          </w:p>
        </w:tc>
      </w:tr>
    </w:tbl>
    <w:p w14:paraId="1FA9FC58" w14:textId="77777777" w:rsidR="00AA6AB4" w:rsidRDefault="00AA6AB4">
      <w:pPr>
        <w:pStyle w:val="a3"/>
        <w:spacing w:line="251" w:lineRule="auto"/>
        <w:rPr>
          <w:color w:val="auto"/>
          <w:lang w:eastAsia="zh-CN"/>
        </w:rPr>
      </w:pPr>
    </w:p>
    <w:p w14:paraId="57428B3E" w14:textId="77777777" w:rsidR="00AA6AB4" w:rsidRDefault="00AA6AB4">
      <w:pPr>
        <w:pStyle w:val="a3"/>
        <w:spacing w:line="251" w:lineRule="auto"/>
        <w:rPr>
          <w:color w:val="auto"/>
          <w:lang w:eastAsia="zh-CN"/>
        </w:rPr>
      </w:pPr>
    </w:p>
    <w:p w14:paraId="2EE4AA1B" w14:textId="77777777" w:rsidR="00AA6AB4" w:rsidRDefault="00AA6AB4">
      <w:pPr>
        <w:pStyle w:val="a3"/>
        <w:spacing w:line="251" w:lineRule="auto"/>
        <w:rPr>
          <w:color w:val="auto"/>
          <w:lang w:eastAsia="zh-CN"/>
        </w:rPr>
      </w:pPr>
    </w:p>
    <w:p w14:paraId="155EACD2" w14:textId="77777777" w:rsidR="00AA6AB4" w:rsidRDefault="00AA6AB4">
      <w:pPr>
        <w:pStyle w:val="a3"/>
        <w:spacing w:line="251" w:lineRule="auto"/>
        <w:rPr>
          <w:color w:val="auto"/>
          <w:lang w:eastAsia="zh-CN"/>
        </w:rPr>
      </w:pPr>
    </w:p>
    <w:p w14:paraId="6C18B40D" w14:textId="77777777" w:rsidR="00AA6AB4" w:rsidRDefault="00AA6AB4">
      <w:pPr>
        <w:pStyle w:val="a3"/>
        <w:spacing w:line="251" w:lineRule="auto"/>
        <w:rPr>
          <w:color w:val="auto"/>
          <w:lang w:eastAsia="zh-CN"/>
        </w:rPr>
      </w:pPr>
    </w:p>
    <w:p w14:paraId="0AC046AB" w14:textId="77777777" w:rsidR="00AA6AB4" w:rsidRDefault="00000000">
      <w:pPr>
        <w:spacing w:before="91" w:line="219" w:lineRule="auto"/>
        <w:ind w:left="134"/>
        <w:rPr>
          <w:rFonts w:ascii="黑体" w:eastAsia="黑体" w:hAnsi="黑体" w:cs="黑体" w:hint="eastAsia"/>
          <w:color w:val="auto"/>
          <w:sz w:val="28"/>
          <w:szCs w:val="28"/>
          <w:lang w:eastAsia="zh-CN"/>
        </w:rPr>
      </w:pPr>
      <w:r>
        <w:rPr>
          <w:rFonts w:ascii="黑体" w:eastAsia="黑体" w:hAnsi="黑体" w:cs="黑体"/>
          <w:color w:val="auto"/>
          <w:spacing w:val="-2"/>
          <w:sz w:val="28"/>
          <w:szCs w:val="28"/>
          <w:lang w:eastAsia="zh-CN"/>
        </w:rPr>
        <w:t>附表四：计划开、竣工日期和施工进度网络图（或横道图）</w:t>
      </w:r>
    </w:p>
    <w:p w14:paraId="0D63CFFD" w14:textId="77777777" w:rsidR="00AA6AB4" w:rsidRDefault="00000000">
      <w:pPr>
        <w:spacing w:before="148" w:line="295" w:lineRule="auto"/>
        <w:ind w:left="116" w:right="103" w:firstLine="435"/>
        <w:rPr>
          <w:rFonts w:ascii="宋体" w:eastAsia="宋体" w:hAnsi="宋体" w:cs="宋体" w:hint="eastAsia"/>
          <w:color w:val="auto"/>
          <w:lang w:eastAsia="zh-CN"/>
        </w:rPr>
      </w:pPr>
      <w:r>
        <w:rPr>
          <w:rFonts w:ascii="宋体" w:eastAsia="宋体" w:hAnsi="宋体" w:cs="宋体"/>
          <w:color w:val="auto"/>
          <w:spacing w:val="-1"/>
          <w:lang w:eastAsia="zh-CN"/>
        </w:rPr>
        <w:t>1. 投标人应递交施工进度网络图或施工进度</w:t>
      </w:r>
      <w:r>
        <w:rPr>
          <w:rFonts w:ascii="宋体" w:eastAsia="宋体" w:hAnsi="宋体" w:cs="宋体"/>
          <w:color w:val="auto"/>
          <w:spacing w:val="-2"/>
          <w:lang w:eastAsia="zh-CN"/>
        </w:rPr>
        <w:t>表，说明按招标文件要求的计划工期进行施工的各</w:t>
      </w:r>
      <w:r>
        <w:rPr>
          <w:rFonts w:ascii="宋体" w:eastAsia="宋体" w:hAnsi="宋体" w:cs="宋体"/>
          <w:color w:val="auto"/>
          <w:lang w:eastAsia="zh-CN"/>
        </w:rPr>
        <w:t xml:space="preserve"> </w:t>
      </w:r>
      <w:r>
        <w:rPr>
          <w:rFonts w:ascii="宋体" w:eastAsia="宋体" w:hAnsi="宋体" w:cs="宋体"/>
          <w:color w:val="auto"/>
          <w:spacing w:val="-1"/>
          <w:lang w:eastAsia="zh-CN"/>
        </w:rPr>
        <w:t>个关键日期。</w:t>
      </w:r>
    </w:p>
    <w:p w14:paraId="492EC36C" w14:textId="77777777" w:rsidR="00AA6AB4" w:rsidRDefault="00000000">
      <w:pPr>
        <w:spacing w:before="168" w:line="220" w:lineRule="auto"/>
        <w:ind w:left="532"/>
        <w:rPr>
          <w:rFonts w:ascii="宋体" w:eastAsia="宋体" w:hAnsi="宋体" w:cs="宋体" w:hint="eastAsia"/>
          <w:color w:val="auto"/>
          <w:lang w:eastAsia="zh-CN"/>
        </w:rPr>
      </w:pPr>
      <w:r>
        <w:rPr>
          <w:rFonts w:ascii="Times New Roman" w:eastAsia="Times New Roman" w:hAnsi="Times New Roman" w:cs="Times New Roman"/>
          <w:color w:val="auto"/>
          <w:lang w:eastAsia="zh-CN"/>
        </w:rPr>
        <w:t xml:space="preserve">2.  </w:t>
      </w:r>
      <w:r>
        <w:rPr>
          <w:rFonts w:ascii="宋体" w:eastAsia="宋体" w:hAnsi="宋体" w:cs="宋体"/>
          <w:color w:val="auto"/>
          <w:lang w:eastAsia="zh-CN"/>
        </w:rPr>
        <w:t>施工进度表可采用网络图（或横道图）</w:t>
      </w:r>
      <w:r>
        <w:rPr>
          <w:rFonts w:ascii="宋体" w:eastAsia="宋体" w:hAnsi="宋体" w:cs="宋体"/>
          <w:color w:val="auto"/>
          <w:spacing w:val="-1"/>
          <w:lang w:eastAsia="zh-CN"/>
        </w:rPr>
        <w:t>表示。</w:t>
      </w:r>
    </w:p>
    <w:p w14:paraId="220BEE03" w14:textId="77777777" w:rsidR="00AA6AB4" w:rsidRDefault="00AA6AB4">
      <w:pPr>
        <w:pStyle w:val="a3"/>
        <w:spacing w:line="321" w:lineRule="auto"/>
        <w:rPr>
          <w:color w:val="auto"/>
          <w:lang w:eastAsia="zh-CN"/>
        </w:rPr>
      </w:pPr>
    </w:p>
    <w:p w14:paraId="3EB6B285" w14:textId="77777777" w:rsidR="00AA6AB4" w:rsidRDefault="00000000">
      <w:pPr>
        <w:spacing w:before="78" w:line="220" w:lineRule="auto"/>
        <w:ind w:left="117"/>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格式</w:t>
      </w:r>
      <w:r>
        <w:rPr>
          <w:rFonts w:ascii="宋体" w:eastAsia="宋体" w:hAnsi="宋体" w:cs="宋体"/>
          <w:color w:val="auto"/>
          <w:spacing w:val="-44"/>
          <w:sz w:val="24"/>
          <w:szCs w:val="24"/>
          <w:lang w:eastAsia="zh-CN"/>
        </w:rPr>
        <w:t xml:space="preserve"> </w:t>
      </w:r>
      <w:r>
        <w:rPr>
          <w:rFonts w:ascii="宋体" w:eastAsia="宋体" w:hAnsi="宋体" w:cs="宋体"/>
          <w:color w:val="auto"/>
          <w:spacing w:val="-4"/>
          <w:sz w:val="24"/>
          <w:szCs w:val="24"/>
          <w:lang w:eastAsia="zh-CN"/>
        </w:rPr>
        <w:t>7</w:t>
      </w:r>
    </w:p>
    <w:p w14:paraId="01EB7276" w14:textId="77777777" w:rsidR="00AA6AB4" w:rsidRDefault="00AA6AB4">
      <w:pPr>
        <w:pStyle w:val="a3"/>
        <w:spacing w:line="461" w:lineRule="auto"/>
        <w:rPr>
          <w:color w:val="auto"/>
          <w:lang w:eastAsia="zh-CN"/>
        </w:rPr>
      </w:pPr>
    </w:p>
    <w:p w14:paraId="4092B9B0" w14:textId="77777777" w:rsidR="00AA6AB4" w:rsidRDefault="00000000">
      <w:pPr>
        <w:spacing w:before="79" w:line="219" w:lineRule="auto"/>
        <w:ind w:left="123"/>
        <w:outlineLvl w:val="2"/>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（一）项目管理机构组成表</w:t>
      </w:r>
    </w:p>
    <w:p w14:paraId="57EA5DD8" w14:textId="77777777" w:rsidR="00AA6AB4" w:rsidRDefault="00AA6AB4">
      <w:pPr>
        <w:spacing w:line="109" w:lineRule="exact"/>
        <w:rPr>
          <w:color w:val="auto"/>
          <w:lang w:eastAsia="zh-CN"/>
        </w:rPr>
      </w:pPr>
    </w:p>
    <w:tbl>
      <w:tblPr>
        <w:tblStyle w:val="TableNormal"/>
        <w:tblW w:w="8797" w:type="dxa"/>
        <w:tblInd w:w="25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038"/>
        <w:gridCol w:w="1032"/>
        <w:gridCol w:w="1034"/>
        <w:gridCol w:w="1154"/>
        <w:gridCol w:w="911"/>
        <w:gridCol w:w="1325"/>
        <w:gridCol w:w="1398"/>
        <w:gridCol w:w="905"/>
      </w:tblGrid>
      <w:tr w:rsidR="00AA6AB4" w14:paraId="0386A457" w14:textId="77777777">
        <w:trPr>
          <w:trHeight w:val="429"/>
        </w:trPr>
        <w:tc>
          <w:tcPr>
            <w:tcW w:w="1038" w:type="dxa"/>
            <w:vMerge w:val="restart"/>
            <w:tcBorders>
              <w:bottom w:val="nil"/>
            </w:tcBorders>
          </w:tcPr>
          <w:p w14:paraId="551F0E32" w14:textId="77777777" w:rsidR="00AA6AB4" w:rsidRDefault="00AA6AB4">
            <w:pPr>
              <w:spacing w:line="304" w:lineRule="auto"/>
              <w:rPr>
                <w:color w:val="auto"/>
                <w:lang w:eastAsia="zh-CN"/>
              </w:rPr>
            </w:pPr>
          </w:p>
          <w:p w14:paraId="23706F21" w14:textId="77777777" w:rsidR="00AA6AB4" w:rsidRDefault="00000000">
            <w:pPr>
              <w:pStyle w:val="TableText"/>
              <w:spacing w:before="68" w:line="221" w:lineRule="auto"/>
              <w:ind w:left="313"/>
              <w:rPr>
                <w:rFonts w:hint="eastAsia"/>
                <w:color w:val="auto"/>
                <w:sz w:val="21"/>
                <w:szCs w:val="21"/>
              </w:rPr>
            </w:pPr>
            <w:r>
              <w:rPr>
                <w:color w:val="auto"/>
                <w:spacing w:val="-2"/>
                <w:sz w:val="21"/>
                <w:szCs w:val="21"/>
              </w:rPr>
              <w:t>职务</w:t>
            </w:r>
          </w:p>
        </w:tc>
        <w:tc>
          <w:tcPr>
            <w:tcW w:w="1032" w:type="dxa"/>
            <w:vMerge w:val="restart"/>
            <w:tcBorders>
              <w:bottom w:val="nil"/>
            </w:tcBorders>
          </w:tcPr>
          <w:p w14:paraId="2B640C19" w14:textId="77777777" w:rsidR="00AA6AB4" w:rsidRDefault="00AA6AB4">
            <w:pPr>
              <w:spacing w:line="304" w:lineRule="auto"/>
              <w:rPr>
                <w:color w:val="auto"/>
              </w:rPr>
            </w:pPr>
          </w:p>
          <w:p w14:paraId="3830DD05" w14:textId="77777777" w:rsidR="00AA6AB4" w:rsidRDefault="00000000">
            <w:pPr>
              <w:pStyle w:val="TableText"/>
              <w:spacing w:before="68" w:line="221" w:lineRule="auto"/>
              <w:ind w:left="309"/>
              <w:rPr>
                <w:rFonts w:hint="eastAsia"/>
                <w:color w:val="auto"/>
                <w:sz w:val="21"/>
                <w:szCs w:val="21"/>
              </w:rPr>
            </w:pPr>
            <w:r>
              <w:rPr>
                <w:color w:val="auto"/>
                <w:spacing w:val="-2"/>
                <w:sz w:val="21"/>
                <w:szCs w:val="21"/>
              </w:rPr>
              <w:t>姓名</w:t>
            </w:r>
          </w:p>
        </w:tc>
        <w:tc>
          <w:tcPr>
            <w:tcW w:w="1034" w:type="dxa"/>
            <w:vMerge w:val="restart"/>
            <w:tcBorders>
              <w:bottom w:val="nil"/>
            </w:tcBorders>
          </w:tcPr>
          <w:p w14:paraId="459BDCA9" w14:textId="77777777" w:rsidR="00AA6AB4" w:rsidRDefault="00AA6AB4">
            <w:pPr>
              <w:spacing w:line="304" w:lineRule="auto"/>
              <w:rPr>
                <w:color w:val="auto"/>
              </w:rPr>
            </w:pPr>
          </w:p>
          <w:p w14:paraId="076D230E" w14:textId="77777777" w:rsidR="00AA6AB4" w:rsidRDefault="00000000">
            <w:pPr>
              <w:pStyle w:val="TableText"/>
              <w:spacing w:before="69" w:line="223" w:lineRule="auto"/>
              <w:ind w:left="313"/>
              <w:rPr>
                <w:rFonts w:hint="eastAsia"/>
                <w:color w:val="auto"/>
                <w:sz w:val="21"/>
                <w:szCs w:val="21"/>
              </w:rPr>
            </w:pPr>
            <w:r>
              <w:rPr>
                <w:color w:val="auto"/>
                <w:spacing w:val="-2"/>
                <w:sz w:val="21"/>
                <w:szCs w:val="21"/>
              </w:rPr>
              <w:t>职称</w:t>
            </w:r>
          </w:p>
        </w:tc>
        <w:tc>
          <w:tcPr>
            <w:tcW w:w="4788" w:type="dxa"/>
            <w:gridSpan w:val="4"/>
          </w:tcPr>
          <w:p w14:paraId="00E67388" w14:textId="77777777" w:rsidR="00AA6AB4" w:rsidRDefault="00000000">
            <w:pPr>
              <w:pStyle w:val="TableText"/>
              <w:spacing w:before="158" w:line="221" w:lineRule="auto"/>
              <w:ind w:left="1455"/>
              <w:rPr>
                <w:rFonts w:hint="eastAsia"/>
                <w:color w:val="auto"/>
                <w:sz w:val="21"/>
                <w:szCs w:val="21"/>
              </w:rPr>
            </w:pPr>
            <w:r>
              <w:rPr>
                <w:color w:val="auto"/>
                <w:spacing w:val="-1"/>
                <w:sz w:val="21"/>
                <w:szCs w:val="21"/>
              </w:rPr>
              <w:t>执业或职业资格证明</w:t>
            </w:r>
          </w:p>
        </w:tc>
        <w:tc>
          <w:tcPr>
            <w:tcW w:w="905" w:type="dxa"/>
          </w:tcPr>
          <w:p w14:paraId="23EAD8AA" w14:textId="77777777" w:rsidR="00AA6AB4" w:rsidRDefault="00000000">
            <w:pPr>
              <w:pStyle w:val="TableText"/>
              <w:spacing w:before="159" w:line="222" w:lineRule="auto"/>
              <w:ind w:left="251"/>
              <w:rPr>
                <w:rFonts w:hint="eastAsia"/>
                <w:color w:val="auto"/>
                <w:sz w:val="21"/>
                <w:szCs w:val="21"/>
              </w:rPr>
            </w:pPr>
            <w:r>
              <w:rPr>
                <w:color w:val="auto"/>
                <w:spacing w:val="-3"/>
                <w:sz w:val="21"/>
                <w:szCs w:val="21"/>
              </w:rPr>
              <w:t>备注</w:t>
            </w:r>
          </w:p>
        </w:tc>
      </w:tr>
      <w:tr w:rsidR="00AA6AB4" w14:paraId="6682F70D" w14:textId="77777777">
        <w:trPr>
          <w:trHeight w:val="426"/>
        </w:trPr>
        <w:tc>
          <w:tcPr>
            <w:tcW w:w="1038" w:type="dxa"/>
            <w:vMerge/>
            <w:tcBorders>
              <w:top w:val="nil"/>
            </w:tcBorders>
          </w:tcPr>
          <w:p w14:paraId="5F5B4D85" w14:textId="77777777" w:rsidR="00AA6AB4" w:rsidRDefault="00AA6AB4">
            <w:pPr>
              <w:rPr>
                <w:color w:val="auto"/>
              </w:rPr>
            </w:pPr>
          </w:p>
        </w:tc>
        <w:tc>
          <w:tcPr>
            <w:tcW w:w="1032" w:type="dxa"/>
            <w:vMerge/>
            <w:tcBorders>
              <w:top w:val="nil"/>
            </w:tcBorders>
          </w:tcPr>
          <w:p w14:paraId="4CB9DA71" w14:textId="77777777" w:rsidR="00AA6AB4" w:rsidRDefault="00AA6AB4">
            <w:pPr>
              <w:rPr>
                <w:color w:val="auto"/>
              </w:rPr>
            </w:pPr>
          </w:p>
        </w:tc>
        <w:tc>
          <w:tcPr>
            <w:tcW w:w="1034" w:type="dxa"/>
            <w:vMerge/>
            <w:tcBorders>
              <w:top w:val="nil"/>
            </w:tcBorders>
          </w:tcPr>
          <w:p w14:paraId="10FE1199" w14:textId="77777777" w:rsidR="00AA6AB4" w:rsidRDefault="00AA6AB4">
            <w:pPr>
              <w:rPr>
                <w:color w:val="auto"/>
              </w:rPr>
            </w:pPr>
          </w:p>
        </w:tc>
        <w:tc>
          <w:tcPr>
            <w:tcW w:w="1154" w:type="dxa"/>
          </w:tcPr>
          <w:p w14:paraId="7DF5C750" w14:textId="77777777" w:rsidR="00AA6AB4" w:rsidRDefault="00000000">
            <w:pPr>
              <w:pStyle w:val="TableText"/>
              <w:spacing w:before="157" w:line="220" w:lineRule="auto"/>
              <w:ind w:left="163"/>
              <w:rPr>
                <w:rFonts w:hint="eastAsia"/>
                <w:color w:val="auto"/>
                <w:sz w:val="21"/>
                <w:szCs w:val="21"/>
              </w:rPr>
            </w:pPr>
            <w:r>
              <w:rPr>
                <w:color w:val="auto"/>
                <w:spacing w:val="-2"/>
                <w:sz w:val="21"/>
                <w:szCs w:val="21"/>
              </w:rPr>
              <w:t>证书名称</w:t>
            </w:r>
          </w:p>
        </w:tc>
        <w:tc>
          <w:tcPr>
            <w:tcW w:w="911" w:type="dxa"/>
          </w:tcPr>
          <w:p w14:paraId="58EC32C2" w14:textId="77777777" w:rsidR="00AA6AB4" w:rsidRDefault="00000000">
            <w:pPr>
              <w:pStyle w:val="TableText"/>
              <w:spacing w:before="157" w:line="221" w:lineRule="auto"/>
              <w:ind w:left="256"/>
              <w:rPr>
                <w:rFonts w:hint="eastAsia"/>
                <w:color w:val="auto"/>
                <w:sz w:val="21"/>
                <w:szCs w:val="21"/>
              </w:rPr>
            </w:pPr>
            <w:r>
              <w:rPr>
                <w:color w:val="auto"/>
                <w:spacing w:val="-3"/>
                <w:sz w:val="21"/>
                <w:szCs w:val="21"/>
              </w:rPr>
              <w:t>级别</w:t>
            </w:r>
          </w:p>
        </w:tc>
        <w:tc>
          <w:tcPr>
            <w:tcW w:w="1325" w:type="dxa"/>
          </w:tcPr>
          <w:p w14:paraId="78642F7D" w14:textId="77777777" w:rsidR="00AA6AB4" w:rsidRDefault="00000000">
            <w:pPr>
              <w:pStyle w:val="TableText"/>
              <w:spacing w:before="157" w:line="222" w:lineRule="auto"/>
              <w:ind w:left="460"/>
              <w:rPr>
                <w:rFonts w:hint="eastAsia"/>
                <w:color w:val="auto"/>
                <w:sz w:val="21"/>
                <w:szCs w:val="21"/>
              </w:rPr>
            </w:pPr>
            <w:r>
              <w:rPr>
                <w:color w:val="auto"/>
                <w:spacing w:val="-2"/>
                <w:sz w:val="21"/>
                <w:szCs w:val="21"/>
              </w:rPr>
              <w:t>证号</w:t>
            </w:r>
          </w:p>
        </w:tc>
        <w:tc>
          <w:tcPr>
            <w:tcW w:w="1398" w:type="dxa"/>
          </w:tcPr>
          <w:p w14:paraId="367EC7A5" w14:textId="77777777" w:rsidR="00AA6AB4" w:rsidRDefault="00000000">
            <w:pPr>
              <w:pStyle w:val="TableText"/>
              <w:spacing w:before="157" w:line="221" w:lineRule="auto"/>
              <w:ind w:left="498"/>
              <w:rPr>
                <w:rFonts w:hint="eastAsia"/>
                <w:color w:val="auto"/>
                <w:sz w:val="21"/>
                <w:szCs w:val="21"/>
              </w:rPr>
            </w:pPr>
            <w:r>
              <w:rPr>
                <w:color w:val="auto"/>
                <w:spacing w:val="-2"/>
                <w:sz w:val="21"/>
                <w:szCs w:val="21"/>
              </w:rPr>
              <w:t>专业</w:t>
            </w:r>
          </w:p>
        </w:tc>
        <w:tc>
          <w:tcPr>
            <w:tcW w:w="905" w:type="dxa"/>
          </w:tcPr>
          <w:p w14:paraId="38BDDAE3" w14:textId="77777777" w:rsidR="00AA6AB4" w:rsidRDefault="00AA6AB4">
            <w:pPr>
              <w:rPr>
                <w:color w:val="auto"/>
              </w:rPr>
            </w:pPr>
          </w:p>
        </w:tc>
      </w:tr>
      <w:tr w:rsidR="00AA6AB4" w14:paraId="328F1D4A" w14:textId="77777777">
        <w:trPr>
          <w:trHeight w:val="424"/>
        </w:trPr>
        <w:tc>
          <w:tcPr>
            <w:tcW w:w="1038" w:type="dxa"/>
          </w:tcPr>
          <w:p w14:paraId="494C9D97" w14:textId="77777777" w:rsidR="00AA6AB4" w:rsidRDefault="00AA6AB4">
            <w:pPr>
              <w:rPr>
                <w:color w:val="auto"/>
              </w:rPr>
            </w:pPr>
          </w:p>
        </w:tc>
        <w:tc>
          <w:tcPr>
            <w:tcW w:w="1032" w:type="dxa"/>
          </w:tcPr>
          <w:p w14:paraId="1B468AF7" w14:textId="77777777" w:rsidR="00AA6AB4" w:rsidRDefault="00AA6AB4">
            <w:pPr>
              <w:rPr>
                <w:color w:val="auto"/>
              </w:rPr>
            </w:pPr>
          </w:p>
        </w:tc>
        <w:tc>
          <w:tcPr>
            <w:tcW w:w="1034" w:type="dxa"/>
          </w:tcPr>
          <w:p w14:paraId="7C4DE8CA" w14:textId="77777777" w:rsidR="00AA6AB4" w:rsidRDefault="00AA6AB4">
            <w:pPr>
              <w:rPr>
                <w:color w:val="auto"/>
              </w:rPr>
            </w:pPr>
          </w:p>
        </w:tc>
        <w:tc>
          <w:tcPr>
            <w:tcW w:w="1154" w:type="dxa"/>
          </w:tcPr>
          <w:p w14:paraId="53E87D06" w14:textId="77777777" w:rsidR="00AA6AB4" w:rsidRDefault="00AA6AB4">
            <w:pPr>
              <w:rPr>
                <w:color w:val="auto"/>
              </w:rPr>
            </w:pPr>
          </w:p>
        </w:tc>
        <w:tc>
          <w:tcPr>
            <w:tcW w:w="911" w:type="dxa"/>
          </w:tcPr>
          <w:p w14:paraId="191141E6" w14:textId="77777777" w:rsidR="00AA6AB4" w:rsidRDefault="00AA6AB4">
            <w:pPr>
              <w:rPr>
                <w:color w:val="auto"/>
              </w:rPr>
            </w:pPr>
          </w:p>
        </w:tc>
        <w:tc>
          <w:tcPr>
            <w:tcW w:w="1325" w:type="dxa"/>
          </w:tcPr>
          <w:p w14:paraId="4619CB8D" w14:textId="77777777" w:rsidR="00AA6AB4" w:rsidRDefault="00AA6AB4">
            <w:pPr>
              <w:rPr>
                <w:color w:val="auto"/>
              </w:rPr>
            </w:pPr>
          </w:p>
        </w:tc>
        <w:tc>
          <w:tcPr>
            <w:tcW w:w="1398" w:type="dxa"/>
          </w:tcPr>
          <w:p w14:paraId="66A2C67F" w14:textId="77777777" w:rsidR="00AA6AB4" w:rsidRDefault="00AA6AB4">
            <w:pPr>
              <w:rPr>
                <w:color w:val="auto"/>
              </w:rPr>
            </w:pPr>
          </w:p>
        </w:tc>
        <w:tc>
          <w:tcPr>
            <w:tcW w:w="905" w:type="dxa"/>
          </w:tcPr>
          <w:p w14:paraId="0DA5F405" w14:textId="77777777" w:rsidR="00AA6AB4" w:rsidRDefault="00AA6AB4">
            <w:pPr>
              <w:rPr>
                <w:color w:val="auto"/>
              </w:rPr>
            </w:pPr>
          </w:p>
        </w:tc>
      </w:tr>
      <w:tr w:rsidR="00AA6AB4" w14:paraId="33FA2255" w14:textId="77777777">
        <w:trPr>
          <w:trHeight w:val="424"/>
        </w:trPr>
        <w:tc>
          <w:tcPr>
            <w:tcW w:w="1038" w:type="dxa"/>
          </w:tcPr>
          <w:p w14:paraId="37635F93" w14:textId="77777777" w:rsidR="00AA6AB4" w:rsidRDefault="00AA6AB4">
            <w:pPr>
              <w:rPr>
                <w:color w:val="auto"/>
              </w:rPr>
            </w:pPr>
          </w:p>
        </w:tc>
        <w:tc>
          <w:tcPr>
            <w:tcW w:w="1032" w:type="dxa"/>
          </w:tcPr>
          <w:p w14:paraId="7A564D03" w14:textId="77777777" w:rsidR="00AA6AB4" w:rsidRDefault="00AA6AB4">
            <w:pPr>
              <w:rPr>
                <w:color w:val="auto"/>
              </w:rPr>
            </w:pPr>
          </w:p>
        </w:tc>
        <w:tc>
          <w:tcPr>
            <w:tcW w:w="1034" w:type="dxa"/>
          </w:tcPr>
          <w:p w14:paraId="5BD55849" w14:textId="77777777" w:rsidR="00AA6AB4" w:rsidRDefault="00AA6AB4">
            <w:pPr>
              <w:rPr>
                <w:color w:val="auto"/>
              </w:rPr>
            </w:pPr>
          </w:p>
        </w:tc>
        <w:tc>
          <w:tcPr>
            <w:tcW w:w="1154" w:type="dxa"/>
          </w:tcPr>
          <w:p w14:paraId="22A8CD73" w14:textId="77777777" w:rsidR="00AA6AB4" w:rsidRDefault="00AA6AB4">
            <w:pPr>
              <w:rPr>
                <w:color w:val="auto"/>
              </w:rPr>
            </w:pPr>
          </w:p>
        </w:tc>
        <w:tc>
          <w:tcPr>
            <w:tcW w:w="911" w:type="dxa"/>
          </w:tcPr>
          <w:p w14:paraId="40DE81F4" w14:textId="77777777" w:rsidR="00AA6AB4" w:rsidRDefault="00AA6AB4">
            <w:pPr>
              <w:rPr>
                <w:color w:val="auto"/>
              </w:rPr>
            </w:pPr>
          </w:p>
        </w:tc>
        <w:tc>
          <w:tcPr>
            <w:tcW w:w="1325" w:type="dxa"/>
          </w:tcPr>
          <w:p w14:paraId="332C4AED" w14:textId="77777777" w:rsidR="00AA6AB4" w:rsidRDefault="00AA6AB4">
            <w:pPr>
              <w:rPr>
                <w:color w:val="auto"/>
              </w:rPr>
            </w:pPr>
          </w:p>
        </w:tc>
        <w:tc>
          <w:tcPr>
            <w:tcW w:w="1398" w:type="dxa"/>
          </w:tcPr>
          <w:p w14:paraId="45434568" w14:textId="77777777" w:rsidR="00AA6AB4" w:rsidRDefault="00AA6AB4">
            <w:pPr>
              <w:rPr>
                <w:color w:val="auto"/>
              </w:rPr>
            </w:pPr>
          </w:p>
        </w:tc>
        <w:tc>
          <w:tcPr>
            <w:tcW w:w="905" w:type="dxa"/>
          </w:tcPr>
          <w:p w14:paraId="40CA826B" w14:textId="77777777" w:rsidR="00AA6AB4" w:rsidRDefault="00AA6AB4">
            <w:pPr>
              <w:rPr>
                <w:color w:val="auto"/>
              </w:rPr>
            </w:pPr>
          </w:p>
        </w:tc>
      </w:tr>
      <w:tr w:rsidR="00AA6AB4" w14:paraId="5C043111" w14:textId="77777777">
        <w:trPr>
          <w:trHeight w:val="424"/>
        </w:trPr>
        <w:tc>
          <w:tcPr>
            <w:tcW w:w="1038" w:type="dxa"/>
          </w:tcPr>
          <w:p w14:paraId="1E03DA18" w14:textId="77777777" w:rsidR="00AA6AB4" w:rsidRDefault="00AA6AB4">
            <w:pPr>
              <w:rPr>
                <w:color w:val="auto"/>
              </w:rPr>
            </w:pPr>
          </w:p>
        </w:tc>
        <w:tc>
          <w:tcPr>
            <w:tcW w:w="1032" w:type="dxa"/>
          </w:tcPr>
          <w:p w14:paraId="14D27B93" w14:textId="77777777" w:rsidR="00AA6AB4" w:rsidRDefault="00AA6AB4">
            <w:pPr>
              <w:rPr>
                <w:color w:val="auto"/>
              </w:rPr>
            </w:pPr>
          </w:p>
        </w:tc>
        <w:tc>
          <w:tcPr>
            <w:tcW w:w="1034" w:type="dxa"/>
          </w:tcPr>
          <w:p w14:paraId="69DB7A5C" w14:textId="77777777" w:rsidR="00AA6AB4" w:rsidRDefault="00AA6AB4">
            <w:pPr>
              <w:rPr>
                <w:color w:val="auto"/>
              </w:rPr>
            </w:pPr>
          </w:p>
        </w:tc>
        <w:tc>
          <w:tcPr>
            <w:tcW w:w="1154" w:type="dxa"/>
          </w:tcPr>
          <w:p w14:paraId="23F211F6" w14:textId="77777777" w:rsidR="00AA6AB4" w:rsidRDefault="00AA6AB4">
            <w:pPr>
              <w:rPr>
                <w:color w:val="auto"/>
              </w:rPr>
            </w:pPr>
          </w:p>
        </w:tc>
        <w:tc>
          <w:tcPr>
            <w:tcW w:w="911" w:type="dxa"/>
          </w:tcPr>
          <w:p w14:paraId="18A7CB7C" w14:textId="77777777" w:rsidR="00AA6AB4" w:rsidRDefault="00AA6AB4">
            <w:pPr>
              <w:rPr>
                <w:color w:val="auto"/>
              </w:rPr>
            </w:pPr>
          </w:p>
        </w:tc>
        <w:tc>
          <w:tcPr>
            <w:tcW w:w="1325" w:type="dxa"/>
          </w:tcPr>
          <w:p w14:paraId="7836019A" w14:textId="77777777" w:rsidR="00AA6AB4" w:rsidRDefault="00AA6AB4">
            <w:pPr>
              <w:rPr>
                <w:color w:val="auto"/>
              </w:rPr>
            </w:pPr>
          </w:p>
        </w:tc>
        <w:tc>
          <w:tcPr>
            <w:tcW w:w="1398" w:type="dxa"/>
          </w:tcPr>
          <w:p w14:paraId="4AE85B91" w14:textId="77777777" w:rsidR="00AA6AB4" w:rsidRDefault="00AA6AB4">
            <w:pPr>
              <w:rPr>
                <w:color w:val="auto"/>
              </w:rPr>
            </w:pPr>
          </w:p>
        </w:tc>
        <w:tc>
          <w:tcPr>
            <w:tcW w:w="905" w:type="dxa"/>
          </w:tcPr>
          <w:p w14:paraId="4F0DB5CC" w14:textId="77777777" w:rsidR="00AA6AB4" w:rsidRDefault="00AA6AB4">
            <w:pPr>
              <w:rPr>
                <w:color w:val="auto"/>
              </w:rPr>
            </w:pPr>
          </w:p>
        </w:tc>
      </w:tr>
      <w:tr w:rsidR="00AA6AB4" w14:paraId="0AC55D5A" w14:textId="77777777">
        <w:trPr>
          <w:trHeight w:val="424"/>
        </w:trPr>
        <w:tc>
          <w:tcPr>
            <w:tcW w:w="1038" w:type="dxa"/>
          </w:tcPr>
          <w:p w14:paraId="27DB50D7" w14:textId="77777777" w:rsidR="00AA6AB4" w:rsidRDefault="00AA6AB4">
            <w:pPr>
              <w:rPr>
                <w:color w:val="auto"/>
              </w:rPr>
            </w:pPr>
          </w:p>
        </w:tc>
        <w:tc>
          <w:tcPr>
            <w:tcW w:w="1032" w:type="dxa"/>
          </w:tcPr>
          <w:p w14:paraId="23B8FEA8" w14:textId="77777777" w:rsidR="00AA6AB4" w:rsidRDefault="00AA6AB4">
            <w:pPr>
              <w:rPr>
                <w:color w:val="auto"/>
              </w:rPr>
            </w:pPr>
          </w:p>
        </w:tc>
        <w:tc>
          <w:tcPr>
            <w:tcW w:w="1034" w:type="dxa"/>
          </w:tcPr>
          <w:p w14:paraId="0B0E2F80" w14:textId="77777777" w:rsidR="00AA6AB4" w:rsidRDefault="00AA6AB4">
            <w:pPr>
              <w:rPr>
                <w:color w:val="auto"/>
              </w:rPr>
            </w:pPr>
          </w:p>
        </w:tc>
        <w:tc>
          <w:tcPr>
            <w:tcW w:w="1154" w:type="dxa"/>
          </w:tcPr>
          <w:p w14:paraId="3A410B61" w14:textId="77777777" w:rsidR="00AA6AB4" w:rsidRDefault="00AA6AB4">
            <w:pPr>
              <w:rPr>
                <w:color w:val="auto"/>
              </w:rPr>
            </w:pPr>
          </w:p>
        </w:tc>
        <w:tc>
          <w:tcPr>
            <w:tcW w:w="911" w:type="dxa"/>
          </w:tcPr>
          <w:p w14:paraId="6C5E65D2" w14:textId="77777777" w:rsidR="00AA6AB4" w:rsidRDefault="00AA6AB4">
            <w:pPr>
              <w:rPr>
                <w:color w:val="auto"/>
              </w:rPr>
            </w:pPr>
          </w:p>
        </w:tc>
        <w:tc>
          <w:tcPr>
            <w:tcW w:w="1325" w:type="dxa"/>
          </w:tcPr>
          <w:p w14:paraId="7C752478" w14:textId="77777777" w:rsidR="00AA6AB4" w:rsidRDefault="00AA6AB4">
            <w:pPr>
              <w:rPr>
                <w:color w:val="auto"/>
              </w:rPr>
            </w:pPr>
          </w:p>
        </w:tc>
        <w:tc>
          <w:tcPr>
            <w:tcW w:w="1398" w:type="dxa"/>
          </w:tcPr>
          <w:p w14:paraId="3505011C" w14:textId="77777777" w:rsidR="00AA6AB4" w:rsidRDefault="00AA6AB4">
            <w:pPr>
              <w:rPr>
                <w:color w:val="auto"/>
              </w:rPr>
            </w:pPr>
          </w:p>
        </w:tc>
        <w:tc>
          <w:tcPr>
            <w:tcW w:w="905" w:type="dxa"/>
          </w:tcPr>
          <w:p w14:paraId="1C087035" w14:textId="77777777" w:rsidR="00AA6AB4" w:rsidRDefault="00AA6AB4">
            <w:pPr>
              <w:rPr>
                <w:color w:val="auto"/>
              </w:rPr>
            </w:pPr>
          </w:p>
        </w:tc>
      </w:tr>
      <w:tr w:rsidR="00AA6AB4" w14:paraId="09CD96A9" w14:textId="77777777">
        <w:trPr>
          <w:trHeight w:val="431"/>
        </w:trPr>
        <w:tc>
          <w:tcPr>
            <w:tcW w:w="1038" w:type="dxa"/>
          </w:tcPr>
          <w:p w14:paraId="509AECBB" w14:textId="77777777" w:rsidR="00AA6AB4" w:rsidRDefault="00AA6AB4">
            <w:pPr>
              <w:rPr>
                <w:color w:val="auto"/>
              </w:rPr>
            </w:pPr>
          </w:p>
        </w:tc>
        <w:tc>
          <w:tcPr>
            <w:tcW w:w="1032" w:type="dxa"/>
          </w:tcPr>
          <w:p w14:paraId="6278B41F" w14:textId="77777777" w:rsidR="00AA6AB4" w:rsidRDefault="00AA6AB4">
            <w:pPr>
              <w:rPr>
                <w:color w:val="auto"/>
              </w:rPr>
            </w:pPr>
          </w:p>
        </w:tc>
        <w:tc>
          <w:tcPr>
            <w:tcW w:w="1034" w:type="dxa"/>
          </w:tcPr>
          <w:p w14:paraId="4BA30292" w14:textId="77777777" w:rsidR="00AA6AB4" w:rsidRDefault="00AA6AB4">
            <w:pPr>
              <w:rPr>
                <w:color w:val="auto"/>
              </w:rPr>
            </w:pPr>
          </w:p>
        </w:tc>
        <w:tc>
          <w:tcPr>
            <w:tcW w:w="1154" w:type="dxa"/>
          </w:tcPr>
          <w:p w14:paraId="47A677CD" w14:textId="77777777" w:rsidR="00AA6AB4" w:rsidRDefault="00AA6AB4">
            <w:pPr>
              <w:rPr>
                <w:color w:val="auto"/>
              </w:rPr>
            </w:pPr>
          </w:p>
        </w:tc>
        <w:tc>
          <w:tcPr>
            <w:tcW w:w="911" w:type="dxa"/>
          </w:tcPr>
          <w:p w14:paraId="584EC85E" w14:textId="77777777" w:rsidR="00AA6AB4" w:rsidRDefault="00AA6AB4">
            <w:pPr>
              <w:rPr>
                <w:color w:val="auto"/>
              </w:rPr>
            </w:pPr>
          </w:p>
        </w:tc>
        <w:tc>
          <w:tcPr>
            <w:tcW w:w="1325" w:type="dxa"/>
          </w:tcPr>
          <w:p w14:paraId="61699045" w14:textId="77777777" w:rsidR="00AA6AB4" w:rsidRDefault="00AA6AB4">
            <w:pPr>
              <w:rPr>
                <w:color w:val="auto"/>
              </w:rPr>
            </w:pPr>
          </w:p>
        </w:tc>
        <w:tc>
          <w:tcPr>
            <w:tcW w:w="1398" w:type="dxa"/>
          </w:tcPr>
          <w:p w14:paraId="29D083E7" w14:textId="77777777" w:rsidR="00AA6AB4" w:rsidRDefault="00AA6AB4">
            <w:pPr>
              <w:rPr>
                <w:color w:val="auto"/>
              </w:rPr>
            </w:pPr>
          </w:p>
        </w:tc>
        <w:tc>
          <w:tcPr>
            <w:tcW w:w="905" w:type="dxa"/>
          </w:tcPr>
          <w:p w14:paraId="3F6110C8" w14:textId="77777777" w:rsidR="00AA6AB4" w:rsidRDefault="00AA6AB4">
            <w:pPr>
              <w:rPr>
                <w:color w:val="auto"/>
              </w:rPr>
            </w:pPr>
          </w:p>
        </w:tc>
      </w:tr>
    </w:tbl>
    <w:p w14:paraId="2F19883E" w14:textId="77777777" w:rsidR="00AA6AB4" w:rsidRDefault="00AA6AB4">
      <w:pPr>
        <w:pStyle w:val="a3"/>
        <w:rPr>
          <w:color w:val="auto"/>
        </w:rPr>
      </w:pPr>
    </w:p>
    <w:p w14:paraId="018C8ADE" w14:textId="77777777" w:rsidR="00AA6AB4" w:rsidRDefault="00AA6AB4">
      <w:pPr>
        <w:rPr>
          <w:color w:val="auto"/>
        </w:rPr>
        <w:sectPr w:rsidR="00AA6AB4">
          <w:footerReference w:type="default" r:id="rId43"/>
          <w:pgSz w:w="11852" w:h="16791"/>
          <w:pgMar w:top="1427" w:right="1072" w:bottom="925" w:left="1471" w:header="0" w:footer="719" w:gutter="0"/>
          <w:cols w:space="720"/>
        </w:sectPr>
      </w:pPr>
    </w:p>
    <w:p w14:paraId="07B8200C" w14:textId="77777777" w:rsidR="00AA6AB4" w:rsidRDefault="00AA6AB4">
      <w:pPr>
        <w:pStyle w:val="a3"/>
        <w:spacing w:line="450" w:lineRule="auto"/>
        <w:rPr>
          <w:color w:val="auto"/>
        </w:rPr>
      </w:pPr>
    </w:p>
    <w:p w14:paraId="3DB22515" w14:textId="77777777" w:rsidR="00AA6AB4" w:rsidRDefault="00000000">
      <w:pPr>
        <w:spacing w:before="78" w:line="219" w:lineRule="auto"/>
        <w:ind w:left="30"/>
        <w:outlineLvl w:val="2"/>
        <w:rPr>
          <w:rFonts w:ascii="宋体" w:eastAsia="宋体" w:hAnsi="宋体" w:cs="宋体" w:hint="eastAsia"/>
          <w:color w:val="auto"/>
          <w:sz w:val="24"/>
          <w:szCs w:val="24"/>
        </w:rPr>
      </w:pPr>
      <w:r>
        <w:rPr>
          <w:rFonts w:ascii="宋体" w:eastAsia="宋体" w:hAnsi="宋体" w:cs="宋体"/>
          <w:color w:val="auto"/>
          <w:spacing w:val="-3"/>
          <w:sz w:val="24"/>
          <w:szCs w:val="24"/>
        </w:rPr>
        <w:t>（二）主要人员简历表</w:t>
      </w:r>
    </w:p>
    <w:p w14:paraId="764568DC" w14:textId="77777777" w:rsidR="00AA6AB4" w:rsidRDefault="00000000">
      <w:pPr>
        <w:spacing w:before="263" w:line="220" w:lineRule="auto"/>
        <w:ind w:left="34"/>
        <w:rPr>
          <w:rFonts w:ascii="黑体" w:eastAsia="黑体" w:hAnsi="黑体" w:cs="黑体" w:hint="eastAsia"/>
          <w:color w:val="auto"/>
        </w:rPr>
      </w:pPr>
      <w:r>
        <w:rPr>
          <w:rFonts w:ascii="黑体" w:eastAsia="黑体" w:hAnsi="黑体" w:cs="黑体"/>
          <w:color w:val="auto"/>
          <w:spacing w:val="-4"/>
        </w:rPr>
        <w:t>附</w:t>
      </w:r>
      <w:r>
        <w:rPr>
          <w:rFonts w:ascii="黑体" w:eastAsia="黑体" w:hAnsi="黑体" w:cs="黑体"/>
          <w:color w:val="auto"/>
          <w:spacing w:val="-30"/>
        </w:rPr>
        <w:t xml:space="preserve"> </w:t>
      </w:r>
      <w:r>
        <w:rPr>
          <w:rFonts w:ascii="黑体" w:eastAsia="黑体" w:hAnsi="黑体" w:cs="黑体"/>
          <w:color w:val="auto"/>
          <w:spacing w:val="-4"/>
        </w:rPr>
        <w:t>1：项目经理简历表</w:t>
      </w:r>
    </w:p>
    <w:p w14:paraId="5FD4BA5A" w14:textId="77777777" w:rsidR="00AA6AB4" w:rsidRDefault="00000000">
      <w:pPr>
        <w:spacing w:before="169" w:line="324" w:lineRule="auto"/>
        <w:ind w:left="21" w:firstLine="364"/>
        <w:jc w:val="both"/>
        <w:rPr>
          <w:rFonts w:ascii="宋体" w:eastAsia="宋体" w:hAnsi="宋体" w:cs="宋体" w:hint="eastAsia"/>
          <w:color w:val="auto"/>
          <w:lang w:eastAsia="zh-CN"/>
        </w:rPr>
      </w:pPr>
      <w:r>
        <w:rPr>
          <w:rFonts w:ascii="宋体" w:eastAsia="宋体" w:hAnsi="宋体" w:cs="宋体"/>
          <w:color w:val="auto"/>
          <w:spacing w:val="-2"/>
          <w:lang w:eastAsia="zh-CN"/>
        </w:rPr>
        <w:t>项目经理应附建造师注册证书、安全生产考核合格证书、身份证、养</w:t>
      </w:r>
      <w:r>
        <w:rPr>
          <w:rFonts w:ascii="宋体" w:eastAsia="宋体" w:hAnsi="宋体" w:cs="宋体"/>
          <w:color w:val="auto"/>
          <w:spacing w:val="-3"/>
          <w:lang w:eastAsia="zh-CN"/>
        </w:rPr>
        <w:t>老保险复印件及未担任其他</w:t>
      </w:r>
      <w:r>
        <w:rPr>
          <w:rFonts w:ascii="宋体" w:eastAsia="宋体" w:hAnsi="宋体" w:cs="宋体"/>
          <w:color w:val="auto"/>
          <w:lang w:eastAsia="zh-CN"/>
        </w:rPr>
        <w:t xml:space="preserve"> </w:t>
      </w:r>
      <w:r>
        <w:rPr>
          <w:rFonts w:ascii="宋体" w:eastAsia="宋体" w:hAnsi="宋体" w:cs="宋体"/>
          <w:color w:val="auto"/>
          <w:spacing w:val="1"/>
          <w:lang w:eastAsia="zh-CN"/>
        </w:rPr>
        <w:t>在施建设工程项目项目经理的承诺书，管理过的项目业绩须附合同协议书和竣工验收备案登记表复</w:t>
      </w:r>
      <w:r>
        <w:rPr>
          <w:rFonts w:ascii="宋体" w:eastAsia="宋体" w:hAnsi="宋体" w:cs="宋体"/>
          <w:color w:val="auto"/>
          <w:spacing w:val="8"/>
          <w:lang w:eastAsia="zh-CN"/>
        </w:rPr>
        <w:t xml:space="preserve"> </w:t>
      </w:r>
      <w:r>
        <w:rPr>
          <w:rFonts w:ascii="宋体" w:eastAsia="宋体" w:hAnsi="宋体" w:cs="宋体"/>
          <w:color w:val="auto"/>
          <w:spacing w:val="-8"/>
          <w:lang w:eastAsia="zh-CN"/>
        </w:rPr>
        <w:t>印件。</w:t>
      </w:r>
    </w:p>
    <w:tbl>
      <w:tblPr>
        <w:tblStyle w:val="TableNormal"/>
        <w:tblW w:w="9024"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70"/>
        <w:gridCol w:w="1094"/>
        <w:gridCol w:w="1199"/>
        <w:gridCol w:w="1350"/>
        <w:gridCol w:w="1949"/>
        <w:gridCol w:w="2262"/>
      </w:tblGrid>
      <w:tr w:rsidR="00AA6AB4" w14:paraId="00AE4C35" w14:textId="77777777">
        <w:trPr>
          <w:trHeight w:val="471"/>
        </w:trPr>
        <w:tc>
          <w:tcPr>
            <w:tcW w:w="1170" w:type="dxa"/>
            <w:tcBorders>
              <w:top w:val="single" w:sz="10" w:space="0" w:color="000000"/>
              <w:left w:val="single" w:sz="10" w:space="0" w:color="000000"/>
            </w:tcBorders>
          </w:tcPr>
          <w:p w14:paraId="7EFE0767" w14:textId="77777777" w:rsidR="00AA6AB4" w:rsidRDefault="00000000">
            <w:pPr>
              <w:pStyle w:val="TableText"/>
              <w:spacing w:before="129" w:line="221" w:lineRule="auto"/>
              <w:ind w:left="261"/>
              <w:rPr>
                <w:rFonts w:hint="eastAsia"/>
                <w:color w:val="auto"/>
                <w:sz w:val="21"/>
                <w:szCs w:val="21"/>
              </w:rPr>
            </w:pPr>
            <w:r>
              <w:rPr>
                <w:color w:val="auto"/>
                <w:spacing w:val="-4"/>
                <w:sz w:val="21"/>
                <w:szCs w:val="21"/>
              </w:rPr>
              <w:t>姓</w:t>
            </w:r>
            <w:r>
              <w:rPr>
                <w:color w:val="auto"/>
                <w:spacing w:val="5"/>
                <w:sz w:val="21"/>
                <w:szCs w:val="21"/>
              </w:rPr>
              <w:t xml:space="preserve">  </w:t>
            </w:r>
            <w:r>
              <w:rPr>
                <w:color w:val="auto"/>
                <w:spacing w:val="-4"/>
                <w:sz w:val="21"/>
                <w:szCs w:val="21"/>
              </w:rPr>
              <w:t>名</w:t>
            </w:r>
          </w:p>
        </w:tc>
        <w:tc>
          <w:tcPr>
            <w:tcW w:w="1094" w:type="dxa"/>
            <w:tcBorders>
              <w:top w:val="single" w:sz="10" w:space="0" w:color="000000"/>
            </w:tcBorders>
          </w:tcPr>
          <w:p w14:paraId="726EEC28" w14:textId="77777777" w:rsidR="00AA6AB4" w:rsidRDefault="00AA6AB4">
            <w:pPr>
              <w:rPr>
                <w:color w:val="auto"/>
              </w:rPr>
            </w:pPr>
          </w:p>
        </w:tc>
        <w:tc>
          <w:tcPr>
            <w:tcW w:w="1199" w:type="dxa"/>
            <w:tcBorders>
              <w:top w:val="single" w:sz="10" w:space="0" w:color="000000"/>
            </w:tcBorders>
          </w:tcPr>
          <w:p w14:paraId="2466B08C" w14:textId="77777777" w:rsidR="00AA6AB4" w:rsidRDefault="00000000">
            <w:pPr>
              <w:pStyle w:val="TableText"/>
              <w:spacing w:before="129" w:line="221" w:lineRule="auto"/>
              <w:ind w:left="284"/>
              <w:rPr>
                <w:rFonts w:hint="eastAsia"/>
                <w:color w:val="auto"/>
                <w:sz w:val="21"/>
                <w:szCs w:val="21"/>
              </w:rPr>
            </w:pPr>
            <w:r>
              <w:rPr>
                <w:color w:val="auto"/>
                <w:spacing w:val="-4"/>
                <w:sz w:val="21"/>
                <w:szCs w:val="21"/>
              </w:rPr>
              <w:t>年</w:t>
            </w:r>
            <w:r>
              <w:rPr>
                <w:color w:val="auto"/>
                <w:spacing w:val="4"/>
                <w:sz w:val="21"/>
                <w:szCs w:val="21"/>
              </w:rPr>
              <w:t xml:space="preserve">  </w:t>
            </w:r>
            <w:r>
              <w:rPr>
                <w:color w:val="auto"/>
                <w:spacing w:val="-4"/>
                <w:sz w:val="21"/>
                <w:szCs w:val="21"/>
              </w:rPr>
              <w:t>龄</w:t>
            </w:r>
          </w:p>
        </w:tc>
        <w:tc>
          <w:tcPr>
            <w:tcW w:w="1350" w:type="dxa"/>
            <w:tcBorders>
              <w:top w:val="single" w:sz="10" w:space="0" w:color="000000"/>
            </w:tcBorders>
          </w:tcPr>
          <w:p w14:paraId="128FA1A3" w14:textId="77777777" w:rsidR="00AA6AB4" w:rsidRDefault="00AA6AB4">
            <w:pPr>
              <w:rPr>
                <w:color w:val="auto"/>
              </w:rPr>
            </w:pPr>
          </w:p>
        </w:tc>
        <w:tc>
          <w:tcPr>
            <w:tcW w:w="1949" w:type="dxa"/>
            <w:tcBorders>
              <w:top w:val="single" w:sz="10" w:space="0" w:color="000000"/>
            </w:tcBorders>
          </w:tcPr>
          <w:p w14:paraId="2B38953A" w14:textId="77777777" w:rsidR="00AA6AB4" w:rsidRDefault="00000000">
            <w:pPr>
              <w:pStyle w:val="TableText"/>
              <w:spacing w:before="129" w:line="222" w:lineRule="auto"/>
              <w:ind w:left="774"/>
              <w:rPr>
                <w:rFonts w:hint="eastAsia"/>
                <w:color w:val="auto"/>
                <w:sz w:val="21"/>
                <w:szCs w:val="21"/>
              </w:rPr>
            </w:pPr>
            <w:r>
              <w:rPr>
                <w:color w:val="auto"/>
                <w:spacing w:val="-3"/>
                <w:sz w:val="21"/>
                <w:szCs w:val="21"/>
              </w:rPr>
              <w:t>学历</w:t>
            </w:r>
          </w:p>
        </w:tc>
        <w:tc>
          <w:tcPr>
            <w:tcW w:w="2262" w:type="dxa"/>
            <w:tcBorders>
              <w:top w:val="single" w:sz="10" w:space="0" w:color="000000"/>
              <w:right w:val="single" w:sz="10" w:space="0" w:color="000000"/>
            </w:tcBorders>
          </w:tcPr>
          <w:p w14:paraId="34C18F96" w14:textId="77777777" w:rsidR="00AA6AB4" w:rsidRDefault="00AA6AB4">
            <w:pPr>
              <w:rPr>
                <w:color w:val="auto"/>
              </w:rPr>
            </w:pPr>
          </w:p>
        </w:tc>
      </w:tr>
      <w:tr w:rsidR="00AA6AB4" w14:paraId="7CDAE1D5" w14:textId="77777777">
        <w:trPr>
          <w:trHeight w:val="465"/>
        </w:trPr>
        <w:tc>
          <w:tcPr>
            <w:tcW w:w="1170" w:type="dxa"/>
            <w:tcBorders>
              <w:left w:val="single" w:sz="10" w:space="0" w:color="000000"/>
            </w:tcBorders>
          </w:tcPr>
          <w:p w14:paraId="39AE3125" w14:textId="77777777" w:rsidR="00AA6AB4" w:rsidRDefault="00000000">
            <w:pPr>
              <w:pStyle w:val="TableText"/>
              <w:spacing w:before="121" w:line="223" w:lineRule="auto"/>
              <w:ind w:left="262"/>
              <w:rPr>
                <w:rFonts w:hint="eastAsia"/>
                <w:color w:val="auto"/>
                <w:sz w:val="21"/>
                <w:szCs w:val="21"/>
              </w:rPr>
            </w:pPr>
            <w:r>
              <w:rPr>
                <w:color w:val="auto"/>
                <w:spacing w:val="-4"/>
                <w:sz w:val="21"/>
                <w:szCs w:val="21"/>
              </w:rPr>
              <w:t>职</w:t>
            </w:r>
            <w:r>
              <w:rPr>
                <w:color w:val="auto"/>
                <w:spacing w:val="4"/>
                <w:sz w:val="21"/>
                <w:szCs w:val="21"/>
              </w:rPr>
              <w:t xml:space="preserve">  </w:t>
            </w:r>
            <w:r>
              <w:rPr>
                <w:color w:val="auto"/>
                <w:spacing w:val="-4"/>
                <w:sz w:val="21"/>
                <w:szCs w:val="21"/>
              </w:rPr>
              <w:t>称</w:t>
            </w:r>
          </w:p>
        </w:tc>
        <w:tc>
          <w:tcPr>
            <w:tcW w:w="1094" w:type="dxa"/>
          </w:tcPr>
          <w:p w14:paraId="6AA03281" w14:textId="77777777" w:rsidR="00AA6AB4" w:rsidRDefault="00AA6AB4">
            <w:pPr>
              <w:rPr>
                <w:color w:val="auto"/>
              </w:rPr>
            </w:pPr>
          </w:p>
        </w:tc>
        <w:tc>
          <w:tcPr>
            <w:tcW w:w="1199" w:type="dxa"/>
          </w:tcPr>
          <w:p w14:paraId="1EBE70E8" w14:textId="77777777" w:rsidR="00AA6AB4" w:rsidRDefault="00000000">
            <w:pPr>
              <w:pStyle w:val="TableText"/>
              <w:spacing w:before="120" w:line="221" w:lineRule="auto"/>
              <w:ind w:left="284"/>
              <w:rPr>
                <w:rFonts w:hint="eastAsia"/>
                <w:color w:val="auto"/>
                <w:sz w:val="21"/>
                <w:szCs w:val="21"/>
              </w:rPr>
            </w:pPr>
            <w:r>
              <w:rPr>
                <w:color w:val="auto"/>
                <w:spacing w:val="-4"/>
                <w:sz w:val="21"/>
                <w:szCs w:val="21"/>
              </w:rPr>
              <w:t>职</w:t>
            </w:r>
            <w:r>
              <w:rPr>
                <w:color w:val="auto"/>
                <w:spacing w:val="5"/>
                <w:sz w:val="21"/>
                <w:szCs w:val="21"/>
              </w:rPr>
              <w:t xml:space="preserve">  </w:t>
            </w:r>
            <w:r>
              <w:rPr>
                <w:color w:val="auto"/>
                <w:spacing w:val="-4"/>
                <w:sz w:val="21"/>
                <w:szCs w:val="21"/>
              </w:rPr>
              <w:t>务</w:t>
            </w:r>
          </w:p>
        </w:tc>
        <w:tc>
          <w:tcPr>
            <w:tcW w:w="1350" w:type="dxa"/>
          </w:tcPr>
          <w:p w14:paraId="0AFE394B" w14:textId="77777777" w:rsidR="00AA6AB4" w:rsidRDefault="00AA6AB4">
            <w:pPr>
              <w:rPr>
                <w:color w:val="auto"/>
              </w:rPr>
            </w:pPr>
          </w:p>
        </w:tc>
        <w:tc>
          <w:tcPr>
            <w:tcW w:w="1949" w:type="dxa"/>
          </w:tcPr>
          <w:p w14:paraId="55E8B0E3" w14:textId="77777777" w:rsidR="00AA6AB4" w:rsidRDefault="00000000">
            <w:pPr>
              <w:pStyle w:val="TableText"/>
              <w:spacing w:before="121" w:line="220" w:lineRule="auto"/>
              <w:ind w:left="245"/>
              <w:rPr>
                <w:rFonts w:hint="eastAsia"/>
                <w:color w:val="auto"/>
                <w:sz w:val="21"/>
                <w:szCs w:val="21"/>
              </w:rPr>
            </w:pPr>
            <w:r>
              <w:rPr>
                <w:color w:val="auto"/>
                <w:spacing w:val="-1"/>
                <w:sz w:val="21"/>
                <w:szCs w:val="21"/>
              </w:rPr>
              <w:t>拟在本工程任职</w:t>
            </w:r>
          </w:p>
        </w:tc>
        <w:tc>
          <w:tcPr>
            <w:tcW w:w="2262" w:type="dxa"/>
            <w:tcBorders>
              <w:right w:val="single" w:sz="10" w:space="0" w:color="000000"/>
            </w:tcBorders>
          </w:tcPr>
          <w:p w14:paraId="5AD6C89C" w14:textId="77777777" w:rsidR="00AA6AB4" w:rsidRDefault="00000000">
            <w:pPr>
              <w:pStyle w:val="TableText"/>
              <w:spacing w:before="121" w:line="221" w:lineRule="auto"/>
              <w:ind w:left="721"/>
              <w:rPr>
                <w:rFonts w:hint="eastAsia"/>
                <w:color w:val="auto"/>
                <w:sz w:val="21"/>
                <w:szCs w:val="21"/>
              </w:rPr>
            </w:pPr>
            <w:r>
              <w:rPr>
                <w:color w:val="auto"/>
                <w:spacing w:val="-3"/>
                <w:sz w:val="21"/>
                <w:szCs w:val="21"/>
              </w:rPr>
              <w:t>项目经理</w:t>
            </w:r>
          </w:p>
        </w:tc>
      </w:tr>
      <w:tr w:rsidR="00AA6AB4" w14:paraId="505C3C37" w14:textId="77777777">
        <w:trPr>
          <w:trHeight w:val="462"/>
        </w:trPr>
        <w:tc>
          <w:tcPr>
            <w:tcW w:w="3463" w:type="dxa"/>
            <w:gridSpan w:val="3"/>
            <w:tcBorders>
              <w:left w:val="single" w:sz="10" w:space="0" w:color="000000"/>
            </w:tcBorders>
          </w:tcPr>
          <w:p w14:paraId="7416AE6C" w14:textId="77777777" w:rsidR="00AA6AB4" w:rsidRDefault="00000000">
            <w:pPr>
              <w:pStyle w:val="TableText"/>
              <w:spacing w:before="121" w:line="221" w:lineRule="auto"/>
              <w:ind w:left="571"/>
              <w:rPr>
                <w:rFonts w:hint="eastAsia"/>
                <w:color w:val="auto"/>
                <w:sz w:val="21"/>
                <w:szCs w:val="21"/>
                <w:lang w:eastAsia="zh-CN"/>
              </w:rPr>
            </w:pPr>
            <w:r>
              <w:rPr>
                <w:color w:val="auto"/>
                <w:spacing w:val="-1"/>
                <w:sz w:val="21"/>
                <w:szCs w:val="21"/>
                <w:lang w:eastAsia="zh-CN"/>
              </w:rPr>
              <w:t>注册建造师执业资格等级</w:t>
            </w:r>
          </w:p>
        </w:tc>
        <w:tc>
          <w:tcPr>
            <w:tcW w:w="1350" w:type="dxa"/>
          </w:tcPr>
          <w:p w14:paraId="252E63CA" w14:textId="77777777" w:rsidR="00AA6AB4" w:rsidRDefault="00000000">
            <w:pPr>
              <w:pStyle w:val="TableText"/>
              <w:spacing w:before="121" w:line="223" w:lineRule="auto"/>
              <w:ind w:left="892"/>
              <w:rPr>
                <w:rFonts w:hint="eastAsia"/>
                <w:color w:val="auto"/>
                <w:sz w:val="21"/>
                <w:szCs w:val="21"/>
              </w:rPr>
            </w:pPr>
            <w:r>
              <w:rPr>
                <w:color w:val="auto"/>
                <w:sz w:val="21"/>
                <w:szCs w:val="21"/>
              </w:rPr>
              <w:t>级</w:t>
            </w:r>
          </w:p>
        </w:tc>
        <w:tc>
          <w:tcPr>
            <w:tcW w:w="1949" w:type="dxa"/>
          </w:tcPr>
          <w:p w14:paraId="7FB70E47" w14:textId="77777777" w:rsidR="00AA6AB4" w:rsidRDefault="00000000">
            <w:pPr>
              <w:pStyle w:val="TableText"/>
              <w:spacing w:before="121" w:line="221" w:lineRule="auto"/>
              <w:ind w:left="458"/>
              <w:rPr>
                <w:rFonts w:hint="eastAsia"/>
                <w:color w:val="auto"/>
                <w:sz w:val="21"/>
                <w:szCs w:val="21"/>
              </w:rPr>
            </w:pPr>
            <w:r>
              <w:rPr>
                <w:color w:val="auto"/>
                <w:spacing w:val="-2"/>
                <w:sz w:val="21"/>
                <w:szCs w:val="21"/>
              </w:rPr>
              <w:t>建造师专业</w:t>
            </w:r>
          </w:p>
        </w:tc>
        <w:tc>
          <w:tcPr>
            <w:tcW w:w="2262" w:type="dxa"/>
            <w:tcBorders>
              <w:right w:val="single" w:sz="10" w:space="0" w:color="000000"/>
            </w:tcBorders>
          </w:tcPr>
          <w:p w14:paraId="2CABA817" w14:textId="77777777" w:rsidR="00AA6AB4" w:rsidRDefault="00AA6AB4">
            <w:pPr>
              <w:rPr>
                <w:color w:val="auto"/>
              </w:rPr>
            </w:pPr>
          </w:p>
        </w:tc>
      </w:tr>
      <w:tr w:rsidR="00AA6AB4" w14:paraId="2793AFC5" w14:textId="77777777">
        <w:trPr>
          <w:trHeight w:val="464"/>
        </w:trPr>
        <w:tc>
          <w:tcPr>
            <w:tcW w:w="3463" w:type="dxa"/>
            <w:gridSpan w:val="3"/>
            <w:tcBorders>
              <w:left w:val="single" w:sz="10" w:space="0" w:color="000000"/>
            </w:tcBorders>
          </w:tcPr>
          <w:p w14:paraId="7D7EFD37" w14:textId="77777777" w:rsidR="00AA6AB4" w:rsidRDefault="00000000">
            <w:pPr>
              <w:pStyle w:val="TableText"/>
              <w:spacing w:before="122" w:line="220" w:lineRule="auto"/>
              <w:ind w:left="680"/>
              <w:rPr>
                <w:rFonts w:hint="eastAsia"/>
                <w:color w:val="auto"/>
                <w:sz w:val="21"/>
                <w:szCs w:val="21"/>
                <w:lang w:eastAsia="zh-CN"/>
              </w:rPr>
            </w:pPr>
            <w:r>
              <w:rPr>
                <w:color w:val="auto"/>
                <w:spacing w:val="-1"/>
                <w:sz w:val="21"/>
                <w:szCs w:val="21"/>
                <w:lang w:eastAsia="zh-CN"/>
              </w:rPr>
              <w:t>安全生产考核合格证书</w:t>
            </w:r>
          </w:p>
        </w:tc>
        <w:tc>
          <w:tcPr>
            <w:tcW w:w="5561" w:type="dxa"/>
            <w:gridSpan w:val="3"/>
            <w:tcBorders>
              <w:right w:val="single" w:sz="10" w:space="0" w:color="000000"/>
            </w:tcBorders>
          </w:tcPr>
          <w:p w14:paraId="0BC5351F" w14:textId="77777777" w:rsidR="00AA6AB4" w:rsidRDefault="00AA6AB4">
            <w:pPr>
              <w:rPr>
                <w:color w:val="auto"/>
                <w:lang w:eastAsia="zh-CN"/>
              </w:rPr>
            </w:pPr>
          </w:p>
        </w:tc>
      </w:tr>
      <w:tr w:rsidR="00AA6AB4" w14:paraId="4895FFE8" w14:textId="77777777">
        <w:trPr>
          <w:trHeight w:val="462"/>
        </w:trPr>
        <w:tc>
          <w:tcPr>
            <w:tcW w:w="1170" w:type="dxa"/>
            <w:tcBorders>
              <w:left w:val="single" w:sz="10" w:space="0" w:color="000000"/>
            </w:tcBorders>
          </w:tcPr>
          <w:p w14:paraId="67CAD34F" w14:textId="77777777" w:rsidR="00AA6AB4" w:rsidRDefault="00000000">
            <w:pPr>
              <w:pStyle w:val="TableText"/>
              <w:spacing w:before="123" w:line="221" w:lineRule="auto"/>
              <w:ind w:left="160"/>
              <w:rPr>
                <w:rFonts w:hint="eastAsia"/>
                <w:color w:val="auto"/>
                <w:sz w:val="21"/>
                <w:szCs w:val="21"/>
              </w:rPr>
            </w:pPr>
            <w:r>
              <w:rPr>
                <w:color w:val="auto"/>
                <w:spacing w:val="-3"/>
                <w:sz w:val="21"/>
                <w:szCs w:val="21"/>
              </w:rPr>
              <w:t>毕业学校</w:t>
            </w:r>
          </w:p>
        </w:tc>
        <w:tc>
          <w:tcPr>
            <w:tcW w:w="7854" w:type="dxa"/>
            <w:gridSpan w:val="5"/>
            <w:tcBorders>
              <w:right w:val="single" w:sz="10" w:space="0" w:color="000000"/>
            </w:tcBorders>
          </w:tcPr>
          <w:p w14:paraId="6B19671F" w14:textId="77777777" w:rsidR="00AA6AB4" w:rsidRDefault="00000000">
            <w:pPr>
              <w:pStyle w:val="TableText"/>
              <w:spacing w:before="123" w:line="221" w:lineRule="auto"/>
              <w:ind w:left="943"/>
              <w:rPr>
                <w:rFonts w:hint="eastAsia"/>
                <w:color w:val="auto"/>
                <w:sz w:val="21"/>
                <w:szCs w:val="21"/>
              </w:rPr>
            </w:pPr>
            <w:r>
              <w:rPr>
                <w:color w:val="auto"/>
                <w:spacing w:val="-3"/>
                <w:sz w:val="21"/>
                <w:szCs w:val="21"/>
              </w:rPr>
              <w:t>年毕业于</w:t>
            </w:r>
            <w:r>
              <w:rPr>
                <w:color w:val="auto"/>
                <w:sz w:val="21"/>
                <w:szCs w:val="21"/>
              </w:rPr>
              <w:t xml:space="preserve">                  </w:t>
            </w:r>
            <w:r>
              <w:rPr>
                <w:color w:val="auto"/>
                <w:spacing w:val="-3"/>
                <w:sz w:val="21"/>
                <w:szCs w:val="21"/>
              </w:rPr>
              <w:t>学校</w:t>
            </w:r>
            <w:r>
              <w:rPr>
                <w:color w:val="auto"/>
                <w:spacing w:val="1"/>
                <w:sz w:val="21"/>
                <w:szCs w:val="21"/>
              </w:rPr>
              <w:t xml:space="preserve">            </w:t>
            </w:r>
            <w:r>
              <w:rPr>
                <w:color w:val="auto"/>
                <w:spacing w:val="-3"/>
                <w:sz w:val="21"/>
                <w:szCs w:val="21"/>
              </w:rPr>
              <w:t>专业</w:t>
            </w:r>
          </w:p>
        </w:tc>
      </w:tr>
      <w:tr w:rsidR="00AA6AB4" w14:paraId="06D4AB37" w14:textId="77777777">
        <w:trPr>
          <w:trHeight w:val="464"/>
        </w:trPr>
        <w:tc>
          <w:tcPr>
            <w:tcW w:w="9024" w:type="dxa"/>
            <w:gridSpan w:val="6"/>
            <w:tcBorders>
              <w:left w:val="single" w:sz="10" w:space="0" w:color="000000"/>
              <w:right w:val="single" w:sz="10" w:space="0" w:color="000000"/>
            </w:tcBorders>
          </w:tcPr>
          <w:p w14:paraId="3D8733A2" w14:textId="77777777" w:rsidR="00AA6AB4" w:rsidRDefault="00000000">
            <w:pPr>
              <w:pStyle w:val="TableText"/>
              <w:spacing w:before="125" w:line="221" w:lineRule="auto"/>
              <w:ind w:left="3878"/>
              <w:rPr>
                <w:rFonts w:hint="eastAsia"/>
                <w:color w:val="auto"/>
                <w:sz w:val="21"/>
                <w:szCs w:val="21"/>
              </w:rPr>
            </w:pPr>
            <w:r>
              <w:rPr>
                <w:color w:val="auto"/>
                <w:spacing w:val="-2"/>
                <w:sz w:val="21"/>
                <w:szCs w:val="21"/>
              </w:rPr>
              <w:t>主要工作经历</w:t>
            </w:r>
          </w:p>
        </w:tc>
      </w:tr>
      <w:tr w:rsidR="00AA6AB4" w14:paraId="11757879" w14:textId="77777777">
        <w:trPr>
          <w:trHeight w:val="462"/>
        </w:trPr>
        <w:tc>
          <w:tcPr>
            <w:tcW w:w="1170" w:type="dxa"/>
            <w:tcBorders>
              <w:left w:val="single" w:sz="10" w:space="0" w:color="000000"/>
            </w:tcBorders>
          </w:tcPr>
          <w:p w14:paraId="27B91CE5" w14:textId="77777777" w:rsidR="00AA6AB4" w:rsidRDefault="00000000">
            <w:pPr>
              <w:pStyle w:val="TableText"/>
              <w:spacing w:before="125" w:line="223" w:lineRule="auto"/>
              <w:ind w:left="271"/>
              <w:rPr>
                <w:rFonts w:hint="eastAsia"/>
                <w:color w:val="auto"/>
                <w:sz w:val="21"/>
                <w:szCs w:val="21"/>
              </w:rPr>
            </w:pPr>
            <w:r>
              <w:rPr>
                <w:color w:val="auto"/>
                <w:spacing w:val="-9"/>
                <w:sz w:val="21"/>
                <w:szCs w:val="21"/>
              </w:rPr>
              <w:t>时</w:t>
            </w:r>
            <w:r>
              <w:rPr>
                <w:color w:val="auto"/>
                <w:spacing w:val="12"/>
                <w:sz w:val="21"/>
                <w:szCs w:val="21"/>
              </w:rPr>
              <w:t xml:space="preserve">  </w:t>
            </w:r>
            <w:r>
              <w:rPr>
                <w:color w:val="auto"/>
                <w:spacing w:val="-9"/>
                <w:sz w:val="21"/>
                <w:szCs w:val="21"/>
              </w:rPr>
              <w:t>间</w:t>
            </w:r>
          </w:p>
        </w:tc>
        <w:tc>
          <w:tcPr>
            <w:tcW w:w="3643" w:type="dxa"/>
            <w:gridSpan w:val="3"/>
          </w:tcPr>
          <w:p w14:paraId="039654B6" w14:textId="77777777" w:rsidR="00AA6AB4" w:rsidRDefault="00000000">
            <w:pPr>
              <w:pStyle w:val="TableText"/>
              <w:spacing w:before="125" w:line="221" w:lineRule="auto"/>
              <w:ind w:left="771"/>
              <w:rPr>
                <w:rFonts w:hint="eastAsia"/>
                <w:color w:val="auto"/>
                <w:sz w:val="21"/>
                <w:szCs w:val="21"/>
                <w:lang w:eastAsia="zh-CN"/>
              </w:rPr>
            </w:pPr>
            <w:r>
              <w:rPr>
                <w:color w:val="auto"/>
                <w:spacing w:val="-1"/>
                <w:sz w:val="21"/>
                <w:szCs w:val="21"/>
                <w:lang w:eastAsia="zh-CN"/>
              </w:rPr>
              <w:t>参加过的类似项目名称</w:t>
            </w:r>
          </w:p>
        </w:tc>
        <w:tc>
          <w:tcPr>
            <w:tcW w:w="1949" w:type="dxa"/>
          </w:tcPr>
          <w:p w14:paraId="393C8397" w14:textId="77777777" w:rsidR="00AA6AB4" w:rsidRDefault="00000000">
            <w:pPr>
              <w:pStyle w:val="TableText"/>
              <w:spacing w:before="125" w:line="221" w:lineRule="auto"/>
              <w:ind w:left="353"/>
              <w:rPr>
                <w:rFonts w:hint="eastAsia"/>
                <w:color w:val="auto"/>
                <w:sz w:val="21"/>
                <w:szCs w:val="21"/>
              </w:rPr>
            </w:pPr>
            <w:r>
              <w:rPr>
                <w:color w:val="auto"/>
                <w:spacing w:val="-2"/>
                <w:sz w:val="21"/>
                <w:szCs w:val="21"/>
              </w:rPr>
              <w:t>工程概况说明</w:t>
            </w:r>
          </w:p>
        </w:tc>
        <w:tc>
          <w:tcPr>
            <w:tcW w:w="2262" w:type="dxa"/>
            <w:tcBorders>
              <w:right w:val="single" w:sz="10" w:space="0" w:color="000000"/>
            </w:tcBorders>
          </w:tcPr>
          <w:p w14:paraId="6190F78B" w14:textId="77777777" w:rsidR="00AA6AB4" w:rsidRDefault="00000000">
            <w:pPr>
              <w:pStyle w:val="TableText"/>
              <w:spacing w:before="126" w:line="221" w:lineRule="auto"/>
              <w:ind w:left="301"/>
              <w:rPr>
                <w:rFonts w:hint="eastAsia"/>
                <w:color w:val="auto"/>
                <w:sz w:val="21"/>
                <w:szCs w:val="21"/>
              </w:rPr>
            </w:pPr>
            <w:r>
              <w:rPr>
                <w:color w:val="auto"/>
                <w:spacing w:val="-1"/>
                <w:sz w:val="21"/>
                <w:szCs w:val="21"/>
              </w:rPr>
              <w:t>发包人及联系电话</w:t>
            </w:r>
          </w:p>
        </w:tc>
      </w:tr>
      <w:tr w:rsidR="00AA6AB4" w14:paraId="4F8E83BA" w14:textId="77777777">
        <w:trPr>
          <w:trHeight w:val="691"/>
        </w:trPr>
        <w:tc>
          <w:tcPr>
            <w:tcW w:w="1170" w:type="dxa"/>
            <w:tcBorders>
              <w:left w:val="single" w:sz="10" w:space="0" w:color="000000"/>
            </w:tcBorders>
          </w:tcPr>
          <w:p w14:paraId="629B7FCA" w14:textId="77777777" w:rsidR="00AA6AB4" w:rsidRDefault="00AA6AB4">
            <w:pPr>
              <w:rPr>
                <w:color w:val="auto"/>
              </w:rPr>
            </w:pPr>
          </w:p>
        </w:tc>
        <w:tc>
          <w:tcPr>
            <w:tcW w:w="3643" w:type="dxa"/>
            <w:gridSpan w:val="3"/>
          </w:tcPr>
          <w:p w14:paraId="02824D51" w14:textId="77777777" w:rsidR="00AA6AB4" w:rsidRDefault="00AA6AB4">
            <w:pPr>
              <w:rPr>
                <w:color w:val="auto"/>
              </w:rPr>
            </w:pPr>
          </w:p>
        </w:tc>
        <w:tc>
          <w:tcPr>
            <w:tcW w:w="1949" w:type="dxa"/>
          </w:tcPr>
          <w:p w14:paraId="5BDCC33D" w14:textId="77777777" w:rsidR="00AA6AB4" w:rsidRDefault="00AA6AB4">
            <w:pPr>
              <w:rPr>
                <w:color w:val="auto"/>
              </w:rPr>
            </w:pPr>
          </w:p>
        </w:tc>
        <w:tc>
          <w:tcPr>
            <w:tcW w:w="2262" w:type="dxa"/>
            <w:tcBorders>
              <w:right w:val="single" w:sz="10" w:space="0" w:color="000000"/>
            </w:tcBorders>
          </w:tcPr>
          <w:p w14:paraId="3F3AD873" w14:textId="77777777" w:rsidR="00AA6AB4" w:rsidRDefault="00AA6AB4">
            <w:pPr>
              <w:rPr>
                <w:color w:val="auto"/>
              </w:rPr>
            </w:pPr>
          </w:p>
        </w:tc>
      </w:tr>
      <w:tr w:rsidR="00AA6AB4" w14:paraId="3EFE98A1" w14:textId="77777777">
        <w:trPr>
          <w:trHeight w:val="690"/>
        </w:trPr>
        <w:tc>
          <w:tcPr>
            <w:tcW w:w="1170" w:type="dxa"/>
            <w:tcBorders>
              <w:left w:val="single" w:sz="10" w:space="0" w:color="000000"/>
            </w:tcBorders>
          </w:tcPr>
          <w:p w14:paraId="29604925" w14:textId="77777777" w:rsidR="00AA6AB4" w:rsidRDefault="00AA6AB4">
            <w:pPr>
              <w:rPr>
                <w:color w:val="auto"/>
              </w:rPr>
            </w:pPr>
          </w:p>
        </w:tc>
        <w:tc>
          <w:tcPr>
            <w:tcW w:w="3643" w:type="dxa"/>
            <w:gridSpan w:val="3"/>
          </w:tcPr>
          <w:p w14:paraId="6DE2CA5C" w14:textId="77777777" w:rsidR="00AA6AB4" w:rsidRDefault="00AA6AB4">
            <w:pPr>
              <w:rPr>
                <w:color w:val="auto"/>
              </w:rPr>
            </w:pPr>
          </w:p>
        </w:tc>
        <w:tc>
          <w:tcPr>
            <w:tcW w:w="1949" w:type="dxa"/>
          </w:tcPr>
          <w:p w14:paraId="307A14EC" w14:textId="77777777" w:rsidR="00AA6AB4" w:rsidRDefault="00AA6AB4">
            <w:pPr>
              <w:rPr>
                <w:color w:val="auto"/>
              </w:rPr>
            </w:pPr>
          </w:p>
        </w:tc>
        <w:tc>
          <w:tcPr>
            <w:tcW w:w="2262" w:type="dxa"/>
            <w:tcBorders>
              <w:right w:val="single" w:sz="10" w:space="0" w:color="000000"/>
            </w:tcBorders>
          </w:tcPr>
          <w:p w14:paraId="568171FB" w14:textId="77777777" w:rsidR="00AA6AB4" w:rsidRDefault="00AA6AB4">
            <w:pPr>
              <w:rPr>
                <w:color w:val="auto"/>
              </w:rPr>
            </w:pPr>
          </w:p>
        </w:tc>
      </w:tr>
      <w:tr w:rsidR="00AA6AB4" w14:paraId="1FDE75D5" w14:textId="77777777">
        <w:trPr>
          <w:trHeight w:val="691"/>
        </w:trPr>
        <w:tc>
          <w:tcPr>
            <w:tcW w:w="1170" w:type="dxa"/>
            <w:tcBorders>
              <w:left w:val="single" w:sz="10" w:space="0" w:color="000000"/>
            </w:tcBorders>
          </w:tcPr>
          <w:p w14:paraId="48322849" w14:textId="77777777" w:rsidR="00AA6AB4" w:rsidRDefault="00AA6AB4">
            <w:pPr>
              <w:rPr>
                <w:color w:val="auto"/>
              </w:rPr>
            </w:pPr>
          </w:p>
        </w:tc>
        <w:tc>
          <w:tcPr>
            <w:tcW w:w="3643" w:type="dxa"/>
            <w:gridSpan w:val="3"/>
          </w:tcPr>
          <w:p w14:paraId="47406384" w14:textId="77777777" w:rsidR="00AA6AB4" w:rsidRDefault="00AA6AB4">
            <w:pPr>
              <w:rPr>
                <w:color w:val="auto"/>
              </w:rPr>
            </w:pPr>
          </w:p>
        </w:tc>
        <w:tc>
          <w:tcPr>
            <w:tcW w:w="1949" w:type="dxa"/>
          </w:tcPr>
          <w:p w14:paraId="0C36A77B" w14:textId="77777777" w:rsidR="00AA6AB4" w:rsidRDefault="00AA6AB4">
            <w:pPr>
              <w:rPr>
                <w:color w:val="auto"/>
              </w:rPr>
            </w:pPr>
          </w:p>
        </w:tc>
        <w:tc>
          <w:tcPr>
            <w:tcW w:w="2262" w:type="dxa"/>
            <w:tcBorders>
              <w:right w:val="single" w:sz="10" w:space="0" w:color="000000"/>
            </w:tcBorders>
          </w:tcPr>
          <w:p w14:paraId="27C3DC12" w14:textId="77777777" w:rsidR="00AA6AB4" w:rsidRDefault="00AA6AB4">
            <w:pPr>
              <w:rPr>
                <w:color w:val="auto"/>
              </w:rPr>
            </w:pPr>
          </w:p>
        </w:tc>
      </w:tr>
      <w:tr w:rsidR="00AA6AB4" w14:paraId="1411BFFD" w14:textId="77777777">
        <w:trPr>
          <w:trHeight w:val="689"/>
        </w:trPr>
        <w:tc>
          <w:tcPr>
            <w:tcW w:w="1170" w:type="dxa"/>
            <w:tcBorders>
              <w:left w:val="single" w:sz="10" w:space="0" w:color="000000"/>
            </w:tcBorders>
          </w:tcPr>
          <w:p w14:paraId="345B374F" w14:textId="77777777" w:rsidR="00AA6AB4" w:rsidRDefault="00AA6AB4">
            <w:pPr>
              <w:rPr>
                <w:color w:val="auto"/>
              </w:rPr>
            </w:pPr>
          </w:p>
        </w:tc>
        <w:tc>
          <w:tcPr>
            <w:tcW w:w="3643" w:type="dxa"/>
            <w:gridSpan w:val="3"/>
          </w:tcPr>
          <w:p w14:paraId="2A659DC1" w14:textId="77777777" w:rsidR="00AA6AB4" w:rsidRDefault="00AA6AB4">
            <w:pPr>
              <w:rPr>
                <w:color w:val="auto"/>
              </w:rPr>
            </w:pPr>
          </w:p>
        </w:tc>
        <w:tc>
          <w:tcPr>
            <w:tcW w:w="1949" w:type="dxa"/>
          </w:tcPr>
          <w:p w14:paraId="1761B69A" w14:textId="77777777" w:rsidR="00AA6AB4" w:rsidRDefault="00AA6AB4">
            <w:pPr>
              <w:rPr>
                <w:color w:val="auto"/>
              </w:rPr>
            </w:pPr>
          </w:p>
        </w:tc>
        <w:tc>
          <w:tcPr>
            <w:tcW w:w="2262" w:type="dxa"/>
            <w:tcBorders>
              <w:right w:val="single" w:sz="10" w:space="0" w:color="000000"/>
            </w:tcBorders>
          </w:tcPr>
          <w:p w14:paraId="1AA70259" w14:textId="77777777" w:rsidR="00AA6AB4" w:rsidRDefault="00AA6AB4">
            <w:pPr>
              <w:rPr>
                <w:color w:val="auto"/>
              </w:rPr>
            </w:pPr>
          </w:p>
        </w:tc>
      </w:tr>
      <w:tr w:rsidR="00AA6AB4" w14:paraId="36ECEB6A" w14:textId="77777777">
        <w:trPr>
          <w:trHeight w:val="691"/>
        </w:trPr>
        <w:tc>
          <w:tcPr>
            <w:tcW w:w="1170" w:type="dxa"/>
            <w:tcBorders>
              <w:left w:val="single" w:sz="10" w:space="0" w:color="000000"/>
            </w:tcBorders>
          </w:tcPr>
          <w:p w14:paraId="07FF1478" w14:textId="77777777" w:rsidR="00AA6AB4" w:rsidRDefault="00AA6AB4">
            <w:pPr>
              <w:rPr>
                <w:color w:val="auto"/>
              </w:rPr>
            </w:pPr>
          </w:p>
        </w:tc>
        <w:tc>
          <w:tcPr>
            <w:tcW w:w="3643" w:type="dxa"/>
            <w:gridSpan w:val="3"/>
          </w:tcPr>
          <w:p w14:paraId="5FC104FA" w14:textId="77777777" w:rsidR="00AA6AB4" w:rsidRDefault="00AA6AB4">
            <w:pPr>
              <w:rPr>
                <w:color w:val="auto"/>
              </w:rPr>
            </w:pPr>
          </w:p>
        </w:tc>
        <w:tc>
          <w:tcPr>
            <w:tcW w:w="1949" w:type="dxa"/>
          </w:tcPr>
          <w:p w14:paraId="0AE8CC4E" w14:textId="77777777" w:rsidR="00AA6AB4" w:rsidRDefault="00AA6AB4">
            <w:pPr>
              <w:rPr>
                <w:color w:val="auto"/>
              </w:rPr>
            </w:pPr>
          </w:p>
        </w:tc>
        <w:tc>
          <w:tcPr>
            <w:tcW w:w="2262" w:type="dxa"/>
            <w:tcBorders>
              <w:right w:val="single" w:sz="10" w:space="0" w:color="000000"/>
            </w:tcBorders>
          </w:tcPr>
          <w:p w14:paraId="1FF28BE1" w14:textId="77777777" w:rsidR="00AA6AB4" w:rsidRDefault="00AA6AB4">
            <w:pPr>
              <w:rPr>
                <w:color w:val="auto"/>
              </w:rPr>
            </w:pPr>
          </w:p>
        </w:tc>
      </w:tr>
      <w:tr w:rsidR="00AA6AB4" w14:paraId="61775C6D" w14:textId="77777777">
        <w:trPr>
          <w:trHeight w:val="690"/>
        </w:trPr>
        <w:tc>
          <w:tcPr>
            <w:tcW w:w="1170" w:type="dxa"/>
            <w:tcBorders>
              <w:left w:val="single" w:sz="10" w:space="0" w:color="000000"/>
            </w:tcBorders>
          </w:tcPr>
          <w:p w14:paraId="3A100F95" w14:textId="77777777" w:rsidR="00AA6AB4" w:rsidRDefault="00AA6AB4">
            <w:pPr>
              <w:rPr>
                <w:color w:val="auto"/>
              </w:rPr>
            </w:pPr>
          </w:p>
        </w:tc>
        <w:tc>
          <w:tcPr>
            <w:tcW w:w="3643" w:type="dxa"/>
            <w:gridSpan w:val="3"/>
          </w:tcPr>
          <w:p w14:paraId="1532AB50" w14:textId="77777777" w:rsidR="00AA6AB4" w:rsidRDefault="00AA6AB4">
            <w:pPr>
              <w:rPr>
                <w:color w:val="auto"/>
              </w:rPr>
            </w:pPr>
          </w:p>
        </w:tc>
        <w:tc>
          <w:tcPr>
            <w:tcW w:w="1949" w:type="dxa"/>
          </w:tcPr>
          <w:p w14:paraId="53E2C9EB" w14:textId="77777777" w:rsidR="00AA6AB4" w:rsidRDefault="00AA6AB4">
            <w:pPr>
              <w:rPr>
                <w:color w:val="auto"/>
              </w:rPr>
            </w:pPr>
          </w:p>
        </w:tc>
        <w:tc>
          <w:tcPr>
            <w:tcW w:w="2262" w:type="dxa"/>
            <w:tcBorders>
              <w:right w:val="single" w:sz="10" w:space="0" w:color="000000"/>
            </w:tcBorders>
          </w:tcPr>
          <w:p w14:paraId="3E691C81" w14:textId="77777777" w:rsidR="00AA6AB4" w:rsidRDefault="00AA6AB4">
            <w:pPr>
              <w:rPr>
                <w:color w:val="auto"/>
              </w:rPr>
            </w:pPr>
          </w:p>
        </w:tc>
      </w:tr>
      <w:tr w:rsidR="00AA6AB4" w14:paraId="1AFF20A5" w14:textId="77777777">
        <w:trPr>
          <w:trHeight w:val="691"/>
        </w:trPr>
        <w:tc>
          <w:tcPr>
            <w:tcW w:w="1170" w:type="dxa"/>
            <w:tcBorders>
              <w:left w:val="single" w:sz="10" w:space="0" w:color="000000"/>
            </w:tcBorders>
          </w:tcPr>
          <w:p w14:paraId="3B219A17" w14:textId="77777777" w:rsidR="00AA6AB4" w:rsidRDefault="00AA6AB4">
            <w:pPr>
              <w:rPr>
                <w:color w:val="auto"/>
              </w:rPr>
            </w:pPr>
          </w:p>
        </w:tc>
        <w:tc>
          <w:tcPr>
            <w:tcW w:w="3643" w:type="dxa"/>
            <w:gridSpan w:val="3"/>
          </w:tcPr>
          <w:p w14:paraId="13212BB1" w14:textId="77777777" w:rsidR="00AA6AB4" w:rsidRDefault="00AA6AB4">
            <w:pPr>
              <w:rPr>
                <w:color w:val="auto"/>
              </w:rPr>
            </w:pPr>
          </w:p>
        </w:tc>
        <w:tc>
          <w:tcPr>
            <w:tcW w:w="1949" w:type="dxa"/>
          </w:tcPr>
          <w:p w14:paraId="7A95D5C7" w14:textId="77777777" w:rsidR="00AA6AB4" w:rsidRDefault="00AA6AB4">
            <w:pPr>
              <w:rPr>
                <w:color w:val="auto"/>
              </w:rPr>
            </w:pPr>
          </w:p>
        </w:tc>
        <w:tc>
          <w:tcPr>
            <w:tcW w:w="2262" w:type="dxa"/>
            <w:tcBorders>
              <w:right w:val="single" w:sz="10" w:space="0" w:color="000000"/>
            </w:tcBorders>
          </w:tcPr>
          <w:p w14:paraId="61372123" w14:textId="77777777" w:rsidR="00AA6AB4" w:rsidRDefault="00AA6AB4">
            <w:pPr>
              <w:rPr>
                <w:color w:val="auto"/>
              </w:rPr>
            </w:pPr>
          </w:p>
        </w:tc>
      </w:tr>
      <w:tr w:rsidR="00AA6AB4" w14:paraId="3EF9DFB2" w14:textId="77777777">
        <w:trPr>
          <w:trHeight w:val="689"/>
        </w:trPr>
        <w:tc>
          <w:tcPr>
            <w:tcW w:w="1170" w:type="dxa"/>
            <w:tcBorders>
              <w:left w:val="single" w:sz="10" w:space="0" w:color="000000"/>
            </w:tcBorders>
          </w:tcPr>
          <w:p w14:paraId="4894271E" w14:textId="77777777" w:rsidR="00AA6AB4" w:rsidRDefault="00AA6AB4">
            <w:pPr>
              <w:rPr>
                <w:color w:val="auto"/>
              </w:rPr>
            </w:pPr>
          </w:p>
        </w:tc>
        <w:tc>
          <w:tcPr>
            <w:tcW w:w="3643" w:type="dxa"/>
            <w:gridSpan w:val="3"/>
          </w:tcPr>
          <w:p w14:paraId="76AD872E" w14:textId="77777777" w:rsidR="00AA6AB4" w:rsidRDefault="00AA6AB4">
            <w:pPr>
              <w:rPr>
                <w:color w:val="auto"/>
              </w:rPr>
            </w:pPr>
          </w:p>
        </w:tc>
        <w:tc>
          <w:tcPr>
            <w:tcW w:w="1949" w:type="dxa"/>
          </w:tcPr>
          <w:p w14:paraId="7A27F561" w14:textId="77777777" w:rsidR="00AA6AB4" w:rsidRDefault="00AA6AB4">
            <w:pPr>
              <w:rPr>
                <w:color w:val="auto"/>
              </w:rPr>
            </w:pPr>
          </w:p>
        </w:tc>
        <w:tc>
          <w:tcPr>
            <w:tcW w:w="2262" w:type="dxa"/>
            <w:tcBorders>
              <w:right w:val="single" w:sz="10" w:space="0" w:color="000000"/>
            </w:tcBorders>
          </w:tcPr>
          <w:p w14:paraId="69FD8C3D" w14:textId="77777777" w:rsidR="00AA6AB4" w:rsidRDefault="00AA6AB4">
            <w:pPr>
              <w:rPr>
                <w:color w:val="auto"/>
              </w:rPr>
            </w:pPr>
          </w:p>
        </w:tc>
      </w:tr>
      <w:tr w:rsidR="00AA6AB4" w14:paraId="511EA3F8" w14:textId="77777777">
        <w:trPr>
          <w:trHeight w:val="691"/>
        </w:trPr>
        <w:tc>
          <w:tcPr>
            <w:tcW w:w="1170" w:type="dxa"/>
            <w:tcBorders>
              <w:left w:val="single" w:sz="10" w:space="0" w:color="000000"/>
            </w:tcBorders>
          </w:tcPr>
          <w:p w14:paraId="130779D9" w14:textId="77777777" w:rsidR="00AA6AB4" w:rsidRDefault="00AA6AB4">
            <w:pPr>
              <w:rPr>
                <w:color w:val="auto"/>
              </w:rPr>
            </w:pPr>
          </w:p>
        </w:tc>
        <w:tc>
          <w:tcPr>
            <w:tcW w:w="3643" w:type="dxa"/>
            <w:gridSpan w:val="3"/>
          </w:tcPr>
          <w:p w14:paraId="20DA2691" w14:textId="77777777" w:rsidR="00AA6AB4" w:rsidRDefault="00AA6AB4">
            <w:pPr>
              <w:rPr>
                <w:color w:val="auto"/>
              </w:rPr>
            </w:pPr>
          </w:p>
        </w:tc>
        <w:tc>
          <w:tcPr>
            <w:tcW w:w="1949" w:type="dxa"/>
          </w:tcPr>
          <w:p w14:paraId="6C064D02" w14:textId="77777777" w:rsidR="00AA6AB4" w:rsidRDefault="00AA6AB4">
            <w:pPr>
              <w:rPr>
                <w:color w:val="auto"/>
              </w:rPr>
            </w:pPr>
          </w:p>
        </w:tc>
        <w:tc>
          <w:tcPr>
            <w:tcW w:w="2262" w:type="dxa"/>
            <w:tcBorders>
              <w:right w:val="single" w:sz="10" w:space="0" w:color="000000"/>
            </w:tcBorders>
          </w:tcPr>
          <w:p w14:paraId="48C538BE" w14:textId="77777777" w:rsidR="00AA6AB4" w:rsidRDefault="00AA6AB4">
            <w:pPr>
              <w:rPr>
                <w:color w:val="auto"/>
              </w:rPr>
            </w:pPr>
          </w:p>
        </w:tc>
      </w:tr>
      <w:tr w:rsidR="00AA6AB4" w14:paraId="36B06436" w14:textId="77777777">
        <w:trPr>
          <w:trHeight w:val="711"/>
        </w:trPr>
        <w:tc>
          <w:tcPr>
            <w:tcW w:w="1170" w:type="dxa"/>
            <w:tcBorders>
              <w:left w:val="single" w:sz="10" w:space="0" w:color="000000"/>
              <w:bottom w:val="single" w:sz="10" w:space="0" w:color="000000"/>
            </w:tcBorders>
          </w:tcPr>
          <w:p w14:paraId="1F853DDB" w14:textId="77777777" w:rsidR="00AA6AB4" w:rsidRDefault="00AA6AB4">
            <w:pPr>
              <w:rPr>
                <w:color w:val="auto"/>
              </w:rPr>
            </w:pPr>
          </w:p>
        </w:tc>
        <w:tc>
          <w:tcPr>
            <w:tcW w:w="3643" w:type="dxa"/>
            <w:gridSpan w:val="3"/>
            <w:tcBorders>
              <w:bottom w:val="single" w:sz="10" w:space="0" w:color="000000"/>
            </w:tcBorders>
          </w:tcPr>
          <w:p w14:paraId="55A2CF74" w14:textId="77777777" w:rsidR="00AA6AB4" w:rsidRDefault="00AA6AB4">
            <w:pPr>
              <w:rPr>
                <w:color w:val="auto"/>
              </w:rPr>
            </w:pPr>
          </w:p>
        </w:tc>
        <w:tc>
          <w:tcPr>
            <w:tcW w:w="1949" w:type="dxa"/>
            <w:tcBorders>
              <w:bottom w:val="single" w:sz="10" w:space="0" w:color="000000"/>
            </w:tcBorders>
          </w:tcPr>
          <w:p w14:paraId="61FD6743" w14:textId="77777777" w:rsidR="00AA6AB4" w:rsidRDefault="00AA6AB4">
            <w:pPr>
              <w:rPr>
                <w:color w:val="auto"/>
              </w:rPr>
            </w:pPr>
          </w:p>
        </w:tc>
        <w:tc>
          <w:tcPr>
            <w:tcW w:w="2262" w:type="dxa"/>
            <w:tcBorders>
              <w:bottom w:val="single" w:sz="10" w:space="0" w:color="000000"/>
              <w:right w:val="single" w:sz="10" w:space="0" w:color="000000"/>
            </w:tcBorders>
          </w:tcPr>
          <w:p w14:paraId="516F522D" w14:textId="77777777" w:rsidR="00AA6AB4" w:rsidRDefault="00AA6AB4">
            <w:pPr>
              <w:rPr>
                <w:color w:val="auto"/>
              </w:rPr>
            </w:pPr>
          </w:p>
        </w:tc>
      </w:tr>
    </w:tbl>
    <w:p w14:paraId="2801399F" w14:textId="77777777" w:rsidR="00AA6AB4" w:rsidRDefault="00AA6AB4">
      <w:pPr>
        <w:pStyle w:val="a3"/>
        <w:rPr>
          <w:color w:val="auto"/>
        </w:rPr>
      </w:pPr>
    </w:p>
    <w:p w14:paraId="520C3F9C" w14:textId="77777777" w:rsidR="00AA6AB4" w:rsidRDefault="00AA6AB4">
      <w:pPr>
        <w:rPr>
          <w:color w:val="auto"/>
        </w:rPr>
        <w:sectPr w:rsidR="00AA6AB4">
          <w:footerReference w:type="default" r:id="rId44"/>
          <w:pgSz w:w="11852" w:h="16791"/>
          <w:pgMar w:top="1427" w:right="1173" w:bottom="925" w:left="1565" w:header="0" w:footer="719" w:gutter="0"/>
          <w:cols w:space="720"/>
        </w:sectPr>
      </w:pPr>
    </w:p>
    <w:p w14:paraId="3AF11C03" w14:textId="77777777" w:rsidR="00AA6AB4" w:rsidRDefault="00000000">
      <w:pPr>
        <w:spacing w:before="287" w:line="219" w:lineRule="auto"/>
        <w:rPr>
          <w:rFonts w:ascii="黑体" w:eastAsia="黑体" w:hAnsi="黑体" w:cs="黑体" w:hint="eastAsia"/>
          <w:color w:val="auto"/>
          <w:lang w:eastAsia="zh-CN"/>
        </w:rPr>
      </w:pPr>
      <w:r>
        <w:rPr>
          <w:rFonts w:ascii="黑体" w:eastAsia="黑体" w:hAnsi="黑体" w:cs="黑体"/>
          <w:color w:val="auto"/>
          <w:spacing w:val="-2"/>
          <w:lang w:eastAsia="zh-CN"/>
        </w:rPr>
        <w:lastRenderedPageBreak/>
        <w:t>附</w:t>
      </w:r>
      <w:r>
        <w:rPr>
          <w:rFonts w:ascii="黑体" w:eastAsia="黑体" w:hAnsi="黑体" w:cs="黑体"/>
          <w:color w:val="auto"/>
          <w:spacing w:val="-46"/>
          <w:lang w:eastAsia="zh-CN"/>
        </w:rPr>
        <w:t xml:space="preserve"> </w:t>
      </w:r>
      <w:r>
        <w:rPr>
          <w:rFonts w:ascii="黑体" w:eastAsia="黑体" w:hAnsi="黑体" w:cs="黑体"/>
          <w:color w:val="auto"/>
          <w:spacing w:val="-2"/>
          <w:lang w:eastAsia="zh-CN"/>
        </w:rPr>
        <w:t>2：主要项目管理人员简历表</w:t>
      </w:r>
    </w:p>
    <w:p w14:paraId="4ECC7ED9" w14:textId="77777777" w:rsidR="00AA6AB4" w:rsidRDefault="00AA6AB4">
      <w:pPr>
        <w:pStyle w:val="a3"/>
        <w:spacing w:line="259" w:lineRule="auto"/>
        <w:rPr>
          <w:color w:val="auto"/>
          <w:lang w:eastAsia="zh-CN"/>
        </w:rPr>
      </w:pPr>
    </w:p>
    <w:p w14:paraId="162B29EB" w14:textId="77777777" w:rsidR="00AA6AB4" w:rsidRDefault="00AA6AB4">
      <w:pPr>
        <w:pStyle w:val="a3"/>
        <w:spacing w:line="259" w:lineRule="auto"/>
        <w:rPr>
          <w:color w:val="auto"/>
          <w:lang w:eastAsia="zh-CN"/>
        </w:rPr>
      </w:pPr>
    </w:p>
    <w:p w14:paraId="10F3E31B" w14:textId="77777777" w:rsidR="00AA6AB4" w:rsidRDefault="00000000">
      <w:pPr>
        <w:spacing w:before="69" w:line="221" w:lineRule="auto"/>
        <w:ind w:left="350"/>
        <w:rPr>
          <w:rFonts w:ascii="宋体" w:eastAsia="宋体" w:hAnsi="宋体" w:cs="宋体" w:hint="eastAsia"/>
          <w:color w:val="auto"/>
          <w:lang w:eastAsia="zh-CN"/>
        </w:rPr>
      </w:pPr>
      <w:r>
        <w:rPr>
          <w:rFonts w:ascii="宋体" w:eastAsia="宋体" w:hAnsi="宋体" w:cs="宋体"/>
          <w:color w:val="auto"/>
          <w:spacing w:val="-1"/>
          <w:lang w:eastAsia="zh-CN"/>
        </w:rPr>
        <w:t>主要项目管理人员指技术负责人、专职安全生产管理人员等岗位人员。</w:t>
      </w:r>
    </w:p>
    <w:p w14:paraId="775C4844" w14:textId="77777777" w:rsidR="00AA6AB4" w:rsidRDefault="00AA6AB4">
      <w:pPr>
        <w:spacing w:line="14" w:lineRule="exact"/>
        <w:rPr>
          <w:color w:val="auto"/>
          <w:lang w:eastAsia="zh-CN"/>
        </w:rPr>
      </w:pPr>
    </w:p>
    <w:tbl>
      <w:tblPr>
        <w:tblStyle w:val="TableNormal"/>
        <w:tblW w:w="8844" w:type="dxa"/>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423"/>
        <w:gridCol w:w="4421"/>
      </w:tblGrid>
      <w:tr w:rsidR="00AA6AB4" w14:paraId="70C95719" w14:textId="77777777">
        <w:trPr>
          <w:trHeight w:val="600"/>
        </w:trPr>
        <w:tc>
          <w:tcPr>
            <w:tcW w:w="8844" w:type="dxa"/>
            <w:gridSpan w:val="2"/>
            <w:tcBorders>
              <w:top w:val="single" w:sz="10" w:space="0" w:color="000000"/>
              <w:left w:val="single" w:sz="10" w:space="0" w:color="000000"/>
              <w:right w:val="single" w:sz="10" w:space="0" w:color="000000"/>
            </w:tcBorders>
          </w:tcPr>
          <w:p w14:paraId="2A4D4128" w14:textId="77777777" w:rsidR="00AA6AB4" w:rsidRDefault="00000000">
            <w:pPr>
              <w:pStyle w:val="TableText"/>
              <w:spacing w:before="161" w:line="221" w:lineRule="auto"/>
              <w:ind w:left="128"/>
              <w:rPr>
                <w:rFonts w:hint="eastAsia"/>
                <w:color w:val="auto"/>
                <w:sz w:val="21"/>
                <w:szCs w:val="21"/>
              </w:rPr>
            </w:pPr>
            <w:r>
              <w:rPr>
                <w:color w:val="auto"/>
                <w:spacing w:val="-7"/>
                <w:sz w:val="21"/>
                <w:szCs w:val="21"/>
              </w:rPr>
              <w:t>岗位名称</w:t>
            </w:r>
          </w:p>
        </w:tc>
      </w:tr>
      <w:tr w:rsidR="00AA6AB4" w14:paraId="6AB2EC5A" w14:textId="77777777">
        <w:trPr>
          <w:trHeight w:val="574"/>
        </w:trPr>
        <w:tc>
          <w:tcPr>
            <w:tcW w:w="4423" w:type="dxa"/>
            <w:tcBorders>
              <w:left w:val="single" w:sz="10" w:space="0" w:color="000000"/>
            </w:tcBorders>
          </w:tcPr>
          <w:p w14:paraId="771F436E" w14:textId="77777777" w:rsidR="00AA6AB4" w:rsidRDefault="00000000">
            <w:pPr>
              <w:pStyle w:val="TableText"/>
              <w:spacing w:before="155" w:line="221" w:lineRule="auto"/>
              <w:ind w:left="105"/>
              <w:rPr>
                <w:rFonts w:hint="eastAsia"/>
                <w:color w:val="auto"/>
                <w:sz w:val="21"/>
                <w:szCs w:val="21"/>
              </w:rPr>
            </w:pPr>
            <w:r>
              <w:rPr>
                <w:color w:val="auto"/>
                <w:spacing w:val="-4"/>
                <w:sz w:val="21"/>
                <w:szCs w:val="21"/>
              </w:rPr>
              <w:t>姓</w:t>
            </w:r>
            <w:r>
              <w:rPr>
                <w:color w:val="auto"/>
                <w:spacing w:val="2"/>
                <w:sz w:val="21"/>
                <w:szCs w:val="21"/>
              </w:rPr>
              <w:t xml:space="preserve">    </w:t>
            </w:r>
            <w:r>
              <w:rPr>
                <w:color w:val="auto"/>
                <w:spacing w:val="-4"/>
                <w:sz w:val="21"/>
                <w:szCs w:val="21"/>
              </w:rPr>
              <w:t>名</w:t>
            </w:r>
          </w:p>
        </w:tc>
        <w:tc>
          <w:tcPr>
            <w:tcW w:w="4421" w:type="dxa"/>
            <w:tcBorders>
              <w:right w:val="single" w:sz="10" w:space="0" w:color="000000"/>
            </w:tcBorders>
          </w:tcPr>
          <w:p w14:paraId="056ABBCA" w14:textId="77777777" w:rsidR="00AA6AB4" w:rsidRDefault="00000000">
            <w:pPr>
              <w:pStyle w:val="TableText"/>
              <w:spacing w:before="155" w:line="221" w:lineRule="auto"/>
              <w:ind w:left="112"/>
              <w:rPr>
                <w:rFonts w:hint="eastAsia"/>
                <w:color w:val="auto"/>
                <w:sz w:val="21"/>
                <w:szCs w:val="21"/>
              </w:rPr>
            </w:pPr>
            <w:r>
              <w:rPr>
                <w:color w:val="auto"/>
                <w:spacing w:val="-4"/>
                <w:sz w:val="21"/>
                <w:szCs w:val="21"/>
              </w:rPr>
              <w:t>年</w:t>
            </w:r>
            <w:r>
              <w:rPr>
                <w:color w:val="auto"/>
                <w:spacing w:val="1"/>
                <w:sz w:val="21"/>
                <w:szCs w:val="21"/>
              </w:rPr>
              <w:t xml:space="preserve">    </w:t>
            </w:r>
            <w:r>
              <w:rPr>
                <w:color w:val="auto"/>
                <w:spacing w:val="-4"/>
                <w:sz w:val="21"/>
                <w:szCs w:val="21"/>
              </w:rPr>
              <w:t>龄</w:t>
            </w:r>
          </w:p>
        </w:tc>
      </w:tr>
      <w:tr w:rsidR="00AA6AB4" w14:paraId="61066F23" w14:textId="77777777">
        <w:trPr>
          <w:trHeight w:val="593"/>
        </w:trPr>
        <w:tc>
          <w:tcPr>
            <w:tcW w:w="4423" w:type="dxa"/>
            <w:tcBorders>
              <w:left w:val="single" w:sz="10" w:space="0" w:color="000000"/>
            </w:tcBorders>
          </w:tcPr>
          <w:p w14:paraId="6D222CD5" w14:textId="77777777" w:rsidR="00AA6AB4" w:rsidRDefault="00000000">
            <w:pPr>
              <w:pStyle w:val="TableText"/>
              <w:spacing w:before="155" w:line="221" w:lineRule="auto"/>
              <w:ind w:left="108"/>
              <w:rPr>
                <w:rFonts w:hint="eastAsia"/>
                <w:color w:val="auto"/>
                <w:sz w:val="21"/>
                <w:szCs w:val="21"/>
              </w:rPr>
            </w:pPr>
            <w:r>
              <w:rPr>
                <w:color w:val="auto"/>
                <w:spacing w:val="-5"/>
                <w:sz w:val="21"/>
                <w:szCs w:val="21"/>
              </w:rPr>
              <w:t>性</w:t>
            </w:r>
            <w:r>
              <w:rPr>
                <w:color w:val="auto"/>
                <w:spacing w:val="2"/>
                <w:sz w:val="21"/>
                <w:szCs w:val="21"/>
              </w:rPr>
              <w:t xml:space="preserve">    </w:t>
            </w:r>
            <w:r>
              <w:rPr>
                <w:color w:val="auto"/>
                <w:spacing w:val="-5"/>
                <w:sz w:val="21"/>
                <w:szCs w:val="21"/>
              </w:rPr>
              <w:t>别</w:t>
            </w:r>
          </w:p>
        </w:tc>
        <w:tc>
          <w:tcPr>
            <w:tcW w:w="4421" w:type="dxa"/>
            <w:tcBorders>
              <w:right w:val="single" w:sz="10" w:space="0" w:color="000000"/>
            </w:tcBorders>
          </w:tcPr>
          <w:p w14:paraId="531ED60C" w14:textId="77777777" w:rsidR="00AA6AB4" w:rsidRDefault="00000000">
            <w:pPr>
              <w:pStyle w:val="TableText"/>
              <w:spacing w:before="154" w:line="221" w:lineRule="auto"/>
              <w:ind w:left="116"/>
              <w:rPr>
                <w:rFonts w:hint="eastAsia"/>
                <w:color w:val="auto"/>
                <w:sz w:val="21"/>
                <w:szCs w:val="21"/>
              </w:rPr>
            </w:pPr>
            <w:r>
              <w:rPr>
                <w:color w:val="auto"/>
                <w:spacing w:val="-3"/>
                <w:sz w:val="21"/>
                <w:szCs w:val="21"/>
              </w:rPr>
              <w:t>毕业学校</w:t>
            </w:r>
          </w:p>
        </w:tc>
      </w:tr>
      <w:tr w:rsidR="00AA6AB4" w14:paraId="1523C634" w14:textId="77777777">
        <w:trPr>
          <w:trHeight w:val="594"/>
        </w:trPr>
        <w:tc>
          <w:tcPr>
            <w:tcW w:w="4423" w:type="dxa"/>
            <w:tcBorders>
              <w:left w:val="single" w:sz="10" w:space="0" w:color="000000"/>
            </w:tcBorders>
          </w:tcPr>
          <w:p w14:paraId="4EE27751" w14:textId="77777777" w:rsidR="00AA6AB4" w:rsidRDefault="00000000">
            <w:pPr>
              <w:pStyle w:val="TableText"/>
              <w:spacing w:before="157" w:line="221" w:lineRule="auto"/>
              <w:ind w:left="109"/>
              <w:rPr>
                <w:rFonts w:hint="eastAsia"/>
                <w:color w:val="auto"/>
                <w:sz w:val="21"/>
                <w:szCs w:val="21"/>
              </w:rPr>
            </w:pPr>
            <w:r>
              <w:rPr>
                <w:color w:val="auto"/>
                <w:spacing w:val="-2"/>
                <w:sz w:val="21"/>
                <w:szCs w:val="21"/>
              </w:rPr>
              <w:t>学历和专业</w:t>
            </w:r>
          </w:p>
        </w:tc>
        <w:tc>
          <w:tcPr>
            <w:tcW w:w="4421" w:type="dxa"/>
            <w:tcBorders>
              <w:right w:val="single" w:sz="10" w:space="0" w:color="000000"/>
            </w:tcBorders>
          </w:tcPr>
          <w:p w14:paraId="610843F4" w14:textId="77777777" w:rsidR="00AA6AB4" w:rsidRDefault="00000000">
            <w:pPr>
              <w:pStyle w:val="TableText"/>
              <w:spacing w:before="156" w:line="221" w:lineRule="auto"/>
              <w:ind w:left="116"/>
              <w:rPr>
                <w:rFonts w:hint="eastAsia"/>
                <w:color w:val="auto"/>
                <w:sz w:val="21"/>
                <w:szCs w:val="21"/>
              </w:rPr>
            </w:pPr>
            <w:r>
              <w:rPr>
                <w:color w:val="auto"/>
                <w:spacing w:val="-3"/>
                <w:sz w:val="21"/>
                <w:szCs w:val="21"/>
              </w:rPr>
              <w:t>毕业时间</w:t>
            </w:r>
          </w:p>
        </w:tc>
      </w:tr>
      <w:tr w:rsidR="00AA6AB4" w14:paraId="3B30D7C7" w14:textId="77777777">
        <w:trPr>
          <w:trHeight w:val="572"/>
        </w:trPr>
        <w:tc>
          <w:tcPr>
            <w:tcW w:w="4423" w:type="dxa"/>
            <w:tcBorders>
              <w:left w:val="single" w:sz="10" w:space="0" w:color="000000"/>
            </w:tcBorders>
          </w:tcPr>
          <w:p w14:paraId="18777536" w14:textId="77777777" w:rsidR="00AA6AB4" w:rsidRDefault="00000000">
            <w:pPr>
              <w:pStyle w:val="TableText"/>
              <w:spacing w:before="157" w:line="221" w:lineRule="auto"/>
              <w:ind w:left="105"/>
              <w:rPr>
                <w:rFonts w:hint="eastAsia"/>
                <w:color w:val="auto"/>
                <w:sz w:val="21"/>
                <w:szCs w:val="21"/>
              </w:rPr>
            </w:pPr>
            <w:r>
              <w:rPr>
                <w:color w:val="auto"/>
                <w:spacing w:val="-1"/>
                <w:sz w:val="21"/>
                <w:szCs w:val="21"/>
              </w:rPr>
              <w:t>拥有的执业资格</w:t>
            </w:r>
          </w:p>
        </w:tc>
        <w:tc>
          <w:tcPr>
            <w:tcW w:w="4421" w:type="dxa"/>
            <w:tcBorders>
              <w:right w:val="single" w:sz="10" w:space="0" w:color="000000"/>
            </w:tcBorders>
          </w:tcPr>
          <w:p w14:paraId="39D8548F" w14:textId="77777777" w:rsidR="00AA6AB4" w:rsidRDefault="00000000">
            <w:pPr>
              <w:pStyle w:val="TableText"/>
              <w:spacing w:before="158" w:line="221" w:lineRule="auto"/>
              <w:ind w:left="112"/>
              <w:rPr>
                <w:rFonts w:hint="eastAsia"/>
                <w:color w:val="auto"/>
                <w:sz w:val="21"/>
                <w:szCs w:val="21"/>
              </w:rPr>
            </w:pPr>
            <w:r>
              <w:rPr>
                <w:color w:val="auto"/>
                <w:spacing w:val="-2"/>
                <w:sz w:val="21"/>
                <w:szCs w:val="21"/>
              </w:rPr>
              <w:t>专业职称</w:t>
            </w:r>
          </w:p>
        </w:tc>
      </w:tr>
      <w:tr w:rsidR="00AA6AB4" w14:paraId="1C8726FE" w14:textId="77777777">
        <w:trPr>
          <w:trHeight w:val="594"/>
        </w:trPr>
        <w:tc>
          <w:tcPr>
            <w:tcW w:w="4423" w:type="dxa"/>
            <w:tcBorders>
              <w:left w:val="single" w:sz="10" w:space="0" w:color="000000"/>
            </w:tcBorders>
          </w:tcPr>
          <w:p w14:paraId="5BD2C15C" w14:textId="77777777" w:rsidR="00AA6AB4" w:rsidRDefault="00000000">
            <w:pPr>
              <w:pStyle w:val="TableText"/>
              <w:spacing w:before="159" w:line="220" w:lineRule="auto"/>
              <w:ind w:left="105"/>
              <w:rPr>
                <w:rFonts w:hint="eastAsia"/>
                <w:color w:val="auto"/>
                <w:sz w:val="21"/>
                <w:szCs w:val="21"/>
              </w:rPr>
            </w:pPr>
            <w:r>
              <w:rPr>
                <w:color w:val="auto"/>
                <w:spacing w:val="-1"/>
                <w:sz w:val="21"/>
                <w:szCs w:val="21"/>
              </w:rPr>
              <w:t>执业资格证书编号</w:t>
            </w:r>
          </w:p>
        </w:tc>
        <w:tc>
          <w:tcPr>
            <w:tcW w:w="4421" w:type="dxa"/>
            <w:tcBorders>
              <w:right w:val="single" w:sz="10" w:space="0" w:color="000000"/>
            </w:tcBorders>
          </w:tcPr>
          <w:p w14:paraId="3F50DEFB" w14:textId="77777777" w:rsidR="00AA6AB4" w:rsidRDefault="00000000">
            <w:pPr>
              <w:pStyle w:val="TableText"/>
              <w:spacing w:before="158" w:line="221" w:lineRule="auto"/>
              <w:ind w:left="114"/>
              <w:rPr>
                <w:rFonts w:hint="eastAsia"/>
                <w:color w:val="auto"/>
                <w:sz w:val="21"/>
                <w:szCs w:val="21"/>
              </w:rPr>
            </w:pPr>
            <w:r>
              <w:rPr>
                <w:color w:val="auto"/>
                <w:spacing w:val="-2"/>
                <w:sz w:val="21"/>
                <w:szCs w:val="21"/>
              </w:rPr>
              <w:t>工作年限</w:t>
            </w:r>
          </w:p>
        </w:tc>
      </w:tr>
      <w:tr w:rsidR="00AA6AB4" w14:paraId="31840C64" w14:textId="77777777">
        <w:trPr>
          <w:trHeight w:val="7138"/>
        </w:trPr>
        <w:tc>
          <w:tcPr>
            <w:tcW w:w="8844" w:type="dxa"/>
            <w:gridSpan w:val="2"/>
            <w:tcBorders>
              <w:left w:val="single" w:sz="10" w:space="0" w:color="000000"/>
              <w:bottom w:val="single" w:sz="10" w:space="0" w:color="000000"/>
              <w:right w:val="single" w:sz="10" w:space="0" w:color="000000"/>
            </w:tcBorders>
            <w:textDirection w:val="tbRlV"/>
          </w:tcPr>
          <w:p w14:paraId="07EF8FA8" w14:textId="77777777" w:rsidR="00AA6AB4" w:rsidRDefault="00AA6AB4">
            <w:pPr>
              <w:rPr>
                <w:color w:val="auto"/>
                <w:lang w:eastAsia="zh-CN"/>
              </w:rPr>
            </w:pPr>
          </w:p>
          <w:p w14:paraId="0C66C80C" w14:textId="77777777" w:rsidR="00AA6AB4" w:rsidRDefault="00AA6AB4">
            <w:pPr>
              <w:rPr>
                <w:color w:val="auto"/>
                <w:lang w:eastAsia="zh-CN"/>
              </w:rPr>
            </w:pPr>
          </w:p>
          <w:p w14:paraId="5E1527AF" w14:textId="77777777" w:rsidR="00AA6AB4" w:rsidRDefault="00AA6AB4">
            <w:pPr>
              <w:rPr>
                <w:color w:val="auto"/>
                <w:lang w:eastAsia="zh-CN"/>
              </w:rPr>
            </w:pPr>
          </w:p>
          <w:p w14:paraId="6CA04EAC" w14:textId="77777777" w:rsidR="00AA6AB4" w:rsidRDefault="00AA6AB4">
            <w:pPr>
              <w:rPr>
                <w:color w:val="auto"/>
                <w:lang w:eastAsia="zh-CN"/>
              </w:rPr>
            </w:pPr>
          </w:p>
          <w:p w14:paraId="5CF6FE1D" w14:textId="77777777" w:rsidR="00AA6AB4" w:rsidRDefault="00AA6AB4">
            <w:pPr>
              <w:rPr>
                <w:color w:val="auto"/>
                <w:lang w:eastAsia="zh-CN"/>
              </w:rPr>
            </w:pPr>
          </w:p>
          <w:p w14:paraId="0A7F9274" w14:textId="77777777" w:rsidR="00AA6AB4" w:rsidRDefault="00AA6AB4">
            <w:pPr>
              <w:rPr>
                <w:color w:val="auto"/>
                <w:lang w:eastAsia="zh-CN"/>
              </w:rPr>
            </w:pPr>
          </w:p>
          <w:p w14:paraId="5B221F8A" w14:textId="77777777" w:rsidR="00AA6AB4" w:rsidRDefault="00AA6AB4">
            <w:pPr>
              <w:rPr>
                <w:color w:val="auto"/>
                <w:lang w:eastAsia="zh-CN"/>
              </w:rPr>
            </w:pPr>
          </w:p>
          <w:p w14:paraId="4720E233" w14:textId="77777777" w:rsidR="00AA6AB4" w:rsidRDefault="00AA6AB4">
            <w:pPr>
              <w:rPr>
                <w:color w:val="auto"/>
                <w:lang w:eastAsia="zh-CN"/>
              </w:rPr>
            </w:pPr>
          </w:p>
          <w:p w14:paraId="53929C09" w14:textId="77777777" w:rsidR="00AA6AB4" w:rsidRDefault="00AA6AB4">
            <w:pPr>
              <w:spacing w:line="241" w:lineRule="auto"/>
              <w:rPr>
                <w:color w:val="auto"/>
                <w:lang w:eastAsia="zh-CN"/>
              </w:rPr>
            </w:pPr>
          </w:p>
          <w:p w14:paraId="3A78F97C" w14:textId="77777777" w:rsidR="00AA6AB4" w:rsidRDefault="00AA6AB4">
            <w:pPr>
              <w:spacing w:line="241" w:lineRule="auto"/>
              <w:rPr>
                <w:color w:val="auto"/>
                <w:lang w:eastAsia="zh-CN"/>
              </w:rPr>
            </w:pPr>
          </w:p>
          <w:p w14:paraId="4E07D952" w14:textId="77777777" w:rsidR="00AA6AB4" w:rsidRDefault="00AA6AB4">
            <w:pPr>
              <w:spacing w:line="241" w:lineRule="auto"/>
              <w:rPr>
                <w:color w:val="auto"/>
                <w:lang w:eastAsia="zh-CN"/>
              </w:rPr>
            </w:pPr>
          </w:p>
          <w:p w14:paraId="1E28FF60" w14:textId="77777777" w:rsidR="00AA6AB4" w:rsidRDefault="00AA6AB4">
            <w:pPr>
              <w:spacing w:line="241" w:lineRule="auto"/>
              <w:rPr>
                <w:color w:val="auto"/>
                <w:lang w:eastAsia="zh-CN"/>
              </w:rPr>
            </w:pPr>
          </w:p>
          <w:p w14:paraId="25D9BE86" w14:textId="77777777" w:rsidR="00AA6AB4" w:rsidRDefault="00AA6AB4">
            <w:pPr>
              <w:spacing w:line="241" w:lineRule="auto"/>
              <w:rPr>
                <w:color w:val="auto"/>
                <w:lang w:eastAsia="zh-CN"/>
              </w:rPr>
            </w:pPr>
          </w:p>
          <w:p w14:paraId="2D6EDA72" w14:textId="77777777" w:rsidR="00AA6AB4" w:rsidRDefault="00AA6AB4">
            <w:pPr>
              <w:spacing w:line="241" w:lineRule="auto"/>
              <w:rPr>
                <w:color w:val="auto"/>
                <w:lang w:eastAsia="zh-CN"/>
              </w:rPr>
            </w:pPr>
          </w:p>
          <w:p w14:paraId="10BF10FF" w14:textId="77777777" w:rsidR="00AA6AB4" w:rsidRDefault="00AA6AB4">
            <w:pPr>
              <w:spacing w:line="241" w:lineRule="auto"/>
              <w:rPr>
                <w:color w:val="auto"/>
                <w:lang w:eastAsia="zh-CN"/>
              </w:rPr>
            </w:pPr>
          </w:p>
          <w:p w14:paraId="0CFBC85A" w14:textId="77777777" w:rsidR="00AA6AB4" w:rsidRDefault="00AA6AB4">
            <w:pPr>
              <w:spacing w:line="241" w:lineRule="auto"/>
              <w:rPr>
                <w:color w:val="auto"/>
                <w:lang w:eastAsia="zh-CN"/>
              </w:rPr>
            </w:pPr>
          </w:p>
          <w:p w14:paraId="3241E3A3" w14:textId="77777777" w:rsidR="00AA6AB4" w:rsidRDefault="00AA6AB4">
            <w:pPr>
              <w:spacing w:line="241" w:lineRule="auto"/>
              <w:rPr>
                <w:color w:val="auto"/>
                <w:lang w:eastAsia="zh-CN"/>
              </w:rPr>
            </w:pPr>
          </w:p>
          <w:p w14:paraId="24C6ADDF" w14:textId="77777777" w:rsidR="00AA6AB4" w:rsidRDefault="00AA6AB4">
            <w:pPr>
              <w:spacing w:line="241" w:lineRule="auto"/>
              <w:rPr>
                <w:color w:val="auto"/>
                <w:lang w:eastAsia="zh-CN"/>
              </w:rPr>
            </w:pPr>
          </w:p>
          <w:p w14:paraId="75090CB0" w14:textId="77777777" w:rsidR="00AA6AB4" w:rsidRDefault="00AA6AB4">
            <w:pPr>
              <w:spacing w:line="241" w:lineRule="auto"/>
              <w:rPr>
                <w:color w:val="auto"/>
                <w:lang w:eastAsia="zh-CN"/>
              </w:rPr>
            </w:pPr>
          </w:p>
          <w:p w14:paraId="7738C37B" w14:textId="77777777" w:rsidR="00AA6AB4" w:rsidRDefault="00AA6AB4">
            <w:pPr>
              <w:spacing w:line="241" w:lineRule="auto"/>
              <w:rPr>
                <w:color w:val="auto"/>
                <w:lang w:eastAsia="zh-CN"/>
              </w:rPr>
            </w:pPr>
          </w:p>
          <w:p w14:paraId="57B03626" w14:textId="77777777" w:rsidR="00AA6AB4" w:rsidRDefault="00AA6AB4">
            <w:pPr>
              <w:spacing w:line="241" w:lineRule="auto"/>
              <w:rPr>
                <w:color w:val="auto"/>
                <w:lang w:eastAsia="zh-CN"/>
              </w:rPr>
            </w:pPr>
          </w:p>
          <w:p w14:paraId="1E1A425F" w14:textId="77777777" w:rsidR="00AA6AB4" w:rsidRDefault="00AA6AB4">
            <w:pPr>
              <w:spacing w:line="241" w:lineRule="auto"/>
              <w:rPr>
                <w:color w:val="auto"/>
                <w:lang w:eastAsia="zh-CN"/>
              </w:rPr>
            </w:pPr>
          </w:p>
          <w:p w14:paraId="707105EF" w14:textId="77777777" w:rsidR="00AA6AB4" w:rsidRDefault="00AA6AB4">
            <w:pPr>
              <w:spacing w:line="241" w:lineRule="auto"/>
              <w:rPr>
                <w:color w:val="auto"/>
                <w:lang w:eastAsia="zh-CN"/>
              </w:rPr>
            </w:pPr>
          </w:p>
          <w:p w14:paraId="3AFD9058" w14:textId="77777777" w:rsidR="00AA6AB4" w:rsidRDefault="00AA6AB4">
            <w:pPr>
              <w:spacing w:line="241" w:lineRule="auto"/>
              <w:rPr>
                <w:color w:val="auto"/>
                <w:lang w:eastAsia="zh-CN"/>
              </w:rPr>
            </w:pPr>
          </w:p>
          <w:p w14:paraId="2C9756D0" w14:textId="77777777" w:rsidR="00AA6AB4" w:rsidRDefault="00AA6AB4">
            <w:pPr>
              <w:spacing w:line="241" w:lineRule="auto"/>
              <w:rPr>
                <w:color w:val="auto"/>
                <w:lang w:eastAsia="zh-CN"/>
              </w:rPr>
            </w:pPr>
          </w:p>
          <w:p w14:paraId="44EA310B" w14:textId="77777777" w:rsidR="00AA6AB4" w:rsidRDefault="00AA6AB4">
            <w:pPr>
              <w:spacing w:line="241" w:lineRule="auto"/>
              <w:rPr>
                <w:color w:val="auto"/>
                <w:lang w:eastAsia="zh-CN"/>
              </w:rPr>
            </w:pPr>
          </w:p>
          <w:p w14:paraId="676857C6" w14:textId="77777777" w:rsidR="00AA6AB4" w:rsidRDefault="00AA6AB4">
            <w:pPr>
              <w:spacing w:line="241" w:lineRule="auto"/>
              <w:rPr>
                <w:color w:val="auto"/>
                <w:lang w:eastAsia="zh-CN"/>
              </w:rPr>
            </w:pPr>
          </w:p>
          <w:p w14:paraId="28FC2C89" w14:textId="77777777" w:rsidR="00AA6AB4" w:rsidRDefault="00AA6AB4">
            <w:pPr>
              <w:spacing w:line="241" w:lineRule="auto"/>
              <w:rPr>
                <w:color w:val="auto"/>
                <w:lang w:eastAsia="zh-CN"/>
              </w:rPr>
            </w:pPr>
          </w:p>
          <w:p w14:paraId="6D4542EF" w14:textId="77777777" w:rsidR="00AA6AB4" w:rsidRDefault="00AA6AB4">
            <w:pPr>
              <w:spacing w:line="241" w:lineRule="auto"/>
              <w:rPr>
                <w:color w:val="auto"/>
                <w:lang w:eastAsia="zh-CN"/>
              </w:rPr>
            </w:pPr>
          </w:p>
          <w:p w14:paraId="1525A963" w14:textId="77777777" w:rsidR="00AA6AB4" w:rsidRDefault="00AA6AB4">
            <w:pPr>
              <w:spacing w:line="241" w:lineRule="auto"/>
              <w:rPr>
                <w:color w:val="auto"/>
                <w:lang w:eastAsia="zh-CN"/>
              </w:rPr>
            </w:pPr>
          </w:p>
          <w:p w14:paraId="60DFF76E" w14:textId="77777777" w:rsidR="00AA6AB4" w:rsidRDefault="00AA6AB4">
            <w:pPr>
              <w:spacing w:line="241" w:lineRule="auto"/>
              <w:rPr>
                <w:color w:val="auto"/>
                <w:lang w:eastAsia="zh-CN"/>
              </w:rPr>
            </w:pPr>
          </w:p>
          <w:p w14:paraId="0B242735" w14:textId="77777777" w:rsidR="00AA6AB4" w:rsidRDefault="00AA6AB4">
            <w:pPr>
              <w:spacing w:line="241" w:lineRule="auto"/>
              <w:rPr>
                <w:color w:val="auto"/>
                <w:lang w:eastAsia="zh-CN"/>
              </w:rPr>
            </w:pPr>
          </w:p>
          <w:p w14:paraId="0500D37B" w14:textId="77777777" w:rsidR="00AA6AB4" w:rsidRDefault="00AA6AB4">
            <w:pPr>
              <w:spacing w:line="241" w:lineRule="auto"/>
              <w:rPr>
                <w:color w:val="auto"/>
                <w:lang w:eastAsia="zh-CN"/>
              </w:rPr>
            </w:pPr>
          </w:p>
          <w:p w14:paraId="0BBDC425" w14:textId="77777777" w:rsidR="00AA6AB4" w:rsidRDefault="00AA6AB4">
            <w:pPr>
              <w:spacing w:line="241" w:lineRule="auto"/>
              <w:rPr>
                <w:color w:val="auto"/>
                <w:lang w:eastAsia="zh-CN"/>
              </w:rPr>
            </w:pPr>
          </w:p>
          <w:p w14:paraId="0A1A643C" w14:textId="77777777" w:rsidR="00AA6AB4" w:rsidRDefault="00000000">
            <w:pPr>
              <w:pStyle w:val="TableText"/>
              <w:spacing w:before="71" w:line="210" w:lineRule="auto"/>
              <w:ind w:left="1693"/>
              <w:rPr>
                <w:rFonts w:hint="eastAsia"/>
                <w:color w:val="auto"/>
                <w:sz w:val="21"/>
                <w:szCs w:val="21"/>
                <w:lang w:eastAsia="zh-CN"/>
              </w:rPr>
            </w:pPr>
            <w:r>
              <w:rPr>
                <w:color w:val="auto"/>
                <w:spacing w:val="26"/>
                <w:w w:val="115"/>
                <w:sz w:val="21"/>
                <w:szCs w:val="21"/>
                <w:lang w:eastAsia="zh-CN"/>
              </w:rPr>
              <w:t>主要工作业绩及担任的主要工作</w:t>
            </w:r>
          </w:p>
        </w:tc>
      </w:tr>
    </w:tbl>
    <w:p w14:paraId="31DC33D1" w14:textId="77777777" w:rsidR="00AA6AB4" w:rsidRDefault="00AA6AB4">
      <w:pPr>
        <w:pStyle w:val="a3"/>
        <w:rPr>
          <w:color w:val="auto"/>
          <w:lang w:eastAsia="zh-CN"/>
        </w:rPr>
      </w:pPr>
    </w:p>
    <w:p w14:paraId="67BCAA72" w14:textId="77777777" w:rsidR="00AA6AB4" w:rsidRDefault="00AA6AB4">
      <w:pPr>
        <w:rPr>
          <w:color w:val="auto"/>
          <w:lang w:eastAsia="zh-CN"/>
        </w:rPr>
        <w:sectPr w:rsidR="00AA6AB4">
          <w:footerReference w:type="default" r:id="rId45"/>
          <w:pgSz w:w="11852" w:h="16791"/>
          <w:pgMar w:top="1427" w:right="1291" w:bottom="925" w:left="1599" w:header="0" w:footer="719" w:gutter="0"/>
          <w:cols w:space="720"/>
        </w:sectPr>
      </w:pPr>
    </w:p>
    <w:p w14:paraId="4BE3C93B" w14:textId="77777777" w:rsidR="00AA6AB4" w:rsidRDefault="00000000">
      <w:pPr>
        <w:spacing w:before="181" w:line="220" w:lineRule="auto"/>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lastRenderedPageBreak/>
        <w:t>格式</w:t>
      </w:r>
      <w:r>
        <w:rPr>
          <w:rFonts w:ascii="宋体" w:eastAsia="宋体" w:hAnsi="宋体" w:cs="宋体"/>
          <w:color w:val="auto"/>
          <w:spacing w:val="-49"/>
          <w:sz w:val="24"/>
          <w:szCs w:val="24"/>
          <w:lang w:eastAsia="zh-CN"/>
        </w:rPr>
        <w:t xml:space="preserve"> </w:t>
      </w:r>
      <w:r>
        <w:rPr>
          <w:rFonts w:ascii="宋体" w:eastAsia="宋体" w:hAnsi="宋体" w:cs="宋体"/>
          <w:color w:val="auto"/>
          <w:spacing w:val="-4"/>
          <w:sz w:val="24"/>
          <w:szCs w:val="24"/>
          <w:lang w:eastAsia="zh-CN"/>
        </w:rPr>
        <w:t>8</w:t>
      </w:r>
    </w:p>
    <w:p w14:paraId="7CABB2E6" w14:textId="77777777" w:rsidR="00AA6AB4" w:rsidRDefault="00AA6AB4">
      <w:pPr>
        <w:pStyle w:val="a3"/>
        <w:spacing w:line="255" w:lineRule="auto"/>
        <w:rPr>
          <w:color w:val="auto"/>
          <w:lang w:eastAsia="zh-CN"/>
        </w:rPr>
      </w:pPr>
    </w:p>
    <w:p w14:paraId="61FB12EB" w14:textId="77777777" w:rsidR="00AA6AB4" w:rsidRDefault="00AA6AB4">
      <w:pPr>
        <w:pStyle w:val="a3"/>
        <w:spacing w:line="255" w:lineRule="auto"/>
        <w:rPr>
          <w:color w:val="auto"/>
          <w:lang w:eastAsia="zh-CN"/>
        </w:rPr>
      </w:pPr>
    </w:p>
    <w:p w14:paraId="7811BAD4" w14:textId="77777777" w:rsidR="00AA6AB4" w:rsidRDefault="00AA6AB4">
      <w:pPr>
        <w:pStyle w:val="a3"/>
        <w:spacing w:line="255" w:lineRule="auto"/>
        <w:rPr>
          <w:color w:val="auto"/>
          <w:lang w:eastAsia="zh-CN"/>
        </w:rPr>
      </w:pPr>
    </w:p>
    <w:p w14:paraId="5B3941B6" w14:textId="77777777" w:rsidR="00AA6AB4" w:rsidRDefault="00AA6AB4">
      <w:pPr>
        <w:pStyle w:val="a3"/>
        <w:spacing w:line="255" w:lineRule="auto"/>
        <w:rPr>
          <w:color w:val="auto"/>
          <w:lang w:eastAsia="zh-CN"/>
        </w:rPr>
      </w:pPr>
    </w:p>
    <w:p w14:paraId="3E9AD622" w14:textId="77777777" w:rsidR="00AA6AB4" w:rsidRDefault="00000000">
      <w:pPr>
        <w:spacing w:before="101" w:line="224" w:lineRule="auto"/>
        <w:ind w:left="1604"/>
        <w:rPr>
          <w:rFonts w:ascii="宋体" w:eastAsia="宋体" w:hAnsi="宋体" w:cs="宋体" w:hint="eastAsia"/>
          <w:color w:val="auto"/>
          <w:sz w:val="31"/>
          <w:szCs w:val="31"/>
          <w:lang w:eastAsia="zh-CN"/>
        </w:rPr>
      </w:pPr>
      <w:r>
        <w:rPr>
          <w:rFonts w:ascii="宋体" w:eastAsia="宋体" w:hAnsi="宋体" w:cs="宋体"/>
          <w:b/>
          <w:bCs/>
          <w:color w:val="auto"/>
          <w:spacing w:val="6"/>
          <w:sz w:val="31"/>
          <w:szCs w:val="31"/>
          <w:lang w:eastAsia="zh-CN"/>
        </w:rPr>
        <w:t>项目管理机构配备情况辅助说明资料</w:t>
      </w:r>
    </w:p>
    <w:p w14:paraId="5515A939" w14:textId="77777777" w:rsidR="00AA6AB4" w:rsidRDefault="00AA6AB4">
      <w:pPr>
        <w:spacing w:before="2"/>
        <w:rPr>
          <w:color w:val="auto"/>
          <w:lang w:eastAsia="zh-CN"/>
        </w:rPr>
      </w:pPr>
    </w:p>
    <w:p w14:paraId="3B09C580" w14:textId="77777777" w:rsidR="00AA6AB4" w:rsidRDefault="00AA6AB4">
      <w:pPr>
        <w:spacing w:before="1"/>
        <w:rPr>
          <w:color w:val="auto"/>
          <w:lang w:eastAsia="zh-CN"/>
        </w:rPr>
      </w:pPr>
    </w:p>
    <w:p w14:paraId="00EA9885" w14:textId="77777777" w:rsidR="00AA6AB4" w:rsidRDefault="00AA6AB4">
      <w:pPr>
        <w:spacing w:before="1"/>
        <w:rPr>
          <w:color w:val="auto"/>
          <w:lang w:eastAsia="zh-CN"/>
        </w:rPr>
      </w:pPr>
    </w:p>
    <w:p w14:paraId="42E9D1B3" w14:textId="77777777" w:rsidR="00AA6AB4" w:rsidRDefault="00AA6AB4">
      <w:pPr>
        <w:spacing w:before="1"/>
        <w:rPr>
          <w:color w:val="auto"/>
          <w:lang w:eastAsia="zh-CN"/>
        </w:rPr>
      </w:pPr>
    </w:p>
    <w:tbl>
      <w:tblPr>
        <w:tblStyle w:val="TableNormal"/>
        <w:tblW w:w="8870" w:type="dxa"/>
        <w:tblInd w:w="157" w:type="dxa"/>
        <w:tblBorders>
          <w:top w:val="single" w:sz="2" w:space="0" w:color="000000"/>
          <w:left w:val="single" w:sz="2" w:space="0" w:color="000000"/>
          <w:bottom w:val="single" w:sz="2" w:space="0" w:color="000000"/>
          <w:right w:val="single" w:sz="2" w:space="0" w:color="000000"/>
        </w:tblBorders>
        <w:tblLayout w:type="fixed"/>
        <w:tblLook w:val="04A0" w:firstRow="1" w:lastRow="0" w:firstColumn="1" w:lastColumn="0" w:noHBand="0" w:noVBand="1"/>
      </w:tblPr>
      <w:tblGrid>
        <w:gridCol w:w="8870"/>
      </w:tblGrid>
      <w:tr w:rsidR="00AA6AB4" w14:paraId="74FBCB88" w14:textId="77777777">
        <w:trPr>
          <w:trHeight w:val="8411"/>
        </w:trPr>
        <w:tc>
          <w:tcPr>
            <w:tcW w:w="8870" w:type="dxa"/>
          </w:tcPr>
          <w:p w14:paraId="1F1EA063" w14:textId="77777777" w:rsidR="00AA6AB4" w:rsidRDefault="00AA6AB4">
            <w:pPr>
              <w:rPr>
                <w:color w:val="auto"/>
                <w:lang w:eastAsia="zh-CN"/>
              </w:rPr>
            </w:pPr>
          </w:p>
        </w:tc>
      </w:tr>
    </w:tbl>
    <w:p w14:paraId="7ABC0AE0" w14:textId="77777777" w:rsidR="00AA6AB4" w:rsidRDefault="00000000">
      <w:pPr>
        <w:spacing w:before="61" w:line="221" w:lineRule="auto"/>
        <w:ind w:left="220"/>
        <w:rPr>
          <w:rFonts w:ascii="宋体" w:eastAsia="宋体" w:hAnsi="宋体" w:cs="宋体" w:hint="eastAsia"/>
          <w:color w:val="auto"/>
          <w:lang w:eastAsia="zh-CN"/>
        </w:rPr>
      </w:pPr>
      <w:r>
        <w:rPr>
          <w:rFonts w:ascii="宋体" w:eastAsia="宋体" w:hAnsi="宋体" w:cs="宋体"/>
          <w:color w:val="auto"/>
          <w:spacing w:val="-7"/>
          <w:lang w:eastAsia="zh-CN"/>
        </w:rPr>
        <w:t>项目名称：</w:t>
      </w:r>
    </w:p>
    <w:p w14:paraId="1AFA37ED" w14:textId="77777777" w:rsidR="00AA6AB4" w:rsidRDefault="00AA6AB4">
      <w:pPr>
        <w:pStyle w:val="a3"/>
        <w:spacing w:line="333" w:lineRule="auto"/>
        <w:rPr>
          <w:color w:val="auto"/>
          <w:lang w:eastAsia="zh-CN"/>
        </w:rPr>
      </w:pPr>
    </w:p>
    <w:p w14:paraId="0C403F04" w14:textId="77777777" w:rsidR="00AA6AB4" w:rsidRDefault="00AA6AB4">
      <w:pPr>
        <w:pStyle w:val="a3"/>
        <w:spacing w:line="334" w:lineRule="auto"/>
        <w:rPr>
          <w:color w:val="auto"/>
          <w:lang w:eastAsia="zh-CN"/>
        </w:rPr>
      </w:pPr>
    </w:p>
    <w:p w14:paraId="17BE2D9C" w14:textId="77777777" w:rsidR="00AA6AB4" w:rsidRDefault="00000000">
      <w:pPr>
        <w:spacing w:before="68" w:line="484" w:lineRule="auto"/>
        <w:ind w:left="217" w:right="923" w:firstLine="120"/>
        <w:rPr>
          <w:rFonts w:ascii="宋体" w:eastAsia="宋体" w:hAnsi="宋体" w:cs="宋体" w:hint="eastAsia"/>
          <w:color w:val="auto"/>
          <w:lang w:eastAsia="zh-CN"/>
        </w:rPr>
      </w:pPr>
      <w:r>
        <w:rPr>
          <w:rFonts w:ascii="宋体" w:eastAsia="宋体" w:hAnsi="宋体" w:cs="宋体"/>
          <w:color w:val="auto"/>
          <w:spacing w:val="-3"/>
          <w:lang w:eastAsia="zh-CN"/>
        </w:rPr>
        <w:t>注：</w:t>
      </w:r>
      <w:r>
        <w:rPr>
          <w:rFonts w:ascii="Times New Roman" w:eastAsia="Times New Roman" w:hAnsi="Times New Roman" w:cs="Times New Roman"/>
          <w:color w:val="auto"/>
          <w:spacing w:val="-3"/>
          <w:lang w:eastAsia="zh-CN"/>
        </w:rPr>
        <w:t>1</w:t>
      </w:r>
      <w:r>
        <w:rPr>
          <w:rFonts w:ascii="宋体" w:eastAsia="宋体" w:hAnsi="宋体" w:cs="宋体"/>
          <w:color w:val="auto"/>
          <w:spacing w:val="-3"/>
          <w:lang w:eastAsia="zh-CN"/>
        </w:rPr>
        <w:t>、辅助说明资料主要包括管理机构和机构设置、职责分工有关复印资料及投标人</w:t>
      </w:r>
      <w:r>
        <w:rPr>
          <w:rFonts w:ascii="宋体" w:eastAsia="宋体" w:hAnsi="宋体" w:cs="宋体"/>
          <w:color w:val="auto"/>
          <w:spacing w:val="7"/>
          <w:lang w:eastAsia="zh-CN"/>
        </w:rPr>
        <w:t xml:space="preserve"> </w:t>
      </w:r>
      <w:r>
        <w:rPr>
          <w:rFonts w:ascii="宋体" w:eastAsia="宋体" w:hAnsi="宋体" w:cs="宋体"/>
          <w:color w:val="auto"/>
          <w:spacing w:val="-1"/>
          <w:lang w:eastAsia="zh-CN"/>
        </w:rPr>
        <w:t>认为有必要提供的资料。格式不做统一规定。</w:t>
      </w:r>
    </w:p>
    <w:p w14:paraId="75E87324" w14:textId="77777777" w:rsidR="00AA6AB4" w:rsidRDefault="00000000">
      <w:pPr>
        <w:spacing w:before="25" w:line="220" w:lineRule="auto"/>
        <w:ind w:left="813"/>
        <w:rPr>
          <w:rFonts w:ascii="宋体" w:eastAsia="宋体" w:hAnsi="宋体" w:cs="宋体" w:hint="eastAsia"/>
          <w:color w:val="auto"/>
          <w:lang w:eastAsia="zh-CN"/>
        </w:rPr>
      </w:pPr>
      <w:r>
        <w:rPr>
          <w:rFonts w:ascii="Times New Roman" w:eastAsia="Times New Roman" w:hAnsi="Times New Roman" w:cs="Times New Roman"/>
          <w:color w:val="auto"/>
          <w:lang w:eastAsia="zh-CN"/>
        </w:rPr>
        <w:t>2</w:t>
      </w:r>
      <w:r>
        <w:rPr>
          <w:rFonts w:ascii="宋体" w:eastAsia="宋体" w:hAnsi="宋体" w:cs="宋体"/>
          <w:color w:val="auto"/>
          <w:lang w:eastAsia="zh-CN"/>
        </w:rPr>
        <w:t>、项目管理机构配备情况说明资料另附（与本投</w:t>
      </w:r>
      <w:r>
        <w:rPr>
          <w:rFonts w:ascii="宋体" w:eastAsia="宋体" w:hAnsi="宋体" w:cs="宋体"/>
          <w:color w:val="auto"/>
          <w:spacing w:val="-1"/>
          <w:lang w:eastAsia="zh-CN"/>
        </w:rPr>
        <w:t>标文件一起装订）</w:t>
      </w:r>
    </w:p>
    <w:p w14:paraId="71961221" w14:textId="77777777" w:rsidR="00AA6AB4" w:rsidRDefault="00AA6AB4">
      <w:pPr>
        <w:spacing w:line="220" w:lineRule="auto"/>
        <w:rPr>
          <w:rFonts w:ascii="宋体" w:eastAsia="宋体" w:hAnsi="宋体" w:cs="宋体" w:hint="eastAsia"/>
          <w:color w:val="auto"/>
          <w:lang w:eastAsia="zh-CN"/>
        </w:rPr>
        <w:sectPr w:rsidR="00AA6AB4">
          <w:footerReference w:type="default" r:id="rId46"/>
          <w:pgSz w:w="11907" w:h="16841"/>
          <w:pgMar w:top="1431" w:right="1277" w:bottom="1197" w:left="1598" w:header="0" w:footer="990" w:gutter="0"/>
          <w:cols w:space="720"/>
        </w:sectPr>
      </w:pPr>
    </w:p>
    <w:p w14:paraId="2542651D" w14:textId="77777777" w:rsidR="00AA6AB4" w:rsidRDefault="00000000">
      <w:pPr>
        <w:spacing w:before="260" w:line="220" w:lineRule="auto"/>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lastRenderedPageBreak/>
        <w:t>格式</w:t>
      </w:r>
      <w:r>
        <w:rPr>
          <w:rFonts w:ascii="宋体" w:eastAsia="宋体" w:hAnsi="宋体" w:cs="宋体"/>
          <w:color w:val="auto"/>
          <w:spacing w:val="-49"/>
          <w:sz w:val="24"/>
          <w:szCs w:val="24"/>
          <w:lang w:eastAsia="zh-CN"/>
        </w:rPr>
        <w:t xml:space="preserve"> </w:t>
      </w:r>
      <w:r>
        <w:rPr>
          <w:rFonts w:ascii="宋体" w:eastAsia="宋体" w:hAnsi="宋体" w:cs="宋体"/>
          <w:color w:val="auto"/>
          <w:spacing w:val="-4"/>
          <w:sz w:val="24"/>
          <w:szCs w:val="24"/>
          <w:lang w:eastAsia="zh-CN"/>
        </w:rPr>
        <w:t>9</w:t>
      </w:r>
    </w:p>
    <w:p w14:paraId="7F2DDD60" w14:textId="77777777" w:rsidR="00AA6AB4" w:rsidRDefault="00AA6AB4">
      <w:pPr>
        <w:pStyle w:val="a3"/>
        <w:spacing w:line="284" w:lineRule="auto"/>
        <w:rPr>
          <w:color w:val="auto"/>
          <w:lang w:eastAsia="zh-CN"/>
        </w:rPr>
      </w:pPr>
    </w:p>
    <w:p w14:paraId="1D92B5E5" w14:textId="77777777" w:rsidR="00AA6AB4" w:rsidRDefault="00AA6AB4">
      <w:pPr>
        <w:pStyle w:val="a3"/>
        <w:spacing w:line="284" w:lineRule="auto"/>
        <w:rPr>
          <w:color w:val="auto"/>
          <w:lang w:eastAsia="zh-CN"/>
        </w:rPr>
      </w:pPr>
    </w:p>
    <w:p w14:paraId="2058DC26" w14:textId="77777777" w:rsidR="00AA6AB4" w:rsidRDefault="00000000">
      <w:pPr>
        <w:spacing w:before="78" w:line="219" w:lineRule="auto"/>
        <w:ind w:left="1680"/>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合格供应商的声明函和承诺书</w:t>
      </w:r>
    </w:p>
    <w:p w14:paraId="0C025C00" w14:textId="77777777" w:rsidR="00AA6AB4" w:rsidRDefault="00AA6AB4">
      <w:pPr>
        <w:pStyle w:val="a3"/>
        <w:spacing w:line="244" w:lineRule="auto"/>
        <w:rPr>
          <w:color w:val="auto"/>
          <w:lang w:eastAsia="zh-CN"/>
        </w:rPr>
      </w:pPr>
    </w:p>
    <w:p w14:paraId="51901655" w14:textId="77777777" w:rsidR="00AA6AB4" w:rsidRDefault="00AA6AB4">
      <w:pPr>
        <w:pStyle w:val="a3"/>
        <w:spacing w:line="244" w:lineRule="auto"/>
        <w:rPr>
          <w:color w:val="auto"/>
          <w:lang w:eastAsia="zh-CN"/>
        </w:rPr>
      </w:pPr>
    </w:p>
    <w:p w14:paraId="1FB5ACC6" w14:textId="77777777" w:rsidR="00AA6AB4" w:rsidRDefault="00AA6AB4">
      <w:pPr>
        <w:pStyle w:val="a3"/>
        <w:spacing w:line="244" w:lineRule="auto"/>
        <w:rPr>
          <w:color w:val="auto"/>
          <w:lang w:eastAsia="zh-CN"/>
        </w:rPr>
      </w:pPr>
    </w:p>
    <w:p w14:paraId="17B1DF01" w14:textId="77777777" w:rsidR="00AA6AB4" w:rsidRDefault="00AA6AB4">
      <w:pPr>
        <w:pStyle w:val="a3"/>
        <w:spacing w:line="244" w:lineRule="auto"/>
        <w:rPr>
          <w:color w:val="auto"/>
          <w:lang w:eastAsia="zh-CN"/>
        </w:rPr>
      </w:pPr>
    </w:p>
    <w:p w14:paraId="1DC4F03F" w14:textId="77777777" w:rsidR="00AA6AB4" w:rsidRDefault="00AA6AB4">
      <w:pPr>
        <w:pStyle w:val="a3"/>
        <w:spacing w:line="244" w:lineRule="auto"/>
        <w:rPr>
          <w:color w:val="auto"/>
          <w:lang w:eastAsia="zh-CN"/>
        </w:rPr>
      </w:pPr>
    </w:p>
    <w:p w14:paraId="27417449" w14:textId="77777777" w:rsidR="00AA6AB4" w:rsidRDefault="00AA6AB4">
      <w:pPr>
        <w:pStyle w:val="a3"/>
        <w:spacing w:line="244" w:lineRule="auto"/>
        <w:rPr>
          <w:color w:val="auto"/>
          <w:lang w:eastAsia="zh-CN"/>
        </w:rPr>
      </w:pPr>
    </w:p>
    <w:p w14:paraId="1516CE5E" w14:textId="77777777" w:rsidR="00AA6AB4" w:rsidRDefault="00AA6AB4">
      <w:pPr>
        <w:pStyle w:val="a3"/>
        <w:spacing w:line="244" w:lineRule="auto"/>
        <w:rPr>
          <w:color w:val="auto"/>
          <w:lang w:eastAsia="zh-CN"/>
        </w:rPr>
      </w:pPr>
    </w:p>
    <w:p w14:paraId="26F7A851" w14:textId="77777777" w:rsidR="00AA6AB4" w:rsidRDefault="00AA6AB4">
      <w:pPr>
        <w:pStyle w:val="a3"/>
        <w:spacing w:line="244" w:lineRule="auto"/>
        <w:rPr>
          <w:color w:val="auto"/>
          <w:lang w:eastAsia="zh-CN"/>
        </w:rPr>
      </w:pPr>
    </w:p>
    <w:p w14:paraId="0600FFCD" w14:textId="77777777" w:rsidR="00AA6AB4" w:rsidRDefault="00AA6AB4">
      <w:pPr>
        <w:pStyle w:val="a3"/>
        <w:spacing w:line="244" w:lineRule="auto"/>
        <w:rPr>
          <w:color w:val="auto"/>
          <w:lang w:eastAsia="zh-CN"/>
        </w:rPr>
      </w:pPr>
    </w:p>
    <w:p w14:paraId="6F61FCD0" w14:textId="77777777" w:rsidR="00AA6AB4" w:rsidRDefault="00AA6AB4">
      <w:pPr>
        <w:pStyle w:val="a3"/>
        <w:spacing w:line="244" w:lineRule="auto"/>
        <w:rPr>
          <w:color w:val="auto"/>
          <w:lang w:eastAsia="zh-CN"/>
        </w:rPr>
      </w:pPr>
    </w:p>
    <w:p w14:paraId="1D2CB140" w14:textId="77777777" w:rsidR="00AA6AB4" w:rsidRDefault="00AA6AB4">
      <w:pPr>
        <w:pStyle w:val="a3"/>
        <w:spacing w:line="244" w:lineRule="auto"/>
        <w:rPr>
          <w:color w:val="auto"/>
          <w:lang w:eastAsia="zh-CN"/>
        </w:rPr>
      </w:pPr>
    </w:p>
    <w:p w14:paraId="56989720" w14:textId="77777777" w:rsidR="00AA6AB4" w:rsidRDefault="00AA6AB4">
      <w:pPr>
        <w:pStyle w:val="a3"/>
        <w:spacing w:line="244" w:lineRule="auto"/>
        <w:rPr>
          <w:color w:val="auto"/>
          <w:lang w:eastAsia="zh-CN"/>
        </w:rPr>
      </w:pPr>
    </w:p>
    <w:p w14:paraId="36EA8D47" w14:textId="77777777" w:rsidR="00AA6AB4" w:rsidRDefault="00AA6AB4">
      <w:pPr>
        <w:pStyle w:val="a3"/>
        <w:spacing w:line="244" w:lineRule="auto"/>
        <w:rPr>
          <w:color w:val="auto"/>
          <w:lang w:eastAsia="zh-CN"/>
        </w:rPr>
      </w:pPr>
    </w:p>
    <w:p w14:paraId="5F3AB0C9" w14:textId="77777777" w:rsidR="00AA6AB4" w:rsidRDefault="00AA6AB4">
      <w:pPr>
        <w:pStyle w:val="a3"/>
        <w:spacing w:line="244" w:lineRule="auto"/>
        <w:rPr>
          <w:color w:val="auto"/>
          <w:lang w:eastAsia="zh-CN"/>
        </w:rPr>
      </w:pPr>
    </w:p>
    <w:p w14:paraId="699D009C" w14:textId="77777777" w:rsidR="00AA6AB4" w:rsidRDefault="00AA6AB4">
      <w:pPr>
        <w:pStyle w:val="a3"/>
        <w:spacing w:line="244" w:lineRule="auto"/>
        <w:rPr>
          <w:color w:val="auto"/>
          <w:lang w:eastAsia="zh-CN"/>
        </w:rPr>
      </w:pPr>
    </w:p>
    <w:p w14:paraId="472D4899" w14:textId="77777777" w:rsidR="00AA6AB4" w:rsidRDefault="00AA6AB4">
      <w:pPr>
        <w:pStyle w:val="a3"/>
        <w:spacing w:line="245" w:lineRule="auto"/>
        <w:rPr>
          <w:color w:val="auto"/>
          <w:lang w:eastAsia="zh-CN"/>
        </w:rPr>
      </w:pPr>
    </w:p>
    <w:p w14:paraId="2F46ECF3" w14:textId="77777777" w:rsidR="00AA6AB4" w:rsidRDefault="00AA6AB4">
      <w:pPr>
        <w:pStyle w:val="a3"/>
        <w:spacing w:line="245" w:lineRule="auto"/>
        <w:rPr>
          <w:color w:val="auto"/>
          <w:lang w:eastAsia="zh-CN"/>
        </w:rPr>
      </w:pPr>
    </w:p>
    <w:p w14:paraId="4EFCF82C" w14:textId="77777777" w:rsidR="00AA6AB4" w:rsidRDefault="00AA6AB4">
      <w:pPr>
        <w:pStyle w:val="a3"/>
        <w:spacing w:line="245" w:lineRule="auto"/>
        <w:rPr>
          <w:color w:val="auto"/>
          <w:lang w:eastAsia="zh-CN"/>
        </w:rPr>
      </w:pPr>
    </w:p>
    <w:p w14:paraId="59C99E47" w14:textId="77777777" w:rsidR="00AA6AB4" w:rsidRDefault="00AA6AB4">
      <w:pPr>
        <w:pStyle w:val="a3"/>
        <w:spacing w:line="245" w:lineRule="auto"/>
        <w:rPr>
          <w:color w:val="auto"/>
          <w:lang w:eastAsia="zh-CN"/>
        </w:rPr>
      </w:pPr>
    </w:p>
    <w:p w14:paraId="26C9F205" w14:textId="77777777" w:rsidR="00AA6AB4" w:rsidRDefault="00AA6AB4">
      <w:pPr>
        <w:pStyle w:val="a3"/>
        <w:spacing w:line="245" w:lineRule="auto"/>
        <w:rPr>
          <w:color w:val="auto"/>
          <w:lang w:eastAsia="zh-CN"/>
        </w:rPr>
      </w:pPr>
    </w:p>
    <w:p w14:paraId="2C5676B2" w14:textId="77777777" w:rsidR="00AA6AB4" w:rsidRDefault="00AA6AB4">
      <w:pPr>
        <w:pStyle w:val="a3"/>
        <w:spacing w:line="245" w:lineRule="auto"/>
        <w:rPr>
          <w:color w:val="auto"/>
          <w:lang w:eastAsia="zh-CN"/>
        </w:rPr>
      </w:pPr>
    </w:p>
    <w:p w14:paraId="0C144C14" w14:textId="77777777" w:rsidR="00AA6AB4" w:rsidRDefault="00AA6AB4">
      <w:pPr>
        <w:pStyle w:val="a3"/>
        <w:spacing w:line="245" w:lineRule="auto"/>
        <w:rPr>
          <w:color w:val="auto"/>
          <w:lang w:eastAsia="zh-CN"/>
        </w:rPr>
      </w:pPr>
    </w:p>
    <w:p w14:paraId="01B764B3" w14:textId="77777777" w:rsidR="00AA6AB4" w:rsidRDefault="00AA6AB4">
      <w:pPr>
        <w:pStyle w:val="a3"/>
        <w:spacing w:line="245" w:lineRule="auto"/>
        <w:rPr>
          <w:color w:val="auto"/>
          <w:lang w:eastAsia="zh-CN"/>
        </w:rPr>
      </w:pPr>
    </w:p>
    <w:p w14:paraId="739EDACD" w14:textId="77777777" w:rsidR="00AA6AB4" w:rsidRDefault="00AA6AB4">
      <w:pPr>
        <w:pStyle w:val="a3"/>
        <w:spacing w:line="245" w:lineRule="auto"/>
        <w:rPr>
          <w:color w:val="auto"/>
          <w:lang w:eastAsia="zh-CN"/>
        </w:rPr>
      </w:pPr>
    </w:p>
    <w:p w14:paraId="303CD805" w14:textId="77777777" w:rsidR="00AA6AB4" w:rsidRDefault="00AA6AB4">
      <w:pPr>
        <w:pStyle w:val="a3"/>
        <w:spacing w:line="245" w:lineRule="auto"/>
        <w:rPr>
          <w:color w:val="auto"/>
          <w:lang w:eastAsia="zh-CN"/>
        </w:rPr>
      </w:pPr>
    </w:p>
    <w:p w14:paraId="293817CD" w14:textId="77777777" w:rsidR="00AA6AB4" w:rsidRDefault="00AA6AB4">
      <w:pPr>
        <w:pStyle w:val="a3"/>
        <w:spacing w:line="245" w:lineRule="auto"/>
        <w:rPr>
          <w:color w:val="auto"/>
          <w:lang w:eastAsia="zh-CN"/>
        </w:rPr>
      </w:pPr>
    </w:p>
    <w:p w14:paraId="67F5E119" w14:textId="77777777" w:rsidR="00AA6AB4" w:rsidRDefault="00AA6AB4">
      <w:pPr>
        <w:pStyle w:val="a3"/>
        <w:spacing w:line="245" w:lineRule="auto"/>
        <w:rPr>
          <w:color w:val="auto"/>
          <w:lang w:eastAsia="zh-CN"/>
        </w:rPr>
      </w:pPr>
    </w:p>
    <w:p w14:paraId="5EC95CD0" w14:textId="77777777" w:rsidR="00AA6AB4" w:rsidRDefault="00000000">
      <w:pPr>
        <w:spacing w:before="78" w:line="219" w:lineRule="auto"/>
        <w:ind w:left="3360"/>
        <w:rPr>
          <w:rFonts w:ascii="宋体" w:eastAsia="宋体" w:hAnsi="宋体" w:cs="宋体" w:hint="eastAsia"/>
          <w:color w:val="auto"/>
          <w:sz w:val="24"/>
          <w:szCs w:val="24"/>
          <w:lang w:eastAsia="zh-CN"/>
        </w:rPr>
      </w:pPr>
      <w:r>
        <w:rPr>
          <w:rFonts w:ascii="宋体" w:eastAsia="宋体" w:hAnsi="宋体" w:cs="宋体"/>
          <w:color w:val="auto"/>
          <w:spacing w:val="-8"/>
          <w:sz w:val="24"/>
          <w:szCs w:val="24"/>
          <w:lang w:eastAsia="zh-CN"/>
        </w:rPr>
        <w:t>供应商电子公章：</w:t>
      </w:r>
    </w:p>
    <w:p w14:paraId="6DFA8481" w14:textId="77777777" w:rsidR="00AA6AB4" w:rsidRDefault="00AA6AB4">
      <w:pPr>
        <w:pStyle w:val="a3"/>
        <w:spacing w:line="411" w:lineRule="auto"/>
        <w:rPr>
          <w:color w:val="auto"/>
          <w:lang w:eastAsia="zh-CN"/>
        </w:rPr>
      </w:pPr>
    </w:p>
    <w:p w14:paraId="3EBA4D1D" w14:textId="77777777" w:rsidR="00AA6AB4" w:rsidRDefault="00000000">
      <w:pPr>
        <w:spacing w:before="79" w:line="220" w:lineRule="auto"/>
        <w:ind w:left="3947"/>
        <w:rPr>
          <w:rFonts w:ascii="宋体" w:eastAsia="宋体" w:hAnsi="宋体" w:cs="宋体" w:hint="eastAsia"/>
          <w:color w:val="auto"/>
          <w:sz w:val="24"/>
          <w:szCs w:val="24"/>
          <w:lang w:eastAsia="zh-CN"/>
        </w:rPr>
      </w:pPr>
      <w:r>
        <w:rPr>
          <w:rFonts w:ascii="宋体" w:eastAsia="宋体" w:hAnsi="宋体" w:cs="宋体"/>
          <w:color w:val="auto"/>
          <w:spacing w:val="-9"/>
          <w:sz w:val="24"/>
          <w:szCs w:val="24"/>
          <w:lang w:eastAsia="zh-CN"/>
        </w:rPr>
        <w:t>年</w:t>
      </w:r>
      <w:r>
        <w:rPr>
          <w:rFonts w:ascii="宋体" w:eastAsia="宋体" w:hAnsi="宋体" w:cs="宋体"/>
          <w:color w:val="auto"/>
          <w:spacing w:val="5"/>
          <w:sz w:val="24"/>
          <w:szCs w:val="24"/>
          <w:lang w:eastAsia="zh-CN"/>
        </w:rPr>
        <w:t xml:space="preserve">   </w:t>
      </w:r>
      <w:r>
        <w:rPr>
          <w:rFonts w:ascii="宋体" w:eastAsia="宋体" w:hAnsi="宋体" w:cs="宋体"/>
          <w:color w:val="auto"/>
          <w:spacing w:val="-9"/>
          <w:sz w:val="24"/>
          <w:szCs w:val="24"/>
          <w:lang w:eastAsia="zh-CN"/>
        </w:rPr>
        <w:t>月</w:t>
      </w:r>
      <w:r>
        <w:rPr>
          <w:rFonts w:ascii="宋体" w:eastAsia="宋体" w:hAnsi="宋体" w:cs="宋体"/>
          <w:color w:val="auto"/>
          <w:spacing w:val="12"/>
          <w:sz w:val="24"/>
          <w:szCs w:val="24"/>
          <w:lang w:eastAsia="zh-CN"/>
        </w:rPr>
        <w:t xml:space="preserve">    </w:t>
      </w:r>
      <w:r>
        <w:rPr>
          <w:rFonts w:ascii="宋体" w:eastAsia="宋体" w:hAnsi="宋体" w:cs="宋体"/>
          <w:color w:val="auto"/>
          <w:spacing w:val="-9"/>
          <w:sz w:val="24"/>
          <w:szCs w:val="24"/>
          <w:lang w:eastAsia="zh-CN"/>
        </w:rPr>
        <w:t>日</w:t>
      </w:r>
    </w:p>
    <w:p w14:paraId="0C2D1BF1" w14:textId="77777777" w:rsidR="00AA6AB4" w:rsidRDefault="00AA6AB4">
      <w:pPr>
        <w:spacing w:line="220" w:lineRule="auto"/>
        <w:rPr>
          <w:rFonts w:ascii="宋体" w:eastAsia="宋体" w:hAnsi="宋体" w:cs="宋体" w:hint="eastAsia"/>
          <w:color w:val="auto"/>
          <w:sz w:val="24"/>
          <w:szCs w:val="24"/>
          <w:lang w:eastAsia="zh-CN"/>
        </w:rPr>
        <w:sectPr w:rsidR="00AA6AB4">
          <w:footerReference w:type="default" r:id="rId47"/>
          <w:pgSz w:w="11907" w:h="16841"/>
          <w:pgMar w:top="1431" w:right="1785" w:bottom="1197" w:left="1598" w:header="0" w:footer="990" w:gutter="0"/>
          <w:cols w:space="720"/>
        </w:sectPr>
      </w:pPr>
    </w:p>
    <w:p w14:paraId="3995AE30" w14:textId="77777777" w:rsidR="00AA6AB4" w:rsidRDefault="00AA6AB4">
      <w:pPr>
        <w:pStyle w:val="a3"/>
        <w:spacing w:line="271" w:lineRule="auto"/>
        <w:rPr>
          <w:color w:val="auto"/>
          <w:lang w:eastAsia="zh-CN"/>
        </w:rPr>
      </w:pPr>
    </w:p>
    <w:p w14:paraId="3E4845C6" w14:textId="77777777" w:rsidR="00AA6AB4" w:rsidRDefault="00AA6AB4">
      <w:pPr>
        <w:pStyle w:val="a3"/>
        <w:spacing w:line="272" w:lineRule="auto"/>
        <w:rPr>
          <w:color w:val="auto"/>
          <w:lang w:eastAsia="zh-CN"/>
        </w:rPr>
      </w:pPr>
    </w:p>
    <w:p w14:paraId="75A98AB4" w14:textId="77777777" w:rsidR="00AA6AB4" w:rsidRDefault="00000000">
      <w:pPr>
        <w:spacing w:before="78" w:line="220" w:lineRule="auto"/>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t>格式</w:t>
      </w:r>
      <w:r>
        <w:rPr>
          <w:rFonts w:ascii="宋体" w:eastAsia="宋体" w:hAnsi="宋体" w:cs="宋体"/>
          <w:color w:val="auto"/>
          <w:spacing w:val="-33"/>
          <w:sz w:val="24"/>
          <w:szCs w:val="24"/>
          <w:lang w:eastAsia="zh-CN"/>
        </w:rPr>
        <w:t xml:space="preserve"> </w:t>
      </w:r>
      <w:r>
        <w:rPr>
          <w:rFonts w:ascii="宋体" w:eastAsia="宋体" w:hAnsi="宋体" w:cs="宋体"/>
          <w:color w:val="auto"/>
          <w:spacing w:val="-6"/>
          <w:sz w:val="24"/>
          <w:szCs w:val="24"/>
          <w:lang w:eastAsia="zh-CN"/>
        </w:rPr>
        <w:t>10</w:t>
      </w:r>
    </w:p>
    <w:p w14:paraId="043B0A10" w14:textId="77777777" w:rsidR="00AA6AB4" w:rsidRDefault="00000000">
      <w:pPr>
        <w:spacing w:before="93" w:line="220" w:lineRule="auto"/>
        <w:ind w:left="3646"/>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售后服务承诺</w:t>
      </w:r>
    </w:p>
    <w:p w14:paraId="67FDC63A" w14:textId="77777777" w:rsidR="00AA6AB4" w:rsidRDefault="00AA6AB4">
      <w:pPr>
        <w:pStyle w:val="a3"/>
        <w:spacing w:line="250" w:lineRule="auto"/>
        <w:rPr>
          <w:color w:val="auto"/>
          <w:lang w:eastAsia="zh-CN"/>
        </w:rPr>
      </w:pPr>
    </w:p>
    <w:p w14:paraId="0DAA84AD" w14:textId="77777777" w:rsidR="00AA6AB4" w:rsidRDefault="00AA6AB4">
      <w:pPr>
        <w:pStyle w:val="a3"/>
        <w:spacing w:line="250" w:lineRule="auto"/>
        <w:rPr>
          <w:color w:val="auto"/>
          <w:lang w:eastAsia="zh-CN"/>
        </w:rPr>
      </w:pPr>
    </w:p>
    <w:p w14:paraId="61B0A003" w14:textId="77777777" w:rsidR="00AA6AB4" w:rsidRDefault="00AA6AB4">
      <w:pPr>
        <w:pStyle w:val="a3"/>
        <w:spacing w:line="250" w:lineRule="auto"/>
        <w:rPr>
          <w:color w:val="auto"/>
          <w:lang w:eastAsia="zh-CN"/>
        </w:rPr>
      </w:pPr>
    </w:p>
    <w:p w14:paraId="4FF771A6" w14:textId="77777777" w:rsidR="00AA6AB4" w:rsidRDefault="00AA6AB4">
      <w:pPr>
        <w:pStyle w:val="a3"/>
        <w:spacing w:line="251" w:lineRule="auto"/>
        <w:rPr>
          <w:color w:val="auto"/>
          <w:lang w:eastAsia="zh-CN"/>
        </w:rPr>
      </w:pPr>
    </w:p>
    <w:p w14:paraId="62CFCFFC" w14:textId="77777777" w:rsidR="00AA6AB4" w:rsidRDefault="00AA6AB4">
      <w:pPr>
        <w:pStyle w:val="a3"/>
        <w:spacing w:line="251" w:lineRule="auto"/>
        <w:rPr>
          <w:color w:val="auto"/>
          <w:lang w:eastAsia="zh-CN"/>
        </w:rPr>
      </w:pPr>
    </w:p>
    <w:p w14:paraId="596AD8DA" w14:textId="77777777" w:rsidR="00AA6AB4" w:rsidRDefault="00AA6AB4">
      <w:pPr>
        <w:pStyle w:val="a3"/>
        <w:spacing w:line="251" w:lineRule="auto"/>
        <w:rPr>
          <w:color w:val="auto"/>
          <w:lang w:eastAsia="zh-CN"/>
        </w:rPr>
      </w:pPr>
    </w:p>
    <w:p w14:paraId="730E0905" w14:textId="77777777" w:rsidR="00AA6AB4" w:rsidRDefault="00AA6AB4">
      <w:pPr>
        <w:pStyle w:val="a3"/>
        <w:spacing w:line="251" w:lineRule="auto"/>
        <w:rPr>
          <w:color w:val="auto"/>
          <w:lang w:eastAsia="zh-CN"/>
        </w:rPr>
      </w:pPr>
    </w:p>
    <w:p w14:paraId="7C7CFF3F" w14:textId="77777777" w:rsidR="00AA6AB4" w:rsidRDefault="00AA6AB4">
      <w:pPr>
        <w:pStyle w:val="a3"/>
        <w:spacing w:line="251" w:lineRule="auto"/>
        <w:rPr>
          <w:color w:val="auto"/>
          <w:lang w:eastAsia="zh-CN"/>
        </w:rPr>
      </w:pPr>
    </w:p>
    <w:p w14:paraId="62590C98" w14:textId="77777777" w:rsidR="00AA6AB4" w:rsidRDefault="00AA6AB4">
      <w:pPr>
        <w:pStyle w:val="a3"/>
        <w:spacing w:line="251" w:lineRule="auto"/>
        <w:rPr>
          <w:color w:val="auto"/>
          <w:lang w:eastAsia="zh-CN"/>
        </w:rPr>
      </w:pPr>
    </w:p>
    <w:p w14:paraId="0D45150A" w14:textId="77777777" w:rsidR="00AA6AB4" w:rsidRDefault="00AA6AB4">
      <w:pPr>
        <w:pStyle w:val="a3"/>
        <w:spacing w:line="251" w:lineRule="auto"/>
        <w:rPr>
          <w:color w:val="auto"/>
          <w:lang w:eastAsia="zh-CN"/>
        </w:rPr>
      </w:pPr>
    </w:p>
    <w:p w14:paraId="2E44D0BD" w14:textId="77777777" w:rsidR="00AA6AB4" w:rsidRDefault="00AA6AB4">
      <w:pPr>
        <w:pStyle w:val="a3"/>
        <w:spacing w:line="251" w:lineRule="auto"/>
        <w:rPr>
          <w:color w:val="auto"/>
          <w:lang w:eastAsia="zh-CN"/>
        </w:rPr>
      </w:pPr>
    </w:p>
    <w:p w14:paraId="2108ADAA" w14:textId="77777777" w:rsidR="00AA6AB4" w:rsidRDefault="00AA6AB4">
      <w:pPr>
        <w:pStyle w:val="a3"/>
        <w:spacing w:line="251" w:lineRule="auto"/>
        <w:rPr>
          <w:color w:val="auto"/>
          <w:lang w:eastAsia="zh-CN"/>
        </w:rPr>
      </w:pPr>
    </w:p>
    <w:p w14:paraId="64FB25C7" w14:textId="77777777" w:rsidR="00AA6AB4" w:rsidRDefault="00000000">
      <w:pPr>
        <w:spacing w:before="78" w:line="219" w:lineRule="auto"/>
        <w:ind w:left="4008"/>
        <w:rPr>
          <w:rFonts w:ascii="宋体" w:eastAsia="宋体" w:hAnsi="宋体" w:cs="宋体" w:hint="eastAsia"/>
          <w:color w:val="auto"/>
          <w:sz w:val="24"/>
          <w:szCs w:val="24"/>
          <w:lang w:eastAsia="zh-CN"/>
        </w:rPr>
      </w:pPr>
      <w:r>
        <w:rPr>
          <w:rFonts w:ascii="宋体" w:eastAsia="宋体" w:hAnsi="宋体" w:cs="宋体"/>
          <w:color w:val="auto"/>
          <w:spacing w:val="-8"/>
          <w:sz w:val="24"/>
          <w:szCs w:val="24"/>
          <w:lang w:eastAsia="zh-CN"/>
        </w:rPr>
        <w:t>供应商电子公章：</w:t>
      </w:r>
    </w:p>
    <w:p w14:paraId="11E52707" w14:textId="77777777" w:rsidR="00AA6AB4" w:rsidRDefault="00AA6AB4">
      <w:pPr>
        <w:pStyle w:val="a3"/>
        <w:spacing w:line="287" w:lineRule="auto"/>
        <w:rPr>
          <w:color w:val="auto"/>
          <w:lang w:eastAsia="zh-CN"/>
        </w:rPr>
      </w:pPr>
    </w:p>
    <w:p w14:paraId="1F16E1F4" w14:textId="77777777" w:rsidR="00AA6AB4" w:rsidRDefault="00AA6AB4">
      <w:pPr>
        <w:pStyle w:val="a3"/>
        <w:spacing w:line="288" w:lineRule="auto"/>
        <w:rPr>
          <w:color w:val="auto"/>
          <w:lang w:eastAsia="zh-CN"/>
        </w:rPr>
      </w:pPr>
    </w:p>
    <w:p w14:paraId="4BE72023" w14:textId="77777777" w:rsidR="00AA6AB4" w:rsidRDefault="00AA6AB4">
      <w:pPr>
        <w:pStyle w:val="a3"/>
        <w:spacing w:line="288" w:lineRule="auto"/>
        <w:rPr>
          <w:color w:val="auto"/>
          <w:lang w:eastAsia="zh-CN"/>
        </w:rPr>
      </w:pPr>
    </w:p>
    <w:p w14:paraId="7CC8B807" w14:textId="77777777" w:rsidR="00AA6AB4" w:rsidRDefault="00AA6AB4">
      <w:pPr>
        <w:pStyle w:val="a3"/>
        <w:spacing w:line="288" w:lineRule="auto"/>
        <w:rPr>
          <w:color w:val="auto"/>
          <w:lang w:eastAsia="zh-CN"/>
        </w:rPr>
      </w:pPr>
    </w:p>
    <w:p w14:paraId="3B48D22A" w14:textId="77777777" w:rsidR="00AA6AB4" w:rsidRDefault="00000000">
      <w:pPr>
        <w:spacing w:before="78" w:line="220" w:lineRule="auto"/>
        <w:ind w:left="4321"/>
        <w:rPr>
          <w:rFonts w:ascii="宋体" w:eastAsia="宋体" w:hAnsi="宋体" w:cs="宋体" w:hint="eastAsia"/>
          <w:color w:val="auto"/>
          <w:sz w:val="24"/>
          <w:szCs w:val="24"/>
          <w:lang w:eastAsia="zh-CN"/>
        </w:rPr>
      </w:pPr>
      <w:r>
        <w:rPr>
          <w:rFonts w:ascii="宋体" w:eastAsia="宋体" w:hAnsi="宋体" w:cs="宋体"/>
          <w:color w:val="auto"/>
          <w:spacing w:val="-9"/>
          <w:sz w:val="24"/>
          <w:szCs w:val="24"/>
          <w:lang w:eastAsia="zh-CN"/>
        </w:rPr>
        <w:t>年</w:t>
      </w:r>
      <w:r>
        <w:rPr>
          <w:rFonts w:ascii="宋体" w:eastAsia="宋体" w:hAnsi="宋体" w:cs="宋体"/>
          <w:color w:val="auto"/>
          <w:spacing w:val="5"/>
          <w:sz w:val="24"/>
          <w:szCs w:val="24"/>
          <w:lang w:eastAsia="zh-CN"/>
        </w:rPr>
        <w:t xml:space="preserve">   </w:t>
      </w:r>
      <w:r>
        <w:rPr>
          <w:rFonts w:ascii="宋体" w:eastAsia="宋体" w:hAnsi="宋体" w:cs="宋体"/>
          <w:color w:val="auto"/>
          <w:spacing w:val="-9"/>
          <w:sz w:val="24"/>
          <w:szCs w:val="24"/>
          <w:lang w:eastAsia="zh-CN"/>
        </w:rPr>
        <w:t>月</w:t>
      </w:r>
      <w:r>
        <w:rPr>
          <w:rFonts w:ascii="宋体" w:eastAsia="宋体" w:hAnsi="宋体" w:cs="宋体"/>
          <w:color w:val="auto"/>
          <w:spacing w:val="12"/>
          <w:sz w:val="24"/>
          <w:szCs w:val="24"/>
          <w:lang w:eastAsia="zh-CN"/>
        </w:rPr>
        <w:t xml:space="preserve">    </w:t>
      </w:r>
      <w:r>
        <w:rPr>
          <w:rFonts w:ascii="宋体" w:eastAsia="宋体" w:hAnsi="宋体" w:cs="宋体"/>
          <w:color w:val="auto"/>
          <w:spacing w:val="-9"/>
          <w:sz w:val="24"/>
          <w:szCs w:val="24"/>
          <w:lang w:eastAsia="zh-CN"/>
        </w:rPr>
        <w:t>日</w:t>
      </w:r>
    </w:p>
    <w:p w14:paraId="73B36534" w14:textId="77777777" w:rsidR="00AA6AB4" w:rsidRDefault="00AA6AB4">
      <w:pPr>
        <w:spacing w:line="220" w:lineRule="auto"/>
        <w:rPr>
          <w:rFonts w:ascii="宋体" w:eastAsia="宋体" w:hAnsi="宋体" w:cs="宋体" w:hint="eastAsia"/>
          <w:color w:val="auto"/>
          <w:sz w:val="24"/>
          <w:szCs w:val="24"/>
          <w:lang w:eastAsia="zh-CN"/>
        </w:rPr>
        <w:sectPr w:rsidR="00AA6AB4">
          <w:footerReference w:type="default" r:id="rId48"/>
          <w:pgSz w:w="11907" w:h="16841"/>
          <w:pgMar w:top="1431" w:right="1785" w:bottom="1197" w:left="1598" w:header="0" w:footer="990" w:gutter="0"/>
          <w:cols w:space="720"/>
        </w:sectPr>
      </w:pPr>
    </w:p>
    <w:p w14:paraId="443E74D3" w14:textId="77777777" w:rsidR="00AA6AB4" w:rsidRDefault="00000000">
      <w:pPr>
        <w:spacing w:before="243" w:line="220" w:lineRule="auto"/>
        <w:ind w:left="2177"/>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lastRenderedPageBreak/>
        <w:t>格式</w:t>
      </w:r>
      <w:r>
        <w:rPr>
          <w:rFonts w:ascii="宋体" w:eastAsia="宋体" w:hAnsi="宋体" w:cs="宋体"/>
          <w:color w:val="auto"/>
          <w:spacing w:val="-23"/>
          <w:sz w:val="24"/>
          <w:szCs w:val="24"/>
          <w:lang w:eastAsia="zh-CN"/>
        </w:rPr>
        <w:t xml:space="preserve"> </w:t>
      </w:r>
      <w:r>
        <w:rPr>
          <w:rFonts w:ascii="宋体" w:eastAsia="宋体" w:hAnsi="宋体" w:cs="宋体"/>
          <w:color w:val="auto"/>
          <w:spacing w:val="-3"/>
          <w:sz w:val="24"/>
          <w:szCs w:val="24"/>
          <w:lang w:eastAsia="zh-CN"/>
        </w:rPr>
        <w:t>11  中小企业声明函（工程、服务）</w:t>
      </w:r>
    </w:p>
    <w:p w14:paraId="2B14A316" w14:textId="77777777" w:rsidR="00AA6AB4" w:rsidRDefault="00AA6AB4">
      <w:pPr>
        <w:pStyle w:val="a3"/>
        <w:spacing w:line="326" w:lineRule="auto"/>
        <w:rPr>
          <w:color w:val="auto"/>
          <w:lang w:eastAsia="zh-CN"/>
        </w:rPr>
      </w:pPr>
    </w:p>
    <w:p w14:paraId="51C15410" w14:textId="77777777" w:rsidR="00AA6AB4" w:rsidRDefault="00AA6AB4">
      <w:pPr>
        <w:pStyle w:val="a3"/>
        <w:spacing w:line="327" w:lineRule="auto"/>
        <w:rPr>
          <w:color w:val="auto"/>
          <w:lang w:eastAsia="zh-CN"/>
        </w:rPr>
      </w:pPr>
    </w:p>
    <w:p w14:paraId="00C2D830" w14:textId="77777777" w:rsidR="00AA6AB4" w:rsidRDefault="00000000">
      <w:pPr>
        <w:spacing w:before="78" w:line="355" w:lineRule="auto"/>
        <w:ind w:right="2" w:firstLine="482"/>
        <w:jc w:val="both"/>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t>本公司（联合体）郑重声明，根据《政府采购促进中小企业发展管理办法》（财</w:t>
      </w:r>
      <w:r>
        <w:rPr>
          <w:rFonts w:ascii="宋体" w:eastAsia="宋体" w:hAnsi="宋体" w:cs="宋体"/>
          <w:color w:val="auto"/>
          <w:spacing w:val="5"/>
          <w:sz w:val="24"/>
          <w:szCs w:val="24"/>
          <w:lang w:eastAsia="zh-CN"/>
        </w:rPr>
        <w:t xml:space="preserve"> </w:t>
      </w:r>
      <w:r>
        <w:rPr>
          <w:rFonts w:ascii="宋体" w:eastAsia="宋体" w:hAnsi="宋体" w:cs="宋体"/>
          <w:color w:val="auto"/>
          <w:spacing w:val="-1"/>
          <w:sz w:val="24"/>
          <w:szCs w:val="24"/>
          <w:lang w:eastAsia="zh-CN"/>
        </w:rPr>
        <w:t>库﹝2020﹞46 号）的规定，本公司（联合体）参加</w:t>
      </w:r>
      <w:r>
        <w:rPr>
          <w:rFonts w:ascii="宋体" w:eastAsia="宋体" w:hAnsi="宋体" w:cs="宋体"/>
          <w:color w:val="auto"/>
          <w:spacing w:val="-1"/>
          <w:sz w:val="24"/>
          <w:szCs w:val="24"/>
          <w:u w:val="single"/>
          <w:lang w:eastAsia="zh-CN"/>
        </w:rPr>
        <w:t>（单位名称）</w:t>
      </w:r>
      <w:r>
        <w:rPr>
          <w:rFonts w:ascii="宋体" w:eastAsia="宋体" w:hAnsi="宋体" w:cs="宋体"/>
          <w:color w:val="auto"/>
          <w:spacing w:val="-1"/>
          <w:sz w:val="24"/>
          <w:szCs w:val="24"/>
          <w:lang w:eastAsia="zh-CN"/>
        </w:rPr>
        <w:t>的</w:t>
      </w:r>
      <w:r>
        <w:rPr>
          <w:rFonts w:ascii="宋体" w:eastAsia="宋体" w:hAnsi="宋体" w:cs="宋体"/>
          <w:color w:val="auto"/>
          <w:spacing w:val="-1"/>
          <w:sz w:val="24"/>
          <w:szCs w:val="24"/>
          <w:u w:val="single"/>
          <w:lang w:eastAsia="zh-CN"/>
        </w:rPr>
        <w:t>（项目名称）</w:t>
      </w:r>
      <w:r>
        <w:rPr>
          <w:rFonts w:ascii="宋体" w:eastAsia="宋体" w:hAnsi="宋体" w:cs="宋体"/>
          <w:color w:val="auto"/>
          <w:spacing w:val="-1"/>
          <w:sz w:val="24"/>
          <w:szCs w:val="24"/>
          <w:lang w:eastAsia="zh-CN"/>
        </w:rPr>
        <w:t>采</w:t>
      </w:r>
      <w:r>
        <w:rPr>
          <w:rFonts w:ascii="宋体" w:eastAsia="宋体" w:hAnsi="宋体" w:cs="宋体"/>
          <w:color w:val="auto"/>
          <w:spacing w:val="4"/>
          <w:sz w:val="24"/>
          <w:szCs w:val="24"/>
          <w:lang w:eastAsia="zh-CN"/>
        </w:rPr>
        <w:t xml:space="preserve"> </w:t>
      </w:r>
      <w:r>
        <w:rPr>
          <w:rFonts w:ascii="宋体" w:eastAsia="宋体" w:hAnsi="宋体" w:cs="宋体"/>
          <w:color w:val="auto"/>
          <w:spacing w:val="2"/>
          <w:sz w:val="24"/>
          <w:szCs w:val="24"/>
          <w:lang w:eastAsia="zh-CN"/>
        </w:rPr>
        <w:t>购活动，工程的施工单位全部为符合政策要求的中小企业</w:t>
      </w:r>
      <w:r>
        <w:rPr>
          <w:rFonts w:ascii="宋体" w:eastAsia="宋体" w:hAnsi="宋体" w:cs="宋体"/>
          <w:color w:val="auto"/>
          <w:spacing w:val="2"/>
          <w:sz w:val="24"/>
          <w:szCs w:val="24"/>
          <w:u w:val="single"/>
          <w:lang w:eastAsia="zh-CN"/>
        </w:rPr>
        <w:t>（或者：服务全部由符合</w:t>
      </w:r>
      <w:r>
        <w:rPr>
          <w:rFonts w:ascii="宋体" w:eastAsia="宋体" w:hAnsi="宋体" w:cs="宋体"/>
          <w:color w:val="auto"/>
          <w:spacing w:val="9"/>
          <w:sz w:val="24"/>
          <w:szCs w:val="24"/>
          <w:lang w:eastAsia="zh-CN"/>
        </w:rPr>
        <w:t xml:space="preserve"> </w:t>
      </w:r>
      <w:r>
        <w:rPr>
          <w:rFonts w:ascii="宋体" w:eastAsia="宋体" w:hAnsi="宋体" w:cs="宋体"/>
          <w:color w:val="auto"/>
          <w:spacing w:val="-1"/>
          <w:sz w:val="24"/>
          <w:szCs w:val="24"/>
          <w:u w:val="single"/>
          <w:lang w:eastAsia="zh-CN"/>
        </w:rPr>
        <w:t>政策要求的中小企业承接）</w:t>
      </w:r>
      <w:r>
        <w:rPr>
          <w:rFonts w:ascii="宋体" w:eastAsia="宋体" w:hAnsi="宋体" w:cs="宋体"/>
          <w:color w:val="auto"/>
          <w:spacing w:val="-1"/>
          <w:sz w:val="24"/>
          <w:szCs w:val="24"/>
          <w:lang w:eastAsia="zh-CN"/>
        </w:rPr>
        <w:t>。相关企业</w:t>
      </w:r>
      <w:r>
        <w:rPr>
          <w:rFonts w:ascii="宋体" w:eastAsia="宋体" w:hAnsi="宋体" w:cs="宋体"/>
          <w:color w:val="auto"/>
          <w:spacing w:val="-1"/>
          <w:sz w:val="24"/>
          <w:szCs w:val="24"/>
          <w:u w:val="single"/>
          <w:lang w:eastAsia="zh-CN"/>
        </w:rPr>
        <w:t>（含联合 体中的中小企业、签订分包意向协</w:t>
      </w:r>
      <w:r>
        <w:rPr>
          <w:rFonts w:ascii="宋体" w:eastAsia="宋体" w:hAnsi="宋体" w:cs="宋体"/>
          <w:color w:val="auto"/>
          <w:spacing w:val="2"/>
          <w:sz w:val="24"/>
          <w:szCs w:val="24"/>
          <w:lang w:eastAsia="zh-CN"/>
        </w:rPr>
        <w:t xml:space="preserve"> </w:t>
      </w:r>
      <w:r>
        <w:rPr>
          <w:rFonts w:ascii="宋体" w:eastAsia="宋体" w:hAnsi="宋体" w:cs="宋体"/>
          <w:color w:val="auto"/>
          <w:spacing w:val="-3"/>
          <w:sz w:val="24"/>
          <w:szCs w:val="24"/>
          <w:u w:val="single"/>
          <w:lang w:eastAsia="zh-CN"/>
        </w:rPr>
        <w:t>议的中小企业）</w:t>
      </w:r>
      <w:r>
        <w:rPr>
          <w:rFonts w:ascii="宋体" w:eastAsia="宋体" w:hAnsi="宋体" w:cs="宋体"/>
          <w:color w:val="auto"/>
          <w:spacing w:val="-3"/>
          <w:sz w:val="24"/>
          <w:szCs w:val="24"/>
          <w:lang w:eastAsia="zh-CN"/>
        </w:rPr>
        <w:t>的具体情 况如下：</w:t>
      </w:r>
    </w:p>
    <w:p w14:paraId="4DEC4BE7" w14:textId="77777777" w:rsidR="00AA6AB4" w:rsidRDefault="00000000">
      <w:pPr>
        <w:spacing w:before="35" w:line="350" w:lineRule="auto"/>
        <w:ind w:left="1" w:right="15" w:firstLine="498"/>
        <w:jc w:val="both"/>
        <w:rPr>
          <w:rFonts w:ascii="宋体" w:eastAsia="宋体" w:hAnsi="宋体" w:cs="宋体" w:hint="eastAsia"/>
          <w:color w:val="auto"/>
          <w:sz w:val="24"/>
          <w:szCs w:val="24"/>
          <w:lang w:eastAsia="zh-CN"/>
        </w:rPr>
      </w:pPr>
      <w:r>
        <w:rPr>
          <w:rFonts w:ascii="宋体" w:eastAsia="宋体" w:hAnsi="宋体" w:cs="宋体"/>
          <w:color w:val="auto"/>
          <w:spacing w:val="-14"/>
          <w:sz w:val="24"/>
          <w:szCs w:val="24"/>
          <w:lang w:eastAsia="zh-CN"/>
        </w:rPr>
        <w:t>1.</w:t>
      </w:r>
      <w:r>
        <w:rPr>
          <w:rFonts w:ascii="宋体" w:eastAsia="宋体" w:hAnsi="宋体" w:cs="宋体"/>
          <w:color w:val="auto"/>
          <w:spacing w:val="-14"/>
          <w:sz w:val="24"/>
          <w:szCs w:val="24"/>
          <w:u w:val="single"/>
          <w:lang w:eastAsia="zh-CN"/>
        </w:rPr>
        <w:t>（标的名称）</w:t>
      </w:r>
      <w:r>
        <w:rPr>
          <w:rFonts w:ascii="宋体" w:eastAsia="宋体" w:hAnsi="宋体" w:cs="宋体"/>
          <w:color w:val="auto"/>
          <w:spacing w:val="-14"/>
          <w:sz w:val="24"/>
          <w:szCs w:val="24"/>
          <w:lang w:eastAsia="zh-CN"/>
        </w:rPr>
        <w:t>，属于</w:t>
      </w:r>
      <w:r>
        <w:rPr>
          <w:rFonts w:ascii="宋体" w:eastAsia="宋体" w:hAnsi="宋体" w:cs="宋体"/>
          <w:color w:val="auto"/>
          <w:spacing w:val="-14"/>
          <w:sz w:val="24"/>
          <w:szCs w:val="24"/>
          <w:u w:val="single"/>
          <w:lang w:eastAsia="zh-CN"/>
        </w:rPr>
        <w:t>（采购文件中明确的所属行业）</w:t>
      </w:r>
      <w:r>
        <w:rPr>
          <w:rFonts w:ascii="宋体" w:eastAsia="宋体" w:hAnsi="宋体" w:cs="宋体"/>
          <w:color w:val="auto"/>
          <w:spacing w:val="-14"/>
          <w:sz w:val="24"/>
          <w:szCs w:val="24"/>
          <w:lang w:eastAsia="zh-CN"/>
        </w:rPr>
        <w:t>；</w:t>
      </w:r>
      <w:r>
        <w:rPr>
          <w:rFonts w:ascii="宋体" w:eastAsia="宋体" w:hAnsi="宋体" w:cs="宋体"/>
          <w:color w:val="auto"/>
          <w:spacing w:val="-29"/>
          <w:sz w:val="24"/>
          <w:szCs w:val="24"/>
          <w:lang w:eastAsia="zh-CN"/>
        </w:rPr>
        <w:t xml:space="preserve"> </w:t>
      </w:r>
      <w:r>
        <w:rPr>
          <w:rFonts w:ascii="宋体" w:eastAsia="宋体" w:hAnsi="宋体" w:cs="宋体"/>
          <w:color w:val="auto"/>
          <w:spacing w:val="-14"/>
          <w:sz w:val="24"/>
          <w:szCs w:val="24"/>
          <w:lang w:eastAsia="zh-CN"/>
        </w:rPr>
        <w:t>承建（承接）企业为（企</w:t>
      </w:r>
      <w:r>
        <w:rPr>
          <w:rFonts w:ascii="宋体" w:eastAsia="宋体" w:hAnsi="宋体" w:cs="宋体"/>
          <w:color w:val="auto"/>
          <w:sz w:val="24"/>
          <w:szCs w:val="24"/>
          <w:lang w:eastAsia="zh-CN"/>
        </w:rPr>
        <w:t xml:space="preserve"> </w:t>
      </w:r>
      <w:r>
        <w:rPr>
          <w:rFonts w:ascii="宋体" w:eastAsia="宋体" w:hAnsi="宋体" w:cs="宋体"/>
          <w:color w:val="auto"/>
          <w:spacing w:val="-7"/>
          <w:sz w:val="24"/>
          <w:szCs w:val="24"/>
          <w:lang w:eastAsia="zh-CN"/>
        </w:rPr>
        <w:t>业名称</w:t>
      </w:r>
      <w:r>
        <w:rPr>
          <w:rFonts w:ascii="宋体" w:eastAsia="宋体" w:hAnsi="宋体" w:cs="宋体"/>
          <w:color w:val="auto"/>
          <w:spacing w:val="-12"/>
          <w:sz w:val="24"/>
          <w:szCs w:val="24"/>
          <w:lang w:eastAsia="zh-CN"/>
        </w:rPr>
        <w:t>），</w:t>
      </w:r>
      <w:r>
        <w:rPr>
          <w:rFonts w:ascii="宋体" w:eastAsia="宋体" w:hAnsi="宋体" w:cs="宋体"/>
          <w:color w:val="auto"/>
          <w:spacing w:val="-7"/>
          <w:sz w:val="24"/>
          <w:szCs w:val="24"/>
          <w:lang w:eastAsia="zh-CN"/>
        </w:rPr>
        <w:t>从业人员</w:t>
      </w:r>
      <w:r>
        <w:rPr>
          <w:rFonts w:ascii="宋体" w:eastAsia="宋体" w:hAnsi="宋体" w:cs="宋体"/>
          <w:color w:val="auto"/>
          <w:spacing w:val="-7"/>
          <w:sz w:val="24"/>
          <w:szCs w:val="24"/>
          <w:u w:val="single"/>
          <w:lang w:eastAsia="zh-CN"/>
        </w:rPr>
        <w:t xml:space="preserve">   </w:t>
      </w:r>
      <w:r>
        <w:rPr>
          <w:rFonts w:ascii="宋体" w:eastAsia="宋体" w:hAnsi="宋体" w:cs="宋体"/>
          <w:color w:val="auto"/>
          <w:spacing w:val="-109"/>
          <w:sz w:val="24"/>
          <w:szCs w:val="24"/>
          <w:lang w:eastAsia="zh-CN"/>
        </w:rPr>
        <w:t xml:space="preserve"> </w:t>
      </w:r>
      <w:r>
        <w:rPr>
          <w:rFonts w:ascii="宋体" w:eastAsia="宋体" w:hAnsi="宋体" w:cs="宋体"/>
          <w:color w:val="auto"/>
          <w:spacing w:val="-7"/>
          <w:sz w:val="24"/>
          <w:szCs w:val="24"/>
          <w:lang w:eastAsia="zh-CN"/>
        </w:rPr>
        <w:t>人，营业收入为</w:t>
      </w:r>
      <w:r>
        <w:rPr>
          <w:rFonts w:ascii="宋体" w:eastAsia="宋体" w:hAnsi="宋体" w:cs="宋体"/>
          <w:color w:val="auto"/>
          <w:spacing w:val="-7"/>
          <w:sz w:val="24"/>
          <w:szCs w:val="24"/>
          <w:u w:val="single"/>
          <w:lang w:eastAsia="zh-CN"/>
        </w:rPr>
        <w:t xml:space="preserve">   </w:t>
      </w:r>
      <w:r>
        <w:rPr>
          <w:rFonts w:ascii="宋体" w:eastAsia="宋体" w:hAnsi="宋体" w:cs="宋体"/>
          <w:color w:val="auto"/>
          <w:spacing w:val="-105"/>
          <w:sz w:val="24"/>
          <w:szCs w:val="24"/>
          <w:lang w:eastAsia="zh-CN"/>
        </w:rPr>
        <w:t xml:space="preserve"> </w:t>
      </w:r>
      <w:r>
        <w:rPr>
          <w:rFonts w:ascii="宋体" w:eastAsia="宋体" w:hAnsi="宋体" w:cs="宋体"/>
          <w:color w:val="auto"/>
          <w:spacing w:val="-7"/>
          <w:sz w:val="24"/>
          <w:szCs w:val="24"/>
          <w:lang w:eastAsia="zh-CN"/>
        </w:rPr>
        <w:t>万元，</w:t>
      </w:r>
      <w:r>
        <w:rPr>
          <w:rFonts w:ascii="宋体" w:eastAsia="宋体" w:hAnsi="宋体" w:cs="宋体"/>
          <w:color w:val="auto"/>
          <w:spacing w:val="-8"/>
          <w:sz w:val="24"/>
          <w:szCs w:val="24"/>
          <w:lang w:eastAsia="zh-CN"/>
        </w:rPr>
        <w:t>资产总额为</w:t>
      </w:r>
      <w:r>
        <w:rPr>
          <w:rFonts w:ascii="宋体" w:eastAsia="宋体" w:hAnsi="宋体" w:cs="宋体"/>
          <w:color w:val="auto"/>
          <w:spacing w:val="-119"/>
          <w:sz w:val="24"/>
          <w:szCs w:val="24"/>
          <w:lang w:eastAsia="zh-CN"/>
        </w:rPr>
        <w:t xml:space="preserve"> </w:t>
      </w:r>
      <w:r>
        <w:rPr>
          <w:rFonts w:ascii="宋体" w:eastAsia="宋体" w:hAnsi="宋体" w:cs="宋体"/>
          <w:color w:val="auto"/>
          <w:sz w:val="24"/>
          <w:szCs w:val="24"/>
          <w:u w:val="single"/>
          <w:lang w:eastAsia="zh-CN"/>
        </w:rPr>
        <w:t xml:space="preserve">   </w:t>
      </w:r>
      <w:r>
        <w:rPr>
          <w:rFonts w:ascii="宋体" w:eastAsia="宋体" w:hAnsi="宋体" w:cs="宋体"/>
          <w:color w:val="auto"/>
          <w:spacing w:val="-105"/>
          <w:sz w:val="24"/>
          <w:szCs w:val="24"/>
          <w:lang w:eastAsia="zh-CN"/>
        </w:rPr>
        <w:t xml:space="preserve"> </w:t>
      </w:r>
      <w:r>
        <w:rPr>
          <w:rFonts w:ascii="宋体" w:eastAsia="宋体" w:hAnsi="宋体" w:cs="宋体"/>
          <w:color w:val="auto"/>
          <w:spacing w:val="-8"/>
          <w:sz w:val="24"/>
          <w:szCs w:val="24"/>
          <w:lang w:eastAsia="zh-CN"/>
        </w:rPr>
        <w:t>万元</w:t>
      </w:r>
      <w:r>
        <w:rPr>
          <w:rFonts w:ascii="宋体" w:eastAsia="宋体" w:hAnsi="宋体" w:cs="宋体"/>
          <w:color w:val="auto"/>
          <w:spacing w:val="-33"/>
          <w:sz w:val="24"/>
          <w:szCs w:val="24"/>
          <w:lang w:eastAsia="zh-CN"/>
        </w:rPr>
        <w:t xml:space="preserve"> </w:t>
      </w:r>
      <w:r>
        <w:rPr>
          <w:rFonts w:ascii="宋体" w:eastAsia="宋体" w:hAnsi="宋体" w:cs="宋体"/>
          <w:color w:val="auto"/>
          <w:spacing w:val="-8"/>
          <w:sz w:val="24"/>
          <w:szCs w:val="24"/>
          <w:lang w:eastAsia="zh-CN"/>
        </w:rPr>
        <w:t>1，属于（中型</w:t>
      </w:r>
      <w:r>
        <w:rPr>
          <w:rFonts w:ascii="宋体" w:eastAsia="宋体" w:hAnsi="宋体" w:cs="宋体"/>
          <w:color w:val="auto"/>
          <w:sz w:val="24"/>
          <w:szCs w:val="24"/>
          <w:lang w:eastAsia="zh-CN"/>
        </w:rPr>
        <w:t xml:space="preserve"> </w:t>
      </w:r>
      <w:r>
        <w:rPr>
          <w:rFonts w:ascii="宋体" w:eastAsia="宋体" w:hAnsi="宋体" w:cs="宋体"/>
          <w:color w:val="auto"/>
          <w:spacing w:val="-12"/>
          <w:sz w:val="24"/>
          <w:szCs w:val="24"/>
          <w:lang w:eastAsia="zh-CN"/>
        </w:rPr>
        <w:t>企业、小型企业、微型企业</w:t>
      </w:r>
      <w:r>
        <w:rPr>
          <w:rFonts w:ascii="宋体" w:eastAsia="宋体" w:hAnsi="宋体" w:cs="宋体"/>
          <w:color w:val="auto"/>
          <w:spacing w:val="-1"/>
          <w:sz w:val="24"/>
          <w:szCs w:val="24"/>
          <w:lang w:eastAsia="zh-CN"/>
        </w:rPr>
        <w:t>）；</w:t>
      </w:r>
    </w:p>
    <w:p w14:paraId="7D28CC09" w14:textId="77777777" w:rsidR="00AA6AB4" w:rsidRDefault="00000000">
      <w:pPr>
        <w:spacing w:before="36" w:line="351" w:lineRule="auto"/>
        <w:ind w:left="1" w:right="14" w:firstLine="483"/>
        <w:jc w:val="both"/>
        <w:rPr>
          <w:rFonts w:ascii="宋体" w:eastAsia="宋体" w:hAnsi="宋体" w:cs="宋体" w:hint="eastAsia"/>
          <w:color w:val="auto"/>
          <w:sz w:val="24"/>
          <w:szCs w:val="24"/>
          <w:lang w:eastAsia="zh-CN"/>
        </w:rPr>
      </w:pPr>
      <w:r>
        <w:rPr>
          <w:rFonts w:ascii="宋体" w:eastAsia="宋体" w:hAnsi="宋体" w:cs="宋体"/>
          <w:color w:val="auto"/>
          <w:spacing w:val="-13"/>
          <w:sz w:val="24"/>
          <w:szCs w:val="24"/>
          <w:lang w:eastAsia="zh-CN"/>
        </w:rPr>
        <w:t>2.</w:t>
      </w:r>
      <w:r>
        <w:rPr>
          <w:rFonts w:ascii="宋体" w:eastAsia="宋体" w:hAnsi="宋体" w:cs="宋体"/>
          <w:color w:val="auto"/>
          <w:spacing w:val="-13"/>
          <w:sz w:val="24"/>
          <w:szCs w:val="24"/>
          <w:u w:val="single"/>
          <w:lang w:eastAsia="zh-CN"/>
        </w:rPr>
        <w:t>（标的名称</w:t>
      </w:r>
      <w:r>
        <w:rPr>
          <w:rFonts w:ascii="宋体" w:eastAsia="宋体" w:hAnsi="宋体" w:cs="宋体"/>
          <w:color w:val="auto"/>
          <w:spacing w:val="-17"/>
          <w:sz w:val="24"/>
          <w:szCs w:val="24"/>
          <w:u w:val="single"/>
          <w:lang w:eastAsia="zh-CN"/>
        </w:rPr>
        <w:t>）</w:t>
      </w:r>
      <w:r>
        <w:rPr>
          <w:rFonts w:ascii="宋体" w:eastAsia="宋体" w:hAnsi="宋体" w:cs="宋体"/>
          <w:color w:val="auto"/>
          <w:spacing w:val="-17"/>
          <w:sz w:val="24"/>
          <w:szCs w:val="24"/>
          <w:lang w:eastAsia="zh-CN"/>
        </w:rPr>
        <w:t>，</w:t>
      </w:r>
      <w:r>
        <w:rPr>
          <w:rFonts w:ascii="宋体" w:eastAsia="宋体" w:hAnsi="宋体" w:cs="宋体"/>
          <w:color w:val="auto"/>
          <w:spacing w:val="-13"/>
          <w:sz w:val="24"/>
          <w:szCs w:val="24"/>
          <w:lang w:eastAsia="zh-CN"/>
        </w:rPr>
        <w:t>属于</w:t>
      </w:r>
      <w:r>
        <w:rPr>
          <w:rFonts w:ascii="宋体" w:eastAsia="宋体" w:hAnsi="宋体" w:cs="宋体"/>
          <w:color w:val="auto"/>
          <w:spacing w:val="-13"/>
          <w:sz w:val="24"/>
          <w:szCs w:val="24"/>
          <w:u w:val="single"/>
          <w:lang w:eastAsia="zh-CN"/>
        </w:rPr>
        <w:t>（采购文件中明确的所属行业</w:t>
      </w:r>
      <w:r>
        <w:rPr>
          <w:rFonts w:ascii="宋体" w:eastAsia="宋体" w:hAnsi="宋体" w:cs="宋体"/>
          <w:color w:val="auto"/>
          <w:spacing w:val="-17"/>
          <w:sz w:val="24"/>
          <w:szCs w:val="24"/>
          <w:u w:val="single"/>
          <w:lang w:eastAsia="zh-CN"/>
        </w:rPr>
        <w:t>）</w:t>
      </w:r>
      <w:r>
        <w:rPr>
          <w:rFonts w:ascii="宋体" w:eastAsia="宋体" w:hAnsi="宋体" w:cs="宋体"/>
          <w:color w:val="auto"/>
          <w:spacing w:val="-17"/>
          <w:sz w:val="24"/>
          <w:szCs w:val="24"/>
          <w:lang w:eastAsia="zh-CN"/>
        </w:rPr>
        <w:t>；</w:t>
      </w:r>
      <w:r>
        <w:rPr>
          <w:rFonts w:ascii="宋体" w:eastAsia="宋体" w:hAnsi="宋体" w:cs="宋体"/>
          <w:color w:val="auto"/>
          <w:spacing w:val="-26"/>
          <w:sz w:val="24"/>
          <w:szCs w:val="24"/>
          <w:lang w:eastAsia="zh-CN"/>
        </w:rPr>
        <w:t xml:space="preserve"> </w:t>
      </w:r>
      <w:r>
        <w:rPr>
          <w:rFonts w:ascii="宋体" w:eastAsia="宋体" w:hAnsi="宋体" w:cs="宋体"/>
          <w:color w:val="auto"/>
          <w:spacing w:val="-13"/>
          <w:sz w:val="24"/>
          <w:szCs w:val="24"/>
          <w:lang w:eastAsia="zh-CN"/>
        </w:rPr>
        <w:t>承建（</w:t>
      </w:r>
      <w:r>
        <w:rPr>
          <w:rFonts w:ascii="宋体" w:eastAsia="宋体" w:hAnsi="宋体" w:cs="宋体"/>
          <w:color w:val="auto"/>
          <w:spacing w:val="-14"/>
          <w:sz w:val="24"/>
          <w:szCs w:val="24"/>
          <w:lang w:eastAsia="zh-CN"/>
        </w:rPr>
        <w:t>承接）企业为</w:t>
      </w:r>
      <w:r>
        <w:rPr>
          <w:rFonts w:ascii="宋体" w:eastAsia="宋体" w:hAnsi="宋体" w:cs="宋体"/>
          <w:color w:val="auto"/>
          <w:spacing w:val="-14"/>
          <w:sz w:val="24"/>
          <w:szCs w:val="24"/>
          <w:u w:val="single"/>
          <w:lang w:eastAsia="zh-CN"/>
        </w:rPr>
        <w:t>（企</w:t>
      </w:r>
      <w:r>
        <w:rPr>
          <w:rFonts w:ascii="宋体" w:eastAsia="宋体" w:hAnsi="宋体" w:cs="宋体"/>
          <w:color w:val="auto"/>
          <w:sz w:val="24"/>
          <w:szCs w:val="24"/>
          <w:lang w:eastAsia="zh-CN"/>
        </w:rPr>
        <w:t xml:space="preserve"> </w:t>
      </w:r>
      <w:r>
        <w:rPr>
          <w:rFonts w:ascii="宋体" w:eastAsia="宋体" w:hAnsi="宋体" w:cs="宋体"/>
          <w:color w:val="auto"/>
          <w:spacing w:val="-5"/>
          <w:sz w:val="24"/>
          <w:szCs w:val="24"/>
          <w:u w:val="single"/>
          <w:lang w:eastAsia="zh-CN"/>
        </w:rPr>
        <w:t>业名称</w:t>
      </w:r>
      <w:r>
        <w:rPr>
          <w:rFonts w:ascii="宋体" w:eastAsia="宋体" w:hAnsi="宋体" w:cs="宋体"/>
          <w:color w:val="auto"/>
          <w:spacing w:val="-13"/>
          <w:sz w:val="24"/>
          <w:szCs w:val="24"/>
          <w:u w:val="single"/>
          <w:lang w:eastAsia="zh-CN"/>
        </w:rPr>
        <w:t>）</w:t>
      </w:r>
      <w:r>
        <w:rPr>
          <w:rFonts w:ascii="宋体" w:eastAsia="宋体" w:hAnsi="宋体" w:cs="宋体"/>
          <w:color w:val="auto"/>
          <w:spacing w:val="-13"/>
          <w:sz w:val="24"/>
          <w:szCs w:val="24"/>
          <w:lang w:eastAsia="zh-CN"/>
        </w:rPr>
        <w:t>，</w:t>
      </w:r>
      <w:r>
        <w:rPr>
          <w:rFonts w:ascii="宋体" w:eastAsia="宋体" w:hAnsi="宋体" w:cs="宋体"/>
          <w:color w:val="auto"/>
          <w:spacing w:val="-5"/>
          <w:sz w:val="24"/>
          <w:szCs w:val="24"/>
          <w:lang w:eastAsia="zh-CN"/>
        </w:rPr>
        <w:t>从业人员</w:t>
      </w:r>
      <w:r>
        <w:rPr>
          <w:rFonts w:ascii="宋体" w:eastAsia="宋体" w:hAnsi="宋体" w:cs="宋体"/>
          <w:color w:val="auto"/>
          <w:spacing w:val="-85"/>
          <w:sz w:val="24"/>
          <w:szCs w:val="24"/>
          <w:lang w:eastAsia="zh-CN"/>
        </w:rPr>
        <w:t xml:space="preserve"> </w:t>
      </w:r>
      <w:r>
        <w:rPr>
          <w:rFonts w:ascii="宋体" w:eastAsia="宋体" w:hAnsi="宋体" w:cs="宋体"/>
          <w:color w:val="auto"/>
          <w:spacing w:val="2"/>
          <w:sz w:val="24"/>
          <w:szCs w:val="24"/>
          <w:u w:val="single"/>
          <w:lang w:eastAsia="zh-CN"/>
        </w:rPr>
        <w:t xml:space="preserve">    </w:t>
      </w:r>
      <w:r>
        <w:rPr>
          <w:rFonts w:ascii="宋体" w:eastAsia="宋体" w:hAnsi="宋体" w:cs="宋体"/>
          <w:color w:val="auto"/>
          <w:spacing w:val="-109"/>
          <w:sz w:val="24"/>
          <w:szCs w:val="24"/>
          <w:lang w:eastAsia="zh-CN"/>
        </w:rPr>
        <w:t xml:space="preserve"> </w:t>
      </w:r>
      <w:r>
        <w:rPr>
          <w:rFonts w:ascii="宋体" w:eastAsia="宋体" w:hAnsi="宋体" w:cs="宋体"/>
          <w:color w:val="auto"/>
          <w:spacing w:val="-5"/>
          <w:sz w:val="24"/>
          <w:szCs w:val="24"/>
          <w:lang w:eastAsia="zh-CN"/>
        </w:rPr>
        <w:t>人，营业收入为</w:t>
      </w:r>
      <w:r>
        <w:rPr>
          <w:rFonts w:ascii="宋体" w:eastAsia="宋体" w:hAnsi="宋体" w:cs="宋体"/>
          <w:color w:val="auto"/>
          <w:spacing w:val="-118"/>
          <w:sz w:val="24"/>
          <w:szCs w:val="24"/>
          <w:lang w:eastAsia="zh-CN"/>
        </w:rPr>
        <w:t xml:space="preserve"> </w:t>
      </w:r>
      <w:r>
        <w:rPr>
          <w:rFonts w:ascii="宋体" w:eastAsia="宋体" w:hAnsi="宋体" w:cs="宋体"/>
          <w:color w:val="auto"/>
          <w:spacing w:val="2"/>
          <w:sz w:val="24"/>
          <w:szCs w:val="24"/>
          <w:u w:val="single"/>
          <w:lang w:eastAsia="zh-CN"/>
        </w:rPr>
        <w:t xml:space="preserve">   </w:t>
      </w:r>
      <w:r>
        <w:rPr>
          <w:rFonts w:ascii="宋体" w:eastAsia="宋体" w:hAnsi="宋体" w:cs="宋体"/>
          <w:color w:val="auto"/>
          <w:spacing w:val="-103"/>
          <w:sz w:val="24"/>
          <w:szCs w:val="24"/>
          <w:lang w:eastAsia="zh-CN"/>
        </w:rPr>
        <w:t xml:space="preserve"> </w:t>
      </w:r>
      <w:r>
        <w:rPr>
          <w:rFonts w:ascii="宋体" w:eastAsia="宋体" w:hAnsi="宋体" w:cs="宋体"/>
          <w:color w:val="auto"/>
          <w:spacing w:val="-5"/>
          <w:sz w:val="24"/>
          <w:szCs w:val="24"/>
          <w:lang w:eastAsia="zh-CN"/>
        </w:rPr>
        <w:t>万元，资产总额为</w:t>
      </w:r>
      <w:r>
        <w:rPr>
          <w:rFonts w:ascii="宋体" w:eastAsia="宋体" w:hAnsi="宋体" w:cs="宋体"/>
          <w:color w:val="auto"/>
          <w:spacing w:val="-116"/>
          <w:sz w:val="24"/>
          <w:szCs w:val="24"/>
          <w:lang w:eastAsia="zh-CN"/>
        </w:rPr>
        <w:t xml:space="preserve"> </w:t>
      </w:r>
      <w:r>
        <w:rPr>
          <w:rFonts w:ascii="宋体" w:eastAsia="宋体" w:hAnsi="宋体" w:cs="宋体"/>
          <w:color w:val="auto"/>
          <w:spacing w:val="2"/>
          <w:sz w:val="24"/>
          <w:szCs w:val="24"/>
          <w:u w:val="single"/>
          <w:lang w:eastAsia="zh-CN"/>
        </w:rPr>
        <w:t xml:space="preserve">    </w:t>
      </w:r>
      <w:r>
        <w:rPr>
          <w:rFonts w:ascii="宋体" w:eastAsia="宋体" w:hAnsi="宋体" w:cs="宋体"/>
          <w:color w:val="auto"/>
          <w:spacing w:val="-103"/>
          <w:sz w:val="24"/>
          <w:szCs w:val="24"/>
          <w:lang w:eastAsia="zh-CN"/>
        </w:rPr>
        <w:t xml:space="preserve"> </w:t>
      </w:r>
      <w:r>
        <w:rPr>
          <w:rFonts w:ascii="宋体" w:eastAsia="宋体" w:hAnsi="宋体" w:cs="宋体"/>
          <w:color w:val="auto"/>
          <w:spacing w:val="-5"/>
          <w:sz w:val="24"/>
          <w:szCs w:val="24"/>
          <w:lang w:eastAsia="zh-CN"/>
        </w:rPr>
        <w:t>万元，属于</w:t>
      </w:r>
      <w:r>
        <w:rPr>
          <w:rFonts w:ascii="宋体" w:eastAsia="宋体" w:hAnsi="宋体" w:cs="宋体"/>
          <w:color w:val="auto"/>
          <w:spacing w:val="-5"/>
          <w:sz w:val="24"/>
          <w:szCs w:val="24"/>
          <w:u w:val="single"/>
          <w:lang w:eastAsia="zh-CN"/>
        </w:rPr>
        <w:t>（中</w:t>
      </w:r>
      <w:r>
        <w:rPr>
          <w:rFonts w:ascii="宋体" w:eastAsia="宋体" w:hAnsi="宋体" w:cs="宋体"/>
          <w:color w:val="auto"/>
          <w:sz w:val="24"/>
          <w:szCs w:val="24"/>
          <w:lang w:eastAsia="zh-CN"/>
        </w:rPr>
        <w:t xml:space="preserve"> </w:t>
      </w:r>
      <w:r>
        <w:rPr>
          <w:rFonts w:ascii="宋体" w:eastAsia="宋体" w:hAnsi="宋体" w:cs="宋体"/>
          <w:color w:val="auto"/>
          <w:spacing w:val="-8"/>
          <w:sz w:val="24"/>
          <w:szCs w:val="24"/>
          <w:u w:val="single"/>
          <w:lang w:eastAsia="zh-CN"/>
        </w:rPr>
        <w:t>型企业、 小型企业、微型企业</w:t>
      </w:r>
      <w:r>
        <w:rPr>
          <w:rFonts w:ascii="宋体" w:eastAsia="宋体" w:hAnsi="宋体" w:cs="宋体"/>
          <w:color w:val="auto"/>
          <w:spacing w:val="-7"/>
          <w:sz w:val="24"/>
          <w:szCs w:val="24"/>
          <w:u w:val="single"/>
          <w:lang w:eastAsia="zh-CN"/>
        </w:rPr>
        <w:t>）</w:t>
      </w:r>
      <w:r>
        <w:rPr>
          <w:rFonts w:ascii="宋体" w:eastAsia="宋体" w:hAnsi="宋体" w:cs="宋体"/>
          <w:color w:val="auto"/>
          <w:spacing w:val="-7"/>
          <w:sz w:val="24"/>
          <w:szCs w:val="24"/>
          <w:lang w:eastAsia="zh-CN"/>
        </w:rPr>
        <w:t>；</w:t>
      </w:r>
      <w:r>
        <w:rPr>
          <w:rFonts w:ascii="宋体" w:eastAsia="宋体" w:hAnsi="宋体" w:cs="宋体"/>
          <w:color w:val="auto"/>
          <w:spacing w:val="25"/>
          <w:sz w:val="24"/>
          <w:szCs w:val="24"/>
          <w:lang w:eastAsia="zh-CN"/>
        </w:rPr>
        <w:t xml:space="preserve"> </w:t>
      </w:r>
      <w:r>
        <w:rPr>
          <w:rFonts w:ascii="宋体" w:eastAsia="宋体" w:hAnsi="宋体" w:cs="宋体"/>
          <w:color w:val="auto"/>
          <w:spacing w:val="-8"/>
          <w:sz w:val="24"/>
          <w:szCs w:val="24"/>
          <w:lang w:eastAsia="zh-CN"/>
        </w:rPr>
        <w:t>……</w:t>
      </w:r>
    </w:p>
    <w:p w14:paraId="212868E3" w14:textId="77777777" w:rsidR="00AA6AB4" w:rsidRDefault="00000000">
      <w:pPr>
        <w:spacing w:before="34" w:line="347" w:lineRule="auto"/>
        <w:ind w:left="1" w:right="4" w:firstLine="508"/>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以上企业，不属于大企业的分支机构，不存在控股股东 为大企业的情形，也不</w:t>
      </w:r>
      <w:r>
        <w:rPr>
          <w:rFonts w:ascii="宋体" w:eastAsia="宋体" w:hAnsi="宋体" w:cs="宋体"/>
          <w:color w:val="auto"/>
          <w:spacing w:val="4"/>
          <w:sz w:val="24"/>
          <w:szCs w:val="24"/>
          <w:lang w:eastAsia="zh-CN"/>
        </w:rPr>
        <w:t xml:space="preserve"> </w:t>
      </w:r>
      <w:r>
        <w:rPr>
          <w:rFonts w:ascii="宋体" w:eastAsia="宋体" w:hAnsi="宋体" w:cs="宋体"/>
          <w:color w:val="auto"/>
          <w:spacing w:val="-3"/>
          <w:sz w:val="24"/>
          <w:szCs w:val="24"/>
          <w:lang w:eastAsia="zh-CN"/>
        </w:rPr>
        <w:t>存在与大企业的负责人为同一人的情形。</w:t>
      </w:r>
    </w:p>
    <w:p w14:paraId="264C8A6F" w14:textId="77777777" w:rsidR="00AA6AB4" w:rsidRDefault="00000000">
      <w:pPr>
        <w:spacing w:before="34" w:line="219" w:lineRule="auto"/>
        <w:ind w:left="483"/>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本企业对上述声明内容的真实性负责。如有虚假，将依 法</w:t>
      </w:r>
      <w:r>
        <w:rPr>
          <w:rFonts w:ascii="宋体" w:eastAsia="宋体" w:hAnsi="宋体" w:cs="宋体"/>
          <w:color w:val="auto"/>
          <w:spacing w:val="-2"/>
          <w:sz w:val="24"/>
          <w:szCs w:val="24"/>
          <w:lang w:eastAsia="zh-CN"/>
        </w:rPr>
        <w:t>承担相应责任。</w:t>
      </w:r>
    </w:p>
    <w:p w14:paraId="6167801E" w14:textId="77777777" w:rsidR="00AA6AB4" w:rsidRDefault="00000000">
      <w:pPr>
        <w:spacing w:before="184" w:line="347" w:lineRule="auto"/>
        <w:ind w:left="3607" w:right="3151"/>
        <w:jc w:val="right"/>
        <w:rPr>
          <w:rFonts w:ascii="宋体" w:eastAsia="宋体" w:hAnsi="宋体" w:cs="宋体" w:hint="eastAsia"/>
          <w:color w:val="auto"/>
          <w:sz w:val="24"/>
          <w:szCs w:val="24"/>
          <w:lang w:eastAsia="zh-CN"/>
        </w:rPr>
      </w:pPr>
      <w:r>
        <w:rPr>
          <w:rFonts w:ascii="宋体" w:eastAsia="宋体" w:hAnsi="宋体" w:cs="宋体"/>
          <w:color w:val="auto"/>
          <w:spacing w:val="-19"/>
          <w:sz w:val="24"/>
          <w:szCs w:val="24"/>
          <w:lang w:eastAsia="zh-CN"/>
        </w:rPr>
        <w:t>企业名称（盖章</w:t>
      </w:r>
      <w:r>
        <w:rPr>
          <w:rFonts w:ascii="宋体" w:eastAsia="宋体" w:hAnsi="宋体" w:cs="宋体"/>
          <w:color w:val="auto"/>
          <w:spacing w:val="-28"/>
          <w:sz w:val="24"/>
          <w:szCs w:val="24"/>
          <w:lang w:eastAsia="zh-CN"/>
        </w:rPr>
        <w:t>）：</w:t>
      </w:r>
      <w:r>
        <w:rPr>
          <w:rFonts w:ascii="宋体" w:eastAsia="宋体" w:hAnsi="宋体" w:cs="宋体"/>
          <w:color w:val="auto"/>
          <w:sz w:val="24"/>
          <w:szCs w:val="24"/>
          <w:lang w:eastAsia="zh-CN"/>
        </w:rPr>
        <w:t xml:space="preserve"> </w:t>
      </w:r>
      <w:r>
        <w:rPr>
          <w:rFonts w:ascii="宋体" w:eastAsia="宋体" w:hAnsi="宋体" w:cs="宋体"/>
          <w:color w:val="auto"/>
          <w:spacing w:val="-29"/>
          <w:sz w:val="24"/>
          <w:szCs w:val="24"/>
          <w:lang w:eastAsia="zh-CN"/>
        </w:rPr>
        <w:t>日</w:t>
      </w:r>
      <w:r>
        <w:rPr>
          <w:rFonts w:ascii="宋体" w:eastAsia="宋体" w:hAnsi="宋体" w:cs="宋体"/>
          <w:color w:val="auto"/>
          <w:spacing w:val="13"/>
          <w:sz w:val="24"/>
          <w:szCs w:val="24"/>
          <w:lang w:eastAsia="zh-CN"/>
        </w:rPr>
        <w:t xml:space="preserve"> </w:t>
      </w:r>
      <w:r>
        <w:rPr>
          <w:rFonts w:ascii="宋体" w:eastAsia="宋体" w:hAnsi="宋体" w:cs="宋体"/>
          <w:color w:val="auto"/>
          <w:spacing w:val="-29"/>
          <w:sz w:val="24"/>
          <w:szCs w:val="24"/>
          <w:lang w:eastAsia="zh-CN"/>
        </w:rPr>
        <w:t>期：</w:t>
      </w:r>
    </w:p>
    <w:p w14:paraId="5AAAD6CA" w14:textId="77777777" w:rsidR="00AA6AB4" w:rsidRDefault="00AA6AB4">
      <w:pPr>
        <w:pStyle w:val="a3"/>
        <w:spacing w:line="254" w:lineRule="auto"/>
        <w:rPr>
          <w:color w:val="auto"/>
          <w:lang w:eastAsia="zh-CN"/>
        </w:rPr>
      </w:pPr>
    </w:p>
    <w:p w14:paraId="66FEDFB1" w14:textId="77777777" w:rsidR="00AA6AB4" w:rsidRDefault="00AA6AB4">
      <w:pPr>
        <w:pStyle w:val="a3"/>
        <w:spacing w:line="255" w:lineRule="auto"/>
        <w:rPr>
          <w:color w:val="auto"/>
          <w:lang w:eastAsia="zh-CN"/>
        </w:rPr>
      </w:pPr>
    </w:p>
    <w:p w14:paraId="5AD8811C" w14:textId="77777777" w:rsidR="00AA6AB4" w:rsidRDefault="00AA6AB4">
      <w:pPr>
        <w:pStyle w:val="a3"/>
        <w:spacing w:line="255" w:lineRule="auto"/>
        <w:rPr>
          <w:color w:val="auto"/>
          <w:lang w:eastAsia="zh-CN"/>
        </w:rPr>
      </w:pPr>
    </w:p>
    <w:p w14:paraId="3EDDFA05" w14:textId="77777777" w:rsidR="00AA6AB4" w:rsidRDefault="00AA6AB4">
      <w:pPr>
        <w:pStyle w:val="a3"/>
        <w:spacing w:line="255" w:lineRule="auto"/>
        <w:rPr>
          <w:color w:val="auto"/>
          <w:lang w:eastAsia="zh-CN"/>
        </w:rPr>
      </w:pPr>
    </w:p>
    <w:p w14:paraId="64CD6C67" w14:textId="77777777" w:rsidR="00AA6AB4" w:rsidRDefault="00AA6AB4">
      <w:pPr>
        <w:pStyle w:val="a3"/>
        <w:spacing w:line="255" w:lineRule="auto"/>
        <w:rPr>
          <w:color w:val="auto"/>
          <w:lang w:eastAsia="zh-CN"/>
        </w:rPr>
      </w:pPr>
    </w:p>
    <w:p w14:paraId="37C49C69" w14:textId="77777777" w:rsidR="00AA6AB4" w:rsidRDefault="00AA6AB4">
      <w:pPr>
        <w:pStyle w:val="a3"/>
        <w:spacing w:line="255" w:lineRule="auto"/>
        <w:rPr>
          <w:color w:val="auto"/>
          <w:lang w:eastAsia="zh-CN"/>
        </w:rPr>
      </w:pPr>
    </w:p>
    <w:p w14:paraId="0CB13EB1" w14:textId="77777777" w:rsidR="00AA6AB4" w:rsidRDefault="00000000">
      <w:pPr>
        <w:spacing w:before="68" w:line="398" w:lineRule="auto"/>
        <w:ind w:firstLine="1"/>
        <w:rPr>
          <w:rFonts w:ascii="宋体" w:eastAsia="宋体" w:hAnsi="宋体" w:cs="宋体" w:hint="eastAsia"/>
          <w:color w:val="auto"/>
          <w:lang w:eastAsia="zh-CN"/>
        </w:rPr>
      </w:pPr>
      <w:r>
        <w:rPr>
          <w:rFonts w:ascii="宋体" w:eastAsia="宋体" w:hAnsi="宋体" w:cs="宋体"/>
          <w:color w:val="auto"/>
          <w:spacing w:val="-1"/>
          <w:lang w:eastAsia="zh-CN"/>
        </w:rPr>
        <w:t>注：</w:t>
      </w:r>
      <w:r>
        <w:rPr>
          <w:rFonts w:ascii="Times New Roman" w:eastAsia="Times New Roman" w:hAnsi="Times New Roman" w:cs="Times New Roman"/>
          <w:color w:val="auto"/>
          <w:spacing w:val="-1"/>
          <w:lang w:eastAsia="zh-CN"/>
        </w:rPr>
        <w:t>1.</w:t>
      </w:r>
      <w:r>
        <w:rPr>
          <w:rFonts w:ascii="宋体" w:eastAsia="宋体" w:hAnsi="宋体" w:cs="宋体"/>
          <w:color w:val="auto"/>
          <w:spacing w:val="-1"/>
          <w:lang w:eastAsia="zh-CN"/>
        </w:rPr>
        <w:t>从业人员、营业收入、资产总额填报上一年度数据，无上一年度数据的新成立企业可不填</w:t>
      </w:r>
      <w:r>
        <w:rPr>
          <w:rFonts w:ascii="宋体" w:eastAsia="宋体" w:hAnsi="宋体" w:cs="宋体"/>
          <w:color w:val="auto"/>
          <w:spacing w:val="3"/>
          <w:lang w:eastAsia="zh-CN"/>
        </w:rPr>
        <w:t xml:space="preserve"> </w:t>
      </w:r>
      <w:r>
        <w:rPr>
          <w:rFonts w:ascii="宋体" w:eastAsia="宋体" w:hAnsi="宋体" w:cs="宋体"/>
          <w:color w:val="auto"/>
          <w:spacing w:val="-9"/>
          <w:lang w:eastAsia="zh-CN"/>
        </w:rPr>
        <w:t>报。</w:t>
      </w:r>
    </w:p>
    <w:p w14:paraId="06BEB7EA" w14:textId="77777777" w:rsidR="00AA6AB4" w:rsidRDefault="00000000">
      <w:pPr>
        <w:spacing w:before="31" w:line="220" w:lineRule="auto"/>
        <w:ind w:left="417"/>
        <w:rPr>
          <w:rFonts w:ascii="宋体" w:eastAsia="宋体" w:hAnsi="宋体" w:cs="宋体" w:hint="eastAsia"/>
          <w:color w:val="auto"/>
          <w:lang w:eastAsia="zh-CN"/>
        </w:rPr>
      </w:pPr>
      <w:r>
        <w:rPr>
          <w:rFonts w:ascii="Times New Roman" w:eastAsia="Times New Roman" w:hAnsi="Times New Roman" w:cs="Times New Roman"/>
          <w:color w:val="auto"/>
          <w:lang w:eastAsia="zh-CN"/>
        </w:rPr>
        <w:t>2.</w:t>
      </w:r>
      <w:r>
        <w:rPr>
          <w:rFonts w:ascii="宋体" w:eastAsia="宋体" w:hAnsi="宋体" w:cs="宋体"/>
          <w:color w:val="auto"/>
          <w:lang w:eastAsia="zh-CN"/>
        </w:rPr>
        <w:t>本项目如是只面向中小企业采购的应当必须提供。</w:t>
      </w:r>
    </w:p>
    <w:p w14:paraId="5DA2348B" w14:textId="77777777" w:rsidR="00AA6AB4" w:rsidRDefault="00AA6AB4">
      <w:pPr>
        <w:spacing w:line="220" w:lineRule="auto"/>
        <w:rPr>
          <w:rFonts w:ascii="宋体" w:eastAsia="宋体" w:hAnsi="宋体" w:cs="宋体" w:hint="eastAsia"/>
          <w:color w:val="auto"/>
          <w:lang w:eastAsia="zh-CN"/>
        </w:rPr>
        <w:sectPr w:rsidR="00AA6AB4">
          <w:footerReference w:type="default" r:id="rId49"/>
          <w:pgSz w:w="11907" w:h="16841"/>
          <w:pgMar w:top="1431" w:right="1580" w:bottom="1197" w:left="1595" w:header="0" w:footer="990" w:gutter="0"/>
          <w:cols w:space="720"/>
        </w:sectPr>
      </w:pPr>
    </w:p>
    <w:p w14:paraId="32C69C9A" w14:textId="77777777" w:rsidR="00AA6AB4" w:rsidRDefault="00000000">
      <w:pPr>
        <w:spacing w:before="260" w:line="220" w:lineRule="auto"/>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lastRenderedPageBreak/>
        <w:t>格式</w:t>
      </w:r>
      <w:r>
        <w:rPr>
          <w:rFonts w:ascii="宋体" w:eastAsia="宋体" w:hAnsi="宋体" w:cs="宋体"/>
          <w:color w:val="auto"/>
          <w:spacing w:val="-31"/>
          <w:sz w:val="24"/>
          <w:szCs w:val="24"/>
          <w:lang w:eastAsia="zh-CN"/>
        </w:rPr>
        <w:t xml:space="preserve"> </w:t>
      </w:r>
      <w:r>
        <w:rPr>
          <w:rFonts w:ascii="宋体" w:eastAsia="宋体" w:hAnsi="宋体" w:cs="宋体"/>
          <w:color w:val="auto"/>
          <w:spacing w:val="-6"/>
          <w:sz w:val="24"/>
          <w:szCs w:val="24"/>
          <w:lang w:eastAsia="zh-CN"/>
        </w:rPr>
        <w:t>12</w:t>
      </w:r>
      <w:r>
        <w:rPr>
          <w:rFonts w:ascii="宋体" w:eastAsia="宋体" w:hAnsi="宋体" w:cs="宋体"/>
          <w:color w:val="auto"/>
          <w:spacing w:val="1"/>
          <w:sz w:val="24"/>
          <w:szCs w:val="24"/>
          <w:lang w:eastAsia="zh-CN"/>
        </w:rPr>
        <w:t xml:space="preserve">      </w:t>
      </w:r>
      <w:r>
        <w:rPr>
          <w:rFonts w:ascii="宋体" w:eastAsia="宋体" w:hAnsi="宋体" w:cs="宋体"/>
          <w:color w:val="auto"/>
          <w:spacing w:val="-6"/>
          <w:sz w:val="24"/>
          <w:szCs w:val="24"/>
          <w:lang w:eastAsia="zh-CN"/>
        </w:rPr>
        <w:t>其他资料</w:t>
      </w:r>
    </w:p>
    <w:p w14:paraId="08728D33" w14:textId="77777777" w:rsidR="00AA6AB4" w:rsidRDefault="00000000">
      <w:pPr>
        <w:spacing w:before="181" w:line="220" w:lineRule="auto"/>
        <w:rPr>
          <w:rFonts w:ascii="宋体" w:eastAsia="宋体" w:hAnsi="宋体" w:cs="宋体" w:hint="eastAsia"/>
          <w:color w:val="auto"/>
          <w:sz w:val="24"/>
          <w:szCs w:val="24"/>
          <w:lang w:eastAsia="zh-CN"/>
        </w:rPr>
      </w:pPr>
      <w:r>
        <w:rPr>
          <w:rFonts w:ascii="宋体" w:eastAsia="宋体" w:hAnsi="宋体" w:cs="宋体"/>
          <w:color w:val="auto"/>
          <w:spacing w:val="-6"/>
          <w:sz w:val="24"/>
          <w:szCs w:val="24"/>
          <w:lang w:eastAsia="zh-CN"/>
        </w:rPr>
        <w:t>格式</w:t>
      </w:r>
      <w:r>
        <w:rPr>
          <w:rFonts w:ascii="宋体" w:eastAsia="宋体" w:hAnsi="宋体" w:cs="宋体"/>
          <w:color w:val="auto"/>
          <w:spacing w:val="-33"/>
          <w:sz w:val="24"/>
          <w:szCs w:val="24"/>
          <w:lang w:eastAsia="zh-CN"/>
        </w:rPr>
        <w:t xml:space="preserve"> </w:t>
      </w:r>
      <w:r>
        <w:rPr>
          <w:rFonts w:ascii="宋体" w:eastAsia="宋体" w:hAnsi="宋体" w:cs="宋体"/>
          <w:color w:val="auto"/>
          <w:spacing w:val="-6"/>
          <w:sz w:val="24"/>
          <w:szCs w:val="24"/>
          <w:lang w:eastAsia="zh-CN"/>
        </w:rPr>
        <w:t>13</w:t>
      </w:r>
    </w:p>
    <w:p w14:paraId="2D9F9B6B" w14:textId="77777777" w:rsidR="00AA6AB4" w:rsidRDefault="00000000">
      <w:pPr>
        <w:spacing w:before="131" w:line="219" w:lineRule="auto"/>
        <w:ind w:left="2679"/>
        <w:rPr>
          <w:rFonts w:ascii="宋体" w:eastAsia="宋体" w:hAnsi="宋体" w:cs="宋体" w:hint="eastAsia"/>
          <w:color w:val="auto"/>
          <w:sz w:val="28"/>
          <w:szCs w:val="28"/>
          <w:lang w:eastAsia="zh-CN"/>
        </w:rPr>
      </w:pPr>
      <w:bookmarkStart w:id="9" w:name="bookmark10"/>
      <w:bookmarkEnd w:id="9"/>
      <w:r>
        <w:rPr>
          <w:rFonts w:ascii="宋体" w:eastAsia="宋体" w:hAnsi="宋体" w:cs="宋体"/>
          <w:b/>
          <w:bCs/>
          <w:color w:val="auto"/>
          <w:spacing w:val="-3"/>
          <w:sz w:val="28"/>
          <w:szCs w:val="28"/>
          <w:lang w:eastAsia="zh-CN"/>
        </w:rPr>
        <w:t>政府采购供应商诚信承诺书</w:t>
      </w:r>
    </w:p>
    <w:p w14:paraId="5F1A330F" w14:textId="77777777" w:rsidR="00AA6AB4" w:rsidRDefault="00AA6AB4">
      <w:pPr>
        <w:pStyle w:val="a3"/>
        <w:spacing w:line="381" w:lineRule="auto"/>
        <w:rPr>
          <w:color w:val="auto"/>
          <w:lang w:eastAsia="zh-CN"/>
        </w:rPr>
      </w:pPr>
    </w:p>
    <w:p w14:paraId="0B25A277" w14:textId="77777777" w:rsidR="00AA6AB4" w:rsidRDefault="00000000">
      <w:pPr>
        <w:spacing w:before="78" w:line="286" w:lineRule="auto"/>
        <w:ind w:firstLine="721"/>
        <w:jc w:val="both"/>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我公司自愿参与政府采购活动，严格遵守《中华人民共和国政府采购法》等</w:t>
      </w:r>
      <w:r>
        <w:rPr>
          <w:rFonts w:ascii="宋体" w:eastAsia="宋体" w:hAnsi="宋体" w:cs="宋体"/>
          <w:color w:val="auto"/>
          <w:spacing w:val="5"/>
          <w:sz w:val="24"/>
          <w:szCs w:val="24"/>
          <w:lang w:eastAsia="zh-CN"/>
        </w:rPr>
        <w:t xml:space="preserve"> </w:t>
      </w:r>
      <w:r>
        <w:rPr>
          <w:rFonts w:ascii="宋体" w:eastAsia="宋体" w:hAnsi="宋体" w:cs="宋体"/>
          <w:color w:val="auto"/>
          <w:spacing w:val="2"/>
          <w:sz w:val="24"/>
          <w:szCs w:val="24"/>
          <w:lang w:eastAsia="zh-CN"/>
        </w:rPr>
        <w:t>相关法律法规的规定，坚守公平竞争，并无条件地遵守采购活动的各项规定，我们</w:t>
      </w:r>
      <w:r>
        <w:rPr>
          <w:rFonts w:ascii="宋体" w:eastAsia="宋体" w:hAnsi="宋体" w:cs="宋体"/>
          <w:color w:val="auto"/>
          <w:spacing w:val="8"/>
          <w:sz w:val="24"/>
          <w:szCs w:val="24"/>
          <w:lang w:eastAsia="zh-CN"/>
        </w:rPr>
        <w:t xml:space="preserve"> </w:t>
      </w:r>
      <w:r>
        <w:rPr>
          <w:rFonts w:ascii="宋体" w:eastAsia="宋体" w:hAnsi="宋体" w:cs="宋体"/>
          <w:color w:val="auto"/>
          <w:spacing w:val="-1"/>
          <w:sz w:val="24"/>
          <w:szCs w:val="24"/>
          <w:lang w:eastAsia="zh-CN"/>
        </w:rPr>
        <w:t>郑重承诺：如果在政府采购招标活动中有以下情形的,愿接受政府采购监管部门</w:t>
      </w:r>
      <w:r>
        <w:rPr>
          <w:rFonts w:ascii="宋体" w:eastAsia="宋体" w:hAnsi="宋体" w:cs="宋体"/>
          <w:color w:val="auto"/>
          <w:spacing w:val="-2"/>
          <w:sz w:val="24"/>
          <w:szCs w:val="24"/>
          <w:lang w:eastAsia="zh-CN"/>
        </w:rPr>
        <w:t>给予</w:t>
      </w:r>
      <w:r>
        <w:rPr>
          <w:rFonts w:ascii="宋体" w:eastAsia="宋体" w:hAnsi="宋体" w:cs="宋体"/>
          <w:color w:val="auto"/>
          <w:sz w:val="24"/>
          <w:szCs w:val="24"/>
          <w:lang w:eastAsia="zh-CN"/>
        </w:rPr>
        <w:t xml:space="preserve"> </w:t>
      </w:r>
      <w:r>
        <w:rPr>
          <w:rFonts w:ascii="宋体" w:eastAsia="宋体" w:hAnsi="宋体" w:cs="宋体"/>
          <w:color w:val="auto"/>
          <w:spacing w:val="-4"/>
          <w:sz w:val="24"/>
          <w:szCs w:val="24"/>
          <w:lang w:eastAsia="zh-CN"/>
        </w:rPr>
        <w:t>相关处罚并承担法律责任。</w:t>
      </w:r>
    </w:p>
    <w:p w14:paraId="3DD664CE" w14:textId="77777777" w:rsidR="00AA6AB4" w:rsidRDefault="00000000">
      <w:pPr>
        <w:spacing w:before="34" w:line="219" w:lineRule="auto"/>
        <w:ind w:left="6"/>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（一）提供虚假材料谋取中标</w:t>
      </w:r>
      <w:r>
        <w:rPr>
          <w:rFonts w:ascii="宋体" w:eastAsia="宋体" w:hAnsi="宋体" w:cs="宋体"/>
          <w:color w:val="auto"/>
          <w:spacing w:val="-61"/>
          <w:sz w:val="24"/>
          <w:szCs w:val="24"/>
          <w:lang w:eastAsia="zh-CN"/>
        </w:rPr>
        <w:t xml:space="preserve"> </w:t>
      </w:r>
      <w:r>
        <w:rPr>
          <w:rFonts w:ascii="宋体" w:eastAsia="宋体" w:hAnsi="宋体" w:cs="宋体"/>
          <w:color w:val="auto"/>
          <w:spacing w:val="-2"/>
          <w:sz w:val="24"/>
          <w:szCs w:val="24"/>
          <w:lang w:eastAsia="zh-CN"/>
        </w:rPr>
        <w:t>;</w:t>
      </w:r>
    </w:p>
    <w:p w14:paraId="64E607CD" w14:textId="77777777" w:rsidR="00AA6AB4" w:rsidRDefault="00000000">
      <w:pPr>
        <w:spacing w:before="96" w:line="219" w:lineRule="auto"/>
        <w:ind w:left="6"/>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（二）采取不正当手段诋毁、排挤其他供应商</w:t>
      </w:r>
      <w:r>
        <w:rPr>
          <w:rFonts w:ascii="宋体" w:eastAsia="宋体" w:hAnsi="宋体" w:cs="宋体"/>
          <w:color w:val="auto"/>
          <w:spacing w:val="-47"/>
          <w:sz w:val="24"/>
          <w:szCs w:val="24"/>
          <w:lang w:eastAsia="zh-CN"/>
        </w:rPr>
        <w:t xml:space="preserve"> </w:t>
      </w:r>
      <w:r>
        <w:rPr>
          <w:rFonts w:ascii="宋体" w:eastAsia="宋体" w:hAnsi="宋体" w:cs="宋体"/>
          <w:color w:val="auto"/>
          <w:spacing w:val="-2"/>
          <w:sz w:val="24"/>
          <w:szCs w:val="24"/>
          <w:lang w:eastAsia="zh-CN"/>
        </w:rPr>
        <w:t>;</w:t>
      </w:r>
    </w:p>
    <w:p w14:paraId="67C642EC" w14:textId="77777777" w:rsidR="00AA6AB4" w:rsidRDefault="00000000">
      <w:pPr>
        <w:spacing w:before="95" w:line="219" w:lineRule="auto"/>
        <w:ind w:left="6"/>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（三）与招标采购单位、其他投标人恶意串通</w:t>
      </w:r>
      <w:r>
        <w:rPr>
          <w:rFonts w:ascii="宋体" w:eastAsia="宋体" w:hAnsi="宋体" w:cs="宋体"/>
          <w:color w:val="auto"/>
          <w:spacing w:val="-47"/>
          <w:sz w:val="24"/>
          <w:szCs w:val="24"/>
          <w:lang w:eastAsia="zh-CN"/>
        </w:rPr>
        <w:t xml:space="preserve"> </w:t>
      </w:r>
      <w:r>
        <w:rPr>
          <w:rFonts w:ascii="宋体" w:eastAsia="宋体" w:hAnsi="宋体" w:cs="宋体"/>
          <w:color w:val="auto"/>
          <w:spacing w:val="-2"/>
          <w:sz w:val="24"/>
          <w:szCs w:val="24"/>
          <w:lang w:eastAsia="zh-CN"/>
        </w:rPr>
        <w:t>;</w:t>
      </w:r>
    </w:p>
    <w:p w14:paraId="3C0256D0" w14:textId="77777777" w:rsidR="00AA6AB4" w:rsidRDefault="00000000">
      <w:pPr>
        <w:spacing w:before="94" w:line="219" w:lineRule="auto"/>
        <w:ind w:left="6"/>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（四）向招标采购单位或提供其他不正当利益</w:t>
      </w:r>
      <w:r>
        <w:rPr>
          <w:rFonts w:ascii="宋体" w:eastAsia="宋体" w:hAnsi="宋体" w:cs="宋体"/>
          <w:color w:val="auto"/>
          <w:spacing w:val="-47"/>
          <w:sz w:val="24"/>
          <w:szCs w:val="24"/>
          <w:lang w:eastAsia="zh-CN"/>
        </w:rPr>
        <w:t xml:space="preserve"> </w:t>
      </w:r>
      <w:r>
        <w:rPr>
          <w:rFonts w:ascii="宋体" w:eastAsia="宋体" w:hAnsi="宋体" w:cs="宋体"/>
          <w:color w:val="auto"/>
          <w:spacing w:val="-2"/>
          <w:sz w:val="24"/>
          <w:szCs w:val="24"/>
          <w:lang w:eastAsia="zh-CN"/>
        </w:rPr>
        <w:t>;</w:t>
      </w:r>
    </w:p>
    <w:p w14:paraId="40C945CD" w14:textId="77777777" w:rsidR="00AA6AB4" w:rsidRDefault="00000000">
      <w:pPr>
        <w:spacing w:before="98" w:line="255" w:lineRule="auto"/>
        <w:ind w:right="13" w:firstLine="6"/>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（五）在招标过程中与招标采购单位进行协商</w:t>
      </w:r>
      <w:r>
        <w:rPr>
          <w:rFonts w:ascii="宋体" w:eastAsia="宋体" w:hAnsi="宋体" w:cs="宋体" w:hint="eastAsia"/>
          <w:color w:val="auto"/>
          <w:spacing w:val="2"/>
          <w:sz w:val="24"/>
          <w:szCs w:val="24"/>
          <w:lang w:eastAsia="zh-CN"/>
        </w:rPr>
        <w:t>磋商</w:t>
      </w:r>
      <w:r>
        <w:rPr>
          <w:rFonts w:ascii="宋体" w:eastAsia="宋体" w:hAnsi="宋体" w:cs="宋体"/>
          <w:color w:val="auto"/>
          <w:spacing w:val="2"/>
          <w:sz w:val="24"/>
          <w:szCs w:val="24"/>
          <w:lang w:eastAsia="zh-CN"/>
        </w:rPr>
        <w:t>、不按</w:t>
      </w:r>
      <w:r>
        <w:rPr>
          <w:rFonts w:ascii="宋体" w:eastAsia="宋体" w:hAnsi="宋体" w:cs="宋体"/>
          <w:color w:val="auto"/>
          <w:spacing w:val="1"/>
          <w:sz w:val="24"/>
          <w:szCs w:val="24"/>
          <w:lang w:eastAsia="zh-CN"/>
        </w:rPr>
        <w:t>照招标文件和投标文件订</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立合同，或者与采购人另立背离合同实质性内容协议</w:t>
      </w:r>
      <w:r>
        <w:rPr>
          <w:rFonts w:ascii="宋体" w:eastAsia="宋体" w:hAnsi="宋体" w:cs="宋体"/>
          <w:color w:val="auto"/>
          <w:spacing w:val="-58"/>
          <w:sz w:val="24"/>
          <w:szCs w:val="24"/>
          <w:lang w:eastAsia="zh-CN"/>
        </w:rPr>
        <w:t xml:space="preserve"> </w:t>
      </w:r>
      <w:r>
        <w:rPr>
          <w:rFonts w:ascii="宋体" w:eastAsia="宋体" w:hAnsi="宋体" w:cs="宋体"/>
          <w:color w:val="auto"/>
          <w:spacing w:val="-1"/>
          <w:sz w:val="24"/>
          <w:szCs w:val="24"/>
          <w:lang w:eastAsia="zh-CN"/>
        </w:rPr>
        <w:t>;</w:t>
      </w:r>
    </w:p>
    <w:p w14:paraId="048793F5" w14:textId="77777777" w:rsidR="00AA6AB4" w:rsidRDefault="00000000">
      <w:pPr>
        <w:spacing w:before="95" w:line="257" w:lineRule="auto"/>
        <w:ind w:left="3" w:right="19" w:firstLine="2"/>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（六）开标后擅自撤销投标，影响招标继续</w:t>
      </w:r>
      <w:r>
        <w:rPr>
          <w:rFonts w:ascii="宋体" w:eastAsia="宋体" w:hAnsi="宋体" w:cs="宋体"/>
          <w:color w:val="auto"/>
          <w:spacing w:val="1"/>
          <w:sz w:val="24"/>
          <w:szCs w:val="24"/>
          <w:lang w:eastAsia="zh-CN"/>
        </w:rPr>
        <w:t>进行的或领取招标文件纳投标保证金后</w:t>
      </w:r>
      <w:r>
        <w:rPr>
          <w:rFonts w:ascii="宋体" w:eastAsia="宋体" w:hAnsi="宋体" w:cs="宋体"/>
          <w:color w:val="auto"/>
          <w:sz w:val="24"/>
          <w:szCs w:val="24"/>
          <w:lang w:eastAsia="zh-CN"/>
        </w:rPr>
        <w:t xml:space="preserve"> </w:t>
      </w:r>
      <w:r>
        <w:rPr>
          <w:rFonts w:ascii="宋体" w:eastAsia="宋体" w:hAnsi="宋体" w:cs="宋体"/>
          <w:color w:val="auto"/>
          <w:spacing w:val="4"/>
          <w:sz w:val="24"/>
          <w:szCs w:val="24"/>
          <w:lang w:eastAsia="zh-CN"/>
        </w:rPr>
        <w:t>不投标导致废标;</w:t>
      </w:r>
    </w:p>
    <w:p w14:paraId="6043C03F" w14:textId="77777777" w:rsidR="00AA6AB4" w:rsidRDefault="00000000">
      <w:pPr>
        <w:spacing w:before="92" w:line="219" w:lineRule="auto"/>
        <w:ind w:left="6"/>
        <w:rPr>
          <w:rFonts w:ascii="宋体" w:eastAsia="宋体" w:hAnsi="宋体" w:cs="宋体" w:hint="eastAsia"/>
          <w:color w:val="auto"/>
          <w:sz w:val="24"/>
          <w:szCs w:val="24"/>
          <w:lang w:eastAsia="zh-CN"/>
        </w:rPr>
      </w:pPr>
      <w:r>
        <w:rPr>
          <w:rFonts w:ascii="宋体" w:eastAsia="宋体" w:hAnsi="宋体" w:cs="宋体"/>
          <w:color w:val="auto"/>
          <w:spacing w:val="-1"/>
          <w:sz w:val="24"/>
          <w:szCs w:val="24"/>
          <w:lang w:eastAsia="zh-CN"/>
        </w:rPr>
        <w:t>（七）中标后无正当理由，在规定时间内不</w:t>
      </w:r>
      <w:r>
        <w:rPr>
          <w:rFonts w:ascii="宋体" w:eastAsia="宋体" w:hAnsi="宋体" w:cs="宋体"/>
          <w:color w:val="auto"/>
          <w:spacing w:val="-2"/>
          <w:sz w:val="24"/>
          <w:szCs w:val="24"/>
          <w:lang w:eastAsia="zh-CN"/>
        </w:rPr>
        <w:t>与采购单位签订合同</w:t>
      </w:r>
      <w:r>
        <w:rPr>
          <w:rFonts w:ascii="宋体" w:eastAsia="宋体" w:hAnsi="宋体" w:cs="宋体"/>
          <w:color w:val="auto"/>
          <w:spacing w:val="-50"/>
          <w:sz w:val="24"/>
          <w:szCs w:val="24"/>
          <w:lang w:eastAsia="zh-CN"/>
        </w:rPr>
        <w:t xml:space="preserve"> </w:t>
      </w:r>
      <w:r>
        <w:rPr>
          <w:rFonts w:ascii="宋体" w:eastAsia="宋体" w:hAnsi="宋体" w:cs="宋体"/>
          <w:color w:val="auto"/>
          <w:spacing w:val="-2"/>
          <w:sz w:val="24"/>
          <w:szCs w:val="24"/>
          <w:lang w:eastAsia="zh-CN"/>
        </w:rPr>
        <w:t>;</w:t>
      </w:r>
    </w:p>
    <w:p w14:paraId="22330B1A" w14:textId="77777777" w:rsidR="00AA6AB4" w:rsidRDefault="00000000">
      <w:pPr>
        <w:spacing w:before="95" w:line="220" w:lineRule="auto"/>
        <w:ind w:left="6"/>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（八）将中标项目转让给他人或非法分包他人</w:t>
      </w:r>
      <w:r>
        <w:rPr>
          <w:rFonts w:ascii="宋体" w:eastAsia="宋体" w:hAnsi="宋体" w:cs="宋体"/>
          <w:color w:val="auto"/>
          <w:spacing w:val="-47"/>
          <w:sz w:val="24"/>
          <w:szCs w:val="24"/>
          <w:lang w:eastAsia="zh-CN"/>
        </w:rPr>
        <w:t xml:space="preserve"> </w:t>
      </w:r>
      <w:r>
        <w:rPr>
          <w:rFonts w:ascii="宋体" w:eastAsia="宋体" w:hAnsi="宋体" w:cs="宋体"/>
          <w:color w:val="auto"/>
          <w:spacing w:val="-2"/>
          <w:sz w:val="24"/>
          <w:szCs w:val="24"/>
          <w:lang w:eastAsia="zh-CN"/>
        </w:rPr>
        <w:t>;</w:t>
      </w:r>
    </w:p>
    <w:p w14:paraId="1B3DB299" w14:textId="77777777" w:rsidR="00AA6AB4" w:rsidRDefault="00000000">
      <w:pPr>
        <w:spacing w:before="95" w:line="220" w:lineRule="auto"/>
        <w:ind w:left="6"/>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（九）无正当理由，拒绝履行合同义务</w:t>
      </w:r>
      <w:r>
        <w:rPr>
          <w:rFonts w:ascii="宋体" w:eastAsia="宋体" w:hAnsi="宋体" w:cs="宋体"/>
          <w:color w:val="auto"/>
          <w:spacing w:val="-53"/>
          <w:sz w:val="24"/>
          <w:szCs w:val="24"/>
          <w:lang w:eastAsia="zh-CN"/>
        </w:rPr>
        <w:t xml:space="preserve"> </w:t>
      </w:r>
      <w:r>
        <w:rPr>
          <w:rFonts w:ascii="宋体" w:eastAsia="宋体" w:hAnsi="宋体" w:cs="宋体"/>
          <w:color w:val="auto"/>
          <w:spacing w:val="-2"/>
          <w:sz w:val="24"/>
          <w:szCs w:val="24"/>
          <w:lang w:eastAsia="zh-CN"/>
        </w:rPr>
        <w:t>;</w:t>
      </w:r>
    </w:p>
    <w:p w14:paraId="28F95C5E" w14:textId="77777777" w:rsidR="00AA6AB4" w:rsidRDefault="00000000">
      <w:pPr>
        <w:spacing w:before="94" w:line="220" w:lineRule="auto"/>
        <w:ind w:left="6"/>
        <w:rPr>
          <w:rFonts w:ascii="宋体" w:eastAsia="宋体" w:hAnsi="宋体" w:cs="宋体" w:hint="eastAsia"/>
          <w:color w:val="auto"/>
          <w:sz w:val="24"/>
          <w:szCs w:val="24"/>
          <w:lang w:eastAsia="zh-CN"/>
        </w:rPr>
      </w:pPr>
      <w:r>
        <w:rPr>
          <w:rFonts w:ascii="宋体" w:eastAsia="宋体" w:hAnsi="宋体" w:cs="宋体"/>
          <w:color w:val="auto"/>
          <w:spacing w:val="-4"/>
          <w:sz w:val="24"/>
          <w:szCs w:val="24"/>
          <w:lang w:eastAsia="zh-CN"/>
        </w:rPr>
        <w:t>（十）无正当理由放弃中标（成交）项目</w:t>
      </w:r>
      <w:r>
        <w:rPr>
          <w:rFonts w:ascii="宋体" w:eastAsia="宋体" w:hAnsi="宋体" w:cs="宋体"/>
          <w:color w:val="auto"/>
          <w:spacing w:val="-13"/>
          <w:sz w:val="24"/>
          <w:szCs w:val="24"/>
          <w:lang w:eastAsia="zh-CN"/>
        </w:rPr>
        <w:t xml:space="preserve"> </w:t>
      </w:r>
      <w:r>
        <w:rPr>
          <w:rFonts w:ascii="宋体" w:eastAsia="宋体" w:hAnsi="宋体" w:cs="宋体"/>
          <w:color w:val="auto"/>
          <w:spacing w:val="-4"/>
          <w:sz w:val="24"/>
          <w:szCs w:val="24"/>
          <w:lang w:eastAsia="zh-CN"/>
        </w:rPr>
        <w:t>;</w:t>
      </w:r>
    </w:p>
    <w:p w14:paraId="01595240" w14:textId="77777777" w:rsidR="00AA6AB4" w:rsidRDefault="00000000">
      <w:pPr>
        <w:spacing w:before="93" w:line="280" w:lineRule="auto"/>
        <w:ind w:right="21" w:firstLine="6"/>
        <w:rPr>
          <w:rFonts w:ascii="宋体" w:eastAsia="宋体" w:hAnsi="宋体" w:cs="宋体" w:hint="eastAsia"/>
          <w:color w:val="auto"/>
          <w:sz w:val="24"/>
          <w:szCs w:val="24"/>
          <w:lang w:eastAsia="zh-CN"/>
        </w:rPr>
      </w:pPr>
      <w:r>
        <w:rPr>
          <w:rFonts w:ascii="宋体" w:eastAsia="宋体" w:hAnsi="宋体" w:cs="宋体"/>
          <w:color w:val="auto"/>
          <w:spacing w:val="5"/>
          <w:sz w:val="24"/>
          <w:szCs w:val="24"/>
          <w:lang w:eastAsia="zh-CN"/>
        </w:rPr>
        <w:t>（十</w:t>
      </w:r>
      <w:r>
        <w:rPr>
          <w:rFonts w:ascii="宋体" w:eastAsia="宋体" w:hAnsi="宋体" w:cs="宋体"/>
          <w:color w:val="auto"/>
          <w:spacing w:val="5"/>
          <w:sz w:val="24"/>
          <w:szCs w:val="24"/>
        </w:rPr>
        <w:t>ー</w:t>
      </w:r>
      <w:r>
        <w:rPr>
          <w:rFonts w:ascii="宋体" w:eastAsia="宋体" w:hAnsi="宋体" w:cs="宋体"/>
          <w:color w:val="auto"/>
          <w:spacing w:val="5"/>
          <w:sz w:val="24"/>
          <w:szCs w:val="24"/>
          <w:lang w:eastAsia="zh-CN"/>
        </w:rPr>
        <w:t>)撞自或与与采购人串通或接受采购人要求，在履约合同中</w:t>
      </w:r>
      <w:r>
        <w:rPr>
          <w:rFonts w:ascii="宋体" w:eastAsia="宋体" w:hAnsi="宋体" w:cs="宋体"/>
          <w:color w:val="auto"/>
          <w:spacing w:val="4"/>
          <w:sz w:val="24"/>
          <w:szCs w:val="24"/>
          <w:lang w:eastAsia="zh-CN"/>
        </w:rPr>
        <w:t>通过减少质量和</w:t>
      </w:r>
      <w:r>
        <w:rPr>
          <w:rFonts w:ascii="宋体" w:eastAsia="宋体" w:hAnsi="宋体" w:cs="宋体"/>
          <w:color w:val="auto"/>
          <w:sz w:val="24"/>
          <w:szCs w:val="24"/>
          <w:lang w:eastAsia="zh-CN"/>
        </w:rPr>
        <w:t xml:space="preserve"> </w:t>
      </w:r>
      <w:r>
        <w:rPr>
          <w:rFonts w:ascii="宋体" w:eastAsia="宋体" w:hAnsi="宋体" w:cs="宋体"/>
          <w:color w:val="auto"/>
          <w:spacing w:val="-1"/>
          <w:sz w:val="24"/>
          <w:szCs w:val="24"/>
          <w:lang w:eastAsia="zh-CN"/>
        </w:rPr>
        <w:t>服务标准等，却仍按原合同进行虚假验收或终止政府采购合同</w:t>
      </w:r>
      <w:r>
        <w:rPr>
          <w:rFonts w:ascii="宋体" w:eastAsia="宋体" w:hAnsi="宋体" w:cs="宋体"/>
          <w:color w:val="auto"/>
          <w:spacing w:val="-54"/>
          <w:sz w:val="24"/>
          <w:szCs w:val="24"/>
          <w:lang w:eastAsia="zh-CN"/>
        </w:rPr>
        <w:t xml:space="preserve"> </w:t>
      </w:r>
      <w:r>
        <w:rPr>
          <w:rFonts w:ascii="宋体" w:eastAsia="宋体" w:hAnsi="宋体" w:cs="宋体"/>
          <w:color w:val="auto"/>
          <w:spacing w:val="-1"/>
          <w:sz w:val="24"/>
          <w:szCs w:val="24"/>
          <w:lang w:eastAsia="zh-CN"/>
        </w:rPr>
        <w:t>;</w:t>
      </w:r>
    </w:p>
    <w:p w14:paraId="5AB51B65" w14:textId="77777777" w:rsidR="00AA6AB4" w:rsidRDefault="00000000">
      <w:pPr>
        <w:spacing w:before="33" w:line="218" w:lineRule="auto"/>
        <w:ind w:left="6"/>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（十二）与采购人串通，对尚未履约完毕的采购项目出具</w:t>
      </w:r>
      <w:r>
        <w:rPr>
          <w:rFonts w:ascii="宋体" w:eastAsia="宋体" w:hAnsi="宋体" w:cs="宋体"/>
          <w:color w:val="auto"/>
          <w:spacing w:val="-3"/>
          <w:sz w:val="24"/>
          <w:szCs w:val="24"/>
          <w:lang w:eastAsia="zh-CN"/>
        </w:rPr>
        <w:t>虚假验收报告；</w:t>
      </w:r>
    </w:p>
    <w:p w14:paraId="70E8C9BB" w14:textId="77777777" w:rsidR="00AA6AB4" w:rsidRDefault="00000000">
      <w:pPr>
        <w:spacing w:before="97" w:line="279" w:lineRule="auto"/>
        <w:ind w:right="11" w:firstLine="6"/>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（十三）无不可抗力因素，拒绝提供售后服务、售后服务态度恶</w:t>
      </w:r>
      <w:r>
        <w:rPr>
          <w:rFonts w:ascii="宋体" w:eastAsia="宋体" w:hAnsi="宋体" w:cs="宋体"/>
          <w:color w:val="auto"/>
          <w:spacing w:val="1"/>
          <w:sz w:val="24"/>
          <w:szCs w:val="24"/>
          <w:lang w:eastAsia="zh-CN"/>
        </w:rPr>
        <w:t>劣、故意提高维修</w:t>
      </w:r>
      <w:r>
        <w:rPr>
          <w:rFonts w:ascii="宋体" w:eastAsia="宋体" w:hAnsi="宋体" w:cs="宋体"/>
          <w:color w:val="auto"/>
          <w:sz w:val="24"/>
          <w:szCs w:val="24"/>
          <w:lang w:eastAsia="zh-CN"/>
        </w:rPr>
        <w:t xml:space="preserve"> </w:t>
      </w:r>
      <w:r>
        <w:rPr>
          <w:rFonts w:ascii="宋体" w:eastAsia="宋体" w:hAnsi="宋体" w:cs="宋体"/>
          <w:color w:val="auto"/>
          <w:spacing w:val="-12"/>
          <w:sz w:val="24"/>
          <w:szCs w:val="24"/>
          <w:lang w:eastAsia="zh-CN"/>
        </w:rPr>
        <w:t>配件价格（高于市场平均价</w:t>
      </w:r>
      <w:r>
        <w:rPr>
          <w:rFonts w:ascii="宋体" w:eastAsia="宋体" w:hAnsi="宋体" w:cs="宋体"/>
          <w:color w:val="auto"/>
          <w:spacing w:val="-2"/>
          <w:sz w:val="24"/>
          <w:szCs w:val="24"/>
          <w:lang w:eastAsia="zh-CN"/>
        </w:rPr>
        <w:t>）；</w:t>
      </w:r>
    </w:p>
    <w:p w14:paraId="2D9000A6" w14:textId="77777777" w:rsidR="00AA6AB4" w:rsidRDefault="00000000">
      <w:pPr>
        <w:spacing w:before="34" w:line="220" w:lineRule="auto"/>
        <w:ind w:left="6"/>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（十四）开标后对招标文件的相关内容再进行质疑；</w:t>
      </w:r>
    </w:p>
    <w:p w14:paraId="0875A192" w14:textId="77777777" w:rsidR="00AA6AB4" w:rsidRDefault="00000000">
      <w:pPr>
        <w:spacing w:before="94" w:line="280" w:lineRule="auto"/>
        <w:ind w:left="6" w:right="148"/>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（十五）恶意投诉的行为：投诉经查无实据的、捏造事实或者提供虚假设诉材</w:t>
      </w:r>
      <w:r>
        <w:rPr>
          <w:rFonts w:ascii="宋体" w:eastAsia="宋体" w:hAnsi="宋体" w:cs="宋体"/>
          <w:color w:val="auto"/>
          <w:spacing w:val="-3"/>
          <w:sz w:val="24"/>
          <w:szCs w:val="24"/>
          <w:lang w:eastAsia="zh-CN"/>
        </w:rPr>
        <w:t>料；</w:t>
      </w:r>
      <w:r>
        <w:rPr>
          <w:rFonts w:ascii="宋体" w:eastAsia="宋体" w:hAnsi="宋体" w:cs="宋体"/>
          <w:color w:val="auto"/>
          <w:sz w:val="24"/>
          <w:szCs w:val="24"/>
          <w:lang w:eastAsia="zh-CN"/>
        </w:rPr>
        <w:t xml:space="preserve"> </w:t>
      </w:r>
      <w:r>
        <w:rPr>
          <w:rFonts w:ascii="宋体" w:eastAsia="宋体" w:hAnsi="宋体" w:cs="宋体"/>
          <w:color w:val="auto"/>
          <w:spacing w:val="-3"/>
          <w:sz w:val="24"/>
          <w:szCs w:val="24"/>
          <w:lang w:eastAsia="zh-CN"/>
        </w:rPr>
        <w:t>（十六）拒绝有关部门监督检查或者提供虚假情况；</w:t>
      </w:r>
    </w:p>
    <w:p w14:paraId="23C41989" w14:textId="77777777" w:rsidR="00AA6AB4" w:rsidRDefault="00000000">
      <w:pPr>
        <w:spacing w:before="33" w:line="219" w:lineRule="auto"/>
        <w:ind w:left="6"/>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（十七）政府采购监管部门认定的其他政府采购活动中的不诚信行为。</w:t>
      </w:r>
    </w:p>
    <w:p w14:paraId="351458CA" w14:textId="77777777" w:rsidR="00AA6AB4" w:rsidRDefault="00AA6AB4">
      <w:pPr>
        <w:pStyle w:val="a3"/>
        <w:spacing w:line="395" w:lineRule="auto"/>
        <w:rPr>
          <w:color w:val="auto"/>
          <w:lang w:eastAsia="zh-CN"/>
        </w:rPr>
      </w:pPr>
    </w:p>
    <w:p w14:paraId="689F03D0" w14:textId="77777777" w:rsidR="00AA6AB4" w:rsidRDefault="00000000">
      <w:pPr>
        <w:spacing w:before="78" w:line="219" w:lineRule="auto"/>
        <w:ind w:left="3360"/>
        <w:rPr>
          <w:rFonts w:ascii="宋体" w:eastAsia="宋体" w:hAnsi="宋体" w:cs="宋体" w:hint="eastAsia"/>
          <w:color w:val="auto"/>
          <w:sz w:val="24"/>
          <w:szCs w:val="24"/>
          <w:lang w:eastAsia="zh-CN"/>
        </w:rPr>
      </w:pPr>
      <w:r>
        <w:rPr>
          <w:rFonts w:ascii="宋体" w:eastAsia="宋体" w:hAnsi="宋体" w:cs="宋体"/>
          <w:color w:val="auto"/>
          <w:spacing w:val="-16"/>
          <w:sz w:val="24"/>
          <w:szCs w:val="24"/>
          <w:lang w:eastAsia="zh-CN"/>
        </w:rPr>
        <w:t>供应商名称</w:t>
      </w:r>
      <w:r>
        <w:rPr>
          <w:rFonts w:ascii="宋体" w:eastAsia="宋体" w:hAnsi="宋体" w:cs="宋体"/>
          <w:color w:val="auto"/>
          <w:spacing w:val="-10"/>
          <w:sz w:val="24"/>
          <w:szCs w:val="24"/>
          <w:lang w:eastAsia="zh-CN"/>
        </w:rPr>
        <w:t>：（</w:t>
      </w:r>
      <w:r>
        <w:rPr>
          <w:rFonts w:ascii="宋体" w:eastAsia="宋体" w:hAnsi="宋体" w:cs="宋体"/>
          <w:color w:val="auto"/>
          <w:spacing w:val="-16"/>
          <w:sz w:val="24"/>
          <w:szCs w:val="24"/>
          <w:lang w:eastAsia="zh-CN"/>
        </w:rPr>
        <w:t>盖章）</w:t>
      </w:r>
    </w:p>
    <w:p w14:paraId="376238E0" w14:textId="77777777" w:rsidR="00AA6AB4" w:rsidRDefault="00000000">
      <w:pPr>
        <w:spacing w:before="95" w:line="572" w:lineRule="auto"/>
        <w:ind w:left="3401" w:right="1907" w:hanging="40"/>
        <w:rPr>
          <w:rFonts w:ascii="宋体" w:eastAsia="宋体" w:hAnsi="宋体" w:cs="宋体" w:hint="eastAsia"/>
          <w:color w:val="auto"/>
          <w:sz w:val="24"/>
          <w:szCs w:val="24"/>
          <w:lang w:eastAsia="zh-CN"/>
        </w:rPr>
      </w:pPr>
      <w:r>
        <w:rPr>
          <w:rFonts w:ascii="宋体" w:eastAsia="宋体" w:hAnsi="宋体" w:cs="宋体"/>
          <w:color w:val="auto"/>
          <w:spacing w:val="-11"/>
          <w:sz w:val="24"/>
          <w:szCs w:val="24"/>
          <w:lang w:eastAsia="zh-CN"/>
        </w:rPr>
        <w:t>法人代表或授权委托人</w:t>
      </w:r>
      <w:r>
        <w:rPr>
          <w:rFonts w:ascii="宋体" w:eastAsia="宋体" w:hAnsi="宋体" w:cs="宋体"/>
          <w:color w:val="auto"/>
          <w:spacing w:val="-3"/>
          <w:sz w:val="24"/>
          <w:szCs w:val="24"/>
          <w:lang w:eastAsia="zh-CN"/>
        </w:rPr>
        <w:t>：（</w:t>
      </w:r>
      <w:r>
        <w:rPr>
          <w:rFonts w:ascii="宋体" w:eastAsia="宋体" w:hAnsi="宋体" w:cs="宋体"/>
          <w:color w:val="auto"/>
          <w:spacing w:val="-11"/>
          <w:sz w:val="24"/>
          <w:szCs w:val="24"/>
          <w:lang w:eastAsia="zh-CN"/>
        </w:rPr>
        <w:t>签字）</w:t>
      </w:r>
      <w:r>
        <w:rPr>
          <w:rFonts w:ascii="宋体" w:eastAsia="宋体" w:hAnsi="宋体" w:cs="宋体"/>
          <w:color w:val="auto"/>
          <w:spacing w:val="1"/>
          <w:sz w:val="24"/>
          <w:szCs w:val="24"/>
          <w:lang w:eastAsia="zh-CN"/>
        </w:rPr>
        <w:t xml:space="preserve"> </w:t>
      </w:r>
      <w:r>
        <w:rPr>
          <w:rFonts w:ascii="宋体" w:eastAsia="宋体" w:hAnsi="宋体" w:cs="宋体"/>
          <w:color w:val="auto"/>
          <w:spacing w:val="-8"/>
          <w:sz w:val="24"/>
          <w:szCs w:val="24"/>
          <w:lang w:eastAsia="zh-CN"/>
        </w:rPr>
        <w:t>日期：年月日</w:t>
      </w:r>
    </w:p>
    <w:p w14:paraId="4E2CBBF2" w14:textId="77777777" w:rsidR="00AA6AB4" w:rsidRDefault="00AA6AB4">
      <w:pPr>
        <w:spacing w:line="572" w:lineRule="auto"/>
        <w:rPr>
          <w:rFonts w:ascii="宋体" w:eastAsia="宋体" w:hAnsi="宋体" w:cs="宋体" w:hint="eastAsia"/>
          <w:color w:val="auto"/>
          <w:sz w:val="24"/>
          <w:szCs w:val="24"/>
          <w:lang w:eastAsia="zh-CN"/>
        </w:rPr>
        <w:sectPr w:rsidR="00AA6AB4">
          <w:footerReference w:type="default" r:id="rId50"/>
          <w:pgSz w:w="11907" w:h="16841"/>
          <w:pgMar w:top="1431" w:right="1585" w:bottom="1197" w:left="1598" w:header="0" w:footer="990" w:gutter="0"/>
          <w:cols w:space="720"/>
        </w:sectPr>
      </w:pPr>
    </w:p>
    <w:p w14:paraId="25331333" w14:textId="77777777" w:rsidR="00AA6AB4" w:rsidRDefault="00000000">
      <w:pPr>
        <w:spacing w:before="305" w:line="219" w:lineRule="auto"/>
        <w:ind w:left="1086"/>
        <w:outlineLvl w:val="0"/>
        <w:rPr>
          <w:rFonts w:ascii="宋体" w:eastAsia="宋体" w:hAnsi="宋体" w:cs="宋体" w:hint="eastAsia"/>
          <w:color w:val="auto"/>
          <w:sz w:val="28"/>
          <w:szCs w:val="28"/>
          <w:lang w:eastAsia="zh-CN"/>
        </w:rPr>
      </w:pPr>
      <w:r>
        <w:rPr>
          <w:rFonts w:ascii="宋体" w:eastAsia="宋体" w:hAnsi="宋体" w:cs="宋体"/>
          <w:b/>
          <w:bCs/>
          <w:color w:val="auto"/>
          <w:spacing w:val="-2"/>
          <w:sz w:val="28"/>
          <w:szCs w:val="28"/>
          <w:lang w:eastAsia="zh-CN"/>
        </w:rPr>
        <w:lastRenderedPageBreak/>
        <w:t>第五章</w:t>
      </w:r>
      <w:r>
        <w:rPr>
          <w:rFonts w:ascii="宋体" w:eastAsia="宋体" w:hAnsi="宋体" w:cs="宋体"/>
          <w:color w:val="auto"/>
          <w:spacing w:val="-2"/>
          <w:sz w:val="28"/>
          <w:szCs w:val="28"/>
          <w:lang w:eastAsia="zh-CN"/>
        </w:rPr>
        <w:t xml:space="preserve">  </w:t>
      </w:r>
      <w:r>
        <w:rPr>
          <w:rFonts w:ascii="宋体" w:eastAsia="宋体" w:hAnsi="宋体" w:cs="宋体"/>
          <w:b/>
          <w:bCs/>
          <w:color w:val="auto"/>
          <w:spacing w:val="-2"/>
          <w:sz w:val="28"/>
          <w:szCs w:val="28"/>
          <w:lang w:eastAsia="zh-CN"/>
        </w:rPr>
        <w:t>周口市政府采购合同（工程类）标</w:t>
      </w:r>
      <w:r>
        <w:rPr>
          <w:rFonts w:ascii="宋体" w:eastAsia="宋体" w:hAnsi="宋体" w:cs="宋体"/>
          <w:b/>
          <w:bCs/>
          <w:color w:val="auto"/>
          <w:spacing w:val="-3"/>
          <w:sz w:val="28"/>
          <w:szCs w:val="28"/>
          <w:lang w:eastAsia="zh-CN"/>
        </w:rPr>
        <w:t>准文本</w:t>
      </w:r>
    </w:p>
    <w:p w14:paraId="33744EAA" w14:textId="77777777" w:rsidR="00AA6AB4" w:rsidRDefault="00AA6AB4">
      <w:pPr>
        <w:pStyle w:val="a3"/>
        <w:spacing w:line="249" w:lineRule="auto"/>
        <w:rPr>
          <w:color w:val="auto"/>
          <w:lang w:eastAsia="zh-CN"/>
        </w:rPr>
      </w:pPr>
    </w:p>
    <w:p w14:paraId="0FFAA002" w14:textId="77777777" w:rsidR="00AA6AB4" w:rsidRDefault="00AA6AB4">
      <w:pPr>
        <w:pStyle w:val="a3"/>
        <w:spacing w:line="249" w:lineRule="auto"/>
        <w:rPr>
          <w:color w:val="auto"/>
          <w:lang w:eastAsia="zh-CN"/>
        </w:rPr>
      </w:pPr>
    </w:p>
    <w:p w14:paraId="1CD934CF" w14:textId="77777777" w:rsidR="00AA6AB4" w:rsidRDefault="00AA6AB4">
      <w:pPr>
        <w:pStyle w:val="a3"/>
        <w:spacing w:line="249" w:lineRule="auto"/>
        <w:rPr>
          <w:color w:val="auto"/>
          <w:lang w:eastAsia="zh-CN"/>
        </w:rPr>
      </w:pPr>
    </w:p>
    <w:p w14:paraId="53CBB8FF" w14:textId="77777777" w:rsidR="00AA6AB4" w:rsidRDefault="00AA6AB4">
      <w:pPr>
        <w:pStyle w:val="a3"/>
        <w:spacing w:line="249" w:lineRule="auto"/>
        <w:rPr>
          <w:color w:val="auto"/>
          <w:lang w:eastAsia="zh-CN"/>
        </w:rPr>
      </w:pPr>
    </w:p>
    <w:p w14:paraId="4984F9A2" w14:textId="77777777" w:rsidR="00AA6AB4" w:rsidRDefault="00AA6AB4">
      <w:pPr>
        <w:pStyle w:val="a3"/>
        <w:spacing w:line="249" w:lineRule="auto"/>
        <w:rPr>
          <w:color w:val="auto"/>
          <w:lang w:eastAsia="zh-CN"/>
        </w:rPr>
      </w:pPr>
    </w:p>
    <w:p w14:paraId="0D69A461" w14:textId="77777777" w:rsidR="00AA6AB4" w:rsidRDefault="00AA6AB4">
      <w:pPr>
        <w:pStyle w:val="a3"/>
        <w:spacing w:line="249" w:lineRule="auto"/>
        <w:rPr>
          <w:color w:val="auto"/>
          <w:lang w:eastAsia="zh-CN"/>
        </w:rPr>
      </w:pPr>
    </w:p>
    <w:p w14:paraId="28D3DFA0" w14:textId="77777777" w:rsidR="00AA6AB4" w:rsidRDefault="00AA6AB4">
      <w:pPr>
        <w:pStyle w:val="a3"/>
        <w:spacing w:line="249" w:lineRule="auto"/>
        <w:rPr>
          <w:color w:val="auto"/>
          <w:lang w:eastAsia="zh-CN"/>
        </w:rPr>
      </w:pPr>
    </w:p>
    <w:p w14:paraId="6336D46A" w14:textId="77777777" w:rsidR="00AA6AB4" w:rsidRDefault="00AA6AB4">
      <w:pPr>
        <w:pStyle w:val="a3"/>
        <w:spacing w:line="249" w:lineRule="auto"/>
        <w:rPr>
          <w:color w:val="auto"/>
          <w:lang w:eastAsia="zh-CN"/>
        </w:rPr>
      </w:pPr>
    </w:p>
    <w:p w14:paraId="497FD7CD" w14:textId="77777777" w:rsidR="00AA6AB4" w:rsidRDefault="00AA6AB4">
      <w:pPr>
        <w:pStyle w:val="a3"/>
        <w:spacing w:line="249" w:lineRule="auto"/>
        <w:rPr>
          <w:color w:val="auto"/>
          <w:lang w:eastAsia="zh-CN"/>
        </w:rPr>
      </w:pPr>
    </w:p>
    <w:p w14:paraId="48869F86" w14:textId="77777777" w:rsidR="00AA6AB4" w:rsidRDefault="00AA6AB4">
      <w:pPr>
        <w:pStyle w:val="a3"/>
        <w:spacing w:line="249" w:lineRule="auto"/>
        <w:rPr>
          <w:color w:val="auto"/>
          <w:lang w:eastAsia="zh-CN"/>
        </w:rPr>
      </w:pPr>
    </w:p>
    <w:p w14:paraId="6FA2BF87" w14:textId="77777777" w:rsidR="00AA6AB4" w:rsidRDefault="00AA6AB4">
      <w:pPr>
        <w:pStyle w:val="a3"/>
        <w:spacing w:line="249" w:lineRule="auto"/>
        <w:rPr>
          <w:color w:val="auto"/>
          <w:lang w:eastAsia="zh-CN"/>
        </w:rPr>
      </w:pPr>
    </w:p>
    <w:p w14:paraId="519A94CE" w14:textId="77777777" w:rsidR="00AA6AB4" w:rsidRDefault="00AA6AB4">
      <w:pPr>
        <w:pStyle w:val="a3"/>
        <w:spacing w:line="250" w:lineRule="auto"/>
        <w:rPr>
          <w:color w:val="auto"/>
          <w:lang w:eastAsia="zh-CN"/>
        </w:rPr>
      </w:pPr>
    </w:p>
    <w:p w14:paraId="324B78EE" w14:textId="77777777" w:rsidR="00AA6AB4" w:rsidRDefault="00AA6AB4">
      <w:pPr>
        <w:pStyle w:val="a3"/>
        <w:spacing w:line="250" w:lineRule="auto"/>
        <w:rPr>
          <w:color w:val="auto"/>
          <w:lang w:eastAsia="zh-CN"/>
        </w:rPr>
      </w:pPr>
    </w:p>
    <w:p w14:paraId="146B10FD" w14:textId="77777777" w:rsidR="00AA6AB4" w:rsidRDefault="00AA6AB4">
      <w:pPr>
        <w:pStyle w:val="a3"/>
        <w:spacing w:line="250" w:lineRule="auto"/>
        <w:rPr>
          <w:color w:val="auto"/>
          <w:lang w:eastAsia="zh-CN"/>
        </w:rPr>
      </w:pPr>
    </w:p>
    <w:p w14:paraId="6A777B2C" w14:textId="77777777" w:rsidR="00AA6AB4" w:rsidRDefault="00AA6AB4">
      <w:pPr>
        <w:pStyle w:val="a3"/>
        <w:spacing w:line="250" w:lineRule="auto"/>
        <w:rPr>
          <w:color w:val="auto"/>
          <w:lang w:eastAsia="zh-CN"/>
        </w:rPr>
      </w:pPr>
    </w:p>
    <w:p w14:paraId="04BD28D8" w14:textId="77777777" w:rsidR="00AA6AB4" w:rsidRDefault="00AA6AB4">
      <w:pPr>
        <w:pStyle w:val="a3"/>
        <w:spacing w:line="250" w:lineRule="auto"/>
        <w:rPr>
          <w:color w:val="auto"/>
          <w:lang w:eastAsia="zh-CN"/>
        </w:rPr>
      </w:pPr>
    </w:p>
    <w:p w14:paraId="67D4A27C" w14:textId="77777777" w:rsidR="00AA6AB4" w:rsidRDefault="00AA6AB4">
      <w:pPr>
        <w:pStyle w:val="a3"/>
        <w:spacing w:line="250" w:lineRule="auto"/>
        <w:rPr>
          <w:color w:val="auto"/>
          <w:lang w:eastAsia="zh-CN"/>
        </w:rPr>
      </w:pPr>
    </w:p>
    <w:p w14:paraId="636A5BD7" w14:textId="77777777" w:rsidR="00AA6AB4" w:rsidRDefault="00AA6AB4">
      <w:pPr>
        <w:pStyle w:val="a3"/>
        <w:spacing w:line="250" w:lineRule="auto"/>
        <w:rPr>
          <w:color w:val="auto"/>
          <w:lang w:eastAsia="zh-CN"/>
        </w:rPr>
      </w:pPr>
    </w:p>
    <w:p w14:paraId="02523D6C" w14:textId="77777777" w:rsidR="00AA6AB4" w:rsidRDefault="00AA6AB4">
      <w:pPr>
        <w:pStyle w:val="a3"/>
        <w:spacing w:line="250" w:lineRule="auto"/>
        <w:rPr>
          <w:color w:val="auto"/>
          <w:lang w:eastAsia="zh-CN"/>
        </w:rPr>
      </w:pPr>
    </w:p>
    <w:p w14:paraId="280B0472" w14:textId="77777777" w:rsidR="00AA6AB4" w:rsidRDefault="00000000">
      <w:pPr>
        <w:spacing w:before="91" w:line="407" w:lineRule="auto"/>
        <w:ind w:left="371" w:right="5503"/>
        <w:jc w:val="both"/>
        <w:rPr>
          <w:rFonts w:ascii="黑体" w:eastAsia="黑体" w:hAnsi="黑体" w:cs="黑体" w:hint="eastAsia"/>
          <w:color w:val="auto"/>
          <w:sz w:val="28"/>
          <w:szCs w:val="28"/>
          <w:lang w:eastAsia="zh-CN"/>
        </w:rPr>
      </w:pPr>
      <w:r>
        <w:rPr>
          <w:rFonts w:ascii="黑体" w:eastAsia="黑体" w:hAnsi="黑体" w:cs="黑体"/>
          <w:color w:val="auto"/>
          <w:spacing w:val="-7"/>
          <w:sz w:val="28"/>
          <w:szCs w:val="28"/>
          <w:lang w:eastAsia="zh-CN"/>
        </w:rPr>
        <w:t>政府采购项目名称：</w:t>
      </w:r>
      <w:r>
        <w:rPr>
          <w:rFonts w:ascii="黑体" w:eastAsia="黑体" w:hAnsi="黑体" w:cs="黑体"/>
          <w:color w:val="auto"/>
          <w:spacing w:val="1"/>
          <w:sz w:val="28"/>
          <w:szCs w:val="28"/>
          <w:lang w:eastAsia="zh-CN"/>
        </w:rPr>
        <w:t xml:space="preserve"> </w:t>
      </w:r>
      <w:r>
        <w:rPr>
          <w:rFonts w:ascii="黑体" w:eastAsia="黑体" w:hAnsi="黑体" w:cs="黑体"/>
          <w:color w:val="auto"/>
          <w:spacing w:val="-7"/>
          <w:sz w:val="28"/>
          <w:szCs w:val="28"/>
          <w:lang w:eastAsia="zh-CN"/>
        </w:rPr>
        <w:t>政府采购项目编号：</w:t>
      </w:r>
      <w:r>
        <w:rPr>
          <w:rFonts w:ascii="黑体" w:eastAsia="黑体" w:hAnsi="黑体" w:cs="黑体"/>
          <w:color w:val="auto"/>
          <w:spacing w:val="1"/>
          <w:sz w:val="28"/>
          <w:szCs w:val="28"/>
          <w:lang w:eastAsia="zh-CN"/>
        </w:rPr>
        <w:t xml:space="preserve"> </w:t>
      </w:r>
      <w:r>
        <w:rPr>
          <w:rFonts w:ascii="黑体" w:eastAsia="黑体" w:hAnsi="黑体" w:cs="黑体"/>
          <w:color w:val="auto"/>
          <w:spacing w:val="-22"/>
          <w:sz w:val="28"/>
          <w:szCs w:val="28"/>
          <w:lang w:eastAsia="zh-CN"/>
        </w:rPr>
        <w:t>采</w:t>
      </w:r>
      <w:r>
        <w:rPr>
          <w:rFonts w:ascii="黑体" w:eastAsia="黑体" w:hAnsi="黑体" w:cs="黑体"/>
          <w:color w:val="auto"/>
          <w:spacing w:val="1"/>
          <w:sz w:val="28"/>
          <w:szCs w:val="28"/>
          <w:lang w:eastAsia="zh-CN"/>
        </w:rPr>
        <w:t xml:space="preserve">      </w:t>
      </w:r>
      <w:r>
        <w:rPr>
          <w:rFonts w:ascii="黑体" w:eastAsia="黑体" w:hAnsi="黑体" w:cs="黑体"/>
          <w:color w:val="auto"/>
          <w:spacing w:val="-22"/>
          <w:sz w:val="28"/>
          <w:szCs w:val="28"/>
          <w:lang w:eastAsia="zh-CN"/>
        </w:rPr>
        <w:t>购</w:t>
      </w:r>
      <w:r>
        <w:rPr>
          <w:rFonts w:ascii="黑体" w:eastAsia="黑体" w:hAnsi="黑体" w:cs="黑体"/>
          <w:color w:val="auto"/>
          <w:spacing w:val="5"/>
          <w:sz w:val="28"/>
          <w:szCs w:val="28"/>
          <w:lang w:eastAsia="zh-CN"/>
        </w:rPr>
        <w:t xml:space="preserve">    </w:t>
      </w:r>
      <w:r>
        <w:rPr>
          <w:rFonts w:ascii="黑体" w:eastAsia="黑体" w:hAnsi="黑体" w:cs="黑体"/>
          <w:color w:val="auto"/>
          <w:spacing w:val="-22"/>
          <w:sz w:val="28"/>
          <w:szCs w:val="28"/>
          <w:lang w:eastAsia="zh-CN"/>
        </w:rPr>
        <w:t>人：</w:t>
      </w:r>
      <w:r>
        <w:rPr>
          <w:rFonts w:ascii="黑体" w:eastAsia="黑体" w:hAnsi="黑体" w:cs="黑体"/>
          <w:color w:val="auto"/>
          <w:sz w:val="28"/>
          <w:szCs w:val="28"/>
          <w:lang w:eastAsia="zh-CN"/>
        </w:rPr>
        <w:t xml:space="preserve"> </w:t>
      </w:r>
      <w:r>
        <w:rPr>
          <w:rFonts w:ascii="黑体" w:eastAsia="黑体" w:hAnsi="黑体" w:cs="黑体"/>
          <w:color w:val="auto"/>
          <w:spacing w:val="-24"/>
          <w:sz w:val="28"/>
          <w:szCs w:val="28"/>
          <w:lang w:eastAsia="zh-CN"/>
        </w:rPr>
        <w:t>供</w:t>
      </w:r>
      <w:r>
        <w:rPr>
          <w:rFonts w:ascii="黑体" w:eastAsia="黑体" w:hAnsi="黑体" w:cs="黑体"/>
          <w:color w:val="auto"/>
          <w:spacing w:val="2"/>
          <w:sz w:val="28"/>
          <w:szCs w:val="28"/>
          <w:lang w:eastAsia="zh-CN"/>
        </w:rPr>
        <w:t xml:space="preserve">      </w:t>
      </w:r>
      <w:r>
        <w:rPr>
          <w:rFonts w:ascii="黑体" w:eastAsia="黑体" w:hAnsi="黑体" w:cs="黑体"/>
          <w:color w:val="auto"/>
          <w:spacing w:val="-24"/>
          <w:sz w:val="28"/>
          <w:szCs w:val="28"/>
          <w:lang w:eastAsia="zh-CN"/>
        </w:rPr>
        <w:t>应</w:t>
      </w:r>
      <w:r>
        <w:rPr>
          <w:rFonts w:ascii="黑体" w:eastAsia="黑体" w:hAnsi="黑体" w:cs="黑体"/>
          <w:color w:val="auto"/>
          <w:spacing w:val="5"/>
          <w:sz w:val="28"/>
          <w:szCs w:val="28"/>
          <w:lang w:eastAsia="zh-CN"/>
        </w:rPr>
        <w:t xml:space="preserve">    </w:t>
      </w:r>
      <w:r>
        <w:rPr>
          <w:rFonts w:ascii="黑体" w:eastAsia="黑体" w:hAnsi="黑体" w:cs="黑体"/>
          <w:color w:val="auto"/>
          <w:spacing w:val="-24"/>
          <w:sz w:val="28"/>
          <w:szCs w:val="28"/>
          <w:lang w:eastAsia="zh-CN"/>
        </w:rPr>
        <w:t>商：</w:t>
      </w:r>
      <w:r>
        <w:rPr>
          <w:rFonts w:ascii="黑体" w:eastAsia="黑体" w:hAnsi="黑体" w:cs="黑体"/>
          <w:color w:val="auto"/>
          <w:spacing w:val="2"/>
          <w:sz w:val="28"/>
          <w:szCs w:val="28"/>
          <w:lang w:eastAsia="zh-CN"/>
        </w:rPr>
        <w:t xml:space="preserve"> </w:t>
      </w:r>
      <w:r>
        <w:rPr>
          <w:rFonts w:ascii="黑体" w:eastAsia="黑体" w:hAnsi="黑体" w:cs="黑体"/>
          <w:color w:val="auto"/>
          <w:spacing w:val="-20"/>
          <w:sz w:val="28"/>
          <w:szCs w:val="28"/>
          <w:lang w:eastAsia="zh-CN"/>
        </w:rPr>
        <w:t>合</w:t>
      </w:r>
      <w:r>
        <w:rPr>
          <w:rFonts w:ascii="黑体" w:eastAsia="黑体" w:hAnsi="黑体" w:cs="黑体"/>
          <w:color w:val="auto"/>
          <w:spacing w:val="13"/>
          <w:sz w:val="28"/>
          <w:szCs w:val="28"/>
          <w:lang w:eastAsia="zh-CN"/>
        </w:rPr>
        <w:t xml:space="preserve">  </w:t>
      </w:r>
      <w:r>
        <w:rPr>
          <w:rFonts w:ascii="黑体" w:eastAsia="黑体" w:hAnsi="黑体" w:cs="黑体"/>
          <w:color w:val="auto"/>
          <w:spacing w:val="-20"/>
          <w:sz w:val="28"/>
          <w:szCs w:val="28"/>
          <w:lang w:eastAsia="zh-CN"/>
        </w:rPr>
        <w:t>同</w:t>
      </w:r>
      <w:r>
        <w:rPr>
          <w:rFonts w:ascii="黑体" w:eastAsia="黑体" w:hAnsi="黑体" w:cs="黑体"/>
          <w:color w:val="auto"/>
          <w:spacing w:val="4"/>
          <w:sz w:val="28"/>
          <w:szCs w:val="28"/>
          <w:lang w:eastAsia="zh-CN"/>
        </w:rPr>
        <w:t xml:space="preserve">  </w:t>
      </w:r>
      <w:r>
        <w:rPr>
          <w:rFonts w:ascii="黑体" w:eastAsia="黑体" w:hAnsi="黑体" w:cs="黑体"/>
          <w:color w:val="auto"/>
          <w:spacing w:val="-20"/>
          <w:sz w:val="28"/>
          <w:szCs w:val="28"/>
          <w:lang w:eastAsia="zh-CN"/>
        </w:rPr>
        <w:t>签</w:t>
      </w:r>
      <w:r>
        <w:rPr>
          <w:rFonts w:ascii="黑体" w:eastAsia="黑体" w:hAnsi="黑体" w:cs="黑体"/>
          <w:color w:val="auto"/>
          <w:spacing w:val="12"/>
          <w:sz w:val="28"/>
          <w:szCs w:val="28"/>
          <w:lang w:eastAsia="zh-CN"/>
        </w:rPr>
        <w:t xml:space="preserve"> </w:t>
      </w:r>
      <w:r>
        <w:rPr>
          <w:rFonts w:ascii="黑体" w:eastAsia="黑体" w:hAnsi="黑体" w:cs="黑体"/>
          <w:color w:val="auto"/>
          <w:spacing w:val="-20"/>
          <w:sz w:val="28"/>
          <w:szCs w:val="28"/>
          <w:lang w:eastAsia="zh-CN"/>
        </w:rPr>
        <w:t>订</w:t>
      </w:r>
      <w:r>
        <w:rPr>
          <w:rFonts w:ascii="黑体" w:eastAsia="黑体" w:hAnsi="黑体" w:cs="黑体"/>
          <w:color w:val="auto"/>
          <w:spacing w:val="12"/>
          <w:sz w:val="28"/>
          <w:szCs w:val="28"/>
          <w:lang w:eastAsia="zh-CN"/>
        </w:rPr>
        <w:t xml:space="preserve"> </w:t>
      </w:r>
      <w:r>
        <w:rPr>
          <w:rFonts w:ascii="黑体" w:eastAsia="黑体" w:hAnsi="黑体" w:cs="黑体"/>
          <w:color w:val="auto"/>
          <w:spacing w:val="-20"/>
          <w:sz w:val="28"/>
          <w:szCs w:val="28"/>
          <w:lang w:eastAsia="zh-CN"/>
        </w:rPr>
        <w:t>地：</w:t>
      </w:r>
      <w:r>
        <w:rPr>
          <w:rFonts w:ascii="黑体" w:eastAsia="黑体" w:hAnsi="黑体" w:cs="黑体"/>
          <w:color w:val="auto"/>
          <w:sz w:val="28"/>
          <w:szCs w:val="28"/>
          <w:lang w:eastAsia="zh-CN"/>
        </w:rPr>
        <w:t xml:space="preserve"> </w:t>
      </w:r>
      <w:r>
        <w:rPr>
          <w:rFonts w:ascii="黑体" w:eastAsia="黑体" w:hAnsi="黑体" w:cs="黑体"/>
          <w:color w:val="auto"/>
          <w:spacing w:val="-21"/>
          <w:sz w:val="28"/>
          <w:szCs w:val="28"/>
          <w:lang w:eastAsia="zh-CN"/>
        </w:rPr>
        <w:t>合</w:t>
      </w:r>
      <w:r>
        <w:rPr>
          <w:rFonts w:ascii="黑体" w:eastAsia="黑体" w:hAnsi="黑体" w:cs="黑体"/>
          <w:color w:val="auto"/>
          <w:spacing w:val="31"/>
          <w:sz w:val="28"/>
          <w:szCs w:val="28"/>
          <w:lang w:eastAsia="zh-CN"/>
        </w:rPr>
        <w:t xml:space="preserve"> </w:t>
      </w:r>
      <w:r>
        <w:rPr>
          <w:rFonts w:ascii="黑体" w:eastAsia="黑体" w:hAnsi="黑体" w:cs="黑体"/>
          <w:color w:val="auto"/>
          <w:spacing w:val="-21"/>
          <w:sz w:val="28"/>
          <w:szCs w:val="28"/>
          <w:lang w:eastAsia="zh-CN"/>
        </w:rPr>
        <w:t>同</w:t>
      </w:r>
      <w:r>
        <w:rPr>
          <w:rFonts w:ascii="黑体" w:eastAsia="黑体" w:hAnsi="黑体" w:cs="黑体"/>
          <w:color w:val="auto"/>
          <w:spacing w:val="10"/>
          <w:sz w:val="28"/>
          <w:szCs w:val="28"/>
          <w:lang w:eastAsia="zh-CN"/>
        </w:rPr>
        <w:t xml:space="preserve"> </w:t>
      </w:r>
      <w:r>
        <w:rPr>
          <w:rFonts w:ascii="黑体" w:eastAsia="黑体" w:hAnsi="黑体" w:cs="黑体"/>
          <w:color w:val="auto"/>
          <w:spacing w:val="-21"/>
          <w:sz w:val="28"/>
          <w:szCs w:val="28"/>
          <w:lang w:eastAsia="zh-CN"/>
        </w:rPr>
        <w:t>签订</w:t>
      </w:r>
      <w:r>
        <w:rPr>
          <w:rFonts w:ascii="黑体" w:eastAsia="黑体" w:hAnsi="黑体" w:cs="黑体"/>
          <w:color w:val="auto"/>
          <w:spacing w:val="20"/>
          <w:sz w:val="28"/>
          <w:szCs w:val="28"/>
          <w:lang w:eastAsia="zh-CN"/>
        </w:rPr>
        <w:t xml:space="preserve"> </w:t>
      </w:r>
      <w:r>
        <w:rPr>
          <w:rFonts w:ascii="黑体" w:eastAsia="黑体" w:hAnsi="黑体" w:cs="黑体"/>
          <w:color w:val="auto"/>
          <w:spacing w:val="-21"/>
          <w:sz w:val="28"/>
          <w:szCs w:val="28"/>
          <w:lang w:eastAsia="zh-CN"/>
        </w:rPr>
        <w:t>时</w:t>
      </w:r>
      <w:r>
        <w:rPr>
          <w:rFonts w:ascii="黑体" w:eastAsia="黑体" w:hAnsi="黑体" w:cs="黑体"/>
          <w:color w:val="auto"/>
          <w:spacing w:val="24"/>
          <w:sz w:val="28"/>
          <w:szCs w:val="28"/>
          <w:lang w:eastAsia="zh-CN"/>
        </w:rPr>
        <w:t xml:space="preserve"> </w:t>
      </w:r>
      <w:r>
        <w:rPr>
          <w:rFonts w:ascii="黑体" w:eastAsia="黑体" w:hAnsi="黑体" w:cs="黑体"/>
          <w:color w:val="auto"/>
          <w:spacing w:val="-21"/>
          <w:sz w:val="28"/>
          <w:szCs w:val="28"/>
          <w:lang w:eastAsia="zh-CN"/>
        </w:rPr>
        <w:t>间：</w:t>
      </w:r>
    </w:p>
    <w:p w14:paraId="49B64356" w14:textId="77777777" w:rsidR="00AA6AB4" w:rsidRDefault="00AA6AB4">
      <w:pPr>
        <w:spacing w:line="407" w:lineRule="auto"/>
        <w:rPr>
          <w:rFonts w:ascii="黑体" w:eastAsia="黑体" w:hAnsi="黑体" w:cs="黑体" w:hint="eastAsia"/>
          <w:color w:val="auto"/>
          <w:sz w:val="28"/>
          <w:szCs w:val="28"/>
          <w:lang w:eastAsia="zh-CN"/>
        </w:rPr>
        <w:sectPr w:rsidR="00AA6AB4">
          <w:footerReference w:type="default" r:id="rId51"/>
          <w:pgSz w:w="11907" w:h="16841"/>
          <w:pgMar w:top="1431" w:right="1785" w:bottom="1197" w:left="1785" w:header="0" w:footer="990" w:gutter="0"/>
          <w:cols w:space="720"/>
        </w:sectPr>
      </w:pPr>
    </w:p>
    <w:p w14:paraId="70421461" w14:textId="77777777" w:rsidR="00AA6AB4" w:rsidRDefault="00000000">
      <w:pPr>
        <w:spacing w:before="227" w:line="184" w:lineRule="auto"/>
        <w:ind w:left="3403"/>
        <w:rPr>
          <w:rFonts w:ascii="微软雅黑" w:eastAsia="微软雅黑" w:hAnsi="微软雅黑" w:cs="微软雅黑" w:hint="eastAsia"/>
          <w:color w:val="auto"/>
          <w:sz w:val="31"/>
          <w:szCs w:val="31"/>
          <w:lang w:eastAsia="zh-CN"/>
        </w:rPr>
      </w:pPr>
      <w:r>
        <w:rPr>
          <w:rFonts w:ascii="微软雅黑" w:eastAsia="微软雅黑" w:hAnsi="微软雅黑" w:cs="微软雅黑"/>
          <w:color w:val="auto"/>
          <w:spacing w:val="8"/>
          <w:sz w:val="31"/>
          <w:szCs w:val="31"/>
          <w:lang w:eastAsia="zh-CN"/>
        </w:rPr>
        <w:lastRenderedPageBreak/>
        <w:t>合同签订指引</w:t>
      </w:r>
    </w:p>
    <w:p w14:paraId="3214BAC9" w14:textId="77777777" w:rsidR="00AA6AB4" w:rsidRDefault="00000000">
      <w:pPr>
        <w:spacing w:before="123" w:line="220" w:lineRule="auto"/>
        <w:ind w:left="421"/>
        <w:rPr>
          <w:rFonts w:ascii="宋体" w:eastAsia="宋体" w:hAnsi="宋体" w:cs="宋体" w:hint="eastAsia"/>
          <w:color w:val="auto"/>
          <w:lang w:eastAsia="zh-CN"/>
        </w:rPr>
      </w:pPr>
      <w:r>
        <w:rPr>
          <w:rFonts w:ascii="宋体" w:eastAsia="宋体" w:hAnsi="宋体" w:cs="宋体"/>
          <w:color w:val="auto"/>
          <w:spacing w:val="-2"/>
          <w:lang w:eastAsia="zh-CN"/>
        </w:rPr>
        <w:t>一、采购人在签订合同时应提供的资料：</w:t>
      </w:r>
    </w:p>
    <w:p w14:paraId="604E7A13" w14:textId="77777777" w:rsidR="00AA6AB4" w:rsidRDefault="00000000">
      <w:pPr>
        <w:spacing w:before="188" w:line="220" w:lineRule="auto"/>
        <w:ind w:left="434"/>
        <w:rPr>
          <w:rFonts w:ascii="宋体" w:eastAsia="宋体" w:hAnsi="宋体" w:cs="宋体" w:hint="eastAsia"/>
          <w:color w:val="auto"/>
          <w:lang w:eastAsia="zh-CN"/>
        </w:rPr>
      </w:pPr>
      <w:r>
        <w:rPr>
          <w:rFonts w:ascii="Times New Roman" w:eastAsia="Times New Roman" w:hAnsi="Times New Roman" w:cs="Times New Roman"/>
          <w:color w:val="auto"/>
          <w:spacing w:val="-2"/>
          <w:lang w:eastAsia="zh-CN"/>
        </w:rPr>
        <w:t>1</w:t>
      </w:r>
      <w:r>
        <w:rPr>
          <w:rFonts w:ascii="Times New Roman" w:eastAsia="Times New Roman" w:hAnsi="Times New Roman" w:cs="Times New Roman"/>
          <w:color w:val="auto"/>
          <w:spacing w:val="-28"/>
          <w:lang w:eastAsia="zh-CN"/>
        </w:rPr>
        <w:t xml:space="preserve"> </w:t>
      </w:r>
      <w:r>
        <w:rPr>
          <w:rFonts w:ascii="宋体" w:eastAsia="宋体" w:hAnsi="宋体" w:cs="宋体"/>
          <w:color w:val="auto"/>
          <w:spacing w:val="-2"/>
          <w:lang w:eastAsia="zh-CN"/>
        </w:rPr>
        <w:t>、该政府采购项目的招标采购文件（以网上发布内容为准</w:t>
      </w:r>
      <w:r>
        <w:rPr>
          <w:rFonts w:ascii="宋体" w:eastAsia="宋体" w:hAnsi="宋体" w:cs="宋体"/>
          <w:color w:val="auto"/>
          <w:spacing w:val="-57"/>
          <w:lang w:eastAsia="zh-CN"/>
        </w:rPr>
        <w:t>）；</w:t>
      </w:r>
    </w:p>
    <w:p w14:paraId="3DAE0890" w14:textId="77777777" w:rsidR="00AA6AB4" w:rsidRDefault="00000000">
      <w:pPr>
        <w:spacing w:before="189" w:line="219" w:lineRule="auto"/>
        <w:ind w:left="414"/>
        <w:rPr>
          <w:rFonts w:ascii="宋体" w:eastAsia="宋体" w:hAnsi="宋体" w:cs="宋体" w:hint="eastAsia"/>
          <w:color w:val="auto"/>
          <w:lang w:eastAsia="zh-CN"/>
        </w:rPr>
      </w:pPr>
      <w:r>
        <w:rPr>
          <w:rFonts w:ascii="Times New Roman" w:eastAsia="Times New Roman" w:hAnsi="Times New Roman" w:cs="Times New Roman"/>
          <w:color w:val="auto"/>
          <w:lang w:eastAsia="zh-CN"/>
        </w:rPr>
        <w:t>2</w:t>
      </w:r>
      <w:r>
        <w:rPr>
          <w:rFonts w:ascii="宋体" w:eastAsia="宋体" w:hAnsi="宋体" w:cs="宋体"/>
          <w:color w:val="auto"/>
          <w:lang w:eastAsia="zh-CN"/>
        </w:rPr>
        <w:t>、该政府采购项目招标文件的澄清和修改内容（公告内容</w:t>
      </w:r>
      <w:r>
        <w:rPr>
          <w:rFonts w:ascii="宋体" w:eastAsia="宋体" w:hAnsi="宋体" w:cs="宋体"/>
          <w:color w:val="auto"/>
          <w:spacing w:val="-54"/>
          <w:w w:val="96"/>
          <w:lang w:eastAsia="zh-CN"/>
        </w:rPr>
        <w:t>）；</w:t>
      </w:r>
    </w:p>
    <w:p w14:paraId="588B5819" w14:textId="77777777" w:rsidR="00AA6AB4" w:rsidRDefault="00000000">
      <w:pPr>
        <w:spacing w:before="192" w:line="219" w:lineRule="auto"/>
        <w:ind w:left="418"/>
        <w:rPr>
          <w:rFonts w:ascii="宋体" w:eastAsia="宋体" w:hAnsi="宋体" w:cs="宋体" w:hint="eastAsia"/>
          <w:color w:val="auto"/>
          <w:lang w:eastAsia="zh-CN"/>
        </w:rPr>
      </w:pPr>
      <w:r>
        <w:rPr>
          <w:rFonts w:ascii="Times New Roman" w:eastAsia="Times New Roman" w:hAnsi="Times New Roman" w:cs="Times New Roman"/>
          <w:color w:val="auto"/>
          <w:spacing w:val="-4"/>
          <w:lang w:eastAsia="zh-CN"/>
        </w:rPr>
        <w:t>3</w:t>
      </w:r>
      <w:r>
        <w:rPr>
          <w:rFonts w:ascii="Times New Roman" w:eastAsia="Times New Roman" w:hAnsi="Times New Roman" w:cs="Times New Roman"/>
          <w:color w:val="auto"/>
          <w:spacing w:val="-29"/>
          <w:lang w:eastAsia="zh-CN"/>
        </w:rPr>
        <w:t xml:space="preserve"> </w:t>
      </w:r>
      <w:r>
        <w:rPr>
          <w:rFonts w:ascii="宋体" w:eastAsia="宋体" w:hAnsi="宋体" w:cs="宋体"/>
          <w:color w:val="auto"/>
          <w:spacing w:val="-4"/>
          <w:lang w:eastAsia="zh-CN"/>
        </w:rPr>
        <w:t>、该政府采购项目评审报告；</w:t>
      </w:r>
    </w:p>
    <w:p w14:paraId="74BFA479" w14:textId="77777777" w:rsidR="00AA6AB4" w:rsidRDefault="00000000">
      <w:pPr>
        <w:spacing w:before="190" w:line="220" w:lineRule="auto"/>
        <w:ind w:left="413"/>
        <w:rPr>
          <w:rFonts w:ascii="宋体" w:eastAsia="宋体" w:hAnsi="宋体" w:cs="宋体" w:hint="eastAsia"/>
          <w:color w:val="auto"/>
          <w:lang w:eastAsia="zh-CN"/>
        </w:rPr>
      </w:pPr>
      <w:r>
        <w:rPr>
          <w:rFonts w:ascii="Times New Roman" w:eastAsia="Times New Roman" w:hAnsi="Times New Roman" w:cs="Times New Roman"/>
          <w:color w:val="auto"/>
          <w:spacing w:val="-3"/>
          <w:lang w:eastAsia="zh-CN"/>
        </w:rPr>
        <w:t>4</w:t>
      </w:r>
      <w:r>
        <w:rPr>
          <w:rFonts w:ascii="宋体" w:eastAsia="宋体" w:hAnsi="宋体" w:cs="宋体"/>
          <w:color w:val="auto"/>
          <w:spacing w:val="-3"/>
          <w:lang w:eastAsia="zh-CN"/>
        </w:rPr>
        <w:t>、采购单位法人授权委托书（法人到场并签字的除外</w:t>
      </w:r>
      <w:r>
        <w:rPr>
          <w:rFonts w:ascii="宋体" w:eastAsia="宋体" w:hAnsi="宋体" w:cs="宋体"/>
          <w:color w:val="auto"/>
          <w:spacing w:val="-25"/>
          <w:lang w:eastAsia="zh-CN"/>
        </w:rPr>
        <w:t>）；</w:t>
      </w:r>
    </w:p>
    <w:p w14:paraId="7715BDA6" w14:textId="77777777" w:rsidR="00AA6AB4" w:rsidRDefault="00000000">
      <w:pPr>
        <w:spacing w:before="189" w:line="220" w:lineRule="auto"/>
        <w:ind w:left="420"/>
        <w:rPr>
          <w:rFonts w:ascii="宋体" w:eastAsia="宋体" w:hAnsi="宋体" w:cs="宋体" w:hint="eastAsia"/>
          <w:color w:val="auto"/>
          <w:lang w:eastAsia="zh-CN"/>
        </w:rPr>
      </w:pPr>
      <w:r>
        <w:rPr>
          <w:rFonts w:ascii="Times New Roman" w:eastAsia="Times New Roman" w:hAnsi="Times New Roman" w:cs="Times New Roman"/>
          <w:color w:val="auto"/>
          <w:spacing w:val="-5"/>
          <w:lang w:eastAsia="zh-CN"/>
        </w:rPr>
        <w:t>5</w:t>
      </w:r>
      <w:r>
        <w:rPr>
          <w:rFonts w:ascii="Times New Roman" w:eastAsia="Times New Roman" w:hAnsi="Times New Roman" w:cs="Times New Roman"/>
          <w:color w:val="auto"/>
          <w:spacing w:val="-30"/>
          <w:lang w:eastAsia="zh-CN"/>
        </w:rPr>
        <w:t xml:space="preserve"> </w:t>
      </w:r>
      <w:r>
        <w:rPr>
          <w:rFonts w:ascii="宋体" w:eastAsia="宋体" w:hAnsi="宋体" w:cs="宋体"/>
          <w:color w:val="auto"/>
          <w:spacing w:val="-5"/>
          <w:lang w:eastAsia="zh-CN"/>
        </w:rPr>
        <w:t>、采购单位被授权人身份证件（法人到场并签字的除外</w:t>
      </w:r>
      <w:r>
        <w:rPr>
          <w:rFonts w:ascii="宋体" w:eastAsia="宋体" w:hAnsi="宋体" w:cs="宋体"/>
          <w:color w:val="auto"/>
          <w:spacing w:val="-12"/>
          <w:lang w:eastAsia="zh-CN"/>
        </w:rPr>
        <w:t>）；</w:t>
      </w:r>
    </w:p>
    <w:p w14:paraId="181987B6" w14:textId="77777777" w:rsidR="00AA6AB4" w:rsidRDefault="00000000">
      <w:pPr>
        <w:spacing w:before="190" w:line="304" w:lineRule="auto"/>
        <w:ind w:right="129" w:firstLine="418"/>
        <w:rPr>
          <w:rFonts w:ascii="宋体" w:eastAsia="宋体" w:hAnsi="宋体" w:cs="宋体" w:hint="eastAsia"/>
          <w:color w:val="auto"/>
          <w:lang w:eastAsia="zh-CN"/>
        </w:rPr>
      </w:pPr>
      <w:r>
        <w:rPr>
          <w:rFonts w:ascii="Times New Roman" w:eastAsia="Times New Roman" w:hAnsi="Times New Roman" w:cs="Times New Roman"/>
          <w:color w:val="auto"/>
          <w:lang w:eastAsia="zh-CN"/>
        </w:rPr>
        <w:t>6</w:t>
      </w:r>
      <w:r>
        <w:rPr>
          <w:rFonts w:ascii="宋体" w:eastAsia="宋体" w:hAnsi="宋体" w:cs="宋体"/>
          <w:color w:val="auto"/>
          <w:lang w:eastAsia="zh-CN"/>
        </w:rPr>
        <w:t>、采购人和中标供应商（或服务商，下同）约定的</w:t>
      </w:r>
      <w:r>
        <w:rPr>
          <w:rFonts w:ascii="宋体" w:eastAsia="宋体" w:hAnsi="宋体" w:cs="宋体"/>
          <w:color w:val="auto"/>
          <w:spacing w:val="-1"/>
          <w:lang w:eastAsia="zh-CN"/>
        </w:rPr>
        <w:t>其它内容（不得超出招标采购文件实质</w:t>
      </w:r>
      <w:r>
        <w:rPr>
          <w:rFonts w:ascii="宋体" w:eastAsia="宋体" w:hAnsi="宋体" w:cs="宋体"/>
          <w:color w:val="auto"/>
          <w:lang w:eastAsia="zh-CN"/>
        </w:rPr>
        <w:t xml:space="preserve"> </w:t>
      </w:r>
      <w:r>
        <w:rPr>
          <w:rFonts w:ascii="宋体" w:eastAsia="宋体" w:hAnsi="宋体" w:cs="宋体"/>
          <w:color w:val="auto"/>
          <w:spacing w:val="-26"/>
          <w:lang w:eastAsia="zh-CN"/>
        </w:rPr>
        <w:t>性内容）。</w:t>
      </w:r>
    </w:p>
    <w:p w14:paraId="26781514" w14:textId="77777777" w:rsidR="00AA6AB4" w:rsidRDefault="00000000">
      <w:pPr>
        <w:spacing w:before="188" w:line="220" w:lineRule="auto"/>
        <w:ind w:left="421"/>
        <w:rPr>
          <w:rFonts w:ascii="宋体" w:eastAsia="宋体" w:hAnsi="宋体" w:cs="宋体" w:hint="eastAsia"/>
          <w:color w:val="auto"/>
          <w:lang w:eastAsia="zh-CN"/>
        </w:rPr>
      </w:pPr>
      <w:r>
        <w:rPr>
          <w:rFonts w:ascii="宋体" w:eastAsia="宋体" w:hAnsi="宋体" w:cs="宋体"/>
          <w:color w:val="auto"/>
          <w:spacing w:val="-2"/>
          <w:lang w:eastAsia="zh-CN"/>
        </w:rPr>
        <w:t>二、供应商在签订合同时应提供的资料：</w:t>
      </w:r>
    </w:p>
    <w:p w14:paraId="67CD7070" w14:textId="77777777" w:rsidR="00AA6AB4" w:rsidRDefault="00000000">
      <w:pPr>
        <w:spacing w:before="192" w:line="220" w:lineRule="auto"/>
        <w:ind w:left="434"/>
        <w:rPr>
          <w:rFonts w:ascii="宋体" w:eastAsia="宋体" w:hAnsi="宋体" w:cs="宋体" w:hint="eastAsia"/>
          <w:color w:val="auto"/>
          <w:lang w:eastAsia="zh-CN"/>
        </w:rPr>
      </w:pPr>
      <w:r>
        <w:rPr>
          <w:rFonts w:ascii="Times New Roman" w:eastAsia="Times New Roman" w:hAnsi="Times New Roman" w:cs="Times New Roman"/>
          <w:color w:val="auto"/>
          <w:spacing w:val="-3"/>
          <w:lang w:eastAsia="zh-CN"/>
        </w:rPr>
        <w:t>1</w:t>
      </w:r>
      <w:r>
        <w:rPr>
          <w:rFonts w:ascii="宋体" w:eastAsia="宋体" w:hAnsi="宋体" w:cs="宋体"/>
          <w:color w:val="auto"/>
          <w:spacing w:val="-3"/>
          <w:lang w:eastAsia="zh-CN"/>
        </w:rPr>
        <w:t>、该政府采购项目的投标文件（纸质或</w:t>
      </w:r>
      <w:r>
        <w:rPr>
          <w:rFonts w:ascii="宋体" w:eastAsia="宋体" w:hAnsi="宋体" w:cs="宋体"/>
          <w:color w:val="auto"/>
          <w:spacing w:val="-51"/>
          <w:lang w:eastAsia="zh-CN"/>
        </w:rPr>
        <w:t xml:space="preserve"> </w:t>
      </w:r>
      <w:r>
        <w:rPr>
          <w:rFonts w:ascii="Times New Roman" w:eastAsia="Times New Roman" w:hAnsi="Times New Roman" w:cs="Times New Roman"/>
          <w:color w:val="auto"/>
          <w:spacing w:val="-3"/>
          <w:lang w:eastAsia="zh-CN"/>
        </w:rPr>
        <w:t xml:space="preserve">DPF </w:t>
      </w:r>
      <w:r>
        <w:rPr>
          <w:rFonts w:ascii="宋体" w:eastAsia="宋体" w:hAnsi="宋体" w:cs="宋体"/>
          <w:color w:val="auto"/>
          <w:spacing w:val="-3"/>
          <w:lang w:eastAsia="zh-CN"/>
        </w:rPr>
        <w:t>格式的电子投标文件</w:t>
      </w:r>
      <w:r>
        <w:rPr>
          <w:rFonts w:ascii="宋体" w:eastAsia="宋体" w:hAnsi="宋体" w:cs="宋体"/>
          <w:color w:val="auto"/>
          <w:spacing w:val="-25"/>
          <w:lang w:eastAsia="zh-CN"/>
        </w:rPr>
        <w:t>）；</w:t>
      </w:r>
    </w:p>
    <w:p w14:paraId="4F5F602A" w14:textId="77777777" w:rsidR="00AA6AB4" w:rsidRDefault="00000000">
      <w:pPr>
        <w:spacing w:before="189" w:line="220" w:lineRule="auto"/>
        <w:ind w:left="414"/>
        <w:rPr>
          <w:rFonts w:ascii="宋体" w:eastAsia="宋体" w:hAnsi="宋体" w:cs="宋体" w:hint="eastAsia"/>
          <w:color w:val="auto"/>
          <w:lang w:eastAsia="zh-CN"/>
        </w:rPr>
      </w:pPr>
      <w:r>
        <w:rPr>
          <w:rFonts w:ascii="Times New Roman" w:eastAsia="Times New Roman" w:hAnsi="Times New Roman" w:cs="Times New Roman"/>
          <w:color w:val="auto"/>
          <w:lang w:eastAsia="zh-CN"/>
        </w:rPr>
        <w:t>2</w:t>
      </w:r>
      <w:r>
        <w:rPr>
          <w:rFonts w:ascii="宋体" w:eastAsia="宋体" w:hAnsi="宋体" w:cs="宋体"/>
          <w:color w:val="auto"/>
          <w:lang w:eastAsia="zh-CN"/>
        </w:rPr>
        <w:t>、针对该项目评审时评审委员会提出的质询答复（纸质并签章</w:t>
      </w:r>
      <w:r>
        <w:rPr>
          <w:rFonts w:ascii="宋体" w:eastAsia="宋体" w:hAnsi="宋体" w:cs="宋体"/>
          <w:color w:val="auto"/>
          <w:spacing w:val="-54"/>
          <w:w w:val="96"/>
          <w:lang w:eastAsia="zh-CN"/>
        </w:rPr>
        <w:t>）；</w:t>
      </w:r>
    </w:p>
    <w:p w14:paraId="18F8FF2E" w14:textId="77777777" w:rsidR="00AA6AB4" w:rsidRDefault="00000000">
      <w:pPr>
        <w:spacing w:before="189" w:line="220" w:lineRule="auto"/>
        <w:ind w:left="418"/>
        <w:rPr>
          <w:rFonts w:ascii="宋体" w:eastAsia="宋体" w:hAnsi="宋体" w:cs="宋体" w:hint="eastAsia"/>
          <w:color w:val="auto"/>
          <w:lang w:eastAsia="zh-CN"/>
        </w:rPr>
      </w:pPr>
      <w:r>
        <w:rPr>
          <w:rFonts w:ascii="Times New Roman" w:eastAsia="Times New Roman" w:hAnsi="Times New Roman" w:cs="Times New Roman"/>
          <w:color w:val="auto"/>
          <w:spacing w:val="-5"/>
          <w:lang w:eastAsia="zh-CN"/>
        </w:rPr>
        <w:t>3</w:t>
      </w:r>
      <w:r>
        <w:rPr>
          <w:rFonts w:ascii="Times New Roman" w:eastAsia="Times New Roman" w:hAnsi="Times New Roman" w:cs="Times New Roman"/>
          <w:color w:val="auto"/>
          <w:spacing w:val="-18"/>
          <w:lang w:eastAsia="zh-CN"/>
        </w:rPr>
        <w:t xml:space="preserve"> </w:t>
      </w:r>
      <w:r>
        <w:rPr>
          <w:rFonts w:ascii="宋体" w:eastAsia="宋体" w:hAnsi="宋体" w:cs="宋体"/>
          <w:color w:val="auto"/>
          <w:spacing w:val="-5"/>
          <w:lang w:eastAsia="zh-CN"/>
        </w:rPr>
        <w:t>、该政府采购项目中标通知书；</w:t>
      </w:r>
    </w:p>
    <w:p w14:paraId="23624BF9" w14:textId="77777777" w:rsidR="00AA6AB4" w:rsidRDefault="00000000">
      <w:pPr>
        <w:spacing w:before="191" w:line="220" w:lineRule="auto"/>
        <w:ind w:left="413"/>
        <w:rPr>
          <w:rFonts w:ascii="宋体" w:eastAsia="宋体" w:hAnsi="宋体" w:cs="宋体" w:hint="eastAsia"/>
          <w:color w:val="auto"/>
          <w:lang w:eastAsia="zh-CN"/>
        </w:rPr>
      </w:pPr>
      <w:r>
        <w:rPr>
          <w:rFonts w:ascii="Times New Roman" w:eastAsia="Times New Roman" w:hAnsi="Times New Roman" w:cs="Times New Roman"/>
          <w:color w:val="auto"/>
          <w:lang w:eastAsia="zh-CN"/>
        </w:rPr>
        <w:t>4</w:t>
      </w:r>
      <w:r>
        <w:rPr>
          <w:rFonts w:ascii="宋体" w:eastAsia="宋体" w:hAnsi="宋体" w:cs="宋体"/>
          <w:color w:val="auto"/>
          <w:lang w:eastAsia="zh-CN"/>
        </w:rPr>
        <w:t>、供应商法人授权委托书（法人到场并签字的除外</w:t>
      </w:r>
      <w:r>
        <w:rPr>
          <w:rFonts w:ascii="宋体" w:eastAsia="宋体" w:hAnsi="宋体" w:cs="宋体"/>
          <w:color w:val="auto"/>
          <w:spacing w:val="-54"/>
          <w:w w:val="96"/>
          <w:lang w:eastAsia="zh-CN"/>
        </w:rPr>
        <w:t>）；</w:t>
      </w:r>
    </w:p>
    <w:p w14:paraId="0D095525" w14:textId="77777777" w:rsidR="00AA6AB4" w:rsidRDefault="00000000">
      <w:pPr>
        <w:spacing w:before="189" w:line="220" w:lineRule="auto"/>
        <w:ind w:left="420"/>
        <w:rPr>
          <w:rFonts w:ascii="宋体" w:eastAsia="宋体" w:hAnsi="宋体" w:cs="宋体" w:hint="eastAsia"/>
          <w:color w:val="auto"/>
          <w:lang w:eastAsia="zh-CN"/>
        </w:rPr>
      </w:pPr>
      <w:r>
        <w:rPr>
          <w:rFonts w:ascii="Times New Roman" w:eastAsia="Times New Roman" w:hAnsi="Times New Roman" w:cs="Times New Roman"/>
          <w:color w:val="auto"/>
          <w:spacing w:val="-4"/>
          <w:lang w:eastAsia="zh-CN"/>
        </w:rPr>
        <w:t>5</w:t>
      </w:r>
      <w:r>
        <w:rPr>
          <w:rFonts w:ascii="Times New Roman" w:eastAsia="Times New Roman" w:hAnsi="Times New Roman" w:cs="Times New Roman"/>
          <w:color w:val="auto"/>
          <w:spacing w:val="-30"/>
          <w:lang w:eastAsia="zh-CN"/>
        </w:rPr>
        <w:t xml:space="preserve"> </w:t>
      </w:r>
      <w:r>
        <w:rPr>
          <w:rFonts w:ascii="宋体" w:eastAsia="宋体" w:hAnsi="宋体" w:cs="宋体"/>
          <w:color w:val="auto"/>
          <w:spacing w:val="-4"/>
          <w:lang w:eastAsia="zh-CN"/>
        </w:rPr>
        <w:t>、供应商被授权人身份证件（法人到场并签字的除外</w:t>
      </w:r>
      <w:r>
        <w:rPr>
          <w:rFonts w:ascii="宋体" w:eastAsia="宋体" w:hAnsi="宋体" w:cs="宋体"/>
          <w:color w:val="auto"/>
          <w:spacing w:val="-27"/>
          <w:lang w:eastAsia="zh-CN"/>
        </w:rPr>
        <w:t>）；</w:t>
      </w:r>
    </w:p>
    <w:p w14:paraId="3A141D12" w14:textId="77777777" w:rsidR="00AA6AB4" w:rsidRDefault="00000000">
      <w:pPr>
        <w:spacing w:before="189" w:line="220" w:lineRule="auto"/>
        <w:ind w:left="419"/>
        <w:rPr>
          <w:rFonts w:ascii="宋体" w:eastAsia="宋体" w:hAnsi="宋体" w:cs="宋体" w:hint="eastAsia"/>
          <w:color w:val="auto"/>
          <w:lang w:eastAsia="zh-CN"/>
        </w:rPr>
      </w:pPr>
      <w:r>
        <w:rPr>
          <w:rFonts w:ascii="Times New Roman" w:eastAsia="Times New Roman" w:hAnsi="Times New Roman" w:cs="Times New Roman"/>
          <w:color w:val="auto"/>
          <w:spacing w:val="-4"/>
          <w:lang w:eastAsia="zh-CN"/>
        </w:rPr>
        <w:t>6</w:t>
      </w:r>
      <w:r>
        <w:rPr>
          <w:rFonts w:ascii="Times New Roman" w:eastAsia="Times New Roman" w:hAnsi="Times New Roman" w:cs="Times New Roman"/>
          <w:color w:val="auto"/>
          <w:spacing w:val="-29"/>
          <w:lang w:eastAsia="zh-CN"/>
        </w:rPr>
        <w:t xml:space="preserve"> </w:t>
      </w:r>
      <w:r>
        <w:rPr>
          <w:rFonts w:ascii="宋体" w:eastAsia="宋体" w:hAnsi="宋体" w:cs="宋体"/>
          <w:color w:val="auto"/>
          <w:spacing w:val="-4"/>
          <w:lang w:eastAsia="zh-CN"/>
        </w:rPr>
        <w:t>、供应商和采购人约定的其它内容（不得超出</w:t>
      </w:r>
      <w:r>
        <w:rPr>
          <w:rFonts w:ascii="宋体" w:eastAsia="宋体" w:hAnsi="宋体" w:cs="宋体"/>
          <w:color w:val="auto"/>
          <w:spacing w:val="-5"/>
          <w:lang w:eastAsia="zh-CN"/>
        </w:rPr>
        <w:t>招标采购文件实质性内容）。</w:t>
      </w:r>
    </w:p>
    <w:p w14:paraId="30AC10F5" w14:textId="77777777" w:rsidR="00AA6AB4" w:rsidRDefault="00000000">
      <w:pPr>
        <w:spacing w:before="192" w:line="220" w:lineRule="auto"/>
        <w:ind w:left="418"/>
        <w:rPr>
          <w:rFonts w:ascii="宋体" w:eastAsia="宋体" w:hAnsi="宋体" w:cs="宋体" w:hint="eastAsia"/>
          <w:color w:val="auto"/>
          <w:lang w:eastAsia="zh-CN"/>
        </w:rPr>
      </w:pPr>
      <w:r>
        <w:rPr>
          <w:rFonts w:ascii="宋体" w:eastAsia="宋体" w:hAnsi="宋体" w:cs="宋体"/>
          <w:color w:val="auto"/>
          <w:lang w:eastAsia="zh-CN"/>
        </w:rPr>
        <w:t>三、本合同签订后二个工作日内有采购人在“周口市政府采购网”上进行合同公示。</w:t>
      </w:r>
    </w:p>
    <w:p w14:paraId="5413638A" w14:textId="77777777" w:rsidR="00AA6AB4" w:rsidRDefault="00000000">
      <w:pPr>
        <w:spacing w:before="98" w:line="186" w:lineRule="auto"/>
        <w:ind w:left="2912"/>
        <w:rPr>
          <w:rFonts w:ascii="微软雅黑" w:eastAsia="微软雅黑" w:hAnsi="微软雅黑" w:cs="微软雅黑" w:hint="eastAsia"/>
          <w:color w:val="auto"/>
          <w:sz w:val="31"/>
          <w:szCs w:val="31"/>
          <w:lang w:eastAsia="zh-CN"/>
        </w:rPr>
      </w:pPr>
      <w:r>
        <w:rPr>
          <w:rFonts w:ascii="微软雅黑" w:eastAsia="微软雅黑" w:hAnsi="微软雅黑" w:cs="微软雅黑"/>
          <w:b/>
          <w:bCs/>
          <w:color w:val="auto"/>
          <w:spacing w:val="10"/>
          <w:sz w:val="31"/>
          <w:szCs w:val="31"/>
          <w:lang w:eastAsia="zh-CN"/>
        </w:rPr>
        <w:t>供应商履约验收指引</w:t>
      </w:r>
    </w:p>
    <w:p w14:paraId="06DE8B7D" w14:textId="77777777" w:rsidR="00AA6AB4" w:rsidRDefault="00000000">
      <w:pPr>
        <w:spacing w:before="118" w:line="220" w:lineRule="auto"/>
        <w:ind w:left="433"/>
        <w:rPr>
          <w:rFonts w:ascii="宋体" w:eastAsia="宋体" w:hAnsi="宋体" w:cs="宋体" w:hint="eastAsia"/>
          <w:color w:val="auto"/>
          <w:lang w:eastAsia="zh-CN"/>
        </w:rPr>
      </w:pPr>
      <w:r>
        <w:rPr>
          <w:rFonts w:ascii="宋体" w:eastAsia="宋体" w:hAnsi="宋体" w:cs="宋体"/>
          <w:color w:val="auto"/>
          <w:spacing w:val="-2"/>
          <w:lang w:eastAsia="zh-CN"/>
        </w:rPr>
        <w:t>1、供应商不得擅自变更合同标的服务内容；</w:t>
      </w:r>
    </w:p>
    <w:p w14:paraId="2299F289" w14:textId="77777777" w:rsidR="00AA6AB4" w:rsidRDefault="00000000">
      <w:pPr>
        <w:spacing w:before="191" w:line="221" w:lineRule="auto"/>
        <w:ind w:left="420"/>
        <w:rPr>
          <w:rFonts w:ascii="宋体" w:eastAsia="宋体" w:hAnsi="宋体" w:cs="宋体" w:hint="eastAsia"/>
          <w:color w:val="auto"/>
          <w:lang w:eastAsia="zh-CN"/>
        </w:rPr>
      </w:pPr>
      <w:r>
        <w:rPr>
          <w:rFonts w:ascii="宋体" w:eastAsia="宋体" w:hAnsi="宋体" w:cs="宋体"/>
          <w:color w:val="auto"/>
          <w:spacing w:val="-2"/>
          <w:lang w:eastAsia="zh-CN"/>
        </w:rPr>
        <w:t>2、不得以次充优，随意降低服务标准和水平；</w:t>
      </w:r>
    </w:p>
    <w:p w14:paraId="06FA271F" w14:textId="77777777" w:rsidR="00AA6AB4" w:rsidRDefault="00000000">
      <w:pPr>
        <w:spacing w:before="188" w:line="220" w:lineRule="auto"/>
        <w:ind w:left="422"/>
        <w:rPr>
          <w:rFonts w:ascii="宋体" w:eastAsia="宋体" w:hAnsi="宋体" w:cs="宋体" w:hint="eastAsia"/>
          <w:color w:val="auto"/>
          <w:lang w:eastAsia="zh-CN"/>
        </w:rPr>
      </w:pPr>
      <w:r>
        <w:rPr>
          <w:rFonts w:ascii="宋体" w:eastAsia="宋体" w:hAnsi="宋体" w:cs="宋体"/>
          <w:color w:val="auto"/>
          <w:spacing w:val="-1"/>
          <w:lang w:eastAsia="zh-CN"/>
        </w:rPr>
        <w:t>3、对因客观上采购人采购需求发生变化造成的，应提供采、供双方的纸质备忘录材料；</w:t>
      </w:r>
    </w:p>
    <w:p w14:paraId="45BB9053" w14:textId="77777777" w:rsidR="00AA6AB4" w:rsidRDefault="00000000">
      <w:pPr>
        <w:spacing w:before="189" w:line="220" w:lineRule="auto"/>
        <w:ind w:left="413"/>
        <w:rPr>
          <w:rFonts w:ascii="宋体" w:eastAsia="宋体" w:hAnsi="宋体" w:cs="宋体" w:hint="eastAsia"/>
          <w:color w:val="auto"/>
          <w:lang w:eastAsia="zh-CN"/>
        </w:rPr>
      </w:pPr>
      <w:r>
        <w:rPr>
          <w:rFonts w:ascii="Times New Roman" w:eastAsia="Times New Roman" w:hAnsi="Times New Roman" w:cs="Times New Roman"/>
          <w:color w:val="auto"/>
          <w:spacing w:val="-2"/>
          <w:lang w:eastAsia="zh-CN"/>
        </w:rPr>
        <w:t>4</w:t>
      </w:r>
      <w:r>
        <w:rPr>
          <w:rFonts w:ascii="宋体" w:eastAsia="宋体" w:hAnsi="宋体" w:cs="宋体"/>
          <w:color w:val="auto"/>
          <w:spacing w:val="-2"/>
          <w:lang w:eastAsia="zh-CN"/>
        </w:rPr>
        <w:t>、在满足验收条件</w:t>
      </w:r>
      <w:r>
        <w:rPr>
          <w:rFonts w:ascii="宋体" w:eastAsia="宋体" w:hAnsi="宋体" w:cs="宋体"/>
          <w:color w:val="auto"/>
          <w:spacing w:val="-26"/>
          <w:lang w:eastAsia="zh-CN"/>
        </w:rPr>
        <w:t xml:space="preserve"> </w:t>
      </w:r>
      <w:r>
        <w:rPr>
          <w:rFonts w:ascii="Times New Roman" w:eastAsia="Times New Roman" w:hAnsi="Times New Roman" w:cs="Times New Roman"/>
          <w:color w:val="auto"/>
          <w:spacing w:val="-2"/>
          <w:lang w:eastAsia="zh-CN"/>
        </w:rPr>
        <w:t xml:space="preserve">5 </w:t>
      </w:r>
      <w:r>
        <w:rPr>
          <w:rFonts w:ascii="宋体" w:eastAsia="宋体" w:hAnsi="宋体" w:cs="宋体"/>
          <w:color w:val="auto"/>
          <w:spacing w:val="-2"/>
          <w:lang w:eastAsia="zh-CN"/>
        </w:rPr>
        <w:t>个工作日内通知采购人组织验收；</w:t>
      </w:r>
    </w:p>
    <w:p w14:paraId="479CA59B" w14:textId="77777777" w:rsidR="00AA6AB4" w:rsidRDefault="00000000">
      <w:pPr>
        <w:spacing w:before="191" w:line="220" w:lineRule="auto"/>
        <w:ind w:left="420"/>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5</w:t>
      </w:r>
      <w:r>
        <w:rPr>
          <w:rFonts w:ascii="Times New Roman" w:eastAsia="Times New Roman" w:hAnsi="Times New Roman" w:cs="Times New Roman"/>
          <w:color w:val="auto"/>
          <w:spacing w:val="-28"/>
          <w:lang w:eastAsia="zh-CN"/>
        </w:rPr>
        <w:t xml:space="preserve"> </w:t>
      </w:r>
      <w:r>
        <w:rPr>
          <w:rFonts w:ascii="宋体" w:eastAsia="宋体" w:hAnsi="宋体" w:cs="宋体"/>
          <w:color w:val="auto"/>
          <w:spacing w:val="-1"/>
          <w:lang w:eastAsia="zh-CN"/>
        </w:rPr>
        <w:t>、供应商应提供需验收服务的清单、标准、达到的水平等量化资料；</w:t>
      </w:r>
    </w:p>
    <w:p w14:paraId="5F8A02E6" w14:textId="77777777" w:rsidR="00AA6AB4" w:rsidRDefault="00000000">
      <w:pPr>
        <w:spacing w:before="190" w:line="220" w:lineRule="auto"/>
        <w:ind w:left="419"/>
        <w:rPr>
          <w:rFonts w:ascii="宋体" w:eastAsia="宋体" w:hAnsi="宋体" w:cs="宋体" w:hint="eastAsia"/>
          <w:color w:val="auto"/>
          <w:lang w:eastAsia="zh-CN"/>
        </w:rPr>
      </w:pPr>
      <w:r>
        <w:rPr>
          <w:rFonts w:ascii="宋体" w:eastAsia="宋体" w:hAnsi="宋体" w:cs="宋体"/>
          <w:color w:val="auto"/>
          <w:spacing w:val="-1"/>
          <w:lang w:eastAsia="zh-CN"/>
        </w:rPr>
        <w:t>6、采、供双方约定的验收机构及相关人员组成情况。</w:t>
      </w:r>
    </w:p>
    <w:p w14:paraId="4C9E185B" w14:textId="77777777" w:rsidR="00AA6AB4" w:rsidRDefault="00000000">
      <w:pPr>
        <w:spacing w:before="190" w:line="304" w:lineRule="auto"/>
        <w:ind w:firstLine="423"/>
        <w:rPr>
          <w:rFonts w:ascii="宋体" w:eastAsia="宋体" w:hAnsi="宋体" w:cs="宋体" w:hint="eastAsia"/>
          <w:color w:val="auto"/>
          <w:lang w:eastAsia="zh-CN"/>
        </w:rPr>
      </w:pPr>
      <w:r>
        <w:rPr>
          <w:rFonts w:ascii="宋体" w:eastAsia="宋体" w:hAnsi="宋体" w:cs="宋体"/>
          <w:color w:val="auto"/>
          <w:spacing w:val="3"/>
          <w:lang w:eastAsia="zh-CN"/>
        </w:rPr>
        <w:t>7、督促采购人在项目验收结束并达到相关要求后一个工作日内</w:t>
      </w:r>
      <w:r>
        <w:rPr>
          <w:rFonts w:ascii="宋体" w:eastAsia="宋体" w:hAnsi="宋体" w:cs="宋体"/>
          <w:color w:val="auto"/>
          <w:spacing w:val="2"/>
          <w:lang w:eastAsia="zh-CN"/>
        </w:rPr>
        <w:t>，在“周口市政府采购网”</w:t>
      </w:r>
      <w:r>
        <w:rPr>
          <w:rFonts w:ascii="宋体" w:eastAsia="宋体" w:hAnsi="宋体" w:cs="宋体"/>
          <w:color w:val="auto"/>
          <w:lang w:eastAsia="zh-CN"/>
        </w:rPr>
        <w:t xml:space="preserve"> </w:t>
      </w:r>
      <w:r>
        <w:rPr>
          <w:rFonts w:ascii="宋体" w:eastAsia="宋体" w:hAnsi="宋体" w:cs="宋体"/>
          <w:color w:val="auto"/>
          <w:spacing w:val="-1"/>
          <w:lang w:eastAsia="zh-CN"/>
        </w:rPr>
        <w:t>上进行“履约验收”公示。</w:t>
      </w:r>
    </w:p>
    <w:p w14:paraId="68193CFD" w14:textId="77777777" w:rsidR="00AA6AB4" w:rsidRDefault="00AA6AB4">
      <w:pPr>
        <w:spacing w:line="304" w:lineRule="auto"/>
        <w:rPr>
          <w:rFonts w:ascii="宋体" w:eastAsia="宋体" w:hAnsi="宋体" w:cs="宋体" w:hint="eastAsia"/>
          <w:color w:val="auto"/>
          <w:lang w:eastAsia="zh-CN"/>
        </w:rPr>
        <w:sectPr w:rsidR="00AA6AB4">
          <w:footerReference w:type="default" r:id="rId52"/>
          <w:pgSz w:w="11907" w:h="16841"/>
          <w:pgMar w:top="1431" w:right="1479" w:bottom="1197" w:left="1599" w:header="0" w:footer="990" w:gutter="0"/>
          <w:cols w:space="720"/>
        </w:sectPr>
      </w:pPr>
    </w:p>
    <w:p w14:paraId="2B459F43" w14:textId="77777777" w:rsidR="00AA6AB4" w:rsidRDefault="00000000">
      <w:pPr>
        <w:spacing w:before="242" w:line="212" w:lineRule="auto"/>
        <w:ind w:left="3644"/>
        <w:outlineLvl w:val="0"/>
        <w:rPr>
          <w:rFonts w:ascii="微软雅黑" w:eastAsia="微软雅黑" w:hAnsi="微软雅黑" w:cs="微软雅黑" w:hint="eastAsia"/>
          <w:color w:val="auto"/>
          <w:sz w:val="36"/>
          <w:szCs w:val="36"/>
          <w:lang w:eastAsia="zh-CN"/>
        </w:rPr>
      </w:pPr>
      <w:r>
        <w:rPr>
          <w:rFonts w:ascii="微软雅黑" w:eastAsia="微软雅黑" w:hAnsi="微软雅黑" w:cs="微软雅黑"/>
          <w:color w:val="auto"/>
          <w:spacing w:val="-2"/>
          <w:sz w:val="36"/>
          <w:szCs w:val="36"/>
          <w:lang w:eastAsia="zh-CN"/>
        </w:rPr>
        <w:lastRenderedPageBreak/>
        <w:t>合同内容</w:t>
      </w:r>
    </w:p>
    <w:p w14:paraId="28FB8FA7" w14:textId="77777777" w:rsidR="00AA6AB4" w:rsidRDefault="00AA6AB4">
      <w:pPr>
        <w:pStyle w:val="a3"/>
        <w:spacing w:line="286" w:lineRule="auto"/>
        <w:rPr>
          <w:color w:val="auto"/>
          <w:lang w:eastAsia="zh-CN"/>
        </w:rPr>
      </w:pPr>
    </w:p>
    <w:p w14:paraId="55C2C9FD" w14:textId="77777777" w:rsidR="00AA6AB4" w:rsidRDefault="00000000">
      <w:pPr>
        <w:spacing w:before="101" w:line="224" w:lineRule="auto"/>
        <w:ind w:left="3248"/>
        <w:rPr>
          <w:rFonts w:ascii="黑体" w:eastAsia="黑体" w:hAnsi="黑体" w:cs="黑体" w:hint="eastAsia"/>
          <w:color w:val="auto"/>
          <w:sz w:val="31"/>
          <w:szCs w:val="31"/>
          <w:lang w:eastAsia="zh-CN"/>
        </w:rPr>
      </w:pPr>
      <w:r>
        <w:rPr>
          <w:rFonts w:ascii="黑体" w:eastAsia="黑体" w:hAnsi="黑体" w:cs="黑体"/>
          <w:color w:val="auto"/>
          <w:spacing w:val="7"/>
          <w:sz w:val="31"/>
          <w:szCs w:val="31"/>
          <w:lang w:eastAsia="zh-CN"/>
        </w:rPr>
        <w:t>第一部分协议书</w:t>
      </w:r>
    </w:p>
    <w:p w14:paraId="2CCBE453" w14:textId="77777777" w:rsidR="00AA6AB4" w:rsidRDefault="00AA6AB4">
      <w:pPr>
        <w:pStyle w:val="a3"/>
        <w:spacing w:line="281" w:lineRule="auto"/>
        <w:rPr>
          <w:color w:val="auto"/>
          <w:lang w:eastAsia="zh-CN"/>
        </w:rPr>
      </w:pPr>
    </w:p>
    <w:p w14:paraId="25030FD5" w14:textId="77777777" w:rsidR="00AA6AB4" w:rsidRDefault="00AA6AB4">
      <w:pPr>
        <w:pStyle w:val="a3"/>
        <w:spacing w:line="281" w:lineRule="auto"/>
        <w:rPr>
          <w:color w:val="auto"/>
          <w:lang w:eastAsia="zh-CN"/>
        </w:rPr>
      </w:pPr>
    </w:p>
    <w:p w14:paraId="01832364" w14:textId="77777777" w:rsidR="00AA6AB4" w:rsidRDefault="00000000">
      <w:pPr>
        <w:spacing w:before="69" w:line="392" w:lineRule="auto"/>
        <w:ind w:left="418" w:right="6874" w:firstLine="3"/>
        <w:rPr>
          <w:rFonts w:ascii="宋体" w:eastAsia="宋体" w:hAnsi="宋体" w:cs="宋体" w:hint="eastAsia"/>
          <w:color w:val="auto"/>
          <w:lang w:eastAsia="zh-CN"/>
        </w:rPr>
      </w:pPr>
      <w:r>
        <w:rPr>
          <w:rFonts w:ascii="宋体" w:eastAsia="宋体" w:hAnsi="宋体" w:cs="宋体"/>
          <w:color w:val="auto"/>
          <w:spacing w:val="-13"/>
          <w:lang w:eastAsia="zh-CN"/>
        </w:rPr>
        <w:t>发包人（全称</w:t>
      </w:r>
      <w:r>
        <w:rPr>
          <w:rFonts w:ascii="宋体" w:eastAsia="宋体" w:hAnsi="宋体" w:cs="宋体"/>
          <w:color w:val="auto"/>
          <w:spacing w:val="-44"/>
          <w:lang w:eastAsia="zh-CN"/>
        </w:rPr>
        <w:t>）：</w:t>
      </w:r>
      <w:r>
        <w:rPr>
          <w:rFonts w:ascii="宋体" w:eastAsia="宋体" w:hAnsi="宋体" w:cs="宋体"/>
          <w:color w:val="auto"/>
          <w:spacing w:val="1"/>
          <w:lang w:eastAsia="zh-CN"/>
        </w:rPr>
        <w:t xml:space="preserve"> </w:t>
      </w:r>
      <w:r>
        <w:rPr>
          <w:rFonts w:ascii="宋体" w:eastAsia="宋体" w:hAnsi="宋体" w:cs="宋体"/>
          <w:color w:val="auto"/>
          <w:spacing w:val="-12"/>
          <w:lang w:eastAsia="zh-CN"/>
        </w:rPr>
        <w:t>承包人（全称</w:t>
      </w:r>
      <w:r>
        <w:rPr>
          <w:rFonts w:ascii="宋体" w:eastAsia="宋体" w:hAnsi="宋体" w:cs="宋体"/>
          <w:color w:val="auto"/>
          <w:spacing w:val="-45"/>
          <w:lang w:eastAsia="zh-CN"/>
        </w:rPr>
        <w:t>）：</w:t>
      </w:r>
    </w:p>
    <w:p w14:paraId="1EF171F8" w14:textId="77777777" w:rsidR="00AA6AB4" w:rsidRDefault="00000000">
      <w:pPr>
        <w:spacing w:before="30" w:line="390" w:lineRule="auto"/>
        <w:ind w:firstLine="420"/>
        <w:rPr>
          <w:rFonts w:ascii="宋体" w:eastAsia="宋体" w:hAnsi="宋体" w:cs="宋体" w:hint="eastAsia"/>
          <w:color w:val="auto"/>
          <w:lang w:eastAsia="zh-CN"/>
        </w:rPr>
      </w:pPr>
      <w:r>
        <w:rPr>
          <w:rFonts w:ascii="宋体" w:eastAsia="宋体" w:hAnsi="宋体" w:cs="宋体"/>
          <w:color w:val="auto"/>
          <w:spacing w:val="-5"/>
          <w:lang w:eastAsia="zh-CN"/>
        </w:rPr>
        <w:t>依照《中华人民共和国民法典》、《中华人民共和国采购法》</w:t>
      </w:r>
      <w:r>
        <w:rPr>
          <w:rFonts w:ascii="宋体" w:eastAsia="宋体" w:hAnsi="宋体" w:cs="宋体"/>
          <w:color w:val="auto"/>
          <w:spacing w:val="-6"/>
          <w:lang w:eastAsia="zh-CN"/>
        </w:rPr>
        <w:t>《中华人民共和国招标投标法》</w:t>
      </w:r>
      <w:r>
        <w:rPr>
          <w:rFonts w:ascii="宋体" w:eastAsia="宋体" w:hAnsi="宋体" w:cs="宋体"/>
          <w:color w:val="auto"/>
          <w:lang w:eastAsia="zh-CN"/>
        </w:rPr>
        <w:t xml:space="preserve"> </w:t>
      </w:r>
      <w:r>
        <w:rPr>
          <w:rFonts w:ascii="宋体" w:eastAsia="宋体" w:hAnsi="宋体" w:cs="宋体"/>
          <w:color w:val="auto"/>
          <w:spacing w:val="-2"/>
          <w:lang w:eastAsia="zh-CN"/>
        </w:rPr>
        <w:t>《中华人民共和国建筑法》及其他有关法律、行政法规，遵循平等、自愿</w:t>
      </w:r>
      <w:r>
        <w:rPr>
          <w:rFonts w:ascii="宋体" w:eastAsia="宋体" w:hAnsi="宋体" w:cs="宋体"/>
          <w:color w:val="auto"/>
          <w:spacing w:val="-3"/>
          <w:lang w:eastAsia="zh-CN"/>
        </w:rPr>
        <w:t>、公平和诚实信用的原</w:t>
      </w:r>
    </w:p>
    <w:p w14:paraId="2FAE0B3E" w14:textId="77777777" w:rsidR="00AA6AB4" w:rsidRDefault="00000000">
      <w:pPr>
        <w:spacing w:before="32" w:line="220" w:lineRule="auto"/>
        <w:ind w:left="2"/>
        <w:rPr>
          <w:rFonts w:ascii="宋体" w:eastAsia="宋体" w:hAnsi="宋体" w:cs="宋体" w:hint="eastAsia"/>
          <w:color w:val="auto"/>
          <w:lang w:eastAsia="zh-CN"/>
        </w:rPr>
      </w:pPr>
      <w:r>
        <w:rPr>
          <w:rFonts w:ascii="宋体" w:eastAsia="宋体" w:hAnsi="宋体" w:cs="宋体"/>
          <w:color w:val="auto"/>
          <w:spacing w:val="-1"/>
          <w:lang w:eastAsia="zh-CN"/>
        </w:rPr>
        <w:t>则，双方就本建设工程施工事项协商一致，订立本</w:t>
      </w:r>
      <w:r>
        <w:rPr>
          <w:rFonts w:ascii="宋体" w:eastAsia="宋体" w:hAnsi="宋体" w:cs="宋体"/>
          <w:color w:val="auto"/>
          <w:spacing w:val="-2"/>
          <w:lang w:eastAsia="zh-CN"/>
        </w:rPr>
        <w:t>合同。</w:t>
      </w:r>
    </w:p>
    <w:p w14:paraId="42F207D4" w14:textId="77777777" w:rsidR="00AA6AB4" w:rsidRDefault="00000000">
      <w:pPr>
        <w:spacing w:before="73" w:line="221" w:lineRule="auto"/>
        <w:ind w:left="424"/>
        <w:rPr>
          <w:rFonts w:ascii="宋体" w:eastAsia="宋体" w:hAnsi="宋体" w:cs="宋体" w:hint="eastAsia"/>
          <w:color w:val="auto"/>
          <w:lang w:eastAsia="zh-CN"/>
        </w:rPr>
      </w:pPr>
      <w:r>
        <w:rPr>
          <w:rFonts w:ascii="宋体" w:eastAsia="宋体" w:hAnsi="宋体" w:cs="宋体"/>
          <w:b/>
          <w:bCs/>
          <w:color w:val="auto"/>
          <w:spacing w:val="-5"/>
          <w:lang w:eastAsia="zh-CN"/>
        </w:rPr>
        <w:t>一、工程概况</w:t>
      </w:r>
    </w:p>
    <w:p w14:paraId="5A2317FC" w14:textId="77777777" w:rsidR="00AA6AB4" w:rsidRDefault="00000000">
      <w:pPr>
        <w:spacing w:before="197" w:line="272" w:lineRule="auto"/>
        <w:ind w:left="421" w:right="7397"/>
        <w:rPr>
          <w:rFonts w:ascii="宋体" w:eastAsia="宋体" w:hAnsi="宋体" w:cs="宋体" w:hint="eastAsia"/>
          <w:color w:val="auto"/>
          <w:lang w:eastAsia="zh-CN"/>
        </w:rPr>
      </w:pPr>
      <w:r>
        <w:rPr>
          <w:rFonts w:ascii="宋体" w:eastAsia="宋体" w:hAnsi="宋体" w:cs="宋体"/>
          <w:color w:val="auto"/>
          <w:spacing w:val="-12"/>
          <w:lang w:eastAsia="zh-CN"/>
        </w:rPr>
        <w:t>工程名称：</w:t>
      </w:r>
      <w:r>
        <w:rPr>
          <w:rFonts w:ascii="宋体" w:eastAsia="宋体" w:hAnsi="宋体" w:cs="宋体"/>
          <w:color w:val="auto"/>
          <w:spacing w:val="2"/>
          <w:lang w:eastAsia="zh-CN"/>
        </w:rPr>
        <w:t xml:space="preserve"> </w:t>
      </w:r>
      <w:r>
        <w:rPr>
          <w:rFonts w:ascii="宋体" w:eastAsia="宋体" w:hAnsi="宋体" w:cs="宋体"/>
          <w:color w:val="auto"/>
          <w:spacing w:val="-12"/>
          <w:lang w:eastAsia="zh-CN"/>
        </w:rPr>
        <w:t>工程地点：</w:t>
      </w:r>
    </w:p>
    <w:p w14:paraId="0F5BF71E" w14:textId="77777777" w:rsidR="00AA6AB4" w:rsidRDefault="00000000">
      <w:pPr>
        <w:spacing w:before="152" w:line="221" w:lineRule="auto"/>
        <w:ind w:left="421"/>
        <w:rPr>
          <w:rFonts w:ascii="宋体" w:eastAsia="宋体" w:hAnsi="宋体" w:cs="宋体" w:hint="eastAsia"/>
          <w:color w:val="auto"/>
          <w:lang w:eastAsia="zh-CN"/>
        </w:rPr>
      </w:pPr>
      <w:r>
        <w:rPr>
          <w:rFonts w:ascii="宋体" w:eastAsia="宋体" w:hAnsi="宋体" w:cs="宋体"/>
          <w:color w:val="auto"/>
          <w:spacing w:val="-7"/>
          <w:lang w:eastAsia="zh-CN"/>
        </w:rPr>
        <w:t>工程内容：</w:t>
      </w:r>
    </w:p>
    <w:p w14:paraId="5623E1D6" w14:textId="77777777" w:rsidR="00AA6AB4" w:rsidRDefault="00000000">
      <w:pPr>
        <w:spacing w:before="210" w:line="221" w:lineRule="auto"/>
        <w:ind w:left="421"/>
        <w:rPr>
          <w:rFonts w:ascii="宋体" w:eastAsia="宋体" w:hAnsi="宋体" w:cs="宋体" w:hint="eastAsia"/>
          <w:color w:val="auto"/>
          <w:lang w:eastAsia="zh-CN"/>
        </w:rPr>
      </w:pPr>
      <w:r>
        <w:rPr>
          <w:rFonts w:ascii="宋体" w:eastAsia="宋体" w:hAnsi="宋体" w:cs="宋体"/>
          <w:color w:val="auto"/>
          <w:spacing w:val="-4"/>
          <w:lang w:eastAsia="zh-CN"/>
        </w:rPr>
        <w:t>工程立项批准文号：</w:t>
      </w:r>
    </w:p>
    <w:p w14:paraId="399BA177" w14:textId="77777777" w:rsidR="00AA6AB4" w:rsidRDefault="00000000">
      <w:pPr>
        <w:spacing w:before="209" w:line="221" w:lineRule="auto"/>
        <w:ind w:left="427"/>
        <w:rPr>
          <w:rFonts w:ascii="宋体" w:eastAsia="宋体" w:hAnsi="宋体" w:cs="宋体" w:hint="eastAsia"/>
          <w:color w:val="auto"/>
          <w:lang w:eastAsia="zh-CN"/>
        </w:rPr>
      </w:pPr>
      <w:r>
        <w:rPr>
          <w:rFonts w:ascii="宋体" w:eastAsia="宋体" w:hAnsi="宋体" w:cs="宋体"/>
          <w:color w:val="auto"/>
          <w:spacing w:val="-8"/>
          <w:lang w:eastAsia="zh-CN"/>
        </w:rPr>
        <w:t>资金来源：</w:t>
      </w:r>
    </w:p>
    <w:p w14:paraId="228E1A17" w14:textId="77777777" w:rsidR="00AA6AB4" w:rsidRDefault="00000000">
      <w:pPr>
        <w:spacing w:before="73" w:line="221" w:lineRule="auto"/>
        <w:ind w:left="424"/>
        <w:rPr>
          <w:rFonts w:ascii="宋体" w:eastAsia="宋体" w:hAnsi="宋体" w:cs="宋体" w:hint="eastAsia"/>
          <w:color w:val="auto"/>
          <w:lang w:eastAsia="zh-CN"/>
        </w:rPr>
      </w:pPr>
      <w:r>
        <w:rPr>
          <w:rFonts w:ascii="宋体" w:eastAsia="宋体" w:hAnsi="宋体" w:cs="宋体"/>
          <w:b/>
          <w:bCs/>
          <w:color w:val="auto"/>
          <w:spacing w:val="-3"/>
          <w:lang w:eastAsia="zh-CN"/>
        </w:rPr>
        <w:t>二、工程承包范围</w:t>
      </w:r>
    </w:p>
    <w:p w14:paraId="408B9F40" w14:textId="77777777" w:rsidR="00AA6AB4" w:rsidRDefault="00000000">
      <w:pPr>
        <w:spacing w:before="195" w:line="221" w:lineRule="auto"/>
        <w:ind w:left="418"/>
        <w:rPr>
          <w:rFonts w:ascii="宋体" w:eastAsia="宋体" w:hAnsi="宋体" w:cs="宋体" w:hint="eastAsia"/>
          <w:color w:val="auto"/>
          <w:lang w:eastAsia="zh-CN"/>
        </w:rPr>
      </w:pPr>
      <w:r>
        <w:rPr>
          <w:rFonts w:ascii="宋体" w:eastAsia="宋体" w:hAnsi="宋体" w:cs="宋体"/>
          <w:color w:val="auto"/>
          <w:spacing w:val="-1"/>
          <w:lang w:eastAsia="zh-CN"/>
        </w:rPr>
        <w:t>承包范围：</w:t>
      </w:r>
      <w:r>
        <w:rPr>
          <w:rFonts w:ascii="宋体" w:eastAsia="宋体" w:hAnsi="宋体" w:cs="宋体"/>
          <w:color w:val="auto"/>
          <w:spacing w:val="-1"/>
          <w:u w:val="single"/>
          <w:lang w:eastAsia="zh-CN"/>
        </w:rPr>
        <w:t>工程量清单中包含的所有内容</w:t>
      </w:r>
    </w:p>
    <w:p w14:paraId="47692B3F" w14:textId="77777777" w:rsidR="00AA6AB4" w:rsidRDefault="00000000">
      <w:pPr>
        <w:spacing w:before="74" w:line="221" w:lineRule="auto"/>
        <w:ind w:left="420"/>
        <w:rPr>
          <w:rFonts w:ascii="宋体" w:eastAsia="宋体" w:hAnsi="宋体" w:cs="宋体" w:hint="eastAsia"/>
          <w:color w:val="auto"/>
          <w:lang w:eastAsia="zh-CN"/>
        </w:rPr>
      </w:pPr>
      <w:r>
        <w:rPr>
          <w:rFonts w:ascii="宋体" w:eastAsia="宋体" w:hAnsi="宋体" w:cs="宋体"/>
          <w:b/>
          <w:bCs/>
          <w:color w:val="auto"/>
          <w:spacing w:val="-3"/>
          <w:lang w:eastAsia="zh-CN"/>
        </w:rPr>
        <w:t>三、合同工期</w:t>
      </w:r>
    </w:p>
    <w:p w14:paraId="28ACF74A" w14:textId="77777777" w:rsidR="00AA6AB4" w:rsidRDefault="00000000">
      <w:pPr>
        <w:spacing w:before="196" w:line="221" w:lineRule="auto"/>
        <w:ind w:left="419"/>
        <w:rPr>
          <w:rFonts w:ascii="宋体" w:eastAsia="宋体" w:hAnsi="宋体" w:cs="宋体" w:hint="eastAsia"/>
          <w:color w:val="auto"/>
          <w:lang w:eastAsia="zh-CN"/>
        </w:rPr>
      </w:pPr>
      <w:r>
        <w:rPr>
          <w:rFonts w:ascii="宋体" w:eastAsia="宋体" w:hAnsi="宋体" w:cs="宋体"/>
          <w:color w:val="auto"/>
          <w:spacing w:val="-1"/>
          <w:lang w:eastAsia="zh-CN"/>
        </w:rPr>
        <w:t>开工日期：年月日</w:t>
      </w:r>
    </w:p>
    <w:p w14:paraId="0E979ED6" w14:textId="77777777" w:rsidR="00AA6AB4" w:rsidRDefault="00000000">
      <w:pPr>
        <w:spacing w:before="210" w:line="221" w:lineRule="auto"/>
        <w:ind w:left="419"/>
        <w:rPr>
          <w:rFonts w:ascii="宋体" w:eastAsia="宋体" w:hAnsi="宋体" w:cs="宋体" w:hint="eastAsia"/>
          <w:color w:val="auto"/>
          <w:lang w:eastAsia="zh-CN"/>
        </w:rPr>
      </w:pPr>
      <w:r>
        <w:rPr>
          <w:rFonts w:ascii="宋体" w:eastAsia="宋体" w:hAnsi="宋体" w:cs="宋体"/>
          <w:color w:val="auto"/>
          <w:spacing w:val="-1"/>
          <w:lang w:eastAsia="zh-CN"/>
        </w:rPr>
        <w:t>竣工日期：年月日</w:t>
      </w:r>
    </w:p>
    <w:p w14:paraId="69B5401F" w14:textId="77777777" w:rsidR="00AA6AB4" w:rsidRDefault="00000000">
      <w:pPr>
        <w:spacing w:before="207" w:line="221" w:lineRule="auto"/>
        <w:ind w:left="419"/>
        <w:rPr>
          <w:rFonts w:ascii="宋体" w:eastAsia="宋体" w:hAnsi="宋体" w:cs="宋体" w:hint="eastAsia"/>
          <w:color w:val="auto"/>
          <w:lang w:eastAsia="zh-CN"/>
        </w:rPr>
      </w:pPr>
      <w:r>
        <w:rPr>
          <w:rFonts w:ascii="宋体" w:eastAsia="宋体" w:hAnsi="宋体" w:cs="宋体"/>
          <w:color w:val="auto"/>
          <w:spacing w:val="-3"/>
          <w:lang w:eastAsia="zh-CN"/>
        </w:rPr>
        <w:t>合同工期总日历天数：</w:t>
      </w:r>
      <w:r>
        <w:rPr>
          <w:rFonts w:ascii="宋体" w:eastAsia="宋体" w:hAnsi="宋体" w:cs="宋体"/>
          <w:color w:val="auto"/>
          <w:spacing w:val="-53"/>
          <w:lang w:eastAsia="zh-CN"/>
        </w:rPr>
        <w:t xml:space="preserve"> </w:t>
      </w:r>
      <w:r>
        <w:rPr>
          <w:rFonts w:ascii="宋体" w:eastAsia="宋体" w:hAnsi="宋体" w:cs="宋体"/>
          <w:color w:val="auto"/>
          <w:spacing w:val="-3"/>
          <w:u w:val="single"/>
          <w:lang w:eastAsia="zh-CN"/>
        </w:rPr>
        <w:t>日历</w:t>
      </w:r>
      <w:r>
        <w:rPr>
          <w:rFonts w:ascii="宋体" w:eastAsia="宋体" w:hAnsi="宋体" w:cs="宋体"/>
          <w:color w:val="auto"/>
          <w:spacing w:val="-3"/>
          <w:lang w:eastAsia="zh-CN"/>
        </w:rPr>
        <w:t>天（有效工期）</w:t>
      </w:r>
    </w:p>
    <w:p w14:paraId="6969D0EE" w14:textId="77777777" w:rsidR="00AA6AB4" w:rsidRDefault="00000000">
      <w:pPr>
        <w:spacing w:before="73" w:line="221" w:lineRule="auto"/>
        <w:ind w:left="440"/>
        <w:rPr>
          <w:rFonts w:ascii="宋体" w:eastAsia="宋体" w:hAnsi="宋体" w:cs="宋体" w:hint="eastAsia"/>
          <w:color w:val="auto"/>
          <w:lang w:eastAsia="zh-CN"/>
        </w:rPr>
      </w:pPr>
      <w:r>
        <w:rPr>
          <w:rFonts w:ascii="宋体" w:eastAsia="宋体" w:hAnsi="宋体" w:cs="宋体"/>
          <w:b/>
          <w:bCs/>
          <w:color w:val="auto"/>
          <w:spacing w:val="-6"/>
          <w:lang w:eastAsia="zh-CN"/>
        </w:rPr>
        <w:t>四、质量标准</w:t>
      </w:r>
    </w:p>
    <w:p w14:paraId="1B813B57" w14:textId="77777777" w:rsidR="00AA6AB4" w:rsidRDefault="00000000">
      <w:pPr>
        <w:spacing w:before="197" w:line="221" w:lineRule="auto"/>
        <w:ind w:left="421"/>
        <w:rPr>
          <w:rFonts w:ascii="宋体" w:eastAsia="宋体" w:hAnsi="宋体" w:cs="宋体" w:hint="eastAsia"/>
          <w:color w:val="auto"/>
          <w:lang w:eastAsia="zh-CN"/>
        </w:rPr>
      </w:pPr>
      <w:r>
        <w:rPr>
          <w:rFonts w:ascii="宋体" w:eastAsia="宋体" w:hAnsi="宋体" w:cs="宋体"/>
          <w:color w:val="auto"/>
          <w:spacing w:val="-1"/>
          <w:lang w:eastAsia="zh-CN"/>
        </w:rPr>
        <w:t>工程质量标准：</w:t>
      </w:r>
      <w:r>
        <w:rPr>
          <w:rFonts w:ascii="宋体" w:eastAsia="宋体" w:hAnsi="宋体" w:cs="宋体"/>
          <w:color w:val="auto"/>
          <w:spacing w:val="-1"/>
          <w:u w:val="single"/>
          <w:lang w:eastAsia="zh-CN"/>
        </w:rPr>
        <w:t>合格</w:t>
      </w:r>
    </w:p>
    <w:p w14:paraId="47CE3C44" w14:textId="77777777" w:rsidR="00AA6AB4" w:rsidRDefault="00000000">
      <w:pPr>
        <w:spacing w:before="73" w:line="219" w:lineRule="auto"/>
        <w:ind w:left="424"/>
        <w:rPr>
          <w:rFonts w:ascii="宋体" w:eastAsia="宋体" w:hAnsi="宋体" w:cs="宋体" w:hint="eastAsia"/>
          <w:color w:val="auto"/>
          <w:lang w:eastAsia="zh-CN"/>
        </w:rPr>
      </w:pPr>
      <w:r>
        <w:rPr>
          <w:rFonts w:ascii="宋体" w:eastAsia="宋体" w:hAnsi="宋体" w:cs="宋体"/>
          <w:b/>
          <w:bCs/>
          <w:color w:val="auto"/>
          <w:spacing w:val="-3"/>
          <w:lang w:eastAsia="zh-CN"/>
        </w:rPr>
        <w:t>五、合同价款</w:t>
      </w:r>
    </w:p>
    <w:p w14:paraId="4DEAD75E" w14:textId="77777777" w:rsidR="00AA6AB4" w:rsidRDefault="00000000">
      <w:pPr>
        <w:spacing w:before="200" w:line="214" w:lineRule="auto"/>
        <w:ind w:left="420"/>
        <w:rPr>
          <w:rFonts w:ascii="Times New Roman" w:eastAsia="Times New Roman" w:hAnsi="Times New Roman" w:cs="Times New Roman"/>
          <w:color w:val="auto"/>
          <w:lang w:eastAsia="zh-CN"/>
        </w:rPr>
      </w:pPr>
      <w:r>
        <w:rPr>
          <w:rFonts w:ascii="宋体" w:eastAsia="宋体" w:hAnsi="宋体" w:cs="宋体"/>
          <w:color w:val="auto"/>
          <w:spacing w:val="-2"/>
          <w:lang w:eastAsia="zh-CN"/>
        </w:rPr>
        <w:t>金额（大写</w:t>
      </w:r>
      <w:r>
        <w:rPr>
          <w:rFonts w:ascii="宋体" w:eastAsia="宋体" w:hAnsi="宋体" w:cs="宋体"/>
          <w:color w:val="auto"/>
          <w:spacing w:val="-47"/>
          <w:lang w:eastAsia="zh-CN"/>
        </w:rPr>
        <w:t>）：</w:t>
      </w:r>
      <w:r>
        <w:rPr>
          <w:rFonts w:ascii="Times New Roman" w:eastAsia="Times New Roman" w:hAnsi="Times New Roman" w:cs="Times New Roman"/>
          <w:color w:val="auto"/>
          <w:spacing w:val="-2"/>
          <w:lang w:eastAsia="zh-CN"/>
        </w:rPr>
        <w:t>(</w:t>
      </w:r>
      <w:r>
        <w:rPr>
          <w:rFonts w:ascii="宋体" w:eastAsia="宋体" w:hAnsi="宋体" w:cs="宋体"/>
          <w:color w:val="auto"/>
          <w:spacing w:val="-2"/>
          <w:lang w:eastAsia="zh-CN"/>
        </w:rPr>
        <w:t>人民币</w:t>
      </w:r>
      <w:r>
        <w:rPr>
          <w:rFonts w:ascii="Times New Roman" w:eastAsia="Times New Roman" w:hAnsi="Times New Roman" w:cs="Times New Roman"/>
          <w:color w:val="auto"/>
          <w:spacing w:val="-2"/>
          <w:lang w:eastAsia="zh-CN"/>
        </w:rPr>
        <w:t>)</w:t>
      </w:r>
    </w:p>
    <w:p w14:paraId="455502BF" w14:textId="77777777" w:rsidR="00AA6AB4" w:rsidRDefault="00000000">
      <w:pPr>
        <w:spacing w:before="215" w:line="214" w:lineRule="auto"/>
        <w:ind w:left="536"/>
        <w:rPr>
          <w:rFonts w:ascii="Times New Roman" w:eastAsia="Times New Roman" w:hAnsi="Times New Roman" w:cs="Times New Roman"/>
          <w:color w:val="auto"/>
          <w:lang w:eastAsia="zh-CN"/>
        </w:rPr>
      </w:pPr>
      <w:r>
        <w:rPr>
          <w:rFonts w:ascii="宋体" w:eastAsia="宋体" w:hAnsi="宋体" w:cs="宋体"/>
          <w:color w:val="auto"/>
          <w:spacing w:val="-3"/>
          <w:lang w:eastAsia="zh-CN"/>
        </w:rPr>
        <w:t>￥：元</w:t>
      </w:r>
      <w:r>
        <w:rPr>
          <w:rFonts w:ascii="Times New Roman" w:eastAsia="Times New Roman" w:hAnsi="Times New Roman" w:cs="Times New Roman"/>
          <w:color w:val="auto"/>
          <w:spacing w:val="-3"/>
          <w:lang w:eastAsia="zh-CN"/>
        </w:rPr>
        <w:t>(</w:t>
      </w:r>
      <w:r>
        <w:rPr>
          <w:rFonts w:ascii="宋体" w:eastAsia="宋体" w:hAnsi="宋体" w:cs="宋体"/>
          <w:color w:val="auto"/>
          <w:spacing w:val="-3"/>
          <w:lang w:eastAsia="zh-CN"/>
        </w:rPr>
        <w:t>人民币</w:t>
      </w:r>
      <w:r>
        <w:rPr>
          <w:rFonts w:ascii="Times New Roman" w:eastAsia="Times New Roman" w:hAnsi="Times New Roman" w:cs="Times New Roman"/>
          <w:color w:val="auto"/>
          <w:spacing w:val="-3"/>
          <w:lang w:eastAsia="zh-CN"/>
        </w:rPr>
        <w:t>)</w:t>
      </w:r>
    </w:p>
    <w:p w14:paraId="69572BCE" w14:textId="77777777" w:rsidR="00AA6AB4" w:rsidRDefault="00000000">
      <w:pPr>
        <w:spacing w:before="80" w:line="221" w:lineRule="auto"/>
        <w:ind w:left="422"/>
        <w:rPr>
          <w:rFonts w:ascii="宋体" w:eastAsia="宋体" w:hAnsi="宋体" w:cs="宋体" w:hint="eastAsia"/>
          <w:color w:val="auto"/>
          <w:lang w:eastAsia="zh-CN"/>
        </w:rPr>
      </w:pPr>
      <w:r>
        <w:rPr>
          <w:rFonts w:ascii="宋体" w:eastAsia="宋体" w:hAnsi="宋体" w:cs="宋体"/>
          <w:b/>
          <w:bCs/>
          <w:color w:val="auto"/>
          <w:spacing w:val="-3"/>
          <w:lang w:eastAsia="zh-CN"/>
        </w:rPr>
        <w:t>六、组成合同的文件</w:t>
      </w:r>
    </w:p>
    <w:p w14:paraId="5038768B" w14:textId="77777777" w:rsidR="00AA6AB4" w:rsidRDefault="00000000">
      <w:pPr>
        <w:spacing w:before="198" w:line="391" w:lineRule="auto"/>
        <w:ind w:left="434" w:right="6137" w:hanging="13"/>
        <w:rPr>
          <w:rFonts w:ascii="宋体" w:eastAsia="宋体" w:hAnsi="宋体" w:cs="宋体" w:hint="eastAsia"/>
          <w:color w:val="auto"/>
          <w:lang w:eastAsia="zh-CN"/>
        </w:rPr>
      </w:pPr>
      <w:r>
        <w:rPr>
          <w:rFonts w:ascii="宋体" w:eastAsia="宋体" w:hAnsi="宋体" w:cs="宋体"/>
          <w:color w:val="auto"/>
          <w:spacing w:val="-6"/>
          <w:lang w:eastAsia="zh-CN"/>
        </w:rPr>
        <w:t>组成本合同的文件包括：</w:t>
      </w:r>
      <w:r>
        <w:rPr>
          <w:rFonts w:ascii="宋体" w:eastAsia="宋体" w:hAnsi="宋体" w:cs="宋体"/>
          <w:color w:val="auto"/>
          <w:spacing w:val="8"/>
          <w:lang w:eastAsia="zh-CN"/>
        </w:rPr>
        <w:t xml:space="preserve"> </w:t>
      </w:r>
      <w:r>
        <w:rPr>
          <w:rFonts w:ascii="宋体" w:eastAsia="宋体" w:hAnsi="宋体" w:cs="宋体"/>
          <w:color w:val="auto"/>
          <w:spacing w:val="-3"/>
          <w:lang w:eastAsia="zh-CN"/>
        </w:rPr>
        <w:t>1.本合同协议书</w:t>
      </w:r>
    </w:p>
    <w:p w14:paraId="2128A43D" w14:textId="77777777" w:rsidR="00AA6AB4" w:rsidRDefault="00000000">
      <w:pPr>
        <w:spacing w:before="29" w:line="220" w:lineRule="auto"/>
        <w:ind w:left="414"/>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2</w:t>
      </w:r>
      <w:r>
        <w:rPr>
          <w:rFonts w:ascii="宋体" w:eastAsia="宋体" w:hAnsi="宋体" w:cs="宋体"/>
          <w:color w:val="auto"/>
          <w:spacing w:val="-1"/>
          <w:lang w:eastAsia="zh-CN"/>
        </w:rPr>
        <w:t>.中标通知书</w:t>
      </w:r>
    </w:p>
    <w:p w14:paraId="2F3187A9" w14:textId="77777777" w:rsidR="00AA6AB4" w:rsidRDefault="00000000">
      <w:pPr>
        <w:spacing w:before="210" w:line="392" w:lineRule="auto"/>
        <w:ind w:left="413" w:right="6719" w:firstLine="5"/>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3</w:t>
      </w:r>
      <w:r>
        <w:rPr>
          <w:rFonts w:ascii="宋体" w:eastAsia="宋体" w:hAnsi="宋体" w:cs="宋体"/>
          <w:color w:val="auto"/>
          <w:spacing w:val="-1"/>
          <w:lang w:eastAsia="zh-CN"/>
        </w:rPr>
        <w:t>.投标书及其附件</w:t>
      </w:r>
      <w:r>
        <w:rPr>
          <w:rFonts w:ascii="宋体" w:eastAsia="宋体" w:hAnsi="宋体" w:cs="宋体"/>
          <w:color w:val="auto"/>
          <w:spacing w:val="1"/>
          <w:lang w:eastAsia="zh-CN"/>
        </w:rPr>
        <w:t xml:space="preserve"> </w:t>
      </w:r>
      <w:r>
        <w:rPr>
          <w:rFonts w:ascii="Times New Roman" w:eastAsia="Times New Roman" w:hAnsi="Times New Roman" w:cs="Times New Roman"/>
          <w:color w:val="auto"/>
          <w:spacing w:val="-1"/>
          <w:lang w:eastAsia="zh-CN"/>
        </w:rPr>
        <w:t>4</w:t>
      </w:r>
      <w:r>
        <w:rPr>
          <w:rFonts w:ascii="宋体" w:eastAsia="宋体" w:hAnsi="宋体" w:cs="宋体"/>
          <w:color w:val="auto"/>
          <w:spacing w:val="-1"/>
          <w:lang w:eastAsia="zh-CN"/>
        </w:rPr>
        <w:t>.本合同专用条款</w:t>
      </w:r>
    </w:p>
    <w:p w14:paraId="1A2E2D85" w14:textId="77777777" w:rsidR="00AA6AB4" w:rsidRDefault="00AA6AB4">
      <w:pPr>
        <w:spacing w:line="392" w:lineRule="auto"/>
        <w:rPr>
          <w:rFonts w:ascii="宋体" w:eastAsia="宋体" w:hAnsi="宋体" w:cs="宋体" w:hint="eastAsia"/>
          <w:color w:val="auto"/>
          <w:lang w:eastAsia="zh-CN"/>
        </w:rPr>
        <w:sectPr w:rsidR="00AA6AB4">
          <w:footerReference w:type="default" r:id="rId53"/>
          <w:pgSz w:w="11907" w:h="16841"/>
          <w:pgMar w:top="1431" w:right="1494" w:bottom="1197" w:left="1598" w:header="0" w:footer="990" w:gutter="0"/>
          <w:cols w:space="720"/>
        </w:sectPr>
      </w:pPr>
    </w:p>
    <w:p w14:paraId="789519F6" w14:textId="77777777" w:rsidR="00AA6AB4" w:rsidRDefault="00AA6AB4">
      <w:pPr>
        <w:pStyle w:val="a3"/>
        <w:spacing w:line="263" w:lineRule="auto"/>
        <w:rPr>
          <w:color w:val="auto"/>
          <w:lang w:eastAsia="zh-CN"/>
        </w:rPr>
      </w:pPr>
    </w:p>
    <w:p w14:paraId="0B11D99F" w14:textId="77777777" w:rsidR="00AA6AB4" w:rsidRDefault="00000000">
      <w:pPr>
        <w:spacing w:before="69" w:line="220" w:lineRule="auto"/>
        <w:ind w:left="421"/>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5</w:t>
      </w:r>
      <w:r>
        <w:rPr>
          <w:rFonts w:ascii="宋体" w:eastAsia="宋体" w:hAnsi="宋体" w:cs="宋体"/>
          <w:color w:val="auto"/>
          <w:spacing w:val="-1"/>
          <w:lang w:eastAsia="zh-CN"/>
        </w:rPr>
        <w:t>.本合同通用条款</w:t>
      </w:r>
    </w:p>
    <w:p w14:paraId="46D667ED" w14:textId="77777777" w:rsidR="00AA6AB4" w:rsidRDefault="00000000">
      <w:pPr>
        <w:spacing w:before="210" w:line="221" w:lineRule="auto"/>
        <w:ind w:left="420"/>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6</w:t>
      </w:r>
      <w:r>
        <w:rPr>
          <w:rFonts w:ascii="宋体" w:eastAsia="宋体" w:hAnsi="宋体" w:cs="宋体"/>
          <w:color w:val="auto"/>
          <w:spacing w:val="-1"/>
          <w:lang w:eastAsia="zh-CN"/>
        </w:rPr>
        <w:t>.标准、规范及有关技术文件</w:t>
      </w:r>
    </w:p>
    <w:p w14:paraId="2A5DCDA9" w14:textId="77777777" w:rsidR="00AA6AB4" w:rsidRDefault="00000000">
      <w:pPr>
        <w:spacing w:before="207" w:line="392" w:lineRule="auto"/>
        <w:ind w:left="424" w:right="3570" w:hanging="5"/>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7</w:t>
      </w:r>
      <w:r>
        <w:rPr>
          <w:rFonts w:ascii="宋体" w:eastAsia="宋体" w:hAnsi="宋体" w:cs="宋体"/>
          <w:color w:val="auto"/>
          <w:spacing w:val="-1"/>
          <w:lang w:eastAsia="zh-CN"/>
        </w:rPr>
        <w:t>.图纸（含图纸会审纪要、路灯效果图及技术参数）</w:t>
      </w:r>
      <w:r>
        <w:rPr>
          <w:rFonts w:ascii="宋体" w:eastAsia="宋体" w:hAnsi="宋体" w:cs="宋体"/>
          <w:color w:val="auto"/>
          <w:spacing w:val="5"/>
          <w:lang w:eastAsia="zh-CN"/>
        </w:rPr>
        <w:t xml:space="preserve"> </w:t>
      </w:r>
      <w:r>
        <w:rPr>
          <w:rFonts w:ascii="Times New Roman" w:eastAsia="Times New Roman" w:hAnsi="Times New Roman" w:cs="Times New Roman"/>
          <w:color w:val="auto"/>
          <w:spacing w:val="-2"/>
          <w:lang w:eastAsia="zh-CN"/>
        </w:rPr>
        <w:t>8</w:t>
      </w:r>
      <w:r>
        <w:rPr>
          <w:rFonts w:ascii="宋体" w:eastAsia="宋体" w:hAnsi="宋体" w:cs="宋体"/>
          <w:color w:val="auto"/>
          <w:spacing w:val="-2"/>
          <w:lang w:eastAsia="zh-CN"/>
        </w:rPr>
        <w:t>.工程量清单</w:t>
      </w:r>
    </w:p>
    <w:p w14:paraId="6BA788B6" w14:textId="77777777" w:rsidR="00AA6AB4" w:rsidRDefault="00000000">
      <w:pPr>
        <w:spacing w:before="30" w:line="219" w:lineRule="auto"/>
        <w:ind w:left="420"/>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9</w:t>
      </w:r>
      <w:r>
        <w:rPr>
          <w:rFonts w:ascii="宋体" w:eastAsia="宋体" w:hAnsi="宋体" w:cs="宋体"/>
          <w:color w:val="auto"/>
          <w:spacing w:val="-1"/>
          <w:lang w:eastAsia="zh-CN"/>
        </w:rPr>
        <w:t>.工程报价单或预算书</w:t>
      </w:r>
    </w:p>
    <w:p w14:paraId="1534906D" w14:textId="77777777" w:rsidR="00AA6AB4" w:rsidRDefault="00000000">
      <w:pPr>
        <w:spacing w:before="208" w:line="220" w:lineRule="auto"/>
        <w:ind w:left="419"/>
        <w:rPr>
          <w:rFonts w:ascii="宋体" w:eastAsia="宋体" w:hAnsi="宋体" w:cs="宋体" w:hint="eastAsia"/>
          <w:color w:val="auto"/>
          <w:lang w:eastAsia="zh-CN"/>
        </w:rPr>
      </w:pPr>
      <w:r>
        <w:rPr>
          <w:rFonts w:ascii="宋体" w:eastAsia="宋体" w:hAnsi="宋体" w:cs="宋体"/>
          <w:color w:val="auto"/>
          <w:spacing w:val="-1"/>
          <w:lang w:eastAsia="zh-CN"/>
        </w:rPr>
        <w:t>双方有关工程的洽商、变更等书面协议或文件视为本合同的组成部分。</w:t>
      </w:r>
    </w:p>
    <w:p w14:paraId="1C956510" w14:textId="77777777" w:rsidR="00AA6AB4" w:rsidRDefault="00000000">
      <w:pPr>
        <w:spacing w:before="210" w:line="220" w:lineRule="auto"/>
        <w:jc w:val="right"/>
        <w:rPr>
          <w:rFonts w:ascii="宋体" w:eastAsia="宋体" w:hAnsi="宋体" w:cs="宋体" w:hint="eastAsia"/>
          <w:color w:val="auto"/>
          <w:lang w:eastAsia="zh-CN"/>
        </w:rPr>
      </w:pPr>
      <w:r>
        <w:rPr>
          <w:rFonts w:ascii="宋体" w:eastAsia="宋体" w:hAnsi="宋体" w:cs="宋体"/>
          <w:b/>
          <w:bCs/>
          <w:color w:val="auto"/>
          <w:spacing w:val="-3"/>
          <w:lang w:eastAsia="zh-CN"/>
        </w:rPr>
        <w:t>七、本协议书中有关词语含义与本合同第二部分《通用条款》中分别赋予它们的定义相同。</w:t>
      </w:r>
    </w:p>
    <w:p w14:paraId="2A52EAE2" w14:textId="77777777" w:rsidR="00AA6AB4" w:rsidRDefault="00000000">
      <w:pPr>
        <w:spacing w:before="212" w:line="389" w:lineRule="auto"/>
        <w:ind w:right="83" w:firstLine="425"/>
        <w:rPr>
          <w:rFonts w:ascii="宋体" w:eastAsia="宋体" w:hAnsi="宋体" w:cs="宋体" w:hint="eastAsia"/>
          <w:color w:val="auto"/>
          <w:lang w:eastAsia="zh-CN"/>
        </w:rPr>
      </w:pPr>
      <w:r>
        <w:rPr>
          <w:rFonts w:ascii="宋体" w:eastAsia="宋体" w:hAnsi="宋体" w:cs="宋体"/>
          <w:b/>
          <w:bCs/>
          <w:color w:val="auto"/>
          <w:lang w:eastAsia="zh-CN"/>
        </w:rPr>
        <w:t>八、承包人向发包人承诺按照合同约定进行施工、竣工并在质量保修期内承担工程质量保</w:t>
      </w:r>
      <w:r>
        <w:rPr>
          <w:rFonts w:ascii="宋体" w:eastAsia="宋体" w:hAnsi="宋体" w:cs="宋体"/>
          <w:color w:val="auto"/>
          <w:spacing w:val="15"/>
          <w:lang w:eastAsia="zh-CN"/>
        </w:rPr>
        <w:t xml:space="preserve"> </w:t>
      </w:r>
      <w:r>
        <w:rPr>
          <w:rFonts w:ascii="宋体" w:eastAsia="宋体" w:hAnsi="宋体" w:cs="宋体"/>
          <w:b/>
          <w:bCs/>
          <w:color w:val="auto"/>
          <w:spacing w:val="-9"/>
          <w:lang w:eastAsia="zh-CN"/>
        </w:rPr>
        <w:t>修责任。</w:t>
      </w:r>
    </w:p>
    <w:p w14:paraId="4A09B24C" w14:textId="77777777" w:rsidR="00AA6AB4" w:rsidRDefault="00000000">
      <w:pPr>
        <w:spacing w:before="33" w:line="392" w:lineRule="auto"/>
        <w:ind w:right="83" w:firstLine="426"/>
        <w:rPr>
          <w:rFonts w:ascii="宋体" w:eastAsia="宋体" w:hAnsi="宋体" w:cs="宋体" w:hint="eastAsia"/>
          <w:color w:val="auto"/>
          <w:lang w:eastAsia="zh-CN"/>
        </w:rPr>
      </w:pPr>
      <w:r>
        <w:rPr>
          <w:rFonts w:ascii="宋体" w:eastAsia="宋体" w:hAnsi="宋体" w:cs="宋体"/>
          <w:b/>
          <w:bCs/>
          <w:color w:val="auto"/>
          <w:lang w:eastAsia="zh-CN"/>
        </w:rPr>
        <w:t>九、发包人向承包人承诺按照合同约定的期限和支付方式支付合同价款及其他应当支付的</w:t>
      </w:r>
      <w:r>
        <w:rPr>
          <w:rFonts w:ascii="宋体" w:eastAsia="宋体" w:hAnsi="宋体" w:cs="宋体"/>
          <w:color w:val="auto"/>
          <w:spacing w:val="14"/>
          <w:lang w:eastAsia="zh-CN"/>
        </w:rPr>
        <w:t xml:space="preserve"> </w:t>
      </w:r>
      <w:r>
        <w:rPr>
          <w:rFonts w:ascii="宋体" w:eastAsia="宋体" w:hAnsi="宋体" w:cs="宋体"/>
          <w:b/>
          <w:bCs/>
          <w:color w:val="auto"/>
          <w:spacing w:val="-11"/>
          <w:lang w:eastAsia="zh-CN"/>
        </w:rPr>
        <w:t>款项。</w:t>
      </w:r>
    </w:p>
    <w:p w14:paraId="7109F169" w14:textId="77777777" w:rsidR="00AA6AB4" w:rsidRDefault="00000000">
      <w:pPr>
        <w:spacing w:before="28" w:line="221" w:lineRule="auto"/>
        <w:ind w:left="423"/>
        <w:rPr>
          <w:rFonts w:ascii="宋体" w:eastAsia="宋体" w:hAnsi="宋体" w:cs="宋体" w:hint="eastAsia"/>
          <w:color w:val="auto"/>
          <w:lang w:eastAsia="zh-CN"/>
        </w:rPr>
      </w:pPr>
      <w:r>
        <w:rPr>
          <w:rFonts w:ascii="宋体" w:eastAsia="宋体" w:hAnsi="宋体" w:cs="宋体"/>
          <w:b/>
          <w:bCs/>
          <w:color w:val="auto"/>
          <w:spacing w:val="-3"/>
          <w:lang w:eastAsia="zh-CN"/>
        </w:rPr>
        <w:t>十、合同生效</w:t>
      </w:r>
    </w:p>
    <w:p w14:paraId="257F4740" w14:textId="77777777" w:rsidR="00AA6AB4" w:rsidRDefault="00000000">
      <w:pPr>
        <w:spacing w:before="208" w:line="393" w:lineRule="auto"/>
        <w:ind w:left="420" w:right="6287"/>
        <w:rPr>
          <w:rFonts w:ascii="宋体" w:eastAsia="宋体" w:hAnsi="宋体" w:cs="宋体" w:hint="eastAsia"/>
          <w:color w:val="auto"/>
          <w:lang w:eastAsia="zh-CN"/>
        </w:rPr>
      </w:pPr>
      <w:r>
        <w:rPr>
          <w:rFonts w:ascii="宋体" w:eastAsia="宋体" w:hAnsi="宋体" w:cs="宋体"/>
          <w:color w:val="auto"/>
          <w:spacing w:val="-1"/>
          <w:lang w:eastAsia="zh-CN"/>
        </w:rPr>
        <w:t>合同订立时间：年月日</w:t>
      </w:r>
      <w:r>
        <w:rPr>
          <w:rFonts w:ascii="宋体" w:eastAsia="宋体" w:hAnsi="宋体" w:cs="宋体"/>
          <w:color w:val="auto"/>
          <w:spacing w:val="2"/>
          <w:lang w:eastAsia="zh-CN"/>
        </w:rPr>
        <w:t xml:space="preserve"> </w:t>
      </w:r>
      <w:r>
        <w:rPr>
          <w:rFonts w:ascii="宋体" w:eastAsia="宋体" w:hAnsi="宋体" w:cs="宋体"/>
          <w:color w:val="auto"/>
          <w:spacing w:val="-5"/>
          <w:lang w:eastAsia="zh-CN"/>
        </w:rPr>
        <w:t>合同订立地点：</w:t>
      </w:r>
    </w:p>
    <w:p w14:paraId="1EDD30B4" w14:textId="77777777" w:rsidR="00AA6AB4" w:rsidRDefault="00000000">
      <w:pPr>
        <w:spacing w:before="26" w:line="220" w:lineRule="auto"/>
        <w:ind w:left="420"/>
        <w:rPr>
          <w:rFonts w:ascii="宋体" w:eastAsia="宋体" w:hAnsi="宋体" w:cs="宋体" w:hint="eastAsia"/>
          <w:color w:val="auto"/>
          <w:lang w:eastAsia="zh-CN"/>
        </w:rPr>
      </w:pPr>
      <w:r>
        <w:rPr>
          <w:rFonts w:ascii="宋体" w:eastAsia="宋体" w:hAnsi="宋体" w:cs="宋体"/>
          <w:color w:val="auto"/>
          <w:spacing w:val="-1"/>
          <w:lang w:eastAsia="zh-CN"/>
        </w:rPr>
        <w:t>本合同双方约定：</w:t>
      </w:r>
      <w:r>
        <w:rPr>
          <w:rFonts w:ascii="宋体" w:eastAsia="宋体" w:hAnsi="宋体" w:cs="宋体"/>
          <w:color w:val="auto"/>
          <w:spacing w:val="-1"/>
          <w:u w:val="single"/>
          <w:lang w:eastAsia="zh-CN"/>
        </w:rPr>
        <w:t>双方签字盖章后生效</w:t>
      </w:r>
    </w:p>
    <w:p w14:paraId="26A223B0" w14:textId="77777777" w:rsidR="00AA6AB4" w:rsidRDefault="00000000">
      <w:pPr>
        <w:spacing w:before="211" w:line="220" w:lineRule="auto"/>
        <w:ind w:left="423"/>
        <w:rPr>
          <w:rFonts w:ascii="宋体" w:eastAsia="宋体" w:hAnsi="宋体" w:cs="宋体" w:hint="eastAsia"/>
          <w:color w:val="auto"/>
          <w:lang w:eastAsia="zh-CN"/>
        </w:rPr>
      </w:pPr>
      <w:r>
        <w:rPr>
          <w:rFonts w:ascii="宋体" w:eastAsia="宋体" w:hAnsi="宋体" w:cs="宋体"/>
          <w:color w:val="auto"/>
          <w:spacing w:val="-5"/>
          <w:lang w:eastAsia="zh-CN"/>
        </w:rPr>
        <w:t>发包人</w:t>
      </w:r>
      <w:r>
        <w:rPr>
          <w:rFonts w:ascii="宋体" w:eastAsia="宋体" w:hAnsi="宋体" w:cs="宋体"/>
          <w:color w:val="auto"/>
          <w:spacing w:val="-44"/>
          <w:lang w:eastAsia="zh-CN"/>
        </w:rPr>
        <w:t>：（</w:t>
      </w:r>
      <w:r>
        <w:rPr>
          <w:rFonts w:ascii="宋体" w:eastAsia="宋体" w:hAnsi="宋体" w:cs="宋体"/>
          <w:color w:val="auto"/>
          <w:spacing w:val="-5"/>
          <w:lang w:eastAsia="zh-CN"/>
        </w:rPr>
        <w:t>公章）承包人</w:t>
      </w:r>
      <w:r>
        <w:rPr>
          <w:rFonts w:ascii="宋体" w:eastAsia="宋体" w:hAnsi="宋体" w:cs="宋体"/>
          <w:color w:val="auto"/>
          <w:spacing w:val="-44"/>
          <w:lang w:eastAsia="zh-CN"/>
        </w:rPr>
        <w:t>：（</w:t>
      </w:r>
      <w:r>
        <w:rPr>
          <w:rFonts w:ascii="宋体" w:eastAsia="宋体" w:hAnsi="宋体" w:cs="宋体"/>
          <w:color w:val="auto"/>
          <w:spacing w:val="-5"/>
          <w:lang w:eastAsia="zh-CN"/>
        </w:rPr>
        <w:t>公章）</w:t>
      </w:r>
    </w:p>
    <w:p w14:paraId="353FD68D" w14:textId="77777777" w:rsidR="00AA6AB4" w:rsidRDefault="00000000">
      <w:pPr>
        <w:spacing w:before="211" w:line="221" w:lineRule="auto"/>
        <w:ind w:left="419"/>
        <w:rPr>
          <w:rFonts w:ascii="宋体" w:eastAsia="宋体" w:hAnsi="宋体" w:cs="宋体" w:hint="eastAsia"/>
          <w:color w:val="auto"/>
        </w:rPr>
      </w:pPr>
      <w:r>
        <w:rPr>
          <w:rFonts w:ascii="宋体" w:eastAsia="宋体" w:hAnsi="宋体" w:cs="宋体"/>
          <w:color w:val="auto"/>
          <w:spacing w:val="-1"/>
        </w:rPr>
        <w:t>住所：住所：</w:t>
      </w:r>
    </w:p>
    <w:p w14:paraId="6D16C13A" w14:textId="77777777" w:rsidR="00AA6AB4" w:rsidRDefault="00000000">
      <w:pPr>
        <w:spacing w:before="206" w:line="221" w:lineRule="auto"/>
        <w:ind w:left="420"/>
        <w:rPr>
          <w:rFonts w:ascii="宋体" w:eastAsia="宋体" w:hAnsi="宋体" w:cs="宋体" w:hint="eastAsia"/>
          <w:color w:val="auto"/>
        </w:rPr>
      </w:pPr>
      <w:r>
        <w:rPr>
          <w:rFonts w:ascii="宋体" w:eastAsia="宋体" w:hAnsi="宋体" w:cs="宋体"/>
          <w:color w:val="auto"/>
          <w:spacing w:val="-1"/>
        </w:rPr>
        <w:t>法定代表人：法定代表人：</w:t>
      </w:r>
    </w:p>
    <w:p w14:paraId="1CFFBE64" w14:textId="77777777" w:rsidR="00AA6AB4" w:rsidRDefault="00000000">
      <w:pPr>
        <w:spacing w:before="210" w:line="221" w:lineRule="auto"/>
        <w:ind w:left="419"/>
        <w:rPr>
          <w:rFonts w:ascii="宋体" w:eastAsia="宋体" w:hAnsi="宋体" w:cs="宋体" w:hint="eastAsia"/>
          <w:color w:val="auto"/>
        </w:rPr>
      </w:pPr>
      <w:r>
        <w:rPr>
          <w:rFonts w:ascii="宋体" w:eastAsia="宋体" w:hAnsi="宋体" w:cs="宋体"/>
          <w:color w:val="auto"/>
          <w:spacing w:val="-1"/>
        </w:rPr>
        <w:t>委托代理人：委托代理人：</w:t>
      </w:r>
    </w:p>
    <w:p w14:paraId="1A37C099" w14:textId="77777777" w:rsidR="00AA6AB4" w:rsidRDefault="00000000">
      <w:pPr>
        <w:spacing w:before="209" w:line="223" w:lineRule="auto"/>
        <w:ind w:left="444"/>
        <w:rPr>
          <w:rFonts w:ascii="宋体" w:eastAsia="宋体" w:hAnsi="宋体" w:cs="宋体" w:hint="eastAsia"/>
          <w:color w:val="auto"/>
          <w:lang w:eastAsia="zh-CN"/>
        </w:rPr>
      </w:pPr>
      <w:r>
        <w:rPr>
          <w:rFonts w:ascii="宋体" w:eastAsia="宋体" w:hAnsi="宋体" w:cs="宋体"/>
          <w:color w:val="auto"/>
          <w:spacing w:val="-5"/>
          <w:lang w:eastAsia="zh-CN"/>
        </w:rPr>
        <w:t>电话：电话：</w:t>
      </w:r>
    </w:p>
    <w:p w14:paraId="67E45EE2" w14:textId="77777777" w:rsidR="00AA6AB4" w:rsidRDefault="00000000">
      <w:pPr>
        <w:spacing w:before="205" w:line="220" w:lineRule="auto"/>
        <w:ind w:left="418"/>
        <w:rPr>
          <w:rFonts w:ascii="宋体" w:eastAsia="宋体" w:hAnsi="宋体" w:cs="宋体" w:hint="eastAsia"/>
          <w:color w:val="auto"/>
          <w:lang w:eastAsia="zh-CN"/>
        </w:rPr>
      </w:pPr>
      <w:r>
        <w:rPr>
          <w:rFonts w:ascii="宋体" w:eastAsia="宋体" w:hAnsi="宋体" w:cs="宋体"/>
          <w:color w:val="auto"/>
          <w:spacing w:val="-1"/>
          <w:lang w:eastAsia="zh-CN"/>
        </w:rPr>
        <w:t>传真：传真：</w:t>
      </w:r>
    </w:p>
    <w:p w14:paraId="3F18F1DF" w14:textId="77777777" w:rsidR="00AA6AB4" w:rsidRDefault="00000000">
      <w:pPr>
        <w:spacing w:before="211" w:line="221" w:lineRule="auto"/>
        <w:ind w:left="420"/>
        <w:rPr>
          <w:rFonts w:ascii="宋体" w:eastAsia="宋体" w:hAnsi="宋体" w:cs="宋体" w:hint="eastAsia"/>
          <w:color w:val="auto"/>
          <w:lang w:eastAsia="zh-CN"/>
        </w:rPr>
      </w:pPr>
      <w:r>
        <w:rPr>
          <w:rFonts w:ascii="宋体" w:eastAsia="宋体" w:hAnsi="宋体" w:cs="宋体"/>
          <w:color w:val="auto"/>
          <w:spacing w:val="-1"/>
          <w:lang w:eastAsia="zh-CN"/>
        </w:rPr>
        <w:t>开户银行：开户银行：</w:t>
      </w:r>
    </w:p>
    <w:p w14:paraId="3B03D5D3" w14:textId="77777777" w:rsidR="00AA6AB4" w:rsidRDefault="00000000">
      <w:pPr>
        <w:spacing w:before="210" w:line="222" w:lineRule="auto"/>
        <w:ind w:left="423"/>
        <w:rPr>
          <w:rFonts w:ascii="宋体" w:eastAsia="宋体" w:hAnsi="宋体" w:cs="宋体" w:hint="eastAsia"/>
          <w:color w:val="auto"/>
          <w:lang w:eastAsia="zh-CN"/>
        </w:rPr>
      </w:pPr>
      <w:r>
        <w:rPr>
          <w:rFonts w:ascii="宋体" w:eastAsia="宋体" w:hAnsi="宋体" w:cs="宋体"/>
          <w:color w:val="auto"/>
          <w:spacing w:val="-2"/>
          <w:lang w:eastAsia="zh-CN"/>
        </w:rPr>
        <w:t>账号：账号：</w:t>
      </w:r>
    </w:p>
    <w:p w14:paraId="1D2EC304" w14:textId="77777777" w:rsidR="00AA6AB4" w:rsidRDefault="00000000">
      <w:pPr>
        <w:spacing w:before="205" w:line="221" w:lineRule="auto"/>
        <w:ind w:left="435"/>
        <w:rPr>
          <w:rFonts w:ascii="宋体" w:eastAsia="宋体" w:hAnsi="宋体" w:cs="宋体" w:hint="eastAsia"/>
          <w:color w:val="auto"/>
          <w:lang w:eastAsia="zh-CN"/>
        </w:rPr>
        <w:sectPr w:rsidR="00AA6AB4">
          <w:footerReference w:type="default" r:id="rId54"/>
          <w:pgSz w:w="11907" w:h="16841"/>
          <w:pgMar w:top="1431" w:right="1506" w:bottom="1197" w:left="1597" w:header="0" w:footer="990" w:gutter="0"/>
          <w:cols w:space="720"/>
        </w:sectPr>
      </w:pPr>
      <w:r>
        <w:rPr>
          <w:rFonts w:ascii="宋体" w:eastAsia="宋体" w:hAnsi="宋体" w:cs="宋体"/>
          <w:color w:val="auto"/>
          <w:spacing w:val="-3"/>
          <w:lang w:eastAsia="zh-CN"/>
        </w:rPr>
        <w:t>邮政编码：邮政编码：</w:t>
      </w:r>
    </w:p>
    <w:p w14:paraId="25FC2F3F" w14:textId="77777777" w:rsidR="00AA6AB4" w:rsidRDefault="00AA6AB4">
      <w:pPr>
        <w:pStyle w:val="a3"/>
        <w:spacing w:line="255" w:lineRule="auto"/>
        <w:rPr>
          <w:color w:val="auto"/>
          <w:lang w:eastAsia="zh-CN"/>
        </w:rPr>
      </w:pPr>
    </w:p>
    <w:p w14:paraId="56AD3F9A" w14:textId="77777777" w:rsidR="00AA6AB4" w:rsidRDefault="00000000">
      <w:pPr>
        <w:spacing w:before="101" w:line="224" w:lineRule="auto"/>
        <w:ind w:left="2682"/>
        <w:outlineLvl w:val="1"/>
        <w:rPr>
          <w:rFonts w:ascii="黑体" w:eastAsia="黑体" w:hAnsi="黑体" w:cs="黑体" w:hint="eastAsia"/>
          <w:color w:val="auto"/>
          <w:sz w:val="31"/>
          <w:szCs w:val="31"/>
          <w:lang w:eastAsia="zh-CN"/>
        </w:rPr>
      </w:pPr>
      <w:r>
        <w:rPr>
          <w:rFonts w:ascii="黑体" w:eastAsia="黑体" w:hAnsi="黑体" w:cs="黑体"/>
          <w:b/>
          <w:bCs/>
          <w:color w:val="auto"/>
          <w:spacing w:val="6"/>
          <w:sz w:val="31"/>
          <w:szCs w:val="31"/>
          <w:lang w:eastAsia="zh-CN"/>
        </w:rPr>
        <w:t>第二部分</w:t>
      </w:r>
      <w:r>
        <w:rPr>
          <w:rFonts w:ascii="黑体" w:eastAsia="黑体" w:hAnsi="黑体" w:cs="黑体"/>
          <w:color w:val="auto"/>
          <w:spacing w:val="6"/>
          <w:sz w:val="31"/>
          <w:szCs w:val="31"/>
          <w:lang w:eastAsia="zh-CN"/>
        </w:rPr>
        <w:t xml:space="preserve"> </w:t>
      </w:r>
      <w:r>
        <w:rPr>
          <w:rFonts w:ascii="黑体" w:eastAsia="黑体" w:hAnsi="黑体" w:cs="黑体"/>
          <w:b/>
          <w:bCs/>
          <w:color w:val="auto"/>
          <w:spacing w:val="6"/>
          <w:sz w:val="31"/>
          <w:szCs w:val="31"/>
          <w:lang w:eastAsia="zh-CN"/>
        </w:rPr>
        <w:t>通用合同条款</w:t>
      </w:r>
    </w:p>
    <w:p w14:paraId="4F6DEE3B" w14:textId="77777777" w:rsidR="00AA6AB4" w:rsidRDefault="00AA6AB4">
      <w:pPr>
        <w:pStyle w:val="a3"/>
        <w:spacing w:line="406" w:lineRule="auto"/>
        <w:rPr>
          <w:color w:val="auto"/>
          <w:lang w:eastAsia="zh-CN"/>
        </w:rPr>
      </w:pPr>
    </w:p>
    <w:p w14:paraId="47592DDE" w14:textId="77777777" w:rsidR="00AA6AB4" w:rsidRDefault="00000000">
      <w:pPr>
        <w:spacing w:before="100" w:line="224" w:lineRule="auto"/>
        <w:ind w:left="2475"/>
        <w:rPr>
          <w:rFonts w:ascii="黑体" w:eastAsia="黑体" w:hAnsi="黑体" w:cs="黑体" w:hint="eastAsia"/>
          <w:color w:val="auto"/>
          <w:sz w:val="31"/>
          <w:szCs w:val="31"/>
          <w:lang w:eastAsia="zh-CN"/>
        </w:rPr>
      </w:pPr>
      <w:r>
        <w:rPr>
          <w:rFonts w:ascii="黑体" w:eastAsia="黑体" w:hAnsi="黑体" w:cs="黑体"/>
          <w:color w:val="auto"/>
          <w:spacing w:val="5"/>
          <w:sz w:val="31"/>
          <w:szCs w:val="31"/>
          <w:lang w:eastAsia="zh-CN"/>
        </w:rPr>
        <w:t>（根据国家相关示范文本）</w:t>
      </w:r>
    </w:p>
    <w:p w14:paraId="43416EB9" w14:textId="77777777" w:rsidR="00AA6AB4" w:rsidRDefault="00AA6AB4">
      <w:pPr>
        <w:pStyle w:val="a3"/>
        <w:spacing w:line="309" w:lineRule="auto"/>
        <w:rPr>
          <w:color w:val="auto"/>
          <w:lang w:eastAsia="zh-CN"/>
        </w:rPr>
      </w:pPr>
    </w:p>
    <w:p w14:paraId="40417737" w14:textId="77777777" w:rsidR="00AA6AB4" w:rsidRDefault="00AA6AB4">
      <w:pPr>
        <w:pStyle w:val="a3"/>
        <w:spacing w:line="309" w:lineRule="auto"/>
        <w:rPr>
          <w:color w:val="auto"/>
          <w:lang w:eastAsia="zh-CN"/>
        </w:rPr>
      </w:pPr>
    </w:p>
    <w:p w14:paraId="2A8741D0" w14:textId="77777777" w:rsidR="00AA6AB4" w:rsidRDefault="00000000">
      <w:pPr>
        <w:spacing w:before="68" w:line="221" w:lineRule="auto"/>
        <w:ind w:left="420"/>
        <w:rPr>
          <w:rFonts w:ascii="宋体" w:eastAsia="宋体" w:hAnsi="宋体" w:cs="宋体" w:hint="eastAsia"/>
          <w:color w:val="auto"/>
          <w:lang w:eastAsia="zh-CN"/>
        </w:rPr>
      </w:pPr>
      <w:r>
        <w:rPr>
          <w:rFonts w:ascii="宋体" w:eastAsia="宋体" w:hAnsi="宋体" w:cs="宋体"/>
          <w:color w:val="auto"/>
          <w:spacing w:val="-1"/>
          <w:lang w:eastAsia="zh-CN"/>
        </w:rPr>
        <w:t>参见建设工程施工合同</w:t>
      </w:r>
    </w:p>
    <w:p w14:paraId="21F49152" w14:textId="77777777" w:rsidR="00AA6AB4" w:rsidRDefault="00AA6AB4">
      <w:pPr>
        <w:spacing w:before="217" w:line="181" w:lineRule="auto"/>
        <w:ind w:left="421"/>
        <w:rPr>
          <w:rFonts w:ascii="微软雅黑" w:eastAsia="微软雅黑" w:hAnsi="微软雅黑" w:cs="微软雅黑" w:hint="eastAsia"/>
          <w:color w:val="auto"/>
          <w:lang w:eastAsia="zh-CN"/>
        </w:rPr>
      </w:pPr>
      <w:hyperlink r:id="rId55" w:history="1">
        <w:r>
          <w:rPr>
            <w:rFonts w:ascii="微软雅黑" w:eastAsia="微软雅黑" w:hAnsi="微软雅黑" w:cs="微软雅黑"/>
            <w:color w:val="auto"/>
            <w:spacing w:val="-6"/>
            <w:lang w:eastAsia="zh-CN"/>
          </w:rPr>
          <w:t>建设工程施工合同（示范文本）》（GF-201</w:t>
        </w:r>
        <w:r>
          <w:rPr>
            <w:rFonts w:ascii="微软雅黑" w:eastAsia="微软雅黑" w:hAnsi="微软雅黑" w:cs="微软雅黑"/>
            <w:color w:val="auto"/>
            <w:spacing w:val="-7"/>
            <w:lang w:eastAsia="zh-CN"/>
          </w:rPr>
          <w:t>7-0201）</w:t>
        </w:r>
      </w:hyperlink>
    </w:p>
    <w:p w14:paraId="3E77B894" w14:textId="77777777" w:rsidR="00AA6AB4" w:rsidRDefault="00000000">
      <w:pPr>
        <w:spacing w:before="196" w:line="221" w:lineRule="auto"/>
        <w:ind w:left="419"/>
        <w:rPr>
          <w:rFonts w:ascii="宋体" w:eastAsia="宋体" w:hAnsi="宋体" w:cs="宋体" w:hint="eastAsia"/>
          <w:color w:val="auto"/>
          <w:lang w:eastAsia="zh-CN"/>
        </w:rPr>
      </w:pPr>
      <w:r>
        <w:rPr>
          <w:rFonts w:ascii="宋体" w:eastAsia="宋体" w:hAnsi="宋体" w:cs="宋体"/>
          <w:color w:val="auto"/>
          <w:spacing w:val="-3"/>
          <w:lang w:eastAsia="zh-CN"/>
        </w:rPr>
        <w:t>通用合同条款内容。</w:t>
      </w:r>
    </w:p>
    <w:p w14:paraId="11F0CBAD" w14:textId="77777777" w:rsidR="00AA6AB4" w:rsidRDefault="00AA6AB4">
      <w:pPr>
        <w:pStyle w:val="a3"/>
        <w:spacing w:line="287" w:lineRule="auto"/>
        <w:rPr>
          <w:color w:val="auto"/>
          <w:lang w:eastAsia="zh-CN"/>
        </w:rPr>
      </w:pPr>
    </w:p>
    <w:p w14:paraId="5DC27161" w14:textId="77777777" w:rsidR="00AA6AB4" w:rsidRDefault="00AA6AB4">
      <w:pPr>
        <w:pStyle w:val="a3"/>
        <w:spacing w:line="288" w:lineRule="auto"/>
        <w:rPr>
          <w:color w:val="auto"/>
          <w:lang w:eastAsia="zh-CN"/>
        </w:rPr>
      </w:pPr>
    </w:p>
    <w:p w14:paraId="078485A9" w14:textId="77777777" w:rsidR="00AA6AB4" w:rsidRDefault="00AA6AB4">
      <w:pPr>
        <w:pStyle w:val="a3"/>
        <w:spacing w:line="288" w:lineRule="auto"/>
        <w:rPr>
          <w:color w:val="auto"/>
          <w:lang w:eastAsia="zh-CN"/>
        </w:rPr>
      </w:pPr>
    </w:p>
    <w:p w14:paraId="02085BB2" w14:textId="77777777" w:rsidR="00AA6AB4" w:rsidRDefault="00000000">
      <w:pPr>
        <w:spacing w:before="101" w:line="224" w:lineRule="auto"/>
        <w:ind w:left="2682"/>
        <w:outlineLvl w:val="1"/>
        <w:rPr>
          <w:rFonts w:ascii="黑体" w:eastAsia="黑体" w:hAnsi="黑体" w:cs="黑体" w:hint="eastAsia"/>
          <w:color w:val="auto"/>
          <w:sz w:val="31"/>
          <w:szCs w:val="31"/>
          <w:lang w:eastAsia="zh-CN"/>
        </w:rPr>
      </w:pPr>
      <w:r>
        <w:rPr>
          <w:rFonts w:ascii="黑体" w:eastAsia="黑体" w:hAnsi="黑体" w:cs="黑体"/>
          <w:b/>
          <w:bCs/>
          <w:color w:val="auto"/>
          <w:spacing w:val="6"/>
          <w:sz w:val="31"/>
          <w:szCs w:val="31"/>
          <w:lang w:eastAsia="zh-CN"/>
        </w:rPr>
        <w:t>第三部分</w:t>
      </w:r>
      <w:r>
        <w:rPr>
          <w:rFonts w:ascii="黑体" w:eastAsia="黑体" w:hAnsi="黑体" w:cs="黑体"/>
          <w:color w:val="auto"/>
          <w:spacing w:val="6"/>
          <w:sz w:val="31"/>
          <w:szCs w:val="31"/>
          <w:lang w:eastAsia="zh-CN"/>
        </w:rPr>
        <w:t xml:space="preserve"> </w:t>
      </w:r>
      <w:r>
        <w:rPr>
          <w:rFonts w:ascii="黑体" w:eastAsia="黑体" w:hAnsi="黑体" w:cs="黑体"/>
          <w:b/>
          <w:bCs/>
          <w:color w:val="auto"/>
          <w:spacing w:val="6"/>
          <w:sz w:val="31"/>
          <w:szCs w:val="31"/>
          <w:lang w:eastAsia="zh-CN"/>
        </w:rPr>
        <w:t>专用合同条款</w:t>
      </w:r>
    </w:p>
    <w:p w14:paraId="15B27117" w14:textId="77777777" w:rsidR="00AA6AB4" w:rsidRDefault="00AA6AB4">
      <w:pPr>
        <w:pStyle w:val="a3"/>
        <w:spacing w:line="403" w:lineRule="auto"/>
        <w:rPr>
          <w:color w:val="auto"/>
          <w:lang w:eastAsia="zh-CN"/>
        </w:rPr>
      </w:pPr>
    </w:p>
    <w:p w14:paraId="79A94663" w14:textId="77777777" w:rsidR="00AA6AB4" w:rsidRDefault="00000000">
      <w:pPr>
        <w:spacing w:before="102" w:line="224" w:lineRule="auto"/>
        <w:ind w:left="2475"/>
        <w:rPr>
          <w:rFonts w:ascii="黑体" w:eastAsia="黑体" w:hAnsi="黑体" w:cs="黑体" w:hint="eastAsia"/>
          <w:color w:val="auto"/>
          <w:sz w:val="31"/>
          <w:szCs w:val="31"/>
          <w:lang w:eastAsia="zh-CN"/>
        </w:rPr>
      </w:pPr>
      <w:r>
        <w:rPr>
          <w:rFonts w:ascii="黑体" w:eastAsia="黑体" w:hAnsi="黑体" w:cs="黑体"/>
          <w:color w:val="auto"/>
          <w:spacing w:val="5"/>
          <w:sz w:val="31"/>
          <w:szCs w:val="31"/>
          <w:lang w:eastAsia="zh-CN"/>
        </w:rPr>
        <w:t>（根据国家相关示范文本）</w:t>
      </w:r>
    </w:p>
    <w:p w14:paraId="6DFE3C4C" w14:textId="77777777" w:rsidR="00AA6AB4" w:rsidRDefault="00AA6AB4">
      <w:pPr>
        <w:pStyle w:val="a3"/>
        <w:spacing w:line="311" w:lineRule="auto"/>
        <w:rPr>
          <w:color w:val="auto"/>
          <w:lang w:eastAsia="zh-CN"/>
        </w:rPr>
      </w:pPr>
    </w:p>
    <w:p w14:paraId="4D5C2506" w14:textId="77777777" w:rsidR="00AA6AB4" w:rsidRDefault="00AA6AB4">
      <w:pPr>
        <w:pStyle w:val="a3"/>
        <w:spacing w:line="312" w:lineRule="auto"/>
        <w:rPr>
          <w:color w:val="auto"/>
          <w:lang w:eastAsia="zh-CN"/>
        </w:rPr>
      </w:pPr>
    </w:p>
    <w:p w14:paraId="630522EE" w14:textId="77777777" w:rsidR="00AA6AB4" w:rsidRDefault="00000000">
      <w:pPr>
        <w:spacing w:before="68" w:line="221" w:lineRule="auto"/>
        <w:ind w:left="424"/>
        <w:rPr>
          <w:rFonts w:ascii="宋体" w:eastAsia="宋体" w:hAnsi="宋体" w:cs="宋体" w:hint="eastAsia"/>
          <w:color w:val="auto"/>
          <w:lang w:eastAsia="zh-CN"/>
        </w:rPr>
      </w:pPr>
      <w:r>
        <w:rPr>
          <w:rFonts w:ascii="宋体" w:eastAsia="宋体" w:hAnsi="宋体" w:cs="宋体"/>
          <w:b/>
          <w:bCs/>
          <w:color w:val="auto"/>
          <w:spacing w:val="-4"/>
          <w:lang w:eastAsia="zh-CN"/>
        </w:rPr>
        <w:t>一、词语定义及合同文件</w:t>
      </w:r>
    </w:p>
    <w:p w14:paraId="5719F6CD" w14:textId="77777777" w:rsidR="00AA6AB4" w:rsidRDefault="00000000">
      <w:pPr>
        <w:spacing w:before="147" w:line="221" w:lineRule="auto"/>
        <w:ind w:left="418"/>
        <w:rPr>
          <w:rFonts w:ascii="宋体" w:eastAsia="宋体" w:hAnsi="宋体" w:cs="宋体" w:hint="eastAsia"/>
          <w:color w:val="auto"/>
        </w:rPr>
      </w:pPr>
      <w:r>
        <w:rPr>
          <w:rFonts w:ascii="Times New Roman" w:eastAsia="Times New Roman" w:hAnsi="Times New Roman" w:cs="Times New Roman"/>
          <w:b/>
          <w:bCs/>
          <w:color w:val="auto"/>
          <w:spacing w:val="-2"/>
        </w:rPr>
        <w:t xml:space="preserve">2.  </w:t>
      </w:r>
      <w:r>
        <w:rPr>
          <w:rFonts w:ascii="宋体" w:eastAsia="宋体" w:hAnsi="宋体" w:cs="宋体"/>
          <w:b/>
          <w:bCs/>
          <w:color w:val="auto"/>
          <w:spacing w:val="-2"/>
        </w:rPr>
        <w:t>合同文件及解释顺序</w:t>
      </w:r>
    </w:p>
    <w:p w14:paraId="1A1DF75C" w14:textId="77777777" w:rsidR="00AA6AB4" w:rsidRDefault="00000000">
      <w:pPr>
        <w:spacing w:before="150" w:line="221" w:lineRule="auto"/>
        <w:ind w:left="419"/>
        <w:rPr>
          <w:rFonts w:ascii="宋体" w:eastAsia="宋体" w:hAnsi="宋体" w:cs="宋体" w:hint="eastAsia"/>
          <w:color w:val="auto"/>
          <w:lang w:eastAsia="zh-CN"/>
        </w:rPr>
      </w:pPr>
      <w:r>
        <w:rPr>
          <w:rFonts w:ascii="宋体" w:eastAsia="宋体" w:hAnsi="宋体" w:cs="宋体"/>
          <w:color w:val="auto"/>
          <w:spacing w:val="-1"/>
          <w:lang w:eastAsia="zh-CN"/>
        </w:rPr>
        <w:t>合同文件组成及解释顺序</w:t>
      </w:r>
      <w:r>
        <w:rPr>
          <w:rFonts w:ascii="宋体" w:eastAsia="宋体" w:hAnsi="宋体" w:cs="宋体"/>
          <w:color w:val="auto"/>
          <w:spacing w:val="-1"/>
          <w:u w:val="single"/>
          <w:lang w:eastAsia="zh-CN"/>
        </w:rPr>
        <w:t>执行通用条款第</w:t>
      </w:r>
      <w:r>
        <w:rPr>
          <w:rFonts w:ascii="宋体" w:eastAsia="宋体" w:hAnsi="宋体" w:cs="宋体"/>
          <w:color w:val="auto"/>
          <w:spacing w:val="-48"/>
          <w:u w:val="single"/>
          <w:lang w:eastAsia="zh-CN"/>
        </w:rPr>
        <w:t xml:space="preserve"> </w:t>
      </w:r>
      <w:r>
        <w:rPr>
          <w:rFonts w:ascii="Times New Roman" w:eastAsia="Times New Roman" w:hAnsi="Times New Roman" w:cs="Times New Roman"/>
          <w:color w:val="auto"/>
          <w:spacing w:val="-1"/>
          <w:u w:val="single"/>
          <w:lang w:eastAsia="zh-CN"/>
        </w:rPr>
        <w:t>2.</w:t>
      </w:r>
      <w:r>
        <w:rPr>
          <w:rFonts w:ascii="Times New Roman" w:eastAsia="Times New Roman" w:hAnsi="Times New Roman" w:cs="Times New Roman"/>
          <w:color w:val="auto"/>
          <w:spacing w:val="25"/>
          <w:w w:val="101"/>
          <w:u w:val="single"/>
          <w:lang w:eastAsia="zh-CN"/>
        </w:rPr>
        <w:t xml:space="preserve"> </w:t>
      </w:r>
      <w:r>
        <w:rPr>
          <w:rFonts w:ascii="Times New Roman" w:eastAsia="Times New Roman" w:hAnsi="Times New Roman" w:cs="Times New Roman"/>
          <w:color w:val="auto"/>
          <w:spacing w:val="-1"/>
          <w:u w:val="single"/>
          <w:lang w:eastAsia="zh-CN"/>
        </w:rPr>
        <w:t>1</w:t>
      </w:r>
      <w:r>
        <w:rPr>
          <w:rFonts w:ascii="宋体" w:eastAsia="宋体" w:hAnsi="宋体" w:cs="宋体"/>
          <w:color w:val="auto"/>
          <w:spacing w:val="-1"/>
          <w:u w:val="single"/>
          <w:lang w:eastAsia="zh-CN"/>
        </w:rPr>
        <w:t>、</w:t>
      </w:r>
      <w:r>
        <w:rPr>
          <w:rFonts w:ascii="Times New Roman" w:eastAsia="Times New Roman" w:hAnsi="Times New Roman" w:cs="Times New Roman"/>
          <w:color w:val="auto"/>
          <w:spacing w:val="-1"/>
          <w:u w:val="single"/>
          <w:lang w:eastAsia="zh-CN"/>
        </w:rPr>
        <w:t>2.2</w:t>
      </w:r>
      <w:r>
        <w:rPr>
          <w:rFonts w:ascii="Times New Roman" w:eastAsia="Times New Roman" w:hAnsi="Times New Roman" w:cs="Times New Roman"/>
          <w:color w:val="auto"/>
          <w:spacing w:val="-2"/>
          <w:u w:val="single"/>
          <w:lang w:eastAsia="zh-CN"/>
        </w:rPr>
        <w:t xml:space="preserve"> </w:t>
      </w:r>
      <w:r>
        <w:rPr>
          <w:rFonts w:ascii="宋体" w:eastAsia="宋体" w:hAnsi="宋体" w:cs="宋体"/>
          <w:color w:val="auto"/>
          <w:spacing w:val="-2"/>
          <w:u w:val="single"/>
          <w:lang w:eastAsia="zh-CN"/>
        </w:rPr>
        <w:t>条</w:t>
      </w:r>
    </w:p>
    <w:p w14:paraId="0AA73295" w14:textId="77777777" w:rsidR="00AA6AB4" w:rsidRDefault="00000000">
      <w:pPr>
        <w:spacing w:before="149" w:line="221" w:lineRule="auto"/>
        <w:ind w:left="416"/>
        <w:rPr>
          <w:rFonts w:ascii="宋体" w:eastAsia="宋体" w:hAnsi="宋体" w:cs="宋体" w:hint="eastAsia"/>
          <w:color w:val="auto"/>
          <w:lang w:eastAsia="zh-CN"/>
        </w:rPr>
      </w:pPr>
      <w:r>
        <w:rPr>
          <w:rFonts w:ascii="Times New Roman" w:eastAsia="Times New Roman" w:hAnsi="Times New Roman" w:cs="Times New Roman"/>
          <w:b/>
          <w:bCs/>
          <w:color w:val="auto"/>
          <w:spacing w:val="-4"/>
          <w:lang w:eastAsia="zh-CN"/>
        </w:rPr>
        <w:t>3</w:t>
      </w:r>
      <w:r>
        <w:rPr>
          <w:rFonts w:ascii="Times New Roman" w:eastAsia="Times New Roman" w:hAnsi="Times New Roman" w:cs="Times New Roman"/>
          <w:b/>
          <w:bCs/>
          <w:color w:val="auto"/>
          <w:spacing w:val="-10"/>
          <w:lang w:eastAsia="zh-CN"/>
        </w:rPr>
        <w:t xml:space="preserve"> </w:t>
      </w:r>
      <w:r>
        <w:rPr>
          <w:rFonts w:ascii="宋体" w:eastAsia="宋体" w:hAnsi="宋体" w:cs="宋体"/>
          <w:b/>
          <w:bCs/>
          <w:color w:val="auto"/>
          <w:spacing w:val="-4"/>
          <w:lang w:eastAsia="zh-CN"/>
        </w:rPr>
        <w:t>．语言文字和适用法律、标准及规范</w:t>
      </w:r>
    </w:p>
    <w:p w14:paraId="4B4C2D69" w14:textId="77777777" w:rsidR="00AA6AB4" w:rsidRDefault="00000000">
      <w:pPr>
        <w:spacing w:before="147" w:line="220" w:lineRule="auto"/>
        <w:ind w:left="419"/>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 xml:space="preserve">3.1 </w:t>
      </w:r>
      <w:r>
        <w:rPr>
          <w:rFonts w:ascii="宋体" w:eastAsia="宋体" w:hAnsi="宋体" w:cs="宋体"/>
          <w:color w:val="auto"/>
          <w:spacing w:val="-1"/>
          <w:lang w:eastAsia="zh-CN"/>
        </w:rPr>
        <w:t>本合同除使用汉语外，还使用</w:t>
      </w:r>
      <w:r>
        <w:rPr>
          <w:rFonts w:ascii="宋体" w:eastAsia="宋体" w:hAnsi="宋体" w:cs="宋体"/>
          <w:color w:val="auto"/>
          <w:spacing w:val="-1"/>
          <w:u w:val="single"/>
          <w:lang w:eastAsia="zh-CN"/>
        </w:rPr>
        <w:t>/</w:t>
      </w:r>
      <w:r>
        <w:rPr>
          <w:rFonts w:ascii="宋体" w:eastAsia="宋体" w:hAnsi="宋体" w:cs="宋体"/>
          <w:color w:val="auto"/>
          <w:spacing w:val="-1"/>
          <w:lang w:eastAsia="zh-CN"/>
        </w:rPr>
        <w:t>语言文字。</w:t>
      </w:r>
    </w:p>
    <w:p w14:paraId="4476E039" w14:textId="77777777" w:rsidR="00AA6AB4" w:rsidRDefault="00000000">
      <w:pPr>
        <w:spacing w:before="151" w:line="221" w:lineRule="auto"/>
        <w:ind w:left="419"/>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 xml:space="preserve">3.2 </w:t>
      </w:r>
      <w:r>
        <w:rPr>
          <w:rFonts w:ascii="宋体" w:eastAsia="宋体" w:hAnsi="宋体" w:cs="宋体"/>
          <w:color w:val="auto"/>
          <w:spacing w:val="-1"/>
          <w:lang w:eastAsia="zh-CN"/>
        </w:rPr>
        <w:t>适用法律和法规</w:t>
      </w:r>
    </w:p>
    <w:p w14:paraId="1F84C4B3" w14:textId="77777777" w:rsidR="00AA6AB4" w:rsidRDefault="00000000">
      <w:pPr>
        <w:spacing w:before="149" w:line="221" w:lineRule="auto"/>
        <w:ind w:left="430"/>
        <w:rPr>
          <w:rFonts w:ascii="宋体" w:eastAsia="宋体" w:hAnsi="宋体" w:cs="宋体" w:hint="eastAsia"/>
          <w:color w:val="auto"/>
          <w:lang w:eastAsia="zh-CN"/>
        </w:rPr>
      </w:pPr>
      <w:r>
        <w:rPr>
          <w:rFonts w:ascii="宋体" w:eastAsia="宋体" w:hAnsi="宋体" w:cs="宋体"/>
          <w:color w:val="auto"/>
          <w:lang w:eastAsia="zh-CN"/>
        </w:rPr>
        <w:t>需要明示的法律、行政法规：</w:t>
      </w:r>
      <w:r>
        <w:rPr>
          <w:rFonts w:ascii="宋体" w:eastAsia="宋体" w:hAnsi="宋体" w:cs="宋体"/>
          <w:color w:val="auto"/>
          <w:u w:val="single"/>
          <w:lang w:eastAsia="zh-CN"/>
        </w:rPr>
        <w:t>现行的国家或地</w:t>
      </w:r>
      <w:r>
        <w:rPr>
          <w:rFonts w:ascii="宋体" w:eastAsia="宋体" w:hAnsi="宋体" w:cs="宋体"/>
          <w:color w:val="auto"/>
          <w:spacing w:val="-1"/>
          <w:u w:val="single"/>
          <w:lang w:eastAsia="zh-CN"/>
        </w:rPr>
        <w:t>方有关市政工程的法律、法规。</w:t>
      </w:r>
    </w:p>
    <w:p w14:paraId="437AC046" w14:textId="77777777" w:rsidR="00AA6AB4" w:rsidRDefault="00000000">
      <w:pPr>
        <w:spacing w:before="148" w:line="221" w:lineRule="auto"/>
        <w:ind w:left="419"/>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 xml:space="preserve">3.3 </w:t>
      </w:r>
      <w:r>
        <w:rPr>
          <w:rFonts w:ascii="宋体" w:eastAsia="宋体" w:hAnsi="宋体" w:cs="宋体"/>
          <w:color w:val="auto"/>
          <w:spacing w:val="-1"/>
          <w:lang w:eastAsia="zh-CN"/>
        </w:rPr>
        <w:t>适用标准、规范</w:t>
      </w:r>
    </w:p>
    <w:p w14:paraId="572F0E93" w14:textId="77777777" w:rsidR="00AA6AB4" w:rsidRDefault="00000000">
      <w:pPr>
        <w:spacing w:before="149" w:line="339" w:lineRule="auto"/>
        <w:ind w:firstLine="419"/>
        <w:rPr>
          <w:rFonts w:ascii="宋体" w:eastAsia="宋体" w:hAnsi="宋体" w:cs="宋体" w:hint="eastAsia"/>
          <w:color w:val="auto"/>
          <w:lang w:eastAsia="zh-CN"/>
        </w:rPr>
      </w:pPr>
      <w:r>
        <w:rPr>
          <w:rFonts w:ascii="宋体" w:eastAsia="宋体" w:hAnsi="宋体" w:cs="宋体"/>
          <w:color w:val="auto"/>
          <w:spacing w:val="-2"/>
          <w:lang w:eastAsia="zh-CN"/>
        </w:rPr>
        <w:t>适用标准、规范的名称：</w:t>
      </w:r>
      <w:r>
        <w:rPr>
          <w:rFonts w:ascii="宋体" w:eastAsia="宋体" w:hAnsi="宋体" w:cs="宋体"/>
          <w:color w:val="auto"/>
          <w:spacing w:val="-2"/>
          <w:u w:val="single"/>
          <w:lang w:eastAsia="zh-CN"/>
        </w:rPr>
        <w:t>除招标文件、工程设计罗列部分外，国</w:t>
      </w:r>
      <w:r>
        <w:rPr>
          <w:rFonts w:ascii="宋体" w:eastAsia="宋体" w:hAnsi="宋体" w:cs="宋体"/>
          <w:color w:val="auto"/>
          <w:spacing w:val="-3"/>
          <w:u w:val="single"/>
          <w:lang w:eastAsia="zh-CN"/>
        </w:rPr>
        <w:t>家、河南省及周口市现行与</w:t>
      </w:r>
      <w:r>
        <w:rPr>
          <w:rFonts w:ascii="宋体" w:eastAsia="宋体" w:hAnsi="宋体" w:cs="宋体"/>
          <w:color w:val="auto"/>
          <w:lang w:eastAsia="zh-CN"/>
        </w:rPr>
        <w:t xml:space="preserve"> </w:t>
      </w:r>
      <w:r>
        <w:rPr>
          <w:rFonts w:ascii="宋体" w:eastAsia="宋体" w:hAnsi="宋体" w:cs="宋体"/>
          <w:color w:val="auto"/>
          <w:spacing w:val="-1"/>
          <w:u w:val="single"/>
          <w:lang w:eastAsia="zh-CN"/>
        </w:rPr>
        <w:t>本工程建设相关的标准和规范。</w:t>
      </w:r>
    </w:p>
    <w:p w14:paraId="434F12BD" w14:textId="77777777" w:rsidR="00AA6AB4" w:rsidRDefault="00000000">
      <w:pPr>
        <w:spacing w:before="28" w:line="220" w:lineRule="auto"/>
        <w:ind w:left="422"/>
        <w:rPr>
          <w:rFonts w:ascii="宋体" w:eastAsia="宋体" w:hAnsi="宋体" w:cs="宋体" w:hint="eastAsia"/>
          <w:color w:val="auto"/>
          <w:lang w:eastAsia="zh-CN"/>
        </w:rPr>
      </w:pPr>
      <w:r>
        <w:rPr>
          <w:rFonts w:ascii="宋体" w:eastAsia="宋体" w:hAnsi="宋体" w:cs="宋体"/>
          <w:color w:val="auto"/>
          <w:spacing w:val="-1"/>
          <w:lang w:eastAsia="zh-CN"/>
        </w:rPr>
        <w:t>发包人提供标准、规范的时间：</w:t>
      </w:r>
      <w:r>
        <w:rPr>
          <w:rFonts w:ascii="宋体" w:eastAsia="宋体" w:hAnsi="宋体" w:cs="宋体"/>
          <w:color w:val="auto"/>
          <w:spacing w:val="-1"/>
          <w:u w:val="single"/>
          <w:lang w:eastAsia="zh-CN"/>
        </w:rPr>
        <w:t>/</w:t>
      </w:r>
    </w:p>
    <w:p w14:paraId="4B8EC7BB" w14:textId="77777777" w:rsidR="00AA6AB4" w:rsidRDefault="00000000">
      <w:pPr>
        <w:spacing w:before="151" w:line="220" w:lineRule="auto"/>
        <w:ind w:left="439"/>
        <w:rPr>
          <w:rFonts w:ascii="宋体" w:eastAsia="宋体" w:hAnsi="宋体" w:cs="宋体" w:hint="eastAsia"/>
          <w:color w:val="auto"/>
          <w:lang w:eastAsia="zh-CN"/>
        </w:rPr>
      </w:pPr>
      <w:r>
        <w:rPr>
          <w:rFonts w:ascii="宋体" w:eastAsia="宋体" w:hAnsi="宋体" w:cs="宋体"/>
          <w:color w:val="auto"/>
          <w:spacing w:val="-1"/>
          <w:lang w:eastAsia="zh-CN"/>
        </w:rPr>
        <w:t>国内没有相应标准、规范时的约定：</w:t>
      </w:r>
      <w:r>
        <w:rPr>
          <w:rFonts w:ascii="宋体" w:eastAsia="宋体" w:hAnsi="宋体" w:cs="宋体"/>
          <w:color w:val="auto"/>
          <w:spacing w:val="-1"/>
          <w:u w:val="single"/>
          <w:lang w:eastAsia="zh-CN"/>
        </w:rPr>
        <w:t>由发包人拟派工程师解决。</w:t>
      </w:r>
    </w:p>
    <w:p w14:paraId="3F91406D" w14:textId="77777777" w:rsidR="00AA6AB4" w:rsidRDefault="00000000">
      <w:pPr>
        <w:spacing w:before="151" w:line="222" w:lineRule="auto"/>
        <w:ind w:left="418"/>
        <w:rPr>
          <w:rFonts w:ascii="宋体" w:eastAsia="宋体" w:hAnsi="宋体" w:cs="宋体" w:hint="eastAsia"/>
          <w:color w:val="auto"/>
          <w:lang w:eastAsia="zh-CN"/>
        </w:rPr>
      </w:pPr>
      <w:r>
        <w:rPr>
          <w:rFonts w:ascii="Times New Roman" w:eastAsia="Times New Roman" w:hAnsi="Times New Roman" w:cs="Times New Roman"/>
          <w:b/>
          <w:bCs/>
          <w:color w:val="auto"/>
          <w:spacing w:val="-3"/>
          <w:lang w:eastAsia="zh-CN"/>
        </w:rPr>
        <w:t>4.</w:t>
      </w:r>
      <w:r>
        <w:rPr>
          <w:rFonts w:ascii="宋体" w:eastAsia="宋体" w:hAnsi="宋体" w:cs="宋体"/>
          <w:b/>
          <w:bCs/>
          <w:color w:val="auto"/>
          <w:spacing w:val="-3"/>
          <w:lang w:eastAsia="zh-CN"/>
        </w:rPr>
        <w:t>图纸</w:t>
      </w:r>
    </w:p>
    <w:p w14:paraId="42617A3A" w14:textId="77777777" w:rsidR="00AA6AB4" w:rsidRDefault="00000000">
      <w:pPr>
        <w:spacing w:before="147" w:line="338" w:lineRule="auto"/>
        <w:ind w:left="16" w:right="2" w:firstLine="397"/>
        <w:rPr>
          <w:rFonts w:ascii="宋体" w:eastAsia="宋体" w:hAnsi="宋体" w:cs="宋体" w:hint="eastAsia"/>
          <w:color w:val="auto"/>
          <w:lang w:eastAsia="zh-CN"/>
        </w:rPr>
      </w:pPr>
      <w:r>
        <w:rPr>
          <w:rFonts w:ascii="Times New Roman" w:eastAsia="Times New Roman" w:hAnsi="Times New Roman" w:cs="Times New Roman"/>
          <w:color w:val="auto"/>
          <w:spacing w:val="-2"/>
          <w:lang w:eastAsia="zh-CN"/>
        </w:rPr>
        <w:t xml:space="preserve">4.1 </w:t>
      </w:r>
      <w:r>
        <w:rPr>
          <w:rFonts w:ascii="宋体" w:eastAsia="宋体" w:hAnsi="宋体" w:cs="宋体"/>
          <w:color w:val="auto"/>
          <w:spacing w:val="-2"/>
          <w:lang w:eastAsia="zh-CN"/>
        </w:rPr>
        <w:t>发包人向承包人提供图纸日期和套数：</w:t>
      </w:r>
      <w:r>
        <w:rPr>
          <w:rFonts w:ascii="宋体" w:eastAsia="宋体" w:hAnsi="宋体" w:cs="宋体"/>
          <w:color w:val="auto"/>
          <w:spacing w:val="-2"/>
          <w:u w:val="single"/>
          <w:lang w:eastAsia="zh-CN"/>
        </w:rPr>
        <w:t>合同签订后   天内提供施工图</w:t>
      </w:r>
      <w:r>
        <w:rPr>
          <w:rFonts w:ascii="宋体" w:eastAsia="宋体" w:hAnsi="宋体" w:cs="宋体"/>
          <w:color w:val="auto"/>
          <w:spacing w:val="-50"/>
          <w:u w:val="single"/>
          <w:lang w:eastAsia="zh-CN"/>
        </w:rPr>
        <w:t xml:space="preserve"> </w:t>
      </w:r>
      <w:r>
        <w:rPr>
          <w:rFonts w:ascii="Times New Roman" w:eastAsia="Times New Roman" w:hAnsi="Times New Roman" w:cs="Times New Roman"/>
          <w:color w:val="auto"/>
          <w:spacing w:val="-2"/>
          <w:u w:val="single"/>
          <w:lang w:eastAsia="zh-CN"/>
        </w:rPr>
        <w:t xml:space="preserve">2 </w:t>
      </w:r>
      <w:r>
        <w:rPr>
          <w:rFonts w:ascii="宋体" w:eastAsia="宋体" w:hAnsi="宋体" w:cs="宋体"/>
          <w:color w:val="auto"/>
          <w:spacing w:val="-2"/>
          <w:u w:val="single"/>
          <w:lang w:eastAsia="zh-CN"/>
        </w:rPr>
        <w:t>套</w:t>
      </w:r>
      <w:r>
        <w:rPr>
          <w:rFonts w:ascii="宋体" w:eastAsia="宋体" w:hAnsi="宋体" w:cs="宋体"/>
          <w:color w:val="auto"/>
          <w:spacing w:val="-2"/>
          <w:lang w:eastAsia="zh-CN"/>
        </w:rPr>
        <w:t>发包人对</w:t>
      </w:r>
      <w:r>
        <w:rPr>
          <w:rFonts w:ascii="宋体" w:eastAsia="宋体" w:hAnsi="宋体" w:cs="宋体"/>
          <w:color w:val="auto"/>
          <w:spacing w:val="-3"/>
          <w:lang w:eastAsia="zh-CN"/>
        </w:rPr>
        <w:t>图纸</w:t>
      </w:r>
      <w:r>
        <w:rPr>
          <w:rFonts w:ascii="宋体" w:eastAsia="宋体" w:hAnsi="宋体" w:cs="宋体"/>
          <w:color w:val="auto"/>
          <w:lang w:eastAsia="zh-CN"/>
        </w:rPr>
        <w:t xml:space="preserve"> 的保密要求：</w:t>
      </w:r>
      <w:r>
        <w:rPr>
          <w:rFonts w:ascii="宋体" w:eastAsia="宋体" w:hAnsi="宋体" w:cs="宋体"/>
          <w:color w:val="auto"/>
          <w:u w:val="single"/>
          <w:lang w:eastAsia="zh-CN"/>
        </w:rPr>
        <w:t>不准向本工程外的工程提供图纸或图纸复印件</w:t>
      </w:r>
      <w:r>
        <w:rPr>
          <w:rFonts w:ascii="宋体" w:eastAsia="宋体" w:hAnsi="宋体" w:cs="宋体"/>
          <w:color w:val="auto"/>
          <w:lang w:eastAsia="zh-CN"/>
        </w:rPr>
        <w:t>使用国外图纸的要求及费用承担</w:t>
      </w:r>
      <w:r>
        <w:rPr>
          <w:rFonts w:ascii="宋体" w:eastAsia="宋体" w:hAnsi="宋体" w:cs="宋体"/>
          <w:color w:val="auto"/>
          <w:u w:val="single"/>
          <w:lang w:eastAsia="zh-CN"/>
        </w:rPr>
        <w:t>：</w:t>
      </w:r>
    </w:p>
    <w:p w14:paraId="309ADABD" w14:textId="77777777" w:rsidR="00AA6AB4" w:rsidRDefault="00000000">
      <w:pPr>
        <w:spacing w:before="30" w:line="337" w:lineRule="auto"/>
        <w:ind w:left="420" w:right="5994" w:firstLine="4"/>
        <w:rPr>
          <w:rFonts w:ascii="宋体" w:eastAsia="宋体" w:hAnsi="宋体" w:cs="宋体" w:hint="eastAsia"/>
          <w:color w:val="auto"/>
          <w:lang w:eastAsia="zh-CN"/>
        </w:rPr>
      </w:pPr>
      <w:r>
        <w:rPr>
          <w:rFonts w:ascii="宋体" w:eastAsia="宋体" w:hAnsi="宋体" w:cs="宋体"/>
          <w:b/>
          <w:bCs/>
          <w:color w:val="auto"/>
          <w:spacing w:val="-3"/>
          <w:lang w:eastAsia="zh-CN"/>
        </w:rPr>
        <w:t>二、双方一般权利和义务</w:t>
      </w:r>
      <w:r>
        <w:rPr>
          <w:rFonts w:ascii="宋体" w:eastAsia="宋体" w:hAnsi="宋体" w:cs="宋体"/>
          <w:color w:val="auto"/>
          <w:spacing w:val="7"/>
          <w:lang w:eastAsia="zh-CN"/>
        </w:rPr>
        <w:t xml:space="preserve"> </w:t>
      </w:r>
      <w:r>
        <w:rPr>
          <w:rFonts w:ascii="Times New Roman" w:eastAsia="Times New Roman" w:hAnsi="Times New Roman" w:cs="Times New Roman"/>
          <w:b/>
          <w:bCs/>
          <w:color w:val="auto"/>
          <w:spacing w:val="-3"/>
          <w:lang w:eastAsia="zh-CN"/>
        </w:rPr>
        <w:t>5.</w:t>
      </w:r>
      <w:r>
        <w:rPr>
          <w:rFonts w:ascii="宋体" w:eastAsia="宋体" w:hAnsi="宋体" w:cs="宋体"/>
          <w:b/>
          <w:bCs/>
          <w:color w:val="auto"/>
          <w:spacing w:val="-3"/>
          <w:lang w:eastAsia="zh-CN"/>
        </w:rPr>
        <w:t>工程师</w:t>
      </w:r>
    </w:p>
    <w:p w14:paraId="3FC64C11" w14:textId="77777777" w:rsidR="00AA6AB4" w:rsidRDefault="00AA6AB4">
      <w:pPr>
        <w:spacing w:line="337" w:lineRule="auto"/>
        <w:rPr>
          <w:rFonts w:ascii="宋体" w:eastAsia="宋体" w:hAnsi="宋体" w:cs="宋体" w:hint="eastAsia"/>
          <w:color w:val="auto"/>
          <w:lang w:eastAsia="zh-CN"/>
        </w:rPr>
        <w:sectPr w:rsidR="00AA6AB4">
          <w:footerReference w:type="default" r:id="rId56"/>
          <w:pgSz w:w="11907" w:h="16841"/>
          <w:pgMar w:top="1431" w:right="1579" w:bottom="1197" w:left="1598" w:header="0" w:footer="990" w:gutter="0"/>
          <w:cols w:space="720"/>
        </w:sectPr>
      </w:pPr>
    </w:p>
    <w:p w14:paraId="356105FD" w14:textId="77777777" w:rsidR="00AA6AB4" w:rsidRDefault="00000000">
      <w:pPr>
        <w:spacing w:before="285" w:line="339" w:lineRule="auto"/>
        <w:ind w:left="417" w:right="5866" w:firstLine="1"/>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lastRenderedPageBreak/>
        <w:t xml:space="preserve">5.2 </w:t>
      </w:r>
      <w:r>
        <w:rPr>
          <w:rFonts w:ascii="宋体" w:eastAsia="宋体" w:hAnsi="宋体" w:cs="宋体"/>
          <w:color w:val="auto"/>
          <w:spacing w:val="-1"/>
          <w:lang w:eastAsia="zh-CN"/>
        </w:rPr>
        <w:t>监理单位委派的工程师</w:t>
      </w:r>
      <w:r>
        <w:rPr>
          <w:rFonts w:ascii="宋体" w:eastAsia="宋体" w:hAnsi="宋体" w:cs="宋体"/>
          <w:color w:val="auto"/>
          <w:spacing w:val="2"/>
          <w:lang w:eastAsia="zh-CN"/>
        </w:rPr>
        <w:t xml:space="preserve">  </w:t>
      </w:r>
      <w:r>
        <w:rPr>
          <w:rFonts w:ascii="宋体" w:eastAsia="宋体" w:hAnsi="宋体" w:cs="宋体"/>
          <w:color w:val="auto"/>
          <w:spacing w:val="-1"/>
          <w:lang w:eastAsia="zh-CN"/>
        </w:rPr>
        <w:t>姓名：职务：</w:t>
      </w:r>
      <w:r>
        <w:rPr>
          <w:rFonts w:ascii="宋体" w:eastAsia="宋体" w:hAnsi="宋体" w:cs="宋体"/>
          <w:color w:val="auto"/>
          <w:spacing w:val="-1"/>
          <w:u w:val="single"/>
          <w:lang w:eastAsia="zh-CN"/>
        </w:rPr>
        <w:t>总监理工程师</w:t>
      </w:r>
    </w:p>
    <w:p w14:paraId="662F7E45" w14:textId="77777777" w:rsidR="00AA6AB4" w:rsidRDefault="00000000">
      <w:pPr>
        <w:spacing w:before="27" w:line="339" w:lineRule="auto"/>
        <w:ind w:right="14" w:firstLine="419"/>
        <w:rPr>
          <w:rFonts w:ascii="宋体" w:eastAsia="宋体" w:hAnsi="宋体" w:cs="宋体" w:hint="eastAsia"/>
          <w:color w:val="auto"/>
          <w:lang w:eastAsia="zh-CN"/>
        </w:rPr>
      </w:pPr>
      <w:r>
        <w:rPr>
          <w:rFonts w:ascii="宋体" w:eastAsia="宋体" w:hAnsi="宋体" w:cs="宋体"/>
          <w:color w:val="auto"/>
          <w:spacing w:val="-1"/>
          <w:lang w:eastAsia="zh-CN"/>
        </w:rPr>
        <w:t>发包人委托的职权：</w:t>
      </w:r>
      <w:r>
        <w:rPr>
          <w:rFonts w:ascii="宋体" w:eastAsia="宋体" w:hAnsi="宋体" w:cs="宋体"/>
          <w:color w:val="auto"/>
          <w:spacing w:val="-1"/>
          <w:u w:val="single"/>
          <w:lang w:eastAsia="zh-CN"/>
        </w:rPr>
        <w:t>施工组织设计及方案审批，质量监督权，工程量签认权，进出厂材料、</w:t>
      </w:r>
      <w:r>
        <w:rPr>
          <w:rFonts w:ascii="宋体" w:eastAsia="宋体" w:hAnsi="宋体" w:cs="宋体"/>
          <w:color w:val="auto"/>
          <w:spacing w:val="2"/>
          <w:lang w:eastAsia="zh-CN"/>
        </w:rPr>
        <w:t xml:space="preserve"> </w:t>
      </w:r>
      <w:r>
        <w:rPr>
          <w:rFonts w:ascii="宋体" w:eastAsia="宋体" w:hAnsi="宋体" w:cs="宋体"/>
          <w:color w:val="auto"/>
          <w:spacing w:val="-1"/>
          <w:u w:val="single"/>
          <w:lang w:eastAsia="zh-CN"/>
        </w:rPr>
        <w:t>设备检验及批准使用权，监理合同中赋予的职权。</w:t>
      </w:r>
    </w:p>
    <w:p w14:paraId="470C0238" w14:textId="77777777" w:rsidR="00AA6AB4" w:rsidRDefault="00000000">
      <w:pPr>
        <w:spacing w:before="30" w:line="337" w:lineRule="auto"/>
        <w:ind w:right="81" w:firstLine="429"/>
        <w:rPr>
          <w:rFonts w:ascii="宋体" w:eastAsia="宋体" w:hAnsi="宋体" w:cs="宋体" w:hint="eastAsia"/>
          <w:color w:val="auto"/>
          <w:lang w:eastAsia="zh-CN"/>
        </w:rPr>
      </w:pPr>
      <w:r>
        <w:rPr>
          <w:rFonts w:ascii="宋体" w:eastAsia="宋体" w:hAnsi="宋体" w:cs="宋体"/>
          <w:color w:val="auto"/>
          <w:spacing w:val="-3"/>
          <w:lang w:eastAsia="zh-CN"/>
        </w:rPr>
        <w:t>需要取得发包人批准才能行使的职权</w:t>
      </w:r>
      <w:r>
        <w:rPr>
          <w:rFonts w:ascii="宋体" w:eastAsia="宋体" w:hAnsi="宋体" w:cs="宋体"/>
          <w:color w:val="auto"/>
          <w:spacing w:val="-3"/>
          <w:u w:val="single"/>
          <w:lang w:eastAsia="zh-CN"/>
        </w:rPr>
        <w:t>：发布开（停）工令，工期顺延签认，不称职人员撤换</w:t>
      </w:r>
      <w:r>
        <w:rPr>
          <w:rFonts w:ascii="宋体" w:eastAsia="宋体" w:hAnsi="宋体" w:cs="宋体"/>
          <w:color w:val="auto"/>
          <w:spacing w:val="7"/>
          <w:lang w:eastAsia="zh-CN"/>
        </w:rPr>
        <w:t xml:space="preserve"> </w:t>
      </w:r>
      <w:r>
        <w:rPr>
          <w:rFonts w:ascii="宋体" w:eastAsia="宋体" w:hAnsi="宋体" w:cs="宋体"/>
          <w:color w:val="auto"/>
          <w:spacing w:val="-2"/>
          <w:u w:val="single"/>
          <w:lang w:eastAsia="zh-CN"/>
        </w:rPr>
        <w:t>建议权。</w:t>
      </w:r>
    </w:p>
    <w:p w14:paraId="32BE006D" w14:textId="77777777" w:rsidR="00AA6AB4" w:rsidRDefault="00000000">
      <w:pPr>
        <w:spacing w:before="32" w:line="339" w:lineRule="auto"/>
        <w:ind w:left="417" w:right="6181" w:firstLine="1"/>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 xml:space="preserve">5.3 </w:t>
      </w:r>
      <w:r>
        <w:rPr>
          <w:rFonts w:ascii="宋体" w:eastAsia="宋体" w:hAnsi="宋体" w:cs="宋体"/>
          <w:color w:val="auto"/>
          <w:spacing w:val="-1"/>
          <w:lang w:eastAsia="zh-CN"/>
        </w:rPr>
        <w:t>发包人派驻的工程师</w:t>
      </w:r>
      <w:r>
        <w:rPr>
          <w:rFonts w:ascii="宋体" w:eastAsia="宋体" w:hAnsi="宋体" w:cs="宋体"/>
          <w:color w:val="auto"/>
          <w:spacing w:val="5"/>
          <w:lang w:eastAsia="zh-CN"/>
        </w:rPr>
        <w:t xml:space="preserve"> </w:t>
      </w:r>
      <w:r>
        <w:rPr>
          <w:rFonts w:ascii="宋体" w:eastAsia="宋体" w:hAnsi="宋体" w:cs="宋体"/>
          <w:color w:val="auto"/>
          <w:spacing w:val="-1"/>
          <w:lang w:eastAsia="zh-CN"/>
        </w:rPr>
        <w:t>姓名：职务：</w:t>
      </w:r>
      <w:r>
        <w:rPr>
          <w:rFonts w:ascii="宋体" w:eastAsia="宋体" w:hAnsi="宋体" w:cs="宋体"/>
          <w:color w:val="auto"/>
          <w:spacing w:val="-1"/>
          <w:u w:val="single"/>
          <w:lang w:eastAsia="zh-CN"/>
        </w:rPr>
        <w:t>工程师</w:t>
      </w:r>
    </w:p>
    <w:p w14:paraId="3E232685" w14:textId="77777777" w:rsidR="00AA6AB4" w:rsidRDefault="00000000">
      <w:pPr>
        <w:spacing w:before="29" w:line="220" w:lineRule="auto"/>
        <w:ind w:left="418"/>
        <w:rPr>
          <w:rFonts w:ascii="宋体" w:eastAsia="宋体" w:hAnsi="宋体" w:cs="宋体" w:hint="eastAsia"/>
          <w:color w:val="auto"/>
          <w:lang w:eastAsia="zh-CN"/>
        </w:rPr>
      </w:pPr>
      <w:r>
        <w:rPr>
          <w:rFonts w:ascii="宋体" w:eastAsia="宋体" w:hAnsi="宋体" w:cs="宋体"/>
          <w:color w:val="auto"/>
          <w:lang w:eastAsia="zh-CN"/>
        </w:rPr>
        <w:t>职权：</w:t>
      </w:r>
      <w:r>
        <w:rPr>
          <w:rFonts w:ascii="宋体" w:eastAsia="宋体" w:hAnsi="宋体" w:cs="宋体"/>
          <w:color w:val="auto"/>
          <w:u w:val="single"/>
          <w:lang w:eastAsia="zh-CN"/>
        </w:rPr>
        <w:t>作为发包方代表处理与本工程建设相关的一</w:t>
      </w:r>
      <w:r>
        <w:rPr>
          <w:rFonts w:ascii="宋体" w:eastAsia="宋体" w:hAnsi="宋体" w:cs="宋体"/>
          <w:color w:val="auto"/>
          <w:spacing w:val="-1"/>
          <w:u w:val="single"/>
          <w:lang w:eastAsia="zh-CN"/>
        </w:rPr>
        <w:t>切事宜。</w:t>
      </w:r>
    </w:p>
    <w:p w14:paraId="65899CBF" w14:textId="77777777" w:rsidR="00AA6AB4" w:rsidRDefault="00000000">
      <w:pPr>
        <w:spacing w:before="150" w:line="221" w:lineRule="auto"/>
        <w:ind w:left="419"/>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 xml:space="preserve">5.6 </w:t>
      </w:r>
      <w:r>
        <w:rPr>
          <w:rFonts w:ascii="宋体" w:eastAsia="宋体" w:hAnsi="宋体" w:cs="宋体"/>
          <w:color w:val="auto"/>
          <w:spacing w:val="-1"/>
          <w:lang w:eastAsia="zh-CN"/>
        </w:rPr>
        <w:t>不实行监理的，工程师的职权：</w:t>
      </w:r>
      <w:r>
        <w:rPr>
          <w:rFonts w:ascii="宋体" w:eastAsia="宋体" w:hAnsi="宋体" w:cs="宋体"/>
          <w:color w:val="auto"/>
          <w:spacing w:val="-1"/>
          <w:u w:val="single"/>
          <w:lang w:eastAsia="zh-CN"/>
        </w:rPr>
        <w:t>/</w:t>
      </w:r>
    </w:p>
    <w:p w14:paraId="6B4F42D2" w14:textId="77777777" w:rsidR="00AA6AB4" w:rsidRDefault="00000000">
      <w:pPr>
        <w:spacing w:before="150" w:line="221" w:lineRule="auto"/>
        <w:ind w:left="419"/>
        <w:rPr>
          <w:rFonts w:ascii="宋体" w:eastAsia="宋体" w:hAnsi="宋体" w:cs="宋体" w:hint="eastAsia"/>
          <w:color w:val="auto"/>
          <w:lang w:eastAsia="zh-CN"/>
        </w:rPr>
      </w:pPr>
      <w:r>
        <w:rPr>
          <w:rFonts w:ascii="Times New Roman" w:eastAsia="Times New Roman" w:hAnsi="Times New Roman" w:cs="Times New Roman"/>
          <w:b/>
          <w:bCs/>
          <w:color w:val="auto"/>
          <w:spacing w:val="-3"/>
          <w:lang w:eastAsia="zh-CN"/>
        </w:rPr>
        <w:t>6.</w:t>
      </w:r>
      <w:r>
        <w:rPr>
          <w:rFonts w:ascii="宋体" w:eastAsia="宋体" w:hAnsi="宋体" w:cs="宋体"/>
          <w:b/>
          <w:bCs/>
          <w:color w:val="auto"/>
          <w:spacing w:val="-3"/>
          <w:lang w:eastAsia="zh-CN"/>
        </w:rPr>
        <w:t>项目经理</w:t>
      </w:r>
    </w:p>
    <w:p w14:paraId="5AC360A8" w14:textId="77777777" w:rsidR="00AA6AB4" w:rsidRDefault="00000000">
      <w:pPr>
        <w:spacing w:before="211" w:line="221" w:lineRule="auto"/>
        <w:ind w:left="417"/>
        <w:rPr>
          <w:rFonts w:ascii="宋体" w:eastAsia="宋体" w:hAnsi="宋体" w:cs="宋体" w:hint="eastAsia"/>
          <w:color w:val="auto"/>
          <w:lang w:eastAsia="zh-CN"/>
        </w:rPr>
      </w:pPr>
      <w:r>
        <w:rPr>
          <w:rFonts w:ascii="宋体" w:eastAsia="宋体" w:hAnsi="宋体" w:cs="宋体"/>
          <w:color w:val="auto"/>
          <w:spacing w:val="-1"/>
          <w:lang w:eastAsia="zh-CN"/>
        </w:rPr>
        <w:t>姓名：职务：</w:t>
      </w:r>
      <w:r>
        <w:rPr>
          <w:rFonts w:ascii="宋体" w:eastAsia="宋体" w:hAnsi="宋体" w:cs="宋体"/>
          <w:color w:val="auto"/>
          <w:spacing w:val="-1"/>
          <w:u w:val="single"/>
          <w:lang w:eastAsia="zh-CN"/>
        </w:rPr>
        <w:t>项目经理</w:t>
      </w:r>
    </w:p>
    <w:p w14:paraId="145FFC4E" w14:textId="77777777" w:rsidR="00AA6AB4" w:rsidRDefault="00000000">
      <w:pPr>
        <w:spacing w:before="230" w:line="221" w:lineRule="auto"/>
        <w:ind w:left="418"/>
        <w:rPr>
          <w:rFonts w:ascii="宋体" w:eastAsia="宋体" w:hAnsi="宋体" w:cs="宋体" w:hint="eastAsia"/>
          <w:color w:val="auto"/>
          <w:lang w:eastAsia="zh-CN"/>
        </w:rPr>
      </w:pPr>
      <w:r>
        <w:rPr>
          <w:rFonts w:ascii="Times New Roman" w:eastAsia="Times New Roman" w:hAnsi="Times New Roman" w:cs="Times New Roman"/>
          <w:b/>
          <w:bCs/>
          <w:color w:val="auto"/>
          <w:spacing w:val="-2"/>
          <w:lang w:eastAsia="zh-CN"/>
        </w:rPr>
        <w:t>7.</w:t>
      </w:r>
      <w:r>
        <w:rPr>
          <w:rFonts w:ascii="宋体" w:eastAsia="宋体" w:hAnsi="宋体" w:cs="宋体"/>
          <w:b/>
          <w:bCs/>
          <w:color w:val="auto"/>
          <w:spacing w:val="-2"/>
          <w:lang w:eastAsia="zh-CN"/>
        </w:rPr>
        <w:t>发包人工作</w:t>
      </w:r>
    </w:p>
    <w:p w14:paraId="415EE5B2" w14:textId="77777777" w:rsidR="00AA6AB4" w:rsidRDefault="00000000">
      <w:pPr>
        <w:spacing w:before="227" w:line="221" w:lineRule="auto"/>
        <w:ind w:left="416"/>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 xml:space="preserve">7.1 </w:t>
      </w:r>
      <w:r>
        <w:rPr>
          <w:rFonts w:ascii="宋体" w:eastAsia="宋体" w:hAnsi="宋体" w:cs="宋体"/>
          <w:color w:val="auto"/>
          <w:spacing w:val="-1"/>
          <w:lang w:eastAsia="zh-CN"/>
        </w:rPr>
        <w:t>发包人应按约定的时间和要求完成以下工作：</w:t>
      </w:r>
    </w:p>
    <w:p w14:paraId="709EC1B1" w14:textId="77777777" w:rsidR="00AA6AB4" w:rsidRDefault="00000000">
      <w:pPr>
        <w:spacing w:before="231" w:line="408" w:lineRule="auto"/>
        <w:ind w:left="439" w:right="3709" w:hanging="16"/>
        <w:rPr>
          <w:rFonts w:ascii="宋体" w:eastAsia="宋体" w:hAnsi="宋体" w:cs="宋体" w:hint="eastAsia"/>
          <w:color w:val="auto"/>
          <w:lang w:eastAsia="zh-CN"/>
        </w:rPr>
      </w:pPr>
      <w:r>
        <w:rPr>
          <w:rFonts w:ascii="宋体" w:eastAsia="宋体" w:hAnsi="宋体" w:cs="宋体"/>
          <w:color w:val="auto"/>
          <w:spacing w:val="-3"/>
          <w:lang w:eastAsia="zh-CN"/>
        </w:rPr>
        <w:t>（</w:t>
      </w:r>
      <w:r>
        <w:rPr>
          <w:rFonts w:ascii="Times New Roman" w:eastAsia="Times New Roman" w:hAnsi="Times New Roman" w:cs="Times New Roman"/>
          <w:color w:val="auto"/>
          <w:spacing w:val="-3"/>
          <w:lang w:eastAsia="zh-CN"/>
        </w:rPr>
        <w:t>1</w:t>
      </w:r>
      <w:r>
        <w:rPr>
          <w:rFonts w:ascii="宋体" w:eastAsia="宋体" w:hAnsi="宋体" w:cs="宋体"/>
          <w:color w:val="auto"/>
          <w:spacing w:val="-3"/>
          <w:lang w:eastAsia="zh-CN"/>
        </w:rPr>
        <w:t>）施工场地具备施工条件的要求及完成的时间：</w:t>
      </w:r>
      <w:r>
        <w:rPr>
          <w:rFonts w:ascii="宋体" w:eastAsia="宋体" w:hAnsi="宋体" w:cs="宋体"/>
          <w:color w:val="auto"/>
          <w:spacing w:val="8"/>
          <w:lang w:eastAsia="zh-CN"/>
        </w:rPr>
        <w:t xml:space="preserve"> </w:t>
      </w:r>
      <w:r>
        <w:rPr>
          <w:rFonts w:ascii="宋体" w:eastAsia="宋体" w:hAnsi="宋体" w:cs="宋体"/>
          <w:color w:val="auto"/>
          <w:spacing w:val="-4"/>
          <w:u w:val="single"/>
          <w:lang w:eastAsia="zh-CN"/>
        </w:rPr>
        <w:t>已具备开工条件</w:t>
      </w:r>
    </w:p>
    <w:p w14:paraId="15798FF3" w14:textId="77777777" w:rsidR="00AA6AB4" w:rsidRDefault="00000000">
      <w:pPr>
        <w:spacing w:before="31" w:line="220" w:lineRule="auto"/>
        <w:ind w:left="423"/>
        <w:rPr>
          <w:rFonts w:ascii="宋体" w:eastAsia="宋体" w:hAnsi="宋体" w:cs="宋体" w:hint="eastAsia"/>
          <w:color w:val="auto"/>
          <w:lang w:eastAsia="zh-CN"/>
        </w:rPr>
      </w:pPr>
      <w:r>
        <w:rPr>
          <w:rFonts w:ascii="宋体" w:eastAsia="宋体" w:hAnsi="宋体" w:cs="宋体"/>
          <w:color w:val="auto"/>
          <w:lang w:eastAsia="zh-CN"/>
        </w:rPr>
        <w:t>（</w:t>
      </w:r>
      <w:r>
        <w:rPr>
          <w:rFonts w:ascii="Times New Roman" w:eastAsia="Times New Roman" w:hAnsi="Times New Roman" w:cs="Times New Roman"/>
          <w:color w:val="auto"/>
          <w:lang w:eastAsia="zh-CN"/>
        </w:rPr>
        <w:t>2</w:t>
      </w:r>
      <w:r>
        <w:rPr>
          <w:rFonts w:ascii="宋体" w:eastAsia="宋体" w:hAnsi="宋体" w:cs="宋体"/>
          <w:color w:val="auto"/>
          <w:lang w:eastAsia="zh-CN"/>
        </w:rPr>
        <w:t>）将施工所需的水、电、电讯线路接至施工场地的时间、地点</w:t>
      </w:r>
      <w:r>
        <w:rPr>
          <w:rFonts w:ascii="宋体" w:eastAsia="宋体" w:hAnsi="宋体" w:cs="宋体"/>
          <w:color w:val="auto"/>
          <w:spacing w:val="-1"/>
          <w:lang w:eastAsia="zh-CN"/>
        </w:rPr>
        <w:t>和供应要求：</w:t>
      </w:r>
      <w:r>
        <w:rPr>
          <w:rFonts w:ascii="宋体" w:eastAsia="宋体" w:hAnsi="宋体" w:cs="宋体"/>
          <w:color w:val="auto"/>
          <w:spacing w:val="-1"/>
          <w:u w:val="single"/>
          <w:lang w:eastAsia="zh-CN"/>
        </w:rPr>
        <w:t>已具备</w:t>
      </w:r>
    </w:p>
    <w:p w14:paraId="73941F70" w14:textId="77777777" w:rsidR="00AA6AB4" w:rsidRDefault="00000000">
      <w:pPr>
        <w:spacing w:before="229" w:line="221" w:lineRule="auto"/>
        <w:ind w:left="423"/>
        <w:rPr>
          <w:rFonts w:ascii="宋体" w:eastAsia="宋体" w:hAnsi="宋体" w:cs="宋体" w:hint="eastAsia"/>
          <w:color w:val="auto"/>
          <w:lang w:eastAsia="zh-CN"/>
        </w:rPr>
      </w:pPr>
      <w:r>
        <w:rPr>
          <w:rFonts w:ascii="宋体" w:eastAsia="宋体" w:hAnsi="宋体" w:cs="宋体"/>
          <w:color w:val="auto"/>
          <w:spacing w:val="-1"/>
          <w:lang w:eastAsia="zh-CN"/>
        </w:rPr>
        <w:t>（</w:t>
      </w:r>
      <w:r>
        <w:rPr>
          <w:rFonts w:ascii="Times New Roman" w:eastAsia="Times New Roman" w:hAnsi="Times New Roman" w:cs="Times New Roman"/>
          <w:color w:val="auto"/>
          <w:spacing w:val="-1"/>
          <w:lang w:eastAsia="zh-CN"/>
        </w:rPr>
        <w:t>3</w:t>
      </w:r>
      <w:r>
        <w:rPr>
          <w:rFonts w:ascii="宋体" w:eastAsia="宋体" w:hAnsi="宋体" w:cs="宋体"/>
          <w:color w:val="auto"/>
          <w:spacing w:val="-1"/>
          <w:lang w:eastAsia="zh-CN"/>
        </w:rPr>
        <w:t>）施工场地与公共道路的开通时间和要求：</w:t>
      </w:r>
      <w:r>
        <w:rPr>
          <w:rFonts w:ascii="宋体" w:eastAsia="宋体" w:hAnsi="宋体" w:cs="宋体"/>
          <w:color w:val="auto"/>
          <w:spacing w:val="-1"/>
          <w:u w:val="single"/>
          <w:lang w:eastAsia="zh-CN"/>
        </w:rPr>
        <w:t>已开通</w:t>
      </w:r>
    </w:p>
    <w:p w14:paraId="1486F471" w14:textId="77777777" w:rsidR="00AA6AB4" w:rsidRDefault="00000000">
      <w:pPr>
        <w:spacing w:before="229" w:line="220" w:lineRule="auto"/>
        <w:ind w:left="423"/>
        <w:rPr>
          <w:rFonts w:ascii="宋体" w:eastAsia="宋体" w:hAnsi="宋体" w:cs="宋体" w:hint="eastAsia"/>
          <w:color w:val="auto"/>
          <w:lang w:eastAsia="zh-CN"/>
        </w:rPr>
      </w:pPr>
      <w:r>
        <w:rPr>
          <w:rFonts w:ascii="宋体" w:eastAsia="宋体" w:hAnsi="宋体" w:cs="宋体"/>
          <w:color w:val="auto"/>
          <w:lang w:eastAsia="zh-CN"/>
        </w:rPr>
        <w:t>（</w:t>
      </w:r>
      <w:r>
        <w:rPr>
          <w:rFonts w:ascii="Times New Roman" w:eastAsia="Times New Roman" w:hAnsi="Times New Roman" w:cs="Times New Roman"/>
          <w:color w:val="auto"/>
          <w:lang w:eastAsia="zh-CN"/>
        </w:rPr>
        <w:t>4</w:t>
      </w:r>
      <w:r>
        <w:rPr>
          <w:rFonts w:ascii="宋体" w:eastAsia="宋体" w:hAnsi="宋体" w:cs="宋体"/>
          <w:color w:val="auto"/>
          <w:lang w:eastAsia="zh-CN"/>
        </w:rPr>
        <w:t>）工程地质和地下管线资料的提供时间：</w:t>
      </w:r>
      <w:r>
        <w:rPr>
          <w:rFonts w:ascii="宋体" w:eastAsia="宋体" w:hAnsi="宋体" w:cs="宋体"/>
          <w:color w:val="auto"/>
          <w:u w:val="single"/>
          <w:lang w:eastAsia="zh-CN"/>
        </w:rPr>
        <w:t>开</w:t>
      </w:r>
      <w:r>
        <w:rPr>
          <w:rFonts w:ascii="宋体" w:eastAsia="宋体" w:hAnsi="宋体" w:cs="宋体"/>
          <w:color w:val="auto"/>
          <w:spacing w:val="-1"/>
          <w:u w:val="single"/>
          <w:lang w:eastAsia="zh-CN"/>
        </w:rPr>
        <w:t>工前 天</w:t>
      </w:r>
    </w:p>
    <w:p w14:paraId="185C4422" w14:textId="77777777" w:rsidR="00AA6AB4" w:rsidRDefault="00000000">
      <w:pPr>
        <w:spacing w:before="230" w:line="321" w:lineRule="auto"/>
        <w:ind w:left="13" w:right="74" w:firstLine="409"/>
        <w:rPr>
          <w:rFonts w:ascii="宋体" w:eastAsia="宋体" w:hAnsi="宋体" w:cs="宋体" w:hint="eastAsia"/>
          <w:color w:val="auto"/>
          <w:lang w:eastAsia="zh-CN"/>
        </w:rPr>
      </w:pPr>
      <w:r>
        <w:rPr>
          <w:rFonts w:ascii="宋体" w:eastAsia="宋体" w:hAnsi="宋体" w:cs="宋体"/>
          <w:color w:val="auto"/>
          <w:spacing w:val="-2"/>
          <w:lang w:eastAsia="zh-CN"/>
        </w:rPr>
        <w:t>（</w:t>
      </w:r>
      <w:r>
        <w:rPr>
          <w:rFonts w:ascii="Times New Roman" w:eastAsia="Times New Roman" w:hAnsi="Times New Roman" w:cs="Times New Roman"/>
          <w:color w:val="auto"/>
          <w:spacing w:val="-2"/>
          <w:lang w:eastAsia="zh-CN"/>
        </w:rPr>
        <w:t>5</w:t>
      </w:r>
      <w:r>
        <w:rPr>
          <w:rFonts w:ascii="宋体" w:eastAsia="宋体" w:hAnsi="宋体" w:cs="宋体"/>
          <w:color w:val="auto"/>
          <w:spacing w:val="-2"/>
          <w:lang w:eastAsia="zh-CN"/>
        </w:rPr>
        <w:t>）由发包人办理的施工所需证件、批件的名称</w:t>
      </w:r>
      <w:r>
        <w:rPr>
          <w:rFonts w:ascii="宋体" w:eastAsia="宋体" w:hAnsi="宋体" w:cs="宋体"/>
          <w:color w:val="auto"/>
          <w:spacing w:val="-3"/>
          <w:lang w:eastAsia="zh-CN"/>
        </w:rPr>
        <w:t>和完成时间：</w:t>
      </w:r>
      <w:r>
        <w:rPr>
          <w:rFonts w:ascii="宋体" w:eastAsia="宋体" w:hAnsi="宋体" w:cs="宋体"/>
          <w:color w:val="auto"/>
          <w:spacing w:val="-3"/>
          <w:u w:val="single"/>
          <w:lang w:eastAsia="zh-CN"/>
        </w:rPr>
        <w:t>开工前 天（因施工单位的原</w:t>
      </w:r>
      <w:r>
        <w:rPr>
          <w:rFonts w:ascii="宋体" w:eastAsia="宋体" w:hAnsi="宋体" w:cs="宋体"/>
          <w:color w:val="auto"/>
          <w:lang w:eastAsia="zh-CN"/>
        </w:rPr>
        <w:t xml:space="preserve"> </w:t>
      </w:r>
      <w:r>
        <w:rPr>
          <w:rFonts w:ascii="宋体" w:eastAsia="宋体" w:hAnsi="宋体" w:cs="宋体"/>
          <w:color w:val="auto"/>
          <w:spacing w:val="-1"/>
          <w:u w:val="single"/>
          <w:lang w:eastAsia="zh-CN"/>
        </w:rPr>
        <w:t>因导致所需证件不能及时办理的，施工单位不得因此要求顺延工期）</w:t>
      </w:r>
    </w:p>
    <w:p w14:paraId="26AE7EDB" w14:textId="77777777" w:rsidR="00AA6AB4" w:rsidRDefault="00000000">
      <w:pPr>
        <w:spacing w:before="229" w:line="220" w:lineRule="auto"/>
        <w:ind w:left="423"/>
        <w:rPr>
          <w:rFonts w:ascii="宋体" w:eastAsia="宋体" w:hAnsi="宋体" w:cs="宋体" w:hint="eastAsia"/>
          <w:color w:val="auto"/>
          <w:lang w:eastAsia="zh-CN"/>
        </w:rPr>
      </w:pPr>
      <w:r>
        <w:rPr>
          <w:rFonts w:ascii="宋体" w:eastAsia="宋体" w:hAnsi="宋体" w:cs="宋体"/>
          <w:color w:val="auto"/>
          <w:lang w:eastAsia="zh-CN"/>
        </w:rPr>
        <w:t>（</w:t>
      </w:r>
      <w:r>
        <w:rPr>
          <w:rFonts w:ascii="Times New Roman" w:eastAsia="Times New Roman" w:hAnsi="Times New Roman" w:cs="Times New Roman"/>
          <w:color w:val="auto"/>
          <w:lang w:eastAsia="zh-CN"/>
        </w:rPr>
        <w:t>6</w:t>
      </w:r>
      <w:r>
        <w:rPr>
          <w:rFonts w:ascii="宋体" w:eastAsia="宋体" w:hAnsi="宋体" w:cs="宋体"/>
          <w:color w:val="auto"/>
          <w:lang w:eastAsia="zh-CN"/>
        </w:rPr>
        <w:t>）水准点与坐标控制点交验要求：</w:t>
      </w:r>
      <w:r>
        <w:rPr>
          <w:rFonts w:ascii="宋体" w:eastAsia="宋体" w:hAnsi="宋体" w:cs="宋体"/>
          <w:color w:val="auto"/>
          <w:u w:val="single"/>
          <w:lang w:eastAsia="zh-CN"/>
        </w:rPr>
        <w:t>按照发包方提供的</w:t>
      </w:r>
      <w:r>
        <w:rPr>
          <w:rFonts w:ascii="宋体" w:eastAsia="宋体" w:hAnsi="宋体" w:cs="宋体"/>
          <w:color w:val="auto"/>
          <w:spacing w:val="-1"/>
          <w:u w:val="single"/>
          <w:lang w:eastAsia="zh-CN"/>
        </w:rPr>
        <w:t>资料及现场交点进行校验</w:t>
      </w:r>
    </w:p>
    <w:p w14:paraId="0F455B5F" w14:textId="77777777" w:rsidR="00AA6AB4" w:rsidRDefault="00000000">
      <w:pPr>
        <w:spacing w:before="230" w:line="220" w:lineRule="auto"/>
        <w:ind w:left="423"/>
        <w:rPr>
          <w:rFonts w:ascii="宋体" w:eastAsia="宋体" w:hAnsi="宋体" w:cs="宋体" w:hint="eastAsia"/>
          <w:color w:val="auto"/>
          <w:lang w:eastAsia="zh-CN"/>
        </w:rPr>
      </w:pPr>
      <w:r>
        <w:rPr>
          <w:rFonts w:ascii="宋体" w:eastAsia="宋体" w:hAnsi="宋体" w:cs="宋体"/>
          <w:color w:val="auto"/>
          <w:spacing w:val="-1"/>
          <w:lang w:eastAsia="zh-CN"/>
        </w:rPr>
        <w:t>（</w:t>
      </w:r>
      <w:r>
        <w:rPr>
          <w:rFonts w:ascii="Times New Roman" w:eastAsia="Times New Roman" w:hAnsi="Times New Roman" w:cs="Times New Roman"/>
          <w:color w:val="auto"/>
          <w:spacing w:val="-1"/>
          <w:lang w:eastAsia="zh-CN"/>
        </w:rPr>
        <w:t>7</w:t>
      </w:r>
      <w:r>
        <w:rPr>
          <w:rFonts w:ascii="宋体" w:eastAsia="宋体" w:hAnsi="宋体" w:cs="宋体"/>
          <w:color w:val="auto"/>
          <w:spacing w:val="-1"/>
          <w:lang w:eastAsia="zh-CN"/>
        </w:rPr>
        <w:t>）图纸会审和设计交底时间：</w:t>
      </w:r>
      <w:r>
        <w:rPr>
          <w:rFonts w:ascii="宋体" w:eastAsia="宋体" w:hAnsi="宋体" w:cs="宋体"/>
          <w:color w:val="auto"/>
          <w:spacing w:val="-1"/>
          <w:u w:val="single"/>
          <w:lang w:eastAsia="zh-CN"/>
        </w:rPr>
        <w:t>开工前 天</w:t>
      </w:r>
    </w:p>
    <w:p w14:paraId="72CF0DBF" w14:textId="77777777" w:rsidR="00AA6AB4" w:rsidRDefault="00000000">
      <w:pPr>
        <w:spacing w:before="230" w:line="221" w:lineRule="auto"/>
        <w:ind w:left="423"/>
        <w:rPr>
          <w:rFonts w:ascii="宋体" w:eastAsia="宋体" w:hAnsi="宋体" w:cs="宋体" w:hint="eastAsia"/>
          <w:color w:val="auto"/>
          <w:lang w:eastAsia="zh-CN"/>
        </w:rPr>
      </w:pPr>
      <w:r>
        <w:rPr>
          <w:rFonts w:ascii="宋体" w:eastAsia="宋体" w:hAnsi="宋体" w:cs="宋体"/>
          <w:color w:val="auto"/>
          <w:spacing w:val="-5"/>
          <w:lang w:eastAsia="zh-CN"/>
        </w:rPr>
        <w:t>（</w:t>
      </w:r>
      <w:r>
        <w:rPr>
          <w:rFonts w:ascii="Times New Roman" w:eastAsia="Times New Roman" w:hAnsi="Times New Roman" w:cs="Times New Roman"/>
          <w:color w:val="auto"/>
          <w:spacing w:val="-5"/>
          <w:lang w:eastAsia="zh-CN"/>
        </w:rPr>
        <w:t>8</w:t>
      </w:r>
      <w:r>
        <w:rPr>
          <w:rFonts w:ascii="宋体" w:eastAsia="宋体" w:hAnsi="宋体" w:cs="宋体"/>
          <w:color w:val="auto"/>
          <w:spacing w:val="-5"/>
          <w:lang w:eastAsia="zh-CN"/>
        </w:rPr>
        <w:t>）协调处理施工场地周围地下管线和邻近建筑物、构筑物（含文物保护建筑）、</w:t>
      </w:r>
      <w:r>
        <w:rPr>
          <w:rFonts w:ascii="宋体" w:eastAsia="宋体" w:hAnsi="宋体" w:cs="宋体"/>
          <w:color w:val="auto"/>
          <w:spacing w:val="-6"/>
          <w:lang w:eastAsia="zh-CN"/>
        </w:rPr>
        <w:t>古树名木</w:t>
      </w:r>
    </w:p>
    <w:p w14:paraId="0C4F481C" w14:textId="77777777" w:rsidR="00AA6AB4" w:rsidRDefault="00000000">
      <w:pPr>
        <w:spacing w:before="229" w:line="221" w:lineRule="auto"/>
        <w:ind w:left="14"/>
        <w:rPr>
          <w:rFonts w:ascii="宋体" w:eastAsia="宋体" w:hAnsi="宋体" w:cs="宋体" w:hint="eastAsia"/>
          <w:color w:val="auto"/>
          <w:lang w:eastAsia="zh-CN"/>
        </w:rPr>
      </w:pPr>
      <w:r>
        <w:rPr>
          <w:rFonts w:ascii="宋体" w:eastAsia="宋体" w:hAnsi="宋体" w:cs="宋体"/>
          <w:color w:val="auto"/>
          <w:spacing w:val="-1"/>
          <w:lang w:eastAsia="zh-CN"/>
        </w:rPr>
        <w:t>的保护：</w:t>
      </w:r>
      <w:r>
        <w:rPr>
          <w:rFonts w:ascii="宋体" w:eastAsia="宋体" w:hAnsi="宋体" w:cs="宋体"/>
          <w:color w:val="auto"/>
          <w:spacing w:val="-1"/>
          <w:u w:val="single"/>
          <w:lang w:eastAsia="zh-CN"/>
        </w:rPr>
        <w:t>承包方按照发包方要求和有关规定做好保护工作</w:t>
      </w:r>
    </w:p>
    <w:p w14:paraId="588E070E" w14:textId="77777777" w:rsidR="00AA6AB4" w:rsidRDefault="00000000">
      <w:pPr>
        <w:spacing w:before="228" w:line="221" w:lineRule="auto"/>
        <w:ind w:left="423"/>
        <w:rPr>
          <w:rFonts w:ascii="宋体" w:eastAsia="宋体" w:hAnsi="宋体" w:cs="宋体" w:hint="eastAsia"/>
          <w:color w:val="auto"/>
          <w:lang w:eastAsia="zh-CN"/>
        </w:rPr>
      </w:pPr>
      <w:r>
        <w:rPr>
          <w:rFonts w:ascii="宋体" w:eastAsia="宋体" w:hAnsi="宋体" w:cs="宋体"/>
          <w:color w:val="auto"/>
          <w:spacing w:val="-1"/>
          <w:lang w:eastAsia="zh-CN"/>
        </w:rPr>
        <w:t>（</w:t>
      </w:r>
      <w:r>
        <w:rPr>
          <w:rFonts w:ascii="Times New Roman" w:eastAsia="Times New Roman" w:hAnsi="Times New Roman" w:cs="Times New Roman"/>
          <w:color w:val="auto"/>
          <w:spacing w:val="-1"/>
          <w:lang w:eastAsia="zh-CN"/>
        </w:rPr>
        <w:t>9</w:t>
      </w:r>
      <w:r>
        <w:rPr>
          <w:rFonts w:ascii="宋体" w:eastAsia="宋体" w:hAnsi="宋体" w:cs="宋体"/>
          <w:color w:val="auto"/>
          <w:spacing w:val="-1"/>
          <w:lang w:eastAsia="zh-CN"/>
        </w:rPr>
        <w:t>）双方约定发包人应做的其他工作：</w:t>
      </w:r>
      <w:r>
        <w:rPr>
          <w:rFonts w:ascii="宋体" w:eastAsia="宋体" w:hAnsi="宋体" w:cs="宋体"/>
          <w:color w:val="auto"/>
          <w:spacing w:val="-1"/>
          <w:u w:val="single"/>
          <w:lang w:eastAsia="zh-CN"/>
        </w:rPr>
        <w:t>双方协商</w:t>
      </w:r>
    </w:p>
    <w:p w14:paraId="5BB1765B" w14:textId="77777777" w:rsidR="00AA6AB4" w:rsidRDefault="00000000">
      <w:pPr>
        <w:spacing w:before="230" w:line="321" w:lineRule="auto"/>
        <w:ind w:left="421" w:hanging="5"/>
        <w:rPr>
          <w:rFonts w:ascii="宋体" w:eastAsia="宋体" w:hAnsi="宋体" w:cs="宋体" w:hint="eastAsia"/>
          <w:color w:val="auto"/>
          <w:lang w:eastAsia="zh-CN"/>
        </w:rPr>
      </w:pPr>
      <w:r>
        <w:rPr>
          <w:rFonts w:ascii="Times New Roman" w:eastAsia="Times New Roman" w:hAnsi="Times New Roman" w:cs="Times New Roman"/>
          <w:color w:val="auto"/>
          <w:spacing w:val="-3"/>
          <w:lang w:eastAsia="zh-CN"/>
        </w:rPr>
        <w:t xml:space="preserve">7.2 </w:t>
      </w:r>
      <w:r>
        <w:rPr>
          <w:rFonts w:ascii="宋体" w:eastAsia="宋体" w:hAnsi="宋体" w:cs="宋体"/>
          <w:color w:val="auto"/>
          <w:spacing w:val="-3"/>
          <w:lang w:eastAsia="zh-CN"/>
        </w:rPr>
        <w:t>发包人委托承包人办理的工作：</w:t>
      </w:r>
      <w:r>
        <w:rPr>
          <w:rFonts w:ascii="宋体" w:eastAsia="宋体" w:hAnsi="宋体" w:cs="宋体"/>
          <w:color w:val="auto"/>
          <w:spacing w:val="-3"/>
          <w:u w:val="single"/>
          <w:lang w:eastAsia="zh-CN"/>
        </w:rPr>
        <w:t>承包方协助发包方做好施工期间与周边关系的协调工作。</w:t>
      </w:r>
      <w:r>
        <w:rPr>
          <w:rFonts w:ascii="宋体" w:eastAsia="宋体" w:hAnsi="宋体" w:cs="宋体"/>
          <w:color w:val="auto"/>
          <w:spacing w:val="4"/>
          <w:lang w:eastAsia="zh-CN"/>
        </w:rPr>
        <w:t xml:space="preserve"> </w:t>
      </w:r>
      <w:r>
        <w:rPr>
          <w:rFonts w:ascii="Times New Roman" w:eastAsia="Times New Roman" w:hAnsi="Times New Roman" w:cs="Times New Roman"/>
          <w:color w:val="auto"/>
          <w:spacing w:val="-2"/>
          <w:lang w:eastAsia="zh-CN"/>
        </w:rPr>
        <w:t>8.</w:t>
      </w:r>
      <w:r>
        <w:rPr>
          <w:rFonts w:ascii="宋体" w:eastAsia="宋体" w:hAnsi="宋体" w:cs="宋体"/>
          <w:color w:val="auto"/>
          <w:spacing w:val="-2"/>
          <w:lang w:eastAsia="zh-CN"/>
        </w:rPr>
        <w:t>承包人工作</w:t>
      </w:r>
    </w:p>
    <w:p w14:paraId="42166BD5" w14:textId="77777777" w:rsidR="00AA6AB4" w:rsidRDefault="00000000">
      <w:pPr>
        <w:spacing w:before="229" w:line="221" w:lineRule="auto"/>
        <w:ind w:left="422"/>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 xml:space="preserve">8.1 </w:t>
      </w:r>
      <w:r>
        <w:rPr>
          <w:rFonts w:ascii="宋体" w:eastAsia="宋体" w:hAnsi="宋体" w:cs="宋体"/>
          <w:color w:val="auto"/>
          <w:spacing w:val="-1"/>
          <w:lang w:eastAsia="zh-CN"/>
        </w:rPr>
        <w:t>承包人应按约定时间和要求，完成以下工作：</w:t>
      </w:r>
    </w:p>
    <w:p w14:paraId="71339DFF" w14:textId="77777777" w:rsidR="00AA6AB4" w:rsidRDefault="00000000">
      <w:pPr>
        <w:spacing w:before="228" w:line="221" w:lineRule="auto"/>
        <w:ind w:left="423"/>
        <w:rPr>
          <w:rFonts w:ascii="宋体" w:eastAsia="宋体" w:hAnsi="宋体" w:cs="宋体" w:hint="eastAsia"/>
          <w:color w:val="auto"/>
          <w:lang w:eastAsia="zh-CN"/>
        </w:rPr>
      </w:pPr>
      <w:r>
        <w:rPr>
          <w:rFonts w:ascii="宋体" w:eastAsia="宋体" w:hAnsi="宋体" w:cs="宋体"/>
          <w:color w:val="auto"/>
          <w:lang w:eastAsia="zh-CN"/>
        </w:rPr>
        <w:t>（</w:t>
      </w:r>
      <w:r>
        <w:rPr>
          <w:rFonts w:ascii="Times New Roman" w:eastAsia="Times New Roman" w:hAnsi="Times New Roman" w:cs="Times New Roman"/>
          <w:color w:val="auto"/>
          <w:lang w:eastAsia="zh-CN"/>
        </w:rPr>
        <w:t>1</w:t>
      </w:r>
      <w:r>
        <w:rPr>
          <w:rFonts w:ascii="宋体" w:eastAsia="宋体" w:hAnsi="宋体" w:cs="宋体"/>
          <w:color w:val="auto"/>
          <w:lang w:eastAsia="zh-CN"/>
        </w:rPr>
        <w:t>）需由设计资质等级和业务范围允许的承包人完成的设计文件提交时</w:t>
      </w:r>
      <w:r>
        <w:rPr>
          <w:rFonts w:ascii="宋体" w:eastAsia="宋体" w:hAnsi="宋体" w:cs="宋体"/>
          <w:color w:val="auto"/>
          <w:spacing w:val="-1"/>
          <w:lang w:eastAsia="zh-CN"/>
        </w:rPr>
        <w:t>间：</w:t>
      </w:r>
      <w:r>
        <w:rPr>
          <w:rFonts w:ascii="宋体" w:eastAsia="宋体" w:hAnsi="宋体" w:cs="宋体"/>
          <w:color w:val="auto"/>
          <w:spacing w:val="-1"/>
          <w:u w:val="single"/>
          <w:lang w:eastAsia="zh-CN"/>
        </w:rPr>
        <w:t>无</w:t>
      </w:r>
    </w:p>
    <w:p w14:paraId="644134BF" w14:textId="77777777" w:rsidR="00AA6AB4" w:rsidRDefault="00AA6AB4">
      <w:pPr>
        <w:spacing w:line="221" w:lineRule="auto"/>
        <w:rPr>
          <w:rFonts w:ascii="宋体" w:eastAsia="宋体" w:hAnsi="宋体" w:cs="宋体" w:hint="eastAsia"/>
          <w:color w:val="auto"/>
          <w:lang w:eastAsia="zh-CN"/>
        </w:rPr>
        <w:sectPr w:rsidR="00AA6AB4">
          <w:footerReference w:type="default" r:id="rId57"/>
          <w:pgSz w:w="11907" w:h="16841"/>
          <w:pgMar w:top="1431" w:right="1507" w:bottom="1197" w:left="1600" w:header="0" w:footer="990" w:gutter="0"/>
          <w:cols w:space="720"/>
        </w:sectPr>
      </w:pPr>
    </w:p>
    <w:p w14:paraId="34917FFE" w14:textId="77777777" w:rsidR="00AA6AB4" w:rsidRDefault="00AA6AB4">
      <w:pPr>
        <w:pStyle w:val="a3"/>
        <w:spacing w:line="277" w:lineRule="auto"/>
        <w:rPr>
          <w:color w:val="auto"/>
          <w:lang w:eastAsia="zh-CN"/>
        </w:rPr>
      </w:pPr>
    </w:p>
    <w:p w14:paraId="4CE80FBC" w14:textId="77777777" w:rsidR="00AA6AB4" w:rsidRDefault="00000000">
      <w:pPr>
        <w:spacing w:before="69" w:line="355" w:lineRule="auto"/>
        <w:ind w:firstLine="423"/>
        <w:rPr>
          <w:rFonts w:ascii="宋体" w:eastAsia="宋体" w:hAnsi="宋体" w:cs="宋体" w:hint="eastAsia"/>
          <w:color w:val="auto"/>
          <w:lang w:eastAsia="zh-CN"/>
        </w:rPr>
      </w:pPr>
      <w:r>
        <w:rPr>
          <w:rFonts w:ascii="宋体" w:eastAsia="宋体" w:hAnsi="宋体" w:cs="宋体"/>
          <w:color w:val="auto"/>
          <w:spacing w:val="-4"/>
          <w:lang w:eastAsia="zh-CN"/>
        </w:rPr>
        <w:t>（</w:t>
      </w:r>
      <w:r>
        <w:rPr>
          <w:rFonts w:ascii="Times New Roman" w:eastAsia="Times New Roman" w:hAnsi="Times New Roman" w:cs="Times New Roman"/>
          <w:color w:val="auto"/>
          <w:spacing w:val="-4"/>
          <w:lang w:eastAsia="zh-CN"/>
        </w:rPr>
        <w:t>2</w:t>
      </w:r>
      <w:r>
        <w:rPr>
          <w:rFonts w:ascii="宋体" w:eastAsia="宋体" w:hAnsi="宋体" w:cs="宋体"/>
          <w:color w:val="auto"/>
          <w:spacing w:val="-4"/>
          <w:lang w:eastAsia="zh-CN"/>
        </w:rPr>
        <w:t>）应提供计划、报表的名称及完成时间：</w:t>
      </w:r>
      <w:r>
        <w:rPr>
          <w:rFonts w:ascii="宋体" w:eastAsia="宋体" w:hAnsi="宋体" w:cs="宋体"/>
          <w:color w:val="auto"/>
          <w:spacing w:val="-4"/>
          <w:u w:val="single"/>
          <w:lang w:eastAsia="zh-CN"/>
        </w:rPr>
        <w:t>开工前</w:t>
      </w:r>
      <w:r>
        <w:rPr>
          <w:rFonts w:ascii="宋体" w:eastAsia="宋体" w:hAnsi="宋体" w:cs="宋体"/>
          <w:color w:val="auto"/>
          <w:spacing w:val="62"/>
          <w:u w:val="single"/>
          <w:lang w:eastAsia="zh-CN"/>
        </w:rPr>
        <w:t xml:space="preserve"> </w:t>
      </w:r>
      <w:r>
        <w:rPr>
          <w:rFonts w:ascii="宋体" w:eastAsia="宋体" w:hAnsi="宋体" w:cs="宋体"/>
          <w:color w:val="auto"/>
          <w:spacing w:val="-4"/>
          <w:u w:val="single"/>
          <w:lang w:eastAsia="zh-CN"/>
        </w:rPr>
        <w:t>日提供正式总进度计划表、详细的分部</w:t>
      </w:r>
      <w:r>
        <w:rPr>
          <w:rFonts w:ascii="宋体" w:eastAsia="宋体" w:hAnsi="宋体" w:cs="宋体"/>
          <w:color w:val="auto"/>
          <w:lang w:eastAsia="zh-CN"/>
        </w:rPr>
        <w:t xml:space="preserve"> </w:t>
      </w:r>
      <w:r>
        <w:rPr>
          <w:rFonts w:ascii="宋体" w:eastAsia="宋体" w:hAnsi="宋体" w:cs="宋体"/>
          <w:color w:val="auto"/>
          <w:spacing w:val="-2"/>
          <w:u w:val="single"/>
          <w:lang w:eastAsia="zh-CN"/>
        </w:rPr>
        <w:t>工程施工计划、资金使用计划等一式三份，每月</w:t>
      </w:r>
      <w:r>
        <w:rPr>
          <w:rFonts w:ascii="宋体" w:eastAsia="宋体" w:hAnsi="宋体" w:cs="宋体"/>
          <w:color w:val="auto"/>
          <w:spacing w:val="87"/>
          <w:u w:val="single"/>
          <w:lang w:eastAsia="zh-CN"/>
        </w:rPr>
        <w:t xml:space="preserve"> </w:t>
      </w:r>
      <w:r>
        <w:rPr>
          <w:rFonts w:ascii="宋体" w:eastAsia="宋体" w:hAnsi="宋体" w:cs="宋体"/>
          <w:color w:val="auto"/>
          <w:spacing w:val="-2"/>
          <w:u w:val="single"/>
          <w:lang w:eastAsia="zh-CN"/>
        </w:rPr>
        <w:t>日提供当月实际完成工程量，报当月签证、变</w:t>
      </w:r>
      <w:r>
        <w:rPr>
          <w:rFonts w:ascii="宋体" w:eastAsia="宋体" w:hAnsi="宋体" w:cs="宋体"/>
          <w:color w:val="auto"/>
          <w:lang w:eastAsia="zh-CN"/>
        </w:rPr>
        <w:t xml:space="preserve"> </w:t>
      </w:r>
      <w:r>
        <w:rPr>
          <w:rFonts w:ascii="宋体" w:eastAsia="宋体" w:hAnsi="宋体" w:cs="宋体"/>
          <w:color w:val="auto"/>
          <w:u w:val="single"/>
          <w:lang w:eastAsia="zh-CN"/>
        </w:rPr>
        <w:t>更和下月施工计划表。以上计划必须经过监理工程师签字认可</w:t>
      </w:r>
      <w:r>
        <w:rPr>
          <w:rFonts w:ascii="宋体" w:eastAsia="宋体" w:hAnsi="宋体" w:cs="宋体"/>
          <w:color w:val="auto"/>
          <w:spacing w:val="-1"/>
          <w:u w:val="single"/>
          <w:lang w:eastAsia="zh-CN"/>
        </w:rPr>
        <w:t>后报发包人。</w:t>
      </w:r>
    </w:p>
    <w:p w14:paraId="7DB07EAD" w14:textId="77777777" w:rsidR="00AA6AB4" w:rsidRDefault="00000000">
      <w:pPr>
        <w:spacing w:before="229" w:line="321" w:lineRule="auto"/>
        <w:ind w:right="5" w:firstLine="424"/>
        <w:rPr>
          <w:rFonts w:ascii="宋体" w:eastAsia="宋体" w:hAnsi="宋体" w:cs="宋体" w:hint="eastAsia"/>
          <w:color w:val="auto"/>
          <w:lang w:eastAsia="zh-CN"/>
        </w:rPr>
      </w:pPr>
      <w:r>
        <w:rPr>
          <w:rFonts w:ascii="宋体" w:eastAsia="宋体" w:hAnsi="宋体" w:cs="宋体"/>
          <w:color w:val="auto"/>
          <w:lang w:eastAsia="zh-CN"/>
        </w:rPr>
        <w:t>（</w:t>
      </w:r>
      <w:r>
        <w:rPr>
          <w:rFonts w:ascii="Times New Roman" w:eastAsia="Times New Roman" w:hAnsi="Times New Roman" w:cs="Times New Roman"/>
          <w:color w:val="auto"/>
          <w:lang w:eastAsia="zh-CN"/>
        </w:rPr>
        <w:t>3</w:t>
      </w:r>
      <w:r>
        <w:rPr>
          <w:rFonts w:ascii="宋体" w:eastAsia="宋体" w:hAnsi="宋体" w:cs="宋体"/>
          <w:color w:val="auto"/>
          <w:lang w:eastAsia="zh-CN"/>
        </w:rPr>
        <w:t>）承担施工安全保卫工作及非夜间施工照明的责任和要求：</w:t>
      </w:r>
      <w:r>
        <w:rPr>
          <w:rFonts w:ascii="宋体" w:eastAsia="宋体" w:hAnsi="宋体" w:cs="宋体"/>
          <w:color w:val="auto"/>
          <w:u w:val="single"/>
          <w:lang w:eastAsia="zh-CN"/>
        </w:rPr>
        <w:t>负责施工现场的日夜值班保</w:t>
      </w:r>
      <w:r>
        <w:rPr>
          <w:rFonts w:ascii="宋体" w:eastAsia="宋体" w:hAnsi="宋体" w:cs="宋体"/>
          <w:color w:val="auto"/>
          <w:spacing w:val="1"/>
          <w:lang w:eastAsia="zh-CN"/>
        </w:rPr>
        <w:t xml:space="preserve"> </w:t>
      </w:r>
      <w:r>
        <w:rPr>
          <w:rFonts w:ascii="宋体" w:eastAsia="宋体" w:hAnsi="宋体" w:cs="宋体"/>
          <w:color w:val="auto"/>
          <w:spacing w:val="-1"/>
          <w:u w:val="single"/>
          <w:lang w:eastAsia="zh-CN"/>
        </w:rPr>
        <w:t>卫及夜间照明，对施工中的安全负全责。</w:t>
      </w:r>
    </w:p>
    <w:p w14:paraId="76F8BBD0" w14:textId="77777777" w:rsidR="00AA6AB4" w:rsidRDefault="00000000">
      <w:pPr>
        <w:spacing w:before="228" w:line="220" w:lineRule="auto"/>
        <w:ind w:left="424"/>
        <w:rPr>
          <w:rFonts w:ascii="宋体" w:eastAsia="宋体" w:hAnsi="宋体" w:cs="宋体" w:hint="eastAsia"/>
          <w:color w:val="auto"/>
          <w:lang w:eastAsia="zh-CN"/>
        </w:rPr>
      </w:pPr>
      <w:r>
        <w:rPr>
          <w:rFonts w:ascii="宋体" w:eastAsia="宋体" w:hAnsi="宋体" w:cs="宋体"/>
          <w:color w:val="auto"/>
          <w:spacing w:val="-1"/>
          <w:lang w:eastAsia="zh-CN"/>
        </w:rPr>
        <w:t>（</w:t>
      </w:r>
      <w:r>
        <w:rPr>
          <w:rFonts w:ascii="Times New Roman" w:eastAsia="Times New Roman" w:hAnsi="Times New Roman" w:cs="Times New Roman"/>
          <w:color w:val="auto"/>
          <w:spacing w:val="-1"/>
          <w:lang w:eastAsia="zh-CN"/>
        </w:rPr>
        <w:t>4</w:t>
      </w:r>
      <w:r>
        <w:rPr>
          <w:rFonts w:ascii="宋体" w:eastAsia="宋体" w:hAnsi="宋体" w:cs="宋体"/>
          <w:color w:val="auto"/>
          <w:spacing w:val="-1"/>
          <w:lang w:eastAsia="zh-CN"/>
        </w:rPr>
        <w:t>）向发包人提供的办公和生活房屋及设施的要求：</w:t>
      </w:r>
      <w:r>
        <w:rPr>
          <w:rFonts w:ascii="宋体" w:eastAsia="宋体" w:hAnsi="宋体" w:cs="宋体"/>
          <w:color w:val="auto"/>
          <w:spacing w:val="-1"/>
          <w:u w:val="single"/>
          <w:lang w:eastAsia="zh-CN"/>
        </w:rPr>
        <w:t>双方协商。</w:t>
      </w:r>
    </w:p>
    <w:p w14:paraId="3F4A1C44" w14:textId="77777777" w:rsidR="00AA6AB4" w:rsidRDefault="00000000">
      <w:pPr>
        <w:spacing w:before="228" w:line="322" w:lineRule="auto"/>
        <w:ind w:right="5" w:firstLine="423"/>
        <w:rPr>
          <w:rFonts w:ascii="宋体" w:eastAsia="宋体" w:hAnsi="宋体" w:cs="宋体" w:hint="eastAsia"/>
          <w:color w:val="auto"/>
          <w:lang w:eastAsia="zh-CN"/>
        </w:rPr>
      </w:pPr>
      <w:r>
        <w:rPr>
          <w:rFonts w:ascii="宋体" w:eastAsia="宋体" w:hAnsi="宋体" w:cs="宋体"/>
          <w:color w:val="auto"/>
          <w:lang w:eastAsia="zh-CN"/>
        </w:rPr>
        <w:t>（</w:t>
      </w:r>
      <w:r>
        <w:rPr>
          <w:rFonts w:ascii="Times New Roman" w:eastAsia="Times New Roman" w:hAnsi="Times New Roman" w:cs="Times New Roman"/>
          <w:color w:val="auto"/>
          <w:lang w:eastAsia="zh-CN"/>
        </w:rPr>
        <w:t>5</w:t>
      </w:r>
      <w:r>
        <w:rPr>
          <w:rFonts w:ascii="宋体" w:eastAsia="宋体" w:hAnsi="宋体" w:cs="宋体"/>
          <w:color w:val="auto"/>
          <w:lang w:eastAsia="zh-CN"/>
        </w:rPr>
        <w:t>）需承包人办理的有关施工场地交通、环卫和施工噪音管理等手续：</w:t>
      </w:r>
      <w:r>
        <w:rPr>
          <w:rFonts w:ascii="宋体" w:eastAsia="宋体" w:hAnsi="宋体" w:cs="宋体"/>
          <w:color w:val="auto"/>
          <w:u w:val="single"/>
          <w:lang w:eastAsia="zh-CN"/>
        </w:rPr>
        <w:t>由施工单位掌握办</w:t>
      </w:r>
      <w:r>
        <w:rPr>
          <w:rFonts w:ascii="宋体" w:eastAsia="宋体" w:hAnsi="宋体" w:cs="宋体"/>
          <w:color w:val="auto"/>
          <w:spacing w:val="1"/>
          <w:lang w:eastAsia="zh-CN"/>
        </w:rPr>
        <w:t xml:space="preserve"> </w:t>
      </w:r>
      <w:r>
        <w:rPr>
          <w:rFonts w:ascii="宋体" w:eastAsia="宋体" w:hAnsi="宋体" w:cs="宋体"/>
          <w:color w:val="auto"/>
          <w:u w:val="single"/>
          <w:lang w:eastAsia="zh-CN"/>
        </w:rPr>
        <w:t>理时间，以不影响施工正常进行为原则，并承担因</w:t>
      </w:r>
      <w:r>
        <w:rPr>
          <w:rFonts w:ascii="宋体" w:eastAsia="宋体" w:hAnsi="宋体" w:cs="宋体"/>
          <w:color w:val="auto"/>
          <w:spacing w:val="-1"/>
          <w:u w:val="single"/>
          <w:lang w:eastAsia="zh-CN"/>
        </w:rPr>
        <w:t>此发生的费用。</w:t>
      </w:r>
    </w:p>
    <w:p w14:paraId="192B205E" w14:textId="77777777" w:rsidR="00AA6AB4" w:rsidRDefault="00000000">
      <w:pPr>
        <w:spacing w:before="230" w:line="321" w:lineRule="auto"/>
        <w:ind w:right="4" w:firstLine="423"/>
        <w:rPr>
          <w:rFonts w:ascii="宋体" w:eastAsia="宋体" w:hAnsi="宋体" w:cs="宋体" w:hint="eastAsia"/>
          <w:color w:val="auto"/>
          <w:lang w:eastAsia="zh-CN"/>
        </w:rPr>
      </w:pPr>
      <w:r>
        <w:rPr>
          <w:rFonts w:ascii="宋体" w:eastAsia="宋体" w:hAnsi="宋体" w:cs="宋体"/>
          <w:color w:val="auto"/>
          <w:lang w:eastAsia="zh-CN"/>
        </w:rPr>
        <w:t>（</w:t>
      </w:r>
      <w:r>
        <w:rPr>
          <w:rFonts w:ascii="Times New Roman" w:eastAsia="Times New Roman" w:hAnsi="Times New Roman" w:cs="Times New Roman"/>
          <w:color w:val="auto"/>
          <w:lang w:eastAsia="zh-CN"/>
        </w:rPr>
        <w:t>6</w:t>
      </w:r>
      <w:r>
        <w:rPr>
          <w:rFonts w:ascii="宋体" w:eastAsia="宋体" w:hAnsi="宋体" w:cs="宋体"/>
          <w:color w:val="auto"/>
          <w:lang w:eastAsia="zh-CN"/>
        </w:rPr>
        <w:t>）已完工程成品保护的特殊要求及费用承担：</w:t>
      </w:r>
      <w:r>
        <w:rPr>
          <w:rFonts w:ascii="宋体" w:eastAsia="宋体" w:hAnsi="宋体" w:cs="宋体"/>
          <w:color w:val="auto"/>
          <w:u w:val="single"/>
          <w:lang w:eastAsia="zh-CN"/>
        </w:rPr>
        <w:t>施工期间的成品保护由承包方负责，质保</w:t>
      </w:r>
      <w:r>
        <w:rPr>
          <w:rFonts w:ascii="宋体" w:eastAsia="宋体" w:hAnsi="宋体" w:cs="宋体"/>
          <w:color w:val="auto"/>
          <w:spacing w:val="2"/>
          <w:lang w:eastAsia="zh-CN"/>
        </w:rPr>
        <w:t xml:space="preserve"> </w:t>
      </w:r>
      <w:r>
        <w:rPr>
          <w:rFonts w:ascii="宋体" w:eastAsia="宋体" w:hAnsi="宋体" w:cs="宋体"/>
          <w:color w:val="auto"/>
          <w:spacing w:val="-1"/>
          <w:u w:val="single"/>
          <w:lang w:eastAsia="zh-CN"/>
        </w:rPr>
        <w:t>期满、竣工综合移交验收后由发包方负责。</w:t>
      </w:r>
    </w:p>
    <w:p w14:paraId="26856A73" w14:textId="77777777" w:rsidR="00AA6AB4" w:rsidRDefault="00000000">
      <w:pPr>
        <w:spacing w:before="228" w:line="221" w:lineRule="auto"/>
        <w:ind w:right="1"/>
        <w:jc w:val="right"/>
        <w:rPr>
          <w:rFonts w:ascii="宋体" w:eastAsia="宋体" w:hAnsi="宋体" w:cs="宋体" w:hint="eastAsia"/>
          <w:color w:val="auto"/>
          <w:lang w:eastAsia="zh-CN"/>
        </w:rPr>
      </w:pPr>
      <w:r>
        <w:rPr>
          <w:rFonts w:ascii="宋体" w:eastAsia="宋体" w:hAnsi="宋体" w:cs="宋体"/>
          <w:color w:val="auto"/>
          <w:spacing w:val="-5"/>
          <w:lang w:eastAsia="zh-CN"/>
        </w:rPr>
        <w:t>（</w:t>
      </w:r>
      <w:r>
        <w:rPr>
          <w:rFonts w:ascii="Times New Roman" w:eastAsia="Times New Roman" w:hAnsi="Times New Roman" w:cs="Times New Roman"/>
          <w:color w:val="auto"/>
          <w:spacing w:val="-5"/>
          <w:lang w:eastAsia="zh-CN"/>
        </w:rPr>
        <w:t>7</w:t>
      </w:r>
      <w:r>
        <w:rPr>
          <w:rFonts w:ascii="宋体" w:eastAsia="宋体" w:hAnsi="宋体" w:cs="宋体"/>
          <w:color w:val="auto"/>
          <w:spacing w:val="-5"/>
          <w:lang w:eastAsia="zh-CN"/>
        </w:rPr>
        <w:t>）施工场地周围地下管线和邻近建筑物、构筑物（含文物保护建筑）、古树名木的保护要</w:t>
      </w:r>
    </w:p>
    <w:p w14:paraId="67518F5F" w14:textId="77777777" w:rsidR="00AA6AB4" w:rsidRDefault="00000000">
      <w:pPr>
        <w:spacing w:before="229" w:line="221" w:lineRule="auto"/>
        <w:rPr>
          <w:rFonts w:ascii="宋体" w:eastAsia="宋体" w:hAnsi="宋体" w:cs="宋体" w:hint="eastAsia"/>
          <w:color w:val="auto"/>
          <w:lang w:eastAsia="zh-CN"/>
        </w:rPr>
      </w:pPr>
      <w:r>
        <w:rPr>
          <w:rFonts w:ascii="宋体" w:eastAsia="宋体" w:hAnsi="宋体" w:cs="宋体"/>
          <w:color w:val="auto"/>
          <w:spacing w:val="-5"/>
          <w:lang w:eastAsia="zh-CN"/>
        </w:rPr>
        <w:t>求及费用承担：</w:t>
      </w:r>
    </w:p>
    <w:p w14:paraId="3EF6284C" w14:textId="77777777" w:rsidR="00AA6AB4" w:rsidRDefault="00000000">
      <w:pPr>
        <w:spacing w:before="229" w:line="221" w:lineRule="auto"/>
        <w:ind w:left="424"/>
        <w:rPr>
          <w:rFonts w:ascii="宋体" w:eastAsia="宋体" w:hAnsi="宋体" w:cs="宋体" w:hint="eastAsia"/>
          <w:color w:val="auto"/>
          <w:lang w:eastAsia="zh-CN"/>
        </w:rPr>
      </w:pPr>
      <w:r>
        <w:rPr>
          <w:rFonts w:ascii="宋体" w:eastAsia="宋体" w:hAnsi="宋体" w:cs="宋体"/>
          <w:color w:val="auto"/>
          <w:spacing w:val="-3"/>
          <w:lang w:eastAsia="zh-CN"/>
        </w:rPr>
        <w:t>（</w:t>
      </w:r>
      <w:r>
        <w:rPr>
          <w:rFonts w:ascii="Times New Roman" w:eastAsia="Times New Roman" w:hAnsi="Times New Roman" w:cs="Times New Roman"/>
          <w:color w:val="auto"/>
          <w:spacing w:val="-3"/>
          <w:lang w:eastAsia="zh-CN"/>
        </w:rPr>
        <w:t>8</w:t>
      </w:r>
      <w:r>
        <w:rPr>
          <w:rFonts w:ascii="宋体" w:eastAsia="宋体" w:hAnsi="宋体" w:cs="宋体"/>
          <w:color w:val="auto"/>
          <w:spacing w:val="-3"/>
          <w:lang w:eastAsia="zh-CN"/>
        </w:rPr>
        <w:t>）施工场地清洁卫生的要求：</w:t>
      </w:r>
    </w:p>
    <w:p w14:paraId="0474BDF6" w14:textId="77777777" w:rsidR="00AA6AB4" w:rsidRDefault="00000000">
      <w:pPr>
        <w:spacing w:before="228" w:line="221" w:lineRule="auto"/>
        <w:ind w:left="424"/>
        <w:rPr>
          <w:rFonts w:ascii="宋体" w:eastAsia="宋体" w:hAnsi="宋体" w:cs="宋体" w:hint="eastAsia"/>
          <w:color w:val="auto"/>
          <w:lang w:eastAsia="zh-CN"/>
        </w:rPr>
      </w:pPr>
      <w:r>
        <w:rPr>
          <w:rFonts w:ascii="宋体" w:eastAsia="宋体" w:hAnsi="宋体" w:cs="宋体"/>
          <w:color w:val="auto"/>
          <w:spacing w:val="-1"/>
          <w:lang w:eastAsia="zh-CN"/>
        </w:rPr>
        <w:t>（</w:t>
      </w:r>
      <w:r>
        <w:rPr>
          <w:rFonts w:ascii="Times New Roman" w:eastAsia="Times New Roman" w:hAnsi="Times New Roman" w:cs="Times New Roman"/>
          <w:color w:val="auto"/>
          <w:spacing w:val="-1"/>
          <w:lang w:eastAsia="zh-CN"/>
        </w:rPr>
        <w:t>9</w:t>
      </w:r>
      <w:r>
        <w:rPr>
          <w:rFonts w:ascii="宋体" w:eastAsia="宋体" w:hAnsi="宋体" w:cs="宋体"/>
          <w:color w:val="auto"/>
          <w:spacing w:val="-1"/>
          <w:lang w:eastAsia="zh-CN"/>
        </w:rPr>
        <w:t>）双方约定承包人应做的其他工作：</w:t>
      </w:r>
    </w:p>
    <w:p w14:paraId="0DA82B63" w14:textId="77777777" w:rsidR="00AA6AB4" w:rsidRDefault="00000000">
      <w:pPr>
        <w:spacing w:before="79" w:line="394" w:lineRule="auto"/>
        <w:ind w:left="418" w:right="5994" w:firstLine="1"/>
        <w:rPr>
          <w:rFonts w:ascii="宋体" w:eastAsia="宋体" w:hAnsi="宋体" w:cs="宋体" w:hint="eastAsia"/>
          <w:color w:val="auto"/>
          <w:lang w:eastAsia="zh-CN"/>
        </w:rPr>
      </w:pPr>
      <w:r>
        <w:rPr>
          <w:rFonts w:ascii="宋体" w:eastAsia="宋体" w:hAnsi="宋体" w:cs="宋体"/>
          <w:b/>
          <w:bCs/>
          <w:color w:val="auto"/>
          <w:spacing w:val="-2"/>
          <w:lang w:eastAsia="zh-CN"/>
        </w:rPr>
        <w:t>三、施工组织设计和工期</w:t>
      </w:r>
      <w:r>
        <w:rPr>
          <w:rFonts w:ascii="宋体" w:eastAsia="宋体" w:hAnsi="宋体" w:cs="宋体"/>
          <w:color w:val="auto"/>
          <w:lang w:eastAsia="zh-CN"/>
        </w:rPr>
        <w:t xml:space="preserve"> </w:t>
      </w:r>
      <w:r>
        <w:rPr>
          <w:rFonts w:ascii="Times New Roman" w:eastAsia="Times New Roman" w:hAnsi="Times New Roman" w:cs="Times New Roman"/>
          <w:b/>
          <w:bCs/>
          <w:color w:val="auto"/>
          <w:spacing w:val="-3"/>
          <w:lang w:eastAsia="zh-CN"/>
        </w:rPr>
        <w:t>9.</w:t>
      </w:r>
      <w:r>
        <w:rPr>
          <w:rFonts w:ascii="宋体" w:eastAsia="宋体" w:hAnsi="宋体" w:cs="宋体"/>
          <w:b/>
          <w:bCs/>
          <w:color w:val="auto"/>
          <w:spacing w:val="-3"/>
          <w:lang w:eastAsia="zh-CN"/>
        </w:rPr>
        <w:t>进度计划</w:t>
      </w:r>
    </w:p>
    <w:p w14:paraId="07951E1B" w14:textId="77777777" w:rsidR="00AA6AB4" w:rsidRDefault="00000000">
      <w:pPr>
        <w:spacing w:before="46" w:line="220" w:lineRule="auto"/>
        <w:ind w:left="418"/>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 xml:space="preserve">9.1 </w:t>
      </w:r>
      <w:r>
        <w:rPr>
          <w:rFonts w:ascii="宋体" w:eastAsia="宋体" w:hAnsi="宋体" w:cs="宋体"/>
          <w:color w:val="auto"/>
          <w:spacing w:val="-1"/>
          <w:lang w:eastAsia="zh-CN"/>
        </w:rPr>
        <w:t>承包人提供施工组织设计（施工方案）和进度计划的时间：</w:t>
      </w:r>
    </w:p>
    <w:p w14:paraId="7EB09A91" w14:textId="77777777" w:rsidR="00AA6AB4" w:rsidRDefault="00000000">
      <w:pPr>
        <w:spacing w:before="167" w:line="339" w:lineRule="auto"/>
        <w:ind w:left="420" w:right="1490" w:firstLine="2"/>
        <w:rPr>
          <w:rFonts w:ascii="宋体" w:eastAsia="宋体" w:hAnsi="宋体" w:cs="宋体" w:hint="eastAsia"/>
          <w:color w:val="auto"/>
          <w:lang w:eastAsia="zh-CN"/>
        </w:rPr>
      </w:pPr>
      <w:r>
        <w:rPr>
          <w:rFonts w:ascii="宋体" w:eastAsia="宋体" w:hAnsi="宋体" w:cs="宋体"/>
          <w:color w:val="auto"/>
          <w:u w:val="single"/>
          <w:lang w:eastAsia="zh-CN"/>
        </w:rPr>
        <w:t>实施前 天提交施工组织设计（施工方案）和</w:t>
      </w:r>
      <w:r>
        <w:rPr>
          <w:rFonts w:ascii="宋体" w:eastAsia="宋体" w:hAnsi="宋体" w:cs="宋体"/>
          <w:color w:val="auto"/>
          <w:spacing w:val="-1"/>
          <w:u w:val="single"/>
          <w:lang w:eastAsia="zh-CN"/>
        </w:rPr>
        <w:t>进度计划（含时标网络计划）</w:t>
      </w:r>
      <w:r>
        <w:rPr>
          <w:rFonts w:ascii="宋体" w:eastAsia="宋体" w:hAnsi="宋体" w:cs="宋体"/>
          <w:color w:val="auto"/>
          <w:lang w:eastAsia="zh-CN"/>
        </w:rPr>
        <w:t xml:space="preserve"> </w:t>
      </w:r>
      <w:r>
        <w:rPr>
          <w:rFonts w:ascii="宋体" w:eastAsia="宋体" w:hAnsi="宋体" w:cs="宋体"/>
          <w:color w:val="auto"/>
          <w:spacing w:val="-1"/>
          <w:lang w:eastAsia="zh-CN"/>
        </w:rPr>
        <w:t>工程师确认的时间</w:t>
      </w:r>
      <w:r>
        <w:rPr>
          <w:rFonts w:ascii="宋体" w:eastAsia="宋体" w:hAnsi="宋体" w:cs="宋体"/>
          <w:color w:val="auto"/>
          <w:spacing w:val="-1"/>
          <w:u w:val="single"/>
          <w:lang w:eastAsia="zh-CN"/>
        </w:rPr>
        <w:t>：收到后 个工作日</w:t>
      </w:r>
    </w:p>
    <w:p w14:paraId="5826A5AF" w14:textId="77777777" w:rsidR="00AA6AB4" w:rsidRDefault="00000000">
      <w:pPr>
        <w:spacing w:before="28" w:line="287" w:lineRule="auto"/>
        <w:ind w:left="434" w:right="4640" w:hanging="16"/>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 xml:space="preserve">9.2 </w:t>
      </w:r>
      <w:r>
        <w:rPr>
          <w:rFonts w:ascii="宋体" w:eastAsia="宋体" w:hAnsi="宋体" w:cs="宋体"/>
          <w:color w:val="auto"/>
          <w:spacing w:val="-1"/>
          <w:lang w:eastAsia="zh-CN"/>
        </w:rPr>
        <w:t>群体工程中有关进度计划的要求：</w:t>
      </w:r>
      <w:r>
        <w:rPr>
          <w:rFonts w:ascii="宋体" w:eastAsia="宋体" w:hAnsi="宋体" w:cs="宋体"/>
          <w:color w:val="auto"/>
          <w:spacing w:val="-1"/>
          <w:u w:val="single"/>
          <w:lang w:eastAsia="zh-CN"/>
        </w:rPr>
        <w:t>无</w:t>
      </w:r>
      <w:r>
        <w:rPr>
          <w:rFonts w:ascii="宋体" w:eastAsia="宋体" w:hAnsi="宋体" w:cs="宋体"/>
          <w:color w:val="auto"/>
          <w:spacing w:val="12"/>
          <w:lang w:eastAsia="zh-CN"/>
        </w:rPr>
        <w:t xml:space="preserve"> </w:t>
      </w:r>
      <w:r>
        <w:rPr>
          <w:rFonts w:ascii="Times New Roman" w:eastAsia="Times New Roman" w:hAnsi="Times New Roman" w:cs="Times New Roman"/>
          <w:color w:val="auto"/>
          <w:spacing w:val="-4"/>
          <w:lang w:eastAsia="zh-CN"/>
        </w:rPr>
        <w:t>13.</w:t>
      </w:r>
      <w:r>
        <w:rPr>
          <w:rFonts w:ascii="宋体" w:eastAsia="宋体" w:hAnsi="宋体" w:cs="宋体"/>
          <w:color w:val="auto"/>
          <w:spacing w:val="-4"/>
          <w:lang w:eastAsia="zh-CN"/>
        </w:rPr>
        <w:t>工期延误</w:t>
      </w:r>
    </w:p>
    <w:p w14:paraId="5DAF11E6" w14:textId="77777777" w:rsidR="00AA6AB4" w:rsidRDefault="00000000">
      <w:pPr>
        <w:spacing w:before="150" w:line="221" w:lineRule="auto"/>
        <w:ind w:left="434"/>
        <w:rPr>
          <w:rFonts w:ascii="宋体" w:eastAsia="宋体" w:hAnsi="宋体" w:cs="宋体" w:hint="eastAsia"/>
          <w:color w:val="auto"/>
          <w:lang w:eastAsia="zh-CN"/>
        </w:rPr>
      </w:pPr>
      <w:r>
        <w:rPr>
          <w:rFonts w:ascii="Times New Roman" w:eastAsia="Times New Roman" w:hAnsi="Times New Roman" w:cs="Times New Roman"/>
          <w:color w:val="auto"/>
          <w:spacing w:val="-3"/>
          <w:lang w:eastAsia="zh-CN"/>
        </w:rPr>
        <w:t xml:space="preserve">13.1 </w:t>
      </w:r>
      <w:r>
        <w:rPr>
          <w:rFonts w:ascii="宋体" w:eastAsia="宋体" w:hAnsi="宋体" w:cs="宋体"/>
          <w:color w:val="auto"/>
          <w:spacing w:val="-3"/>
          <w:lang w:eastAsia="zh-CN"/>
        </w:rPr>
        <w:t>双方约定工期顺延的其他情况：</w:t>
      </w:r>
    </w:p>
    <w:p w14:paraId="204E90E7" w14:textId="77777777" w:rsidR="00AA6AB4" w:rsidRDefault="00000000">
      <w:pPr>
        <w:spacing w:before="147" w:line="221" w:lineRule="auto"/>
        <w:ind w:left="440"/>
        <w:rPr>
          <w:rFonts w:ascii="宋体" w:eastAsia="宋体" w:hAnsi="宋体" w:cs="宋体" w:hint="eastAsia"/>
          <w:color w:val="auto"/>
          <w:lang w:eastAsia="zh-CN"/>
        </w:rPr>
      </w:pPr>
      <w:r>
        <w:rPr>
          <w:rFonts w:ascii="宋体" w:eastAsia="宋体" w:hAnsi="宋体" w:cs="宋体"/>
          <w:b/>
          <w:bCs/>
          <w:color w:val="auto"/>
          <w:spacing w:val="-5"/>
          <w:lang w:eastAsia="zh-CN"/>
        </w:rPr>
        <w:t>四、质量与验收</w:t>
      </w:r>
    </w:p>
    <w:p w14:paraId="0119BA6D" w14:textId="77777777" w:rsidR="00AA6AB4" w:rsidRDefault="00000000">
      <w:pPr>
        <w:spacing w:before="149" w:line="221" w:lineRule="auto"/>
        <w:ind w:left="434"/>
        <w:rPr>
          <w:rFonts w:ascii="宋体" w:eastAsia="宋体" w:hAnsi="宋体" w:cs="宋体" w:hint="eastAsia"/>
          <w:color w:val="auto"/>
          <w:lang w:eastAsia="zh-CN"/>
        </w:rPr>
      </w:pPr>
      <w:r>
        <w:rPr>
          <w:rFonts w:ascii="Times New Roman" w:eastAsia="Times New Roman" w:hAnsi="Times New Roman" w:cs="Times New Roman"/>
          <w:color w:val="auto"/>
          <w:spacing w:val="-2"/>
          <w:lang w:eastAsia="zh-CN"/>
        </w:rPr>
        <w:t>17.</w:t>
      </w:r>
      <w:r>
        <w:rPr>
          <w:rFonts w:ascii="宋体" w:eastAsia="宋体" w:hAnsi="宋体" w:cs="宋体"/>
          <w:color w:val="auto"/>
          <w:spacing w:val="-2"/>
          <w:lang w:eastAsia="zh-CN"/>
        </w:rPr>
        <w:t>隐蔽工程和中间验收</w:t>
      </w:r>
    </w:p>
    <w:p w14:paraId="5311862B" w14:textId="77777777" w:rsidR="00AA6AB4" w:rsidRDefault="00000000">
      <w:pPr>
        <w:spacing w:before="149" w:line="337" w:lineRule="auto"/>
        <w:ind w:left="434" w:right="5843"/>
        <w:rPr>
          <w:rFonts w:ascii="宋体" w:eastAsia="宋体" w:hAnsi="宋体" w:cs="宋体" w:hint="eastAsia"/>
          <w:color w:val="auto"/>
          <w:lang w:eastAsia="zh-CN"/>
        </w:rPr>
      </w:pPr>
      <w:r>
        <w:rPr>
          <w:rFonts w:ascii="Times New Roman" w:eastAsia="Times New Roman" w:hAnsi="Times New Roman" w:cs="Times New Roman"/>
          <w:color w:val="auto"/>
          <w:spacing w:val="-5"/>
          <w:lang w:eastAsia="zh-CN"/>
        </w:rPr>
        <w:t xml:space="preserve">17.1 </w:t>
      </w:r>
      <w:r>
        <w:rPr>
          <w:rFonts w:ascii="宋体" w:eastAsia="宋体" w:hAnsi="宋体" w:cs="宋体"/>
          <w:color w:val="auto"/>
          <w:spacing w:val="-5"/>
          <w:lang w:eastAsia="zh-CN"/>
        </w:rPr>
        <w:t>双约定中间验收部位：</w:t>
      </w:r>
      <w:r>
        <w:rPr>
          <w:rFonts w:ascii="宋体" w:eastAsia="宋体" w:hAnsi="宋体" w:cs="宋体"/>
          <w:color w:val="auto"/>
          <w:spacing w:val="2"/>
          <w:lang w:eastAsia="zh-CN"/>
        </w:rPr>
        <w:t xml:space="preserve"> </w:t>
      </w:r>
      <w:r>
        <w:rPr>
          <w:rFonts w:ascii="Times New Roman" w:eastAsia="Times New Roman" w:hAnsi="Times New Roman" w:cs="Times New Roman"/>
          <w:color w:val="auto"/>
          <w:spacing w:val="-4"/>
          <w:lang w:eastAsia="zh-CN"/>
        </w:rPr>
        <w:t>19.</w:t>
      </w:r>
      <w:r>
        <w:rPr>
          <w:rFonts w:ascii="宋体" w:eastAsia="宋体" w:hAnsi="宋体" w:cs="宋体"/>
          <w:color w:val="auto"/>
          <w:spacing w:val="-4"/>
          <w:lang w:eastAsia="zh-CN"/>
        </w:rPr>
        <w:t>工程试车</w:t>
      </w:r>
    </w:p>
    <w:p w14:paraId="6254FDA8" w14:textId="77777777" w:rsidR="00AA6AB4" w:rsidRDefault="00000000">
      <w:pPr>
        <w:spacing w:before="33" w:line="221" w:lineRule="auto"/>
        <w:ind w:left="434"/>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 xml:space="preserve">19.5 </w:t>
      </w:r>
      <w:r>
        <w:rPr>
          <w:rFonts w:ascii="宋体" w:eastAsia="宋体" w:hAnsi="宋体" w:cs="宋体"/>
          <w:color w:val="auto"/>
          <w:spacing w:val="-1"/>
          <w:lang w:eastAsia="zh-CN"/>
        </w:rPr>
        <w:t>试车费用地承担：</w:t>
      </w:r>
      <w:r>
        <w:rPr>
          <w:rFonts w:ascii="宋体" w:eastAsia="宋体" w:hAnsi="宋体" w:cs="宋体"/>
          <w:color w:val="auto"/>
          <w:spacing w:val="-1"/>
          <w:u w:val="single"/>
          <w:lang w:eastAsia="zh-CN"/>
        </w:rPr>
        <w:t>无</w:t>
      </w:r>
    </w:p>
    <w:p w14:paraId="7193F9C2" w14:textId="77777777" w:rsidR="00AA6AB4" w:rsidRDefault="00000000">
      <w:pPr>
        <w:spacing w:before="150" w:line="222" w:lineRule="auto"/>
        <w:ind w:left="424"/>
        <w:rPr>
          <w:rFonts w:ascii="宋体" w:eastAsia="宋体" w:hAnsi="宋体" w:cs="宋体" w:hint="eastAsia"/>
          <w:color w:val="auto"/>
          <w:lang w:eastAsia="zh-CN"/>
        </w:rPr>
      </w:pPr>
      <w:r>
        <w:rPr>
          <w:rFonts w:ascii="宋体" w:eastAsia="宋体" w:hAnsi="宋体" w:cs="宋体"/>
          <w:b/>
          <w:bCs/>
          <w:color w:val="auto"/>
          <w:spacing w:val="-9"/>
          <w:lang w:eastAsia="zh-CN"/>
        </w:rPr>
        <w:t>五、安全施工：</w:t>
      </w:r>
    </w:p>
    <w:p w14:paraId="54E17E9D" w14:textId="77777777" w:rsidR="00AA6AB4" w:rsidRDefault="00000000">
      <w:pPr>
        <w:spacing w:before="145" w:line="221" w:lineRule="auto"/>
        <w:ind w:left="417"/>
        <w:rPr>
          <w:rFonts w:ascii="宋体" w:eastAsia="宋体" w:hAnsi="宋体" w:cs="宋体" w:hint="eastAsia"/>
          <w:color w:val="auto"/>
          <w:lang w:eastAsia="zh-CN"/>
        </w:rPr>
      </w:pPr>
      <w:r>
        <w:rPr>
          <w:rFonts w:ascii="宋体" w:eastAsia="宋体" w:hAnsi="宋体" w:cs="宋体"/>
          <w:color w:val="auto"/>
          <w:spacing w:val="-1"/>
          <w:lang w:eastAsia="zh-CN"/>
        </w:rPr>
        <w:t>遵照国家、建设部、河南省及周口市现行有关规定执行。</w:t>
      </w:r>
    </w:p>
    <w:p w14:paraId="69C31FAE" w14:textId="77777777" w:rsidR="00AA6AB4" w:rsidRDefault="00000000">
      <w:pPr>
        <w:spacing w:before="150" w:line="219" w:lineRule="auto"/>
        <w:ind w:left="422"/>
        <w:rPr>
          <w:rFonts w:ascii="宋体" w:eastAsia="宋体" w:hAnsi="宋体" w:cs="宋体" w:hint="eastAsia"/>
          <w:color w:val="auto"/>
          <w:lang w:eastAsia="zh-CN"/>
        </w:rPr>
      </w:pPr>
      <w:r>
        <w:rPr>
          <w:rFonts w:ascii="宋体" w:eastAsia="宋体" w:hAnsi="宋体" w:cs="宋体"/>
          <w:b/>
          <w:bCs/>
          <w:color w:val="auto"/>
          <w:spacing w:val="-3"/>
          <w:lang w:eastAsia="zh-CN"/>
        </w:rPr>
        <w:t>六、合同价款及调整</w:t>
      </w:r>
    </w:p>
    <w:p w14:paraId="7DA33D75" w14:textId="77777777" w:rsidR="00AA6AB4" w:rsidRDefault="00000000">
      <w:pPr>
        <w:spacing w:before="152" w:line="219" w:lineRule="auto"/>
        <w:ind w:left="417"/>
        <w:rPr>
          <w:rFonts w:ascii="宋体" w:eastAsia="宋体" w:hAnsi="宋体" w:cs="宋体" w:hint="eastAsia"/>
          <w:color w:val="auto"/>
          <w:lang w:eastAsia="zh-CN"/>
        </w:rPr>
      </w:pPr>
      <w:r>
        <w:rPr>
          <w:rFonts w:ascii="Times New Roman" w:eastAsia="Times New Roman" w:hAnsi="Times New Roman" w:cs="Times New Roman"/>
          <w:b/>
          <w:bCs/>
          <w:color w:val="auto"/>
          <w:spacing w:val="-2"/>
          <w:lang w:eastAsia="zh-CN"/>
        </w:rPr>
        <w:t xml:space="preserve">23.  </w:t>
      </w:r>
      <w:r>
        <w:rPr>
          <w:rFonts w:ascii="宋体" w:eastAsia="宋体" w:hAnsi="宋体" w:cs="宋体"/>
          <w:b/>
          <w:bCs/>
          <w:color w:val="auto"/>
          <w:spacing w:val="-2"/>
          <w:lang w:eastAsia="zh-CN"/>
        </w:rPr>
        <w:t>合同价款及调整</w:t>
      </w:r>
    </w:p>
    <w:p w14:paraId="7A79BD3E" w14:textId="77777777" w:rsidR="00AA6AB4" w:rsidRDefault="00AA6AB4">
      <w:pPr>
        <w:spacing w:line="219" w:lineRule="auto"/>
        <w:rPr>
          <w:rFonts w:ascii="宋体" w:eastAsia="宋体" w:hAnsi="宋体" w:cs="宋体" w:hint="eastAsia"/>
          <w:color w:val="auto"/>
          <w:lang w:eastAsia="zh-CN"/>
        </w:rPr>
        <w:sectPr w:rsidR="00AA6AB4">
          <w:footerReference w:type="default" r:id="rId58"/>
          <w:pgSz w:w="11907" w:h="16841"/>
          <w:pgMar w:top="1431" w:right="1579" w:bottom="1197" w:left="1599" w:header="0" w:footer="990" w:gutter="0"/>
          <w:cols w:space="720"/>
        </w:sectPr>
      </w:pPr>
    </w:p>
    <w:p w14:paraId="2B5DEA96" w14:textId="77777777" w:rsidR="00AA6AB4" w:rsidRDefault="00000000">
      <w:pPr>
        <w:spacing w:before="286" w:line="219" w:lineRule="auto"/>
        <w:ind w:left="415"/>
        <w:rPr>
          <w:rFonts w:ascii="宋体" w:eastAsia="宋体" w:hAnsi="宋体" w:cs="宋体" w:hint="eastAsia"/>
          <w:color w:val="auto"/>
        </w:rPr>
      </w:pPr>
      <w:r>
        <w:rPr>
          <w:rFonts w:ascii="Times New Roman" w:eastAsia="Times New Roman" w:hAnsi="Times New Roman" w:cs="Times New Roman"/>
          <w:color w:val="auto"/>
          <w:spacing w:val="-1"/>
        </w:rPr>
        <w:lastRenderedPageBreak/>
        <w:t xml:space="preserve">23.2 </w:t>
      </w:r>
      <w:r>
        <w:rPr>
          <w:rFonts w:ascii="宋体" w:eastAsia="宋体" w:hAnsi="宋体" w:cs="宋体"/>
          <w:color w:val="auto"/>
          <w:spacing w:val="-1"/>
        </w:rPr>
        <w:t>本合同价款采用</w:t>
      </w:r>
      <w:r>
        <w:rPr>
          <w:rFonts w:ascii="宋体" w:eastAsia="宋体" w:hAnsi="宋体" w:cs="宋体"/>
          <w:color w:val="auto"/>
          <w:spacing w:val="-1"/>
          <w:u w:val="single"/>
        </w:rPr>
        <w:t>（</w:t>
      </w:r>
      <w:r>
        <w:rPr>
          <w:rFonts w:ascii="Times New Roman" w:eastAsia="Times New Roman" w:hAnsi="Times New Roman" w:cs="Times New Roman"/>
          <w:color w:val="auto"/>
          <w:spacing w:val="-1"/>
          <w:u w:val="single"/>
        </w:rPr>
        <w:t>1</w:t>
      </w:r>
      <w:r>
        <w:rPr>
          <w:rFonts w:ascii="宋体" w:eastAsia="宋体" w:hAnsi="宋体" w:cs="宋体"/>
          <w:color w:val="auto"/>
          <w:spacing w:val="-1"/>
          <w:u w:val="single"/>
        </w:rPr>
        <w:t>）</w:t>
      </w:r>
      <w:r>
        <w:rPr>
          <w:rFonts w:ascii="宋体" w:eastAsia="宋体" w:hAnsi="宋体" w:cs="宋体"/>
          <w:color w:val="auto"/>
          <w:spacing w:val="-1"/>
        </w:rPr>
        <w:t>方式确定。</w:t>
      </w:r>
    </w:p>
    <w:p w14:paraId="4CFD4818" w14:textId="77777777" w:rsidR="00AA6AB4" w:rsidRDefault="00000000">
      <w:pPr>
        <w:spacing w:before="150" w:line="285" w:lineRule="auto"/>
        <w:ind w:left="431" w:right="4326" w:hanging="6"/>
        <w:rPr>
          <w:rFonts w:ascii="宋体" w:eastAsia="宋体" w:hAnsi="宋体" w:cs="宋体" w:hint="eastAsia"/>
          <w:color w:val="auto"/>
          <w:lang w:eastAsia="zh-CN"/>
        </w:rPr>
      </w:pPr>
      <w:r>
        <w:rPr>
          <w:rFonts w:ascii="宋体" w:eastAsia="宋体" w:hAnsi="宋体" w:cs="宋体"/>
          <w:color w:val="auto"/>
          <w:spacing w:val="-4"/>
          <w:lang w:eastAsia="zh-CN"/>
        </w:rPr>
        <w:t>（</w:t>
      </w:r>
      <w:r>
        <w:rPr>
          <w:rFonts w:ascii="Times New Roman" w:eastAsia="Times New Roman" w:hAnsi="Times New Roman" w:cs="Times New Roman"/>
          <w:color w:val="auto"/>
          <w:spacing w:val="-4"/>
          <w:lang w:eastAsia="zh-CN"/>
        </w:rPr>
        <w:t>1</w:t>
      </w:r>
      <w:r>
        <w:rPr>
          <w:rFonts w:ascii="宋体" w:eastAsia="宋体" w:hAnsi="宋体" w:cs="宋体"/>
          <w:color w:val="auto"/>
          <w:spacing w:val="-4"/>
          <w:lang w:eastAsia="zh-CN"/>
        </w:rPr>
        <w:t>）采用固定价格合同，合同价款中包括：</w:t>
      </w:r>
      <w:r>
        <w:rPr>
          <w:rFonts w:ascii="宋体" w:eastAsia="宋体" w:hAnsi="宋体" w:cs="宋体"/>
          <w:color w:val="auto"/>
          <w:spacing w:val="17"/>
          <w:lang w:eastAsia="zh-CN"/>
        </w:rPr>
        <w:t xml:space="preserve"> </w:t>
      </w:r>
      <w:r>
        <w:rPr>
          <w:rFonts w:ascii="宋体" w:eastAsia="宋体" w:hAnsi="宋体" w:cs="宋体"/>
          <w:color w:val="auto"/>
          <w:spacing w:val="-1"/>
          <w:lang w:eastAsia="zh-CN"/>
        </w:rPr>
        <w:t>除下列原因外合同的固定总价均不得改变：</w:t>
      </w:r>
    </w:p>
    <w:p w14:paraId="2BC3A520" w14:textId="77777777" w:rsidR="00AA6AB4" w:rsidRDefault="00000000">
      <w:pPr>
        <w:spacing w:before="150" w:line="286" w:lineRule="auto"/>
        <w:ind w:firstLine="418"/>
        <w:rPr>
          <w:rFonts w:ascii="宋体" w:eastAsia="宋体" w:hAnsi="宋体" w:cs="宋体" w:hint="eastAsia"/>
          <w:color w:val="auto"/>
          <w:lang w:eastAsia="zh-CN"/>
        </w:rPr>
      </w:pPr>
      <w:r>
        <w:rPr>
          <w:rFonts w:ascii="宋体" w:eastAsia="宋体" w:hAnsi="宋体" w:cs="宋体"/>
          <w:color w:val="auto"/>
          <w:spacing w:val="-2"/>
          <w:lang w:eastAsia="zh-CN"/>
        </w:rPr>
        <w:t>①甲方有效签证确认的设计变更、现场签证；合同中已有适用于</w:t>
      </w:r>
      <w:r>
        <w:rPr>
          <w:rFonts w:ascii="宋体" w:eastAsia="宋体" w:hAnsi="宋体" w:cs="宋体"/>
          <w:color w:val="auto"/>
          <w:spacing w:val="-3"/>
          <w:lang w:eastAsia="zh-CN"/>
        </w:rPr>
        <w:t>变更工程的价格，按合同已</w:t>
      </w:r>
      <w:r>
        <w:rPr>
          <w:rFonts w:ascii="宋体" w:eastAsia="宋体" w:hAnsi="宋体" w:cs="宋体"/>
          <w:color w:val="auto"/>
          <w:lang w:eastAsia="zh-CN"/>
        </w:rPr>
        <w:t xml:space="preserve"> </w:t>
      </w:r>
      <w:r>
        <w:rPr>
          <w:rFonts w:ascii="宋体" w:eastAsia="宋体" w:hAnsi="宋体" w:cs="宋体"/>
          <w:color w:val="auto"/>
          <w:spacing w:val="-1"/>
          <w:lang w:eastAsia="zh-CN"/>
        </w:rPr>
        <w:t>有的价格变更合同价款；合同中只有类似于变更工程的价格，可以参照类似价格变更合同价款。</w:t>
      </w:r>
    </w:p>
    <w:p w14:paraId="0BA27F64" w14:textId="77777777" w:rsidR="00AA6AB4" w:rsidRDefault="00000000">
      <w:pPr>
        <w:spacing w:before="149" w:line="218" w:lineRule="auto"/>
        <w:ind w:left="417"/>
        <w:rPr>
          <w:rFonts w:ascii="宋体" w:eastAsia="宋体" w:hAnsi="宋体" w:cs="宋体" w:hint="eastAsia"/>
          <w:color w:val="auto"/>
          <w:lang w:eastAsia="zh-CN"/>
        </w:rPr>
      </w:pPr>
      <w:r>
        <w:rPr>
          <w:rFonts w:ascii="宋体" w:eastAsia="宋体" w:hAnsi="宋体" w:cs="宋体"/>
          <w:color w:val="auto"/>
          <w:spacing w:val="-1"/>
          <w:lang w:eastAsia="zh-CN"/>
        </w:rPr>
        <w:t>②如果直接取消某分部分项工程量清单项目，则该项目价款不予支付。</w:t>
      </w:r>
    </w:p>
    <w:p w14:paraId="73FDCCBB" w14:textId="77777777" w:rsidR="00AA6AB4" w:rsidRDefault="00000000">
      <w:pPr>
        <w:spacing w:before="153" w:line="218" w:lineRule="auto"/>
        <w:ind w:left="417"/>
        <w:rPr>
          <w:rFonts w:ascii="宋体" w:eastAsia="宋体" w:hAnsi="宋体" w:cs="宋体" w:hint="eastAsia"/>
          <w:color w:val="auto"/>
          <w:lang w:eastAsia="zh-CN"/>
        </w:rPr>
      </w:pPr>
      <w:r>
        <w:rPr>
          <w:rFonts w:ascii="宋体" w:eastAsia="宋体" w:hAnsi="宋体" w:cs="宋体"/>
          <w:color w:val="auto"/>
          <w:lang w:eastAsia="zh-CN"/>
        </w:rPr>
        <w:t>③措施费均为税后的包干价，不因设计变更而</w:t>
      </w:r>
      <w:r>
        <w:rPr>
          <w:rFonts w:ascii="宋体" w:eastAsia="宋体" w:hAnsi="宋体" w:cs="宋体"/>
          <w:color w:val="auto"/>
          <w:spacing w:val="-1"/>
          <w:lang w:eastAsia="zh-CN"/>
        </w:rPr>
        <w:t>调增。</w:t>
      </w:r>
    </w:p>
    <w:p w14:paraId="6AA424FB" w14:textId="77777777" w:rsidR="00AA6AB4" w:rsidRDefault="00000000">
      <w:pPr>
        <w:spacing w:before="152" w:line="219" w:lineRule="auto"/>
        <w:ind w:left="425"/>
        <w:rPr>
          <w:rFonts w:ascii="宋体" w:eastAsia="宋体" w:hAnsi="宋体" w:cs="宋体" w:hint="eastAsia"/>
          <w:color w:val="auto"/>
          <w:lang w:eastAsia="zh-CN"/>
        </w:rPr>
      </w:pPr>
      <w:r>
        <w:rPr>
          <w:rFonts w:ascii="宋体" w:eastAsia="宋体" w:hAnsi="宋体" w:cs="宋体"/>
          <w:color w:val="auto"/>
          <w:spacing w:val="-2"/>
          <w:lang w:eastAsia="zh-CN"/>
        </w:rPr>
        <w:t>（</w:t>
      </w:r>
      <w:r>
        <w:rPr>
          <w:rFonts w:ascii="Times New Roman" w:eastAsia="Times New Roman" w:hAnsi="Times New Roman" w:cs="Times New Roman"/>
          <w:color w:val="auto"/>
          <w:spacing w:val="-2"/>
          <w:lang w:eastAsia="zh-CN"/>
        </w:rPr>
        <w:t>2</w:t>
      </w:r>
      <w:r>
        <w:rPr>
          <w:rFonts w:ascii="宋体" w:eastAsia="宋体" w:hAnsi="宋体" w:cs="宋体"/>
          <w:color w:val="auto"/>
          <w:spacing w:val="-2"/>
          <w:lang w:eastAsia="zh-CN"/>
        </w:rPr>
        <w:t>）采用可调价格合同，合同价款调整方法：</w:t>
      </w:r>
    </w:p>
    <w:p w14:paraId="362BA58C" w14:textId="77777777" w:rsidR="00AA6AB4" w:rsidRDefault="00000000">
      <w:pPr>
        <w:spacing w:before="150" w:line="220" w:lineRule="auto"/>
        <w:ind w:left="425"/>
        <w:rPr>
          <w:rFonts w:ascii="宋体" w:eastAsia="宋体" w:hAnsi="宋体" w:cs="宋体" w:hint="eastAsia"/>
          <w:color w:val="auto"/>
          <w:lang w:eastAsia="zh-CN"/>
        </w:rPr>
      </w:pPr>
      <w:r>
        <w:rPr>
          <w:rFonts w:ascii="宋体" w:eastAsia="宋体" w:hAnsi="宋体" w:cs="宋体"/>
          <w:color w:val="auto"/>
          <w:spacing w:val="-1"/>
          <w:lang w:eastAsia="zh-CN"/>
        </w:rPr>
        <w:t>（</w:t>
      </w:r>
      <w:r>
        <w:rPr>
          <w:rFonts w:ascii="Times New Roman" w:eastAsia="Times New Roman" w:hAnsi="Times New Roman" w:cs="Times New Roman"/>
          <w:color w:val="auto"/>
          <w:spacing w:val="-1"/>
          <w:lang w:eastAsia="zh-CN"/>
        </w:rPr>
        <w:t>3</w:t>
      </w:r>
      <w:r>
        <w:rPr>
          <w:rFonts w:ascii="宋体" w:eastAsia="宋体" w:hAnsi="宋体" w:cs="宋体"/>
          <w:color w:val="auto"/>
          <w:spacing w:val="-1"/>
          <w:lang w:eastAsia="zh-CN"/>
        </w:rPr>
        <w:t>）采用成本加酬金合同，有关成本和酬金的约定：</w:t>
      </w:r>
    </w:p>
    <w:p w14:paraId="437AC912" w14:textId="77777777" w:rsidR="00AA6AB4" w:rsidRDefault="00000000">
      <w:pPr>
        <w:spacing w:before="151" w:line="219" w:lineRule="auto"/>
        <w:ind w:left="415"/>
        <w:rPr>
          <w:rFonts w:ascii="宋体" w:eastAsia="宋体" w:hAnsi="宋体" w:cs="宋体" w:hint="eastAsia"/>
          <w:color w:val="auto"/>
          <w:lang w:eastAsia="zh-CN"/>
        </w:rPr>
      </w:pPr>
      <w:r>
        <w:rPr>
          <w:rFonts w:ascii="Times New Roman" w:eastAsia="Times New Roman" w:hAnsi="Times New Roman" w:cs="Times New Roman"/>
          <w:color w:val="auto"/>
          <w:spacing w:val="-2"/>
          <w:lang w:eastAsia="zh-CN"/>
        </w:rPr>
        <w:t xml:space="preserve">23.3 </w:t>
      </w:r>
      <w:r>
        <w:rPr>
          <w:rFonts w:ascii="宋体" w:eastAsia="宋体" w:hAnsi="宋体" w:cs="宋体"/>
          <w:color w:val="auto"/>
          <w:spacing w:val="-2"/>
          <w:lang w:eastAsia="zh-CN"/>
        </w:rPr>
        <w:t>双方约定合同价款的其他调整因素：</w:t>
      </w:r>
    </w:p>
    <w:p w14:paraId="58808FE1" w14:textId="77777777" w:rsidR="00AA6AB4" w:rsidRDefault="00000000">
      <w:pPr>
        <w:spacing w:before="151" w:line="221" w:lineRule="auto"/>
        <w:ind w:left="418"/>
        <w:rPr>
          <w:rFonts w:ascii="宋体" w:eastAsia="宋体" w:hAnsi="宋体" w:cs="宋体" w:hint="eastAsia"/>
          <w:color w:val="auto"/>
          <w:lang w:eastAsia="zh-CN"/>
        </w:rPr>
      </w:pPr>
      <w:r>
        <w:rPr>
          <w:rFonts w:ascii="Times New Roman" w:eastAsia="Times New Roman" w:hAnsi="Times New Roman" w:cs="Times New Roman"/>
          <w:b/>
          <w:bCs/>
          <w:color w:val="auto"/>
          <w:spacing w:val="-2"/>
          <w:lang w:eastAsia="zh-CN"/>
        </w:rPr>
        <w:t>24.</w:t>
      </w:r>
      <w:r>
        <w:rPr>
          <w:rFonts w:ascii="宋体" w:eastAsia="宋体" w:hAnsi="宋体" w:cs="宋体"/>
          <w:b/>
          <w:bCs/>
          <w:color w:val="auto"/>
          <w:spacing w:val="-2"/>
          <w:lang w:eastAsia="zh-CN"/>
        </w:rPr>
        <w:t>工程预付款</w:t>
      </w:r>
    </w:p>
    <w:p w14:paraId="571C8A7F" w14:textId="77777777" w:rsidR="00AA6AB4" w:rsidRDefault="00000000">
      <w:pPr>
        <w:spacing w:before="147" w:line="394" w:lineRule="auto"/>
        <w:ind w:left="422" w:right="2118"/>
        <w:rPr>
          <w:rFonts w:ascii="宋体" w:eastAsia="宋体" w:hAnsi="宋体" w:cs="宋体" w:hint="eastAsia"/>
          <w:color w:val="auto"/>
          <w:lang w:eastAsia="zh-CN"/>
        </w:rPr>
      </w:pPr>
      <w:r>
        <w:rPr>
          <w:rFonts w:ascii="宋体" w:eastAsia="宋体" w:hAnsi="宋体" w:cs="宋体"/>
          <w:color w:val="auto"/>
          <w:spacing w:val="-2"/>
          <w:lang w:eastAsia="zh-CN"/>
        </w:rPr>
        <w:t>发包人向承包人预付工程款的时间和金额或占合同价款总额的比例：</w:t>
      </w:r>
      <w:r>
        <w:rPr>
          <w:rFonts w:ascii="宋体" w:eastAsia="宋体" w:hAnsi="宋体" w:cs="宋体"/>
          <w:color w:val="auto"/>
          <w:spacing w:val="4"/>
          <w:lang w:eastAsia="zh-CN"/>
        </w:rPr>
        <w:t xml:space="preserve"> </w:t>
      </w:r>
      <w:r>
        <w:rPr>
          <w:rFonts w:ascii="宋体" w:eastAsia="宋体" w:hAnsi="宋体" w:cs="宋体"/>
          <w:color w:val="auto"/>
          <w:spacing w:val="-1"/>
          <w:lang w:eastAsia="zh-CN"/>
        </w:rPr>
        <w:t>扣回工程款的时间、比例：</w:t>
      </w:r>
    </w:p>
    <w:p w14:paraId="7CFA0938" w14:textId="77777777" w:rsidR="00AA6AB4" w:rsidRDefault="00000000">
      <w:pPr>
        <w:spacing w:before="47" w:line="221" w:lineRule="auto"/>
        <w:ind w:left="418"/>
        <w:rPr>
          <w:rFonts w:ascii="宋体" w:eastAsia="宋体" w:hAnsi="宋体" w:cs="宋体" w:hint="eastAsia"/>
          <w:color w:val="auto"/>
          <w:lang w:eastAsia="zh-CN"/>
        </w:rPr>
      </w:pPr>
      <w:r>
        <w:rPr>
          <w:rFonts w:ascii="Times New Roman" w:eastAsia="Times New Roman" w:hAnsi="Times New Roman" w:cs="Times New Roman"/>
          <w:b/>
          <w:bCs/>
          <w:color w:val="auto"/>
          <w:spacing w:val="-2"/>
          <w:lang w:eastAsia="zh-CN"/>
        </w:rPr>
        <w:t>25.</w:t>
      </w:r>
      <w:r>
        <w:rPr>
          <w:rFonts w:ascii="宋体" w:eastAsia="宋体" w:hAnsi="宋体" w:cs="宋体"/>
          <w:b/>
          <w:bCs/>
          <w:color w:val="auto"/>
          <w:spacing w:val="-2"/>
          <w:lang w:eastAsia="zh-CN"/>
        </w:rPr>
        <w:t>工程量确认</w:t>
      </w:r>
    </w:p>
    <w:p w14:paraId="1F409671" w14:textId="77777777" w:rsidR="00AA6AB4" w:rsidRDefault="00000000">
      <w:pPr>
        <w:spacing w:before="230" w:line="408" w:lineRule="auto"/>
        <w:ind w:right="1" w:firstLine="415"/>
        <w:rPr>
          <w:rFonts w:ascii="宋体" w:eastAsia="宋体" w:hAnsi="宋体" w:cs="宋体" w:hint="eastAsia"/>
          <w:color w:val="auto"/>
          <w:lang w:eastAsia="zh-CN"/>
        </w:rPr>
      </w:pPr>
      <w:r>
        <w:rPr>
          <w:rFonts w:ascii="Times New Roman" w:eastAsia="Times New Roman" w:hAnsi="Times New Roman" w:cs="Times New Roman"/>
          <w:color w:val="auto"/>
          <w:spacing w:val="-4"/>
          <w:lang w:eastAsia="zh-CN"/>
        </w:rPr>
        <w:t xml:space="preserve">25.1 </w:t>
      </w:r>
      <w:r>
        <w:rPr>
          <w:rFonts w:ascii="宋体" w:eastAsia="宋体" w:hAnsi="宋体" w:cs="宋体"/>
          <w:color w:val="auto"/>
          <w:spacing w:val="-4"/>
          <w:lang w:eastAsia="zh-CN"/>
        </w:rPr>
        <w:t>承包人向工程师提交已完工程量报告的时间：</w:t>
      </w:r>
      <w:r>
        <w:rPr>
          <w:rFonts w:ascii="宋体" w:eastAsia="宋体" w:hAnsi="宋体" w:cs="宋体"/>
          <w:color w:val="auto"/>
          <w:spacing w:val="-4"/>
          <w:u w:val="single"/>
          <w:lang w:eastAsia="zh-CN"/>
        </w:rPr>
        <w:t>每月</w:t>
      </w:r>
      <w:r>
        <w:rPr>
          <w:rFonts w:ascii="宋体" w:eastAsia="宋体" w:hAnsi="宋体" w:cs="宋体"/>
          <w:color w:val="auto"/>
          <w:spacing w:val="45"/>
          <w:u w:val="single"/>
          <w:lang w:eastAsia="zh-CN"/>
        </w:rPr>
        <w:t xml:space="preserve"> </w:t>
      </w:r>
      <w:r>
        <w:rPr>
          <w:rFonts w:ascii="宋体" w:eastAsia="宋体" w:hAnsi="宋体" w:cs="宋体"/>
          <w:color w:val="auto"/>
          <w:spacing w:val="-4"/>
          <w:u w:val="single"/>
          <w:lang w:eastAsia="zh-CN"/>
        </w:rPr>
        <w:t>日前提供当</w:t>
      </w:r>
      <w:r>
        <w:rPr>
          <w:rFonts w:ascii="宋体" w:eastAsia="宋体" w:hAnsi="宋体" w:cs="宋体"/>
          <w:color w:val="auto"/>
          <w:spacing w:val="-5"/>
          <w:u w:val="single"/>
          <w:lang w:eastAsia="zh-CN"/>
        </w:rPr>
        <w:t>月已完工程量报表三份，</w:t>
      </w:r>
      <w:r>
        <w:rPr>
          <w:rFonts w:ascii="宋体" w:eastAsia="宋体" w:hAnsi="宋体" w:cs="宋体"/>
          <w:color w:val="auto"/>
          <w:lang w:eastAsia="zh-CN"/>
        </w:rPr>
        <w:t xml:space="preserve"> </w:t>
      </w:r>
      <w:r>
        <w:rPr>
          <w:rFonts w:ascii="宋体" w:eastAsia="宋体" w:hAnsi="宋体" w:cs="宋体"/>
          <w:color w:val="auto"/>
          <w:u w:val="single"/>
          <w:lang w:eastAsia="zh-CN"/>
        </w:rPr>
        <w:t xml:space="preserve">监理工程师在收到后 个工作日内审查完毕并报发包人审核，发包人在收到后 </w:t>
      </w:r>
      <w:r>
        <w:rPr>
          <w:rFonts w:ascii="宋体" w:eastAsia="宋体" w:hAnsi="宋体" w:cs="宋体"/>
          <w:color w:val="auto"/>
          <w:spacing w:val="-1"/>
          <w:u w:val="single"/>
          <w:lang w:eastAsia="zh-CN"/>
        </w:rPr>
        <w:t>天内审核完毕。</w:t>
      </w:r>
    </w:p>
    <w:p w14:paraId="0BD83283" w14:textId="77777777" w:rsidR="00AA6AB4" w:rsidRDefault="00000000">
      <w:pPr>
        <w:spacing w:before="30" w:line="221" w:lineRule="auto"/>
        <w:ind w:left="418"/>
        <w:rPr>
          <w:rFonts w:ascii="宋体" w:eastAsia="宋体" w:hAnsi="宋体" w:cs="宋体" w:hint="eastAsia"/>
          <w:color w:val="auto"/>
          <w:lang w:eastAsia="zh-CN"/>
        </w:rPr>
      </w:pPr>
      <w:r>
        <w:rPr>
          <w:rFonts w:ascii="Times New Roman" w:eastAsia="Times New Roman" w:hAnsi="Times New Roman" w:cs="Times New Roman"/>
          <w:b/>
          <w:bCs/>
          <w:color w:val="auto"/>
          <w:spacing w:val="-1"/>
          <w:lang w:eastAsia="zh-CN"/>
        </w:rPr>
        <w:t xml:space="preserve">26.  </w:t>
      </w:r>
      <w:r>
        <w:rPr>
          <w:rFonts w:ascii="宋体" w:eastAsia="宋体" w:hAnsi="宋体" w:cs="宋体"/>
          <w:b/>
          <w:bCs/>
          <w:color w:val="auto"/>
          <w:spacing w:val="-1"/>
          <w:lang w:eastAsia="zh-CN"/>
        </w:rPr>
        <w:t>工程款支付</w:t>
      </w:r>
    </w:p>
    <w:p w14:paraId="00168DAE" w14:textId="77777777" w:rsidR="00AA6AB4" w:rsidRDefault="00000000">
      <w:pPr>
        <w:spacing w:before="229" w:line="221" w:lineRule="auto"/>
        <w:ind w:left="419"/>
        <w:rPr>
          <w:rFonts w:ascii="宋体" w:eastAsia="宋体" w:hAnsi="宋体" w:cs="宋体" w:hint="eastAsia"/>
          <w:color w:val="auto"/>
          <w:lang w:eastAsia="zh-CN"/>
        </w:rPr>
      </w:pPr>
      <w:r>
        <w:rPr>
          <w:rFonts w:ascii="宋体" w:eastAsia="宋体" w:hAnsi="宋体" w:cs="宋体"/>
          <w:color w:val="auto"/>
          <w:u w:val="single"/>
          <w:lang w:eastAsia="zh-CN"/>
        </w:rPr>
        <w:t>双方约定的工程款（进度款）支付的方式和时间：中标后双方</w:t>
      </w:r>
      <w:r>
        <w:rPr>
          <w:rFonts w:ascii="宋体" w:eastAsia="宋体" w:hAnsi="宋体" w:cs="宋体"/>
          <w:color w:val="auto"/>
          <w:spacing w:val="-1"/>
          <w:u w:val="single"/>
          <w:lang w:eastAsia="zh-CN"/>
        </w:rPr>
        <w:t>协商。</w:t>
      </w:r>
    </w:p>
    <w:p w14:paraId="7C4607A0" w14:textId="77777777" w:rsidR="00AA6AB4" w:rsidRDefault="00000000">
      <w:pPr>
        <w:spacing w:before="78" w:line="220" w:lineRule="auto"/>
        <w:ind w:left="420"/>
        <w:rPr>
          <w:rFonts w:ascii="宋体" w:eastAsia="宋体" w:hAnsi="宋体" w:cs="宋体" w:hint="eastAsia"/>
          <w:color w:val="auto"/>
          <w:lang w:eastAsia="zh-CN"/>
        </w:rPr>
      </w:pPr>
      <w:r>
        <w:rPr>
          <w:rFonts w:ascii="宋体" w:eastAsia="宋体" w:hAnsi="宋体" w:cs="宋体"/>
          <w:b/>
          <w:bCs/>
          <w:color w:val="auto"/>
          <w:spacing w:val="-2"/>
          <w:lang w:eastAsia="zh-CN"/>
        </w:rPr>
        <w:t>七、材料设备供应</w:t>
      </w:r>
    </w:p>
    <w:p w14:paraId="259F86E7" w14:textId="77777777" w:rsidR="00AA6AB4" w:rsidRDefault="00000000">
      <w:pPr>
        <w:spacing w:before="213" w:line="220" w:lineRule="auto"/>
        <w:ind w:left="418"/>
        <w:rPr>
          <w:rFonts w:ascii="宋体" w:eastAsia="宋体" w:hAnsi="宋体" w:cs="宋体" w:hint="eastAsia"/>
          <w:color w:val="auto"/>
          <w:lang w:eastAsia="zh-CN"/>
        </w:rPr>
      </w:pPr>
      <w:r>
        <w:rPr>
          <w:rFonts w:ascii="Times New Roman" w:eastAsia="Times New Roman" w:hAnsi="Times New Roman" w:cs="Times New Roman"/>
          <w:b/>
          <w:bCs/>
          <w:color w:val="auto"/>
          <w:spacing w:val="-2"/>
          <w:lang w:eastAsia="zh-CN"/>
        </w:rPr>
        <w:t>27.</w:t>
      </w:r>
      <w:r>
        <w:rPr>
          <w:rFonts w:ascii="宋体" w:eastAsia="宋体" w:hAnsi="宋体" w:cs="宋体"/>
          <w:b/>
          <w:bCs/>
          <w:color w:val="auto"/>
          <w:spacing w:val="-2"/>
          <w:lang w:eastAsia="zh-CN"/>
        </w:rPr>
        <w:t>发包人供应材料设备</w:t>
      </w:r>
    </w:p>
    <w:p w14:paraId="74072441" w14:textId="77777777" w:rsidR="00AA6AB4" w:rsidRDefault="00000000">
      <w:pPr>
        <w:spacing w:before="229" w:line="220" w:lineRule="auto"/>
        <w:ind w:left="415"/>
        <w:rPr>
          <w:rFonts w:ascii="宋体" w:eastAsia="宋体" w:hAnsi="宋体" w:cs="宋体" w:hint="eastAsia"/>
          <w:color w:val="auto"/>
          <w:lang w:eastAsia="zh-CN"/>
        </w:rPr>
      </w:pPr>
      <w:r>
        <w:rPr>
          <w:rFonts w:ascii="Times New Roman" w:eastAsia="Times New Roman" w:hAnsi="Times New Roman" w:cs="Times New Roman"/>
          <w:color w:val="auto"/>
          <w:lang w:eastAsia="zh-CN"/>
        </w:rPr>
        <w:t xml:space="preserve">27.4 </w:t>
      </w:r>
      <w:r>
        <w:rPr>
          <w:rFonts w:ascii="宋体" w:eastAsia="宋体" w:hAnsi="宋体" w:cs="宋体"/>
          <w:color w:val="auto"/>
          <w:lang w:eastAsia="zh-CN"/>
        </w:rPr>
        <w:t>发包人供应的材料设备与一览表不符时，双方约定发包人承担责任如下：</w:t>
      </w:r>
    </w:p>
    <w:p w14:paraId="5106D7BC" w14:textId="77777777" w:rsidR="00AA6AB4" w:rsidRDefault="00000000">
      <w:pPr>
        <w:spacing w:before="231" w:line="219" w:lineRule="auto"/>
        <w:ind w:left="425"/>
        <w:rPr>
          <w:rFonts w:ascii="宋体" w:eastAsia="宋体" w:hAnsi="宋体" w:cs="宋体" w:hint="eastAsia"/>
          <w:color w:val="auto"/>
          <w:lang w:eastAsia="zh-CN"/>
        </w:rPr>
      </w:pPr>
      <w:r>
        <w:rPr>
          <w:rFonts w:ascii="宋体" w:eastAsia="宋体" w:hAnsi="宋体" w:cs="宋体"/>
          <w:color w:val="auto"/>
          <w:spacing w:val="-1"/>
          <w:lang w:eastAsia="zh-CN"/>
        </w:rPr>
        <w:t>（</w:t>
      </w:r>
      <w:r>
        <w:rPr>
          <w:rFonts w:ascii="Times New Roman" w:eastAsia="Times New Roman" w:hAnsi="Times New Roman" w:cs="Times New Roman"/>
          <w:color w:val="auto"/>
          <w:spacing w:val="-1"/>
          <w:lang w:eastAsia="zh-CN"/>
        </w:rPr>
        <w:t>1</w:t>
      </w:r>
      <w:r>
        <w:rPr>
          <w:rFonts w:ascii="宋体" w:eastAsia="宋体" w:hAnsi="宋体" w:cs="宋体"/>
          <w:color w:val="auto"/>
          <w:spacing w:val="-1"/>
          <w:lang w:eastAsia="zh-CN"/>
        </w:rPr>
        <w:t>）材料设备单价与一览表不符：</w:t>
      </w:r>
    </w:p>
    <w:p w14:paraId="0E8F2689" w14:textId="77777777" w:rsidR="00AA6AB4" w:rsidRDefault="00000000">
      <w:pPr>
        <w:spacing w:before="230" w:line="220" w:lineRule="auto"/>
        <w:ind w:left="425"/>
        <w:rPr>
          <w:rFonts w:ascii="宋体" w:eastAsia="宋体" w:hAnsi="宋体" w:cs="宋体" w:hint="eastAsia"/>
          <w:color w:val="auto"/>
          <w:lang w:eastAsia="zh-CN"/>
        </w:rPr>
      </w:pPr>
      <w:r>
        <w:rPr>
          <w:rFonts w:ascii="宋体" w:eastAsia="宋体" w:hAnsi="宋体" w:cs="宋体"/>
          <w:color w:val="auto"/>
          <w:spacing w:val="-1"/>
          <w:lang w:eastAsia="zh-CN"/>
        </w:rPr>
        <w:t>（</w:t>
      </w:r>
      <w:r>
        <w:rPr>
          <w:rFonts w:ascii="Times New Roman" w:eastAsia="Times New Roman" w:hAnsi="Times New Roman" w:cs="Times New Roman"/>
          <w:color w:val="auto"/>
          <w:spacing w:val="-1"/>
          <w:lang w:eastAsia="zh-CN"/>
        </w:rPr>
        <w:t>2</w:t>
      </w:r>
      <w:r>
        <w:rPr>
          <w:rFonts w:ascii="宋体" w:eastAsia="宋体" w:hAnsi="宋体" w:cs="宋体"/>
          <w:color w:val="auto"/>
          <w:spacing w:val="-1"/>
          <w:lang w:eastAsia="zh-CN"/>
        </w:rPr>
        <w:t>）材料设备的品种、规格、型号、质量等</w:t>
      </w:r>
      <w:r>
        <w:rPr>
          <w:rFonts w:ascii="宋体" w:eastAsia="宋体" w:hAnsi="宋体" w:cs="宋体"/>
          <w:color w:val="auto"/>
          <w:spacing w:val="-2"/>
          <w:lang w:eastAsia="zh-CN"/>
        </w:rPr>
        <w:t>级与一览表不符：</w:t>
      </w:r>
    </w:p>
    <w:p w14:paraId="24C60414" w14:textId="77777777" w:rsidR="00AA6AB4" w:rsidRDefault="00000000">
      <w:pPr>
        <w:spacing w:before="230" w:line="220" w:lineRule="auto"/>
        <w:ind w:left="425"/>
        <w:rPr>
          <w:rFonts w:ascii="宋体" w:eastAsia="宋体" w:hAnsi="宋体" w:cs="宋体" w:hint="eastAsia"/>
          <w:color w:val="auto"/>
          <w:lang w:eastAsia="zh-CN"/>
        </w:rPr>
      </w:pPr>
      <w:r>
        <w:rPr>
          <w:rFonts w:ascii="宋体" w:eastAsia="宋体" w:hAnsi="宋体" w:cs="宋体"/>
          <w:color w:val="auto"/>
          <w:spacing w:val="-3"/>
          <w:lang w:eastAsia="zh-CN"/>
        </w:rPr>
        <w:t>（</w:t>
      </w:r>
      <w:r>
        <w:rPr>
          <w:rFonts w:ascii="Times New Roman" w:eastAsia="Times New Roman" w:hAnsi="Times New Roman" w:cs="Times New Roman"/>
          <w:color w:val="auto"/>
          <w:spacing w:val="-3"/>
          <w:lang w:eastAsia="zh-CN"/>
        </w:rPr>
        <w:t>3</w:t>
      </w:r>
      <w:r>
        <w:rPr>
          <w:rFonts w:ascii="宋体" w:eastAsia="宋体" w:hAnsi="宋体" w:cs="宋体"/>
          <w:color w:val="auto"/>
          <w:spacing w:val="-3"/>
          <w:lang w:eastAsia="zh-CN"/>
        </w:rPr>
        <w:t>）承包人可代为调剂串换的材料：</w:t>
      </w:r>
    </w:p>
    <w:p w14:paraId="5B97307B" w14:textId="77777777" w:rsidR="00AA6AB4" w:rsidRDefault="00000000">
      <w:pPr>
        <w:spacing w:before="230" w:line="220" w:lineRule="auto"/>
        <w:ind w:left="425"/>
        <w:rPr>
          <w:rFonts w:ascii="宋体" w:eastAsia="宋体" w:hAnsi="宋体" w:cs="宋体" w:hint="eastAsia"/>
          <w:color w:val="auto"/>
          <w:lang w:eastAsia="zh-CN"/>
        </w:rPr>
      </w:pPr>
      <w:r>
        <w:rPr>
          <w:rFonts w:ascii="宋体" w:eastAsia="宋体" w:hAnsi="宋体" w:cs="宋体"/>
          <w:color w:val="auto"/>
          <w:spacing w:val="-3"/>
          <w:lang w:eastAsia="zh-CN"/>
        </w:rPr>
        <w:t>（</w:t>
      </w:r>
      <w:r>
        <w:rPr>
          <w:rFonts w:ascii="Times New Roman" w:eastAsia="Times New Roman" w:hAnsi="Times New Roman" w:cs="Times New Roman"/>
          <w:color w:val="auto"/>
          <w:spacing w:val="-3"/>
          <w:lang w:eastAsia="zh-CN"/>
        </w:rPr>
        <w:t>4</w:t>
      </w:r>
      <w:r>
        <w:rPr>
          <w:rFonts w:ascii="宋体" w:eastAsia="宋体" w:hAnsi="宋体" w:cs="宋体"/>
          <w:color w:val="auto"/>
          <w:spacing w:val="-3"/>
          <w:lang w:eastAsia="zh-CN"/>
        </w:rPr>
        <w:t>）到货地点与一览表不符：</w:t>
      </w:r>
    </w:p>
    <w:p w14:paraId="522BC7E2" w14:textId="77777777" w:rsidR="00AA6AB4" w:rsidRDefault="00000000">
      <w:pPr>
        <w:spacing w:before="230" w:line="220" w:lineRule="auto"/>
        <w:ind w:left="425"/>
        <w:rPr>
          <w:rFonts w:ascii="宋体" w:eastAsia="宋体" w:hAnsi="宋体" w:cs="宋体" w:hint="eastAsia"/>
          <w:color w:val="auto"/>
          <w:lang w:eastAsia="zh-CN"/>
        </w:rPr>
      </w:pPr>
      <w:r>
        <w:rPr>
          <w:rFonts w:ascii="宋体" w:eastAsia="宋体" w:hAnsi="宋体" w:cs="宋体"/>
          <w:color w:val="auto"/>
          <w:spacing w:val="-3"/>
          <w:lang w:eastAsia="zh-CN"/>
        </w:rPr>
        <w:t>（</w:t>
      </w:r>
      <w:r>
        <w:rPr>
          <w:rFonts w:ascii="Times New Roman" w:eastAsia="Times New Roman" w:hAnsi="Times New Roman" w:cs="Times New Roman"/>
          <w:color w:val="auto"/>
          <w:spacing w:val="-3"/>
          <w:lang w:eastAsia="zh-CN"/>
        </w:rPr>
        <w:t>5</w:t>
      </w:r>
      <w:r>
        <w:rPr>
          <w:rFonts w:ascii="宋体" w:eastAsia="宋体" w:hAnsi="宋体" w:cs="宋体"/>
          <w:color w:val="auto"/>
          <w:spacing w:val="-3"/>
          <w:lang w:eastAsia="zh-CN"/>
        </w:rPr>
        <w:t>）供应数量与一览表不符：</w:t>
      </w:r>
    </w:p>
    <w:p w14:paraId="74A003D6" w14:textId="77777777" w:rsidR="00AA6AB4" w:rsidRDefault="00000000">
      <w:pPr>
        <w:spacing w:before="230" w:line="220" w:lineRule="auto"/>
        <w:ind w:left="425"/>
        <w:rPr>
          <w:rFonts w:ascii="宋体" w:eastAsia="宋体" w:hAnsi="宋体" w:cs="宋体" w:hint="eastAsia"/>
          <w:color w:val="auto"/>
          <w:lang w:eastAsia="zh-CN"/>
        </w:rPr>
      </w:pPr>
      <w:r>
        <w:rPr>
          <w:rFonts w:ascii="宋体" w:eastAsia="宋体" w:hAnsi="宋体" w:cs="宋体"/>
          <w:color w:val="auto"/>
          <w:spacing w:val="-3"/>
          <w:lang w:eastAsia="zh-CN"/>
        </w:rPr>
        <w:t>（</w:t>
      </w:r>
      <w:r>
        <w:rPr>
          <w:rFonts w:ascii="Times New Roman" w:eastAsia="Times New Roman" w:hAnsi="Times New Roman" w:cs="Times New Roman"/>
          <w:color w:val="auto"/>
          <w:spacing w:val="-3"/>
          <w:lang w:eastAsia="zh-CN"/>
        </w:rPr>
        <w:t>6</w:t>
      </w:r>
      <w:r>
        <w:rPr>
          <w:rFonts w:ascii="宋体" w:eastAsia="宋体" w:hAnsi="宋体" w:cs="宋体"/>
          <w:color w:val="auto"/>
          <w:spacing w:val="-3"/>
          <w:lang w:eastAsia="zh-CN"/>
        </w:rPr>
        <w:t>）到货时间与一览表不符：</w:t>
      </w:r>
    </w:p>
    <w:p w14:paraId="39C027AC" w14:textId="77777777" w:rsidR="00AA6AB4" w:rsidRDefault="00000000">
      <w:pPr>
        <w:spacing w:before="229" w:line="220" w:lineRule="auto"/>
        <w:ind w:left="415"/>
        <w:rPr>
          <w:rFonts w:ascii="宋体" w:eastAsia="宋体" w:hAnsi="宋体" w:cs="宋体" w:hint="eastAsia"/>
          <w:color w:val="auto"/>
          <w:lang w:eastAsia="zh-CN"/>
        </w:rPr>
      </w:pPr>
      <w:r>
        <w:rPr>
          <w:rFonts w:ascii="Times New Roman" w:eastAsia="Times New Roman" w:hAnsi="Times New Roman" w:cs="Times New Roman"/>
          <w:color w:val="auto"/>
          <w:lang w:eastAsia="zh-CN"/>
        </w:rPr>
        <w:t xml:space="preserve">27.6 </w:t>
      </w:r>
      <w:r>
        <w:rPr>
          <w:rFonts w:ascii="宋体" w:eastAsia="宋体" w:hAnsi="宋体" w:cs="宋体"/>
          <w:color w:val="auto"/>
          <w:lang w:eastAsia="zh-CN"/>
        </w:rPr>
        <w:t>发包人供应材料设备的结算方法：</w:t>
      </w:r>
    </w:p>
    <w:p w14:paraId="1BBEBFF0" w14:textId="77777777" w:rsidR="00AA6AB4" w:rsidRDefault="00000000">
      <w:pPr>
        <w:spacing w:before="230" w:line="220" w:lineRule="auto"/>
        <w:ind w:left="418"/>
        <w:rPr>
          <w:rFonts w:ascii="宋体" w:eastAsia="宋体" w:hAnsi="宋体" w:cs="宋体" w:hint="eastAsia"/>
          <w:color w:val="auto"/>
          <w:lang w:eastAsia="zh-CN"/>
        </w:rPr>
      </w:pPr>
      <w:r>
        <w:rPr>
          <w:rFonts w:ascii="Times New Roman" w:eastAsia="Times New Roman" w:hAnsi="Times New Roman" w:cs="Times New Roman"/>
          <w:b/>
          <w:bCs/>
          <w:color w:val="auto"/>
          <w:spacing w:val="-2"/>
          <w:lang w:eastAsia="zh-CN"/>
        </w:rPr>
        <w:t>28.</w:t>
      </w:r>
      <w:r>
        <w:rPr>
          <w:rFonts w:ascii="宋体" w:eastAsia="宋体" w:hAnsi="宋体" w:cs="宋体"/>
          <w:b/>
          <w:bCs/>
          <w:color w:val="auto"/>
          <w:spacing w:val="-2"/>
          <w:lang w:eastAsia="zh-CN"/>
        </w:rPr>
        <w:t>承包人采购材料设备</w:t>
      </w:r>
    </w:p>
    <w:p w14:paraId="7FD6147A" w14:textId="77777777" w:rsidR="00AA6AB4" w:rsidRDefault="00000000">
      <w:pPr>
        <w:spacing w:before="230" w:line="220" w:lineRule="auto"/>
        <w:ind w:left="415"/>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28</w:t>
      </w:r>
      <w:r>
        <w:rPr>
          <w:rFonts w:ascii="Times New Roman" w:eastAsia="Times New Roman" w:hAnsi="Times New Roman" w:cs="Times New Roman"/>
          <w:color w:val="auto"/>
          <w:spacing w:val="-24"/>
          <w:lang w:eastAsia="zh-CN"/>
        </w:rPr>
        <w:t xml:space="preserve"> </w:t>
      </w:r>
      <w:r>
        <w:rPr>
          <w:rFonts w:ascii="宋体" w:eastAsia="宋体" w:hAnsi="宋体" w:cs="宋体"/>
          <w:color w:val="auto"/>
          <w:spacing w:val="-1"/>
          <w:lang w:eastAsia="zh-CN"/>
        </w:rPr>
        <w:t>．</w:t>
      </w:r>
      <w:r>
        <w:rPr>
          <w:rFonts w:ascii="Times New Roman" w:eastAsia="Times New Roman" w:hAnsi="Times New Roman" w:cs="Times New Roman"/>
          <w:color w:val="auto"/>
          <w:spacing w:val="-1"/>
          <w:lang w:eastAsia="zh-CN"/>
        </w:rPr>
        <w:t xml:space="preserve">1 </w:t>
      </w:r>
      <w:r>
        <w:rPr>
          <w:rFonts w:ascii="宋体" w:eastAsia="宋体" w:hAnsi="宋体" w:cs="宋体"/>
          <w:color w:val="auto"/>
          <w:spacing w:val="-1"/>
          <w:lang w:eastAsia="zh-CN"/>
        </w:rPr>
        <w:t>承包人采购材料设备的约定：</w:t>
      </w:r>
      <w:r>
        <w:rPr>
          <w:rFonts w:ascii="宋体" w:eastAsia="宋体" w:hAnsi="宋体" w:cs="宋体"/>
          <w:color w:val="auto"/>
          <w:spacing w:val="-1"/>
          <w:u w:val="single"/>
          <w:lang w:eastAsia="zh-CN"/>
        </w:rPr>
        <w:t>执</w:t>
      </w:r>
      <w:r>
        <w:rPr>
          <w:rFonts w:ascii="宋体" w:eastAsia="宋体" w:hAnsi="宋体" w:cs="宋体"/>
          <w:color w:val="auto"/>
          <w:spacing w:val="-2"/>
          <w:u w:val="single"/>
          <w:lang w:eastAsia="zh-CN"/>
        </w:rPr>
        <w:t>行通用条款</w:t>
      </w:r>
    </w:p>
    <w:p w14:paraId="52DC98A9" w14:textId="77777777" w:rsidR="00AA6AB4" w:rsidRDefault="00000000">
      <w:pPr>
        <w:spacing w:before="230" w:line="221" w:lineRule="auto"/>
        <w:ind w:left="424"/>
        <w:rPr>
          <w:rFonts w:ascii="宋体" w:eastAsia="宋体" w:hAnsi="宋体" w:cs="宋体" w:hint="eastAsia"/>
          <w:color w:val="auto"/>
          <w:lang w:eastAsia="zh-CN"/>
        </w:rPr>
      </w:pPr>
      <w:r>
        <w:rPr>
          <w:rFonts w:ascii="宋体" w:eastAsia="宋体" w:hAnsi="宋体" w:cs="宋体"/>
          <w:b/>
          <w:bCs/>
          <w:color w:val="auto"/>
          <w:spacing w:val="-2"/>
          <w:lang w:eastAsia="zh-CN"/>
        </w:rPr>
        <w:t>八、工程变更</w:t>
      </w:r>
      <w:r>
        <w:rPr>
          <w:rFonts w:ascii="宋体" w:eastAsia="宋体" w:hAnsi="宋体" w:cs="宋体"/>
          <w:color w:val="auto"/>
          <w:spacing w:val="-2"/>
          <w:u w:val="single"/>
          <w:lang w:eastAsia="zh-CN"/>
        </w:rPr>
        <w:t>执行通用条款</w:t>
      </w:r>
    </w:p>
    <w:p w14:paraId="73D96D79" w14:textId="77777777" w:rsidR="00AA6AB4" w:rsidRDefault="00AA6AB4">
      <w:pPr>
        <w:spacing w:line="221" w:lineRule="auto"/>
        <w:rPr>
          <w:rFonts w:ascii="宋体" w:eastAsia="宋体" w:hAnsi="宋体" w:cs="宋体" w:hint="eastAsia"/>
          <w:color w:val="auto"/>
          <w:lang w:eastAsia="zh-CN"/>
        </w:rPr>
        <w:sectPr w:rsidR="00AA6AB4">
          <w:footerReference w:type="default" r:id="rId59"/>
          <w:pgSz w:w="11907" w:h="16841"/>
          <w:pgMar w:top="1431" w:right="1522" w:bottom="1197" w:left="1598" w:header="0" w:footer="990" w:gutter="0"/>
          <w:cols w:space="720"/>
        </w:sectPr>
      </w:pPr>
    </w:p>
    <w:p w14:paraId="7749B23D" w14:textId="77777777" w:rsidR="00AA6AB4" w:rsidRDefault="00AA6AB4">
      <w:pPr>
        <w:pStyle w:val="a3"/>
        <w:spacing w:line="279" w:lineRule="auto"/>
        <w:rPr>
          <w:color w:val="auto"/>
          <w:lang w:eastAsia="zh-CN"/>
        </w:rPr>
      </w:pPr>
    </w:p>
    <w:p w14:paraId="6147D4F4" w14:textId="77777777" w:rsidR="00AA6AB4" w:rsidRDefault="00000000">
      <w:pPr>
        <w:spacing w:before="68" w:line="408" w:lineRule="auto"/>
        <w:ind w:left="417" w:right="6486" w:firstLine="9"/>
        <w:rPr>
          <w:rFonts w:ascii="宋体" w:eastAsia="宋体" w:hAnsi="宋体" w:cs="宋体" w:hint="eastAsia"/>
          <w:color w:val="auto"/>
          <w:lang w:eastAsia="zh-CN"/>
        </w:rPr>
      </w:pPr>
      <w:r>
        <w:rPr>
          <w:rFonts w:ascii="宋体" w:eastAsia="宋体" w:hAnsi="宋体" w:cs="宋体"/>
          <w:b/>
          <w:bCs/>
          <w:color w:val="auto"/>
          <w:spacing w:val="-3"/>
          <w:lang w:eastAsia="zh-CN"/>
        </w:rPr>
        <w:t>九、竣工验收与结算</w:t>
      </w:r>
      <w:r>
        <w:rPr>
          <w:rFonts w:ascii="宋体" w:eastAsia="宋体" w:hAnsi="宋体" w:cs="宋体"/>
          <w:color w:val="auto"/>
          <w:spacing w:val="3"/>
          <w:lang w:eastAsia="zh-CN"/>
        </w:rPr>
        <w:t xml:space="preserve"> </w:t>
      </w:r>
      <w:r>
        <w:rPr>
          <w:rFonts w:ascii="Times New Roman" w:eastAsia="Times New Roman" w:hAnsi="Times New Roman" w:cs="Times New Roman"/>
          <w:b/>
          <w:bCs/>
          <w:color w:val="auto"/>
          <w:spacing w:val="-2"/>
          <w:lang w:eastAsia="zh-CN"/>
        </w:rPr>
        <w:t>32.</w:t>
      </w:r>
      <w:r>
        <w:rPr>
          <w:rFonts w:ascii="宋体" w:eastAsia="宋体" w:hAnsi="宋体" w:cs="宋体"/>
          <w:b/>
          <w:bCs/>
          <w:color w:val="auto"/>
          <w:spacing w:val="-2"/>
          <w:lang w:eastAsia="zh-CN"/>
        </w:rPr>
        <w:t>竣工验收</w:t>
      </w:r>
    </w:p>
    <w:p w14:paraId="1BC18C27" w14:textId="77777777" w:rsidR="00AA6AB4" w:rsidRDefault="00000000">
      <w:pPr>
        <w:spacing w:before="30" w:line="219" w:lineRule="auto"/>
        <w:ind w:left="420"/>
        <w:rPr>
          <w:rFonts w:ascii="宋体" w:eastAsia="宋体" w:hAnsi="宋体" w:cs="宋体" w:hint="eastAsia"/>
          <w:color w:val="auto"/>
          <w:lang w:eastAsia="zh-CN"/>
        </w:rPr>
      </w:pPr>
      <w:r>
        <w:rPr>
          <w:rFonts w:ascii="Times New Roman" w:eastAsia="Times New Roman" w:hAnsi="Times New Roman" w:cs="Times New Roman"/>
          <w:color w:val="auto"/>
          <w:lang w:eastAsia="zh-CN"/>
        </w:rPr>
        <w:t xml:space="preserve">32.1 </w:t>
      </w:r>
      <w:r>
        <w:rPr>
          <w:rFonts w:ascii="宋体" w:eastAsia="宋体" w:hAnsi="宋体" w:cs="宋体"/>
          <w:color w:val="auto"/>
          <w:lang w:eastAsia="zh-CN"/>
        </w:rPr>
        <w:t>承包人提供竣工图的约定：</w:t>
      </w:r>
      <w:r>
        <w:rPr>
          <w:rFonts w:ascii="宋体" w:eastAsia="宋体" w:hAnsi="宋体" w:cs="宋体"/>
          <w:color w:val="auto"/>
          <w:u w:val="single"/>
          <w:lang w:eastAsia="zh-CN"/>
        </w:rPr>
        <w:t>提交竣工报告的同时提交竣工图 套</w:t>
      </w:r>
    </w:p>
    <w:p w14:paraId="6B2A8324" w14:textId="77777777" w:rsidR="00AA6AB4" w:rsidRDefault="00000000">
      <w:pPr>
        <w:spacing w:before="230" w:line="221" w:lineRule="auto"/>
        <w:ind w:left="420"/>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32.6</w:t>
      </w:r>
      <w:r>
        <w:rPr>
          <w:rFonts w:ascii="Times New Roman" w:eastAsia="Times New Roman" w:hAnsi="Times New Roman" w:cs="Times New Roman"/>
          <w:color w:val="auto"/>
          <w:spacing w:val="29"/>
          <w:lang w:eastAsia="zh-CN"/>
        </w:rPr>
        <w:t xml:space="preserve"> </w:t>
      </w:r>
      <w:r>
        <w:rPr>
          <w:rFonts w:ascii="宋体" w:eastAsia="宋体" w:hAnsi="宋体" w:cs="宋体"/>
          <w:color w:val="auto"/>
          <w:spacing w:val="-1"/>
          <w:lang w:eastAsia="zh-CN"/>
        </w:rPr>
        <w:t>中间交工工程的范围和竣工时间：</w:t>
      </w:r>
      <w:r>
        <w:rPr>
          <w:rFonts w:ascii="宋体" w:eastAsia="宋体" w:hAnsi="宋体" w:cs="宋体"/>
          <w:color w:val="auto"/>
          <w:spacing w:val="-1"/>
          <w:u w:val="single"/>
          <w:lang w:eastAsia="zh-CN"/>
        </w:rPr>
        <w:t>发包方和承</w:t>
      </w:r>
      <w:r>
        <w:rPr>
          <w:rFonts w:ascii="宋体" w:eastAsia="宋体" w:hAnsi="宋体" w:cs="宋体"/>
          <w:color w:val="auto"/>
          <w:spacing w:val="-2"/>
          <w:u w:val="single"/>
          <w:lang w:eastAsia="zh-CN"/>
        </w:rPr>
        <w:t>包方协商</w:t>
      </w:r>
    </w:p>
    <w:p w14:paraId="58F5E726" w14:textId="77777777" w:rsidR="00AA6AB4" w:rsidRDefault="00000000">
      <w:pPr>
        <w:spacing w:before="229" w:line="411" w:lineRule="auto"/>
        <w:ind w:left="417" w:right="6277" w:firstLine="5"/>
        <w:rPr>
          <w:rFonts w:ascii="宋体" w:eastAsia="宋体" w:hAnsi="宋体" w:cs="宋体" w:hint="eastAsia"/>
          <w:color w:val="auto"/>
          <w:lang w:eastAsia="zh-CN"/>
        </w:rPr>
      </w:pPr>
      <w:r>
        <w:rPr>
          <w:rFonts w:ascii="宋体" w:eastAsia="宋体" w:hAnsi="宋体" w:cs="宋体"/>
          <w:b/>
          <w:bCs/>
          <w:color w:val="auto"/>
          <w:spacing w:val="-3"/>
          <w:lang w:eastAsia="zh-CN"/>
        </w:rPr>
        <w:t>十、违约、索赔和争议</w:t>
      </w:r>
      <w:r>
        <w:rPr>
          <w:rFonts w:ascii="宋体" w:eastAsia="宋体" w:hAnsi="宋体" w:cs="宋体"/>
          <w:color w:val="auto"/>
          <w:spacing w:val="7"/>
          <w:lang w:eastAsia="zh-CN"/>
        </w:rPr>
        <w:t xml:space="preserve"> </w:t>
      </w:r>
      <w:r>
        <w:rPr>
          <w:rFonts w:ascii="Times New Roman" w:eastAsia="Times New Roman" w:hAnsi="Times New Roman" w:cs="Times New Roman"/>
          <w:b/>
          <w:bCs/>
          <w:color w:val="auto"/>
          <w:spacing w:val="-2"/>
          <w:lang w:eastAsia="zh-CN"/>
        </w:rPr>
        <w:t>35.</w:t>
      </w:r>
      <w:r>
        <w:rPr>
          <w:rFonts w:ascii="宋体" w:eastAsia="宋体" w:hAnsi="宋体" w:cs="宋体"/>
          <w:b/>
          <w:bCs/>
          <w:color w:val="auto"/>
          <w:spacing w:val="-2"/>
          <w:lang w:eastAsia="zh-CN"/>
        </w:rPr>
        <w:t>违约</w:t>
      </w:r>
    </w:p>
    <w:p w14:paraId="6CB18C5F" w14:textId="77777777" w:rsidR="00AA6AB4" w:rsidRDefault="00000000">
      <w:pPr>
        <w:spacing w:before="24" w:line="220" w:lineRule="auto"/>
        <w:ind w:left="420"/>
        <w:rPr>
          <w:rFonts w:ascii="宋体" w:eastAsia="宋体" w:hAnsi="宋体" w:cs="宋体" w:hint="eastAsia"/>
          <w:color w:val="auto"/>
          <w:lang w:eastAsia="zh-CN"/>
        </w:rPr>
      </w:pPr>
      <w:r>
        <w:rPr>
          <w:rFonts w:ascii="Times New Roman" w:eastAsia="Times New Roman" w:hAnsi="Times New Roman" w:cs="Times New Roman"/>
          <w:color w:val="auto"/>
          <w:lang w:eastAsia="zh-CN"/>
        </w:rPr>
        <w:t xml:space="preserve">35.1 </w:t>
      </w:r>
      <w:r>
        <w:rPr>
          <w:rFonts w:ascii="宋体" w:eastAsia="宋体" w:hAnsi="宋体" w:cs="宋体"/>
          <w:color w:val="auto"/>
          <w:lang w:eastAsia="zh-CN"/>
        </w:rPr>
        <w:t>本合同中关于发包人违约的具体</w:t>
      </w:r>
      <w:r>
        <w:rPr>
          <w:rFonts w:ascii="宋体" w:eastAsia="宋体" w:hAnsi="宋体" w:cs="宋体"/>
          <w:color w:val="auto"/>
          <w:spacing w:val="-1"/>
          <w:lang w:eastAsia="zh-CN"/>
        </w:rPr>
        <w:t>责任如下：</w:t>
      </w:r>
    </w:p>
    <w:p w14:paraId="7263041B" w14:textId="77777777" w:rsidR="00AA6AB4" w:rsidRDefault="00000000">
      <w:pPr>
        <w:spacing w:before="231" w:line="220" w:lineRule="auto"/>
        <w:ind w:left="420"/>
        <w:rPr>
          <w:rFonts w:ascii="宋体" w:eastAsia="宋体" w:hAnsi="宋体" w:cs="宋体" w:hint="eastAsia"/>
          <w:color w:val="auto"/>
          <w:lang w:eastAsia="zh-CN"/>
        </w:rPr>
      </w:pPr>
      <w:r>
        <w:rPr>
          <w:rFonts w:ascii="宋体" w:eastAsia="宋体" w:hAnsi="宋体" w:cs="宋体"/>
          <w:color w:val="auto"/>
          <w:spacing w:val="-1"/>
          <w:lang w:eastAsia="zh-CN"/>
        </w:rPr>
        <w:t>本合同通用条款第</w:t>
      </w:r>
      <w:r>
        <w:rPr>
          <w:rFonts w:ascii="宋体" w:eastAsia="宋体" w:hAnsi="宋体" w:cs="宋体"/>
          <w:color w:val="auto"/>
          <w:spacing w:val="-30"/>
          <w:lang w:eastAsia="zh-CN"/>
        </w:rPr>
        <w:t xml:space="preserve"> </w:t>
      </w:r>
      <w:r>
        <w:rPr>
          <w:rFonts w:ascii="Times New Roman" w:eastAsia="Times New Roman" w:hAnsi="Times New Roman" w:cs="Times New Roman"/>
          <w:color w:val="auto"/>
          <w:spacing w:val="-1"/>
          <w:lang w:eastAsia="zh-CN"/>
        </w:rPr>
        <w:t xml:space="preserve">24 </w:t>
      </w:r>
      <w:r>
        <w:rPr>
          <w:rFonts w:ascii="宋体" w:eastAsia="宋体" w:hAnsi="宋体" w:cs="宋体"/>
          <w:color w:val="auto"/>
          <w:spacing w:val="-1"/>
          <w:lang w:eastAsia="zh-CN"/>
        </w:rPr>
        <w:t>条约定发包人违约应承担的违约责任：</w:t>
      </w:r>
    </w:p>
    <w:p w14:paraId="5BA179B7" w14:textId="77777777" w:rsidR="00AA6AB4" w:rsidRDefault="00000000">
      <w:pPr>
        <w:spacing w:before="229" w:line="234" w:lineRule="auto"/>
        <w:ind w:left="420"/>
        <w:rPr>
          <w:rFonts w:ascii="Times New Roman" w:eastAsia="Times New Roman" w:hAnsi="Times New Roman" w:cs="Times New Roman"/>
          <w:color w:val="auto"/>
          <w:lang w:eastAsia="zh-CN"/>
        </w:rPr>
      </w:pPr>
      <w:r>
        <w:rPr>
          <w:rFonts w:ascii="宋体" w:eastAsia="宋体" w:hAnsi="宋体" w:cs="宋体"/>
          <w:color w:val="auto"/>
          <w:lang w:eastAsia="zh-CN"/>
        </w:rPr>
        <w:t>本合同通用条款第</w:t>
      </w:r>
      <w:r>
        <w:rPr>
          <w:rFonts w:ascii="宋体" w:eastAsia="宋体" w:hAnsi="宋体" w:cs="宋体"/>
          <w:color w:val="auto"/>
          <w:spacing w:val="-48"/>
          <w:lang w:eastAsia="zh-CN"/>
        </w:rPr>
        <w:t xml:space="preserve"> </w:t>
      </w:r>
      <w:r>
        <w:rPr>
          <w:rFonts w:ascii="Times New Roman" w:eastAsia="Times New Roman" w:hAnsi="Times New Roman" w:cs="Times New Roman"/>
          <w:color w:val="auto"/>
          <w:lang w:eastAsia="zh-CN"/>
        </w:rPr>
        <w:t xml:space="preserve">26.4 </w:t>
      </w:r>
      <w:r>
        <w:rPr>
          <w:rFonts w:ascii="宋体" w:eastAsia="宋体" w:hAnsi="宋体" w:cs="宋体"/>
          <w:color w:val="auto"/>
          <w:lang w:eastAsia="zh-CN"/>
        </w:rPr>
        <w:t>款约定发包人违约应承担的违约责任：</w:t>
      </w:r>
      <w:r>
        <w:rPr>
          <w:rFonts w:ascii="Times New Roman" w:eastAsia="Times New Roman" w:hAnsi="Times New Roman" w:cs="Times New Roman"/>
          <w:color w:val="auto"/>
          <w:spacing w:val="-1"/>
          <w:u w:val="single"/>
          <w:lang w:eastAsia="zh-CN"/>
        </w:rPr>
        <w:t xml:space="preserve">        /</w:t>
      </w:r>
    </w:p>
    <w:p w14:paraId="5CC74FB3" w14:textId="77777777" w:rsidR="00AA6AB4" w:rsidRDefault="00000000">
      <w:pPr>
        <w:spacing w:before="214" w:line="234" w:lineRule="auto"/>
        <w:ind w:left="420"/>
        <w:rPr>
          <w:rFonts w:ascii="Times New Roman" w:eastAsia="Times New Roman" w:hAnsi="Times New Roman" w:cs="Times New Roman"/>
          <w:color w:val="auto"/>
          <w:lang w:eastAsia="zh-CN"/>
        </w:rPr>
      </w:pPr>
      <w:r>
        <w:rPr>
          <w:rFonts w:ascii="宋体" w:eastAsia="宋体" w:hAnsi="宋体" w:cs="宋体"/>
          <w:color w:val="auto"/>
          <w:lang w:eastAsia="zh-CN"/>
        </w:rPr>
        <w:t>本合同通用条款第</w:t>
      </w:r>
      <w:r>
        <w:rPr>
          <w:rFonts w:ascii="宋体" w:eastAsia="宋体" w:hAnsi="宋体" w:cs="宋体"/>
          <w:color w:val="auto"/>
          <w:spacing w:val="-44"/>
          <w:lang w:eastAsia="zh-CN"/>
        </w:rPr>
        <w:t xml:space="preserve"> </w:t>
      </w:r>
      <w:r>
        <w:rPr>
          <w:rFonts w:ascii="Times New Roman" w:eastAsia="Times New Roman" w:hAnsi="Times New Roman" w:cs="Times New Roman"/>
          <w:color w:val="auto"/>
          <w:lang w:eastAsia="zh-CN"/>
        </w:rPr>
        <w:t xml:space="preserve">33.3 </w:t>
      </w:r>
      <w:r>
        <w:rPr>
          <w:rFonts w:ascii="宋体" w:eastAsia="宋体" w:hAnsi="宋体" w:cs="宋体"/>
          <w:color w:val="auto"/>
          <w:lang w:eastAsia="zh-CN"/>
        </w:rPr>
        <w:t>款约定发包人违约应承担的违约责任：</w:t>
      </w:r>
      <w:r>
        <w:rPr>
          <w:rFonts w:ascii="Times New Roman" w:eastAsia="Times New Roman" w:hAnsi="Times New Roman" w:cs="Times New Roman"/>
          <w:color w:val="auto"/>
          <w:u w:val="single"/>
          <w:lang w:eastAsia="zh-CN"/>
        </w:rPr>
        <w:t xml:space="preserve">      </w:t>
      </w:r>
      <w:r>
        <w:rPr>
          <w:rFonts w:ascii="Times New Roman" w:eastAsia="Times New Roman" w:hAnsi="Times New Roman" w:cs="Times New Roman"/>
          <w:color w:val="auto"/>
          <w:spacing w:val="-1"/>
          <w:u w:val="single"/>
          <w:lang w:eastAsia="zh-CN"/>
        </w:rPr>
        <w:t xml:space="preserve">              /</w:t>
      </w:r>
    </w:p>
    <w:p w14:paraId="65496748" w14:textId="77777777" w:rsidR="00AA6AB4" w:rsidRDefault="00000000">
      <w:pPr>
        <w:spacing w:before="214" w:line="221" w:lineRule="auto"/>
        <w:ind w:left="419"/>
        <w:rPr>
          <w:rFonts w:ascii="宋体" w:eastAsia="宋体" w:hAnsi="宋体" w:cs="宋体" w:hint="eastAsia"/>
          <w:color w:val="auto"/>
          <w:lang w:eastAsia="zh-CN"/>
        </w:rPr>
      </w:pPr>
      <w:r>
        <w:rPr>
          <w:rFonts w:ascii="宋体" w:eastAsia="宋体" w:hAnsi="宋体" w:cs="宋体"/>
          <w:color w:val="auto"/>
          <w:spacing w:val="-1"/>
          <w:lang w:eastAsia="zh-CN"/>
        </w:rPr>
        <w:t>双方约定的发包人其他违约责任：</w:t>
      </w:r>
      <w:r>
        <w:rPr>
          <w:rFonts w:ascii="宋体" w:eastAsia="宋体" w:hAnsi="宋体" w:cs="宋体"/>
          <w:color w:val="auto"/>
          <w:spacing w:val="-1"/>
          <w:u w:val="single"/>
          <w:lang w:eastAsia="zh-CN"/>
        </w:rPr>
        <w:t>双方协商解决</w:t>
      </w:r>
    </w:p>
    <w:p w14:paraId="4C0C2C84" w14:textId="77777777" w:rsidR="00AA6AB4" w:rsidRDefault="00000000">
      <w:pPr>
        <w:spacing w:before="229" w:line="220" w:lineRule="auto"/>
        <w:ind w:left="420"/>
        <w:rPr>
          <w:rFonts w:ascii="宋体" w:eastAsia="宋体" w:hAnsi="宋体" w:cs="宋体" w:hint="eastAsia"/>
          <w:color w:val="auto"/>
          <w:lang w:eastAsia="zh-CN"/>
        </w:rPr>
      </w:pPr>
      <w:r>
        <w:rPr>
          <w:rFonts w:ascii="Times New Roman" w:eastAsia="Times New Roman" w:hAnsi="Times New Roman" w:cs="Times New Roman"/>
          <w:color w:val="auto"/>
          <w:lang w:eastAsia="zh-CN"/>
        </w:rPr>
        <w:t xml:space="preserve">35.2 </w:t>
      </w:r>
      <w:r>
        <w:rPr>
          <w:rFonts w:ascii="宋体" w:eastAsia="宋体" w:hAnsi="宋体" w:cs="宋体"/>
          <w:color w:val="auto"/>
          <w:lang w:eastAsia="zh-CN"/>
        </w:rPr>
        <w:t>本合同中关于承包人违约的具体</w:t>
      </w:r>
      <w:r>
        <w:rPr>
          <w:rFonts w:ascii="宋体" w:eastAsia="宋体" w:hAnsi="宋体" w:cs="宋体"/>
          <w:color w:val="auto"/>
          <w:spacing w:val="-1"/>
          <w:lang w:eastAsia="zh-CN"/>
        </w:rPr>
        <w:t>责任如下：</w:t>
      </w:r>
    </w:p>
    <w:p w14:paraId="0A14AB5C" w14:textId="77777777" w:rsidR="00AA6AB4" w:rsidRDefault="00000000">
      <w:pPr>
        <w:spacing w:before="230" w:line="413" w:lineRule="auto"/>
        <w:ind w:left="1" w:right="72" w:firstLine="419"/>
        <w:rPr>
          <w:rFonts w:ascii="宋体" w:eastAsia="宋体" w:hAnsi="宋体" w:cs="宋体" w:hint="eastAsia"/>
          <w:color w:val="auto"/>
          <w:lang w:eastAsia="zh-CN"/>
        </w:rPr>
      </w:pPr>
      <w:r>
        <w:rPr>
          <w:rFonts w:ascii="宋体" w:eastAsia="宋体" w:hAnsi="宋体" w:cs="宋体"/>
          <w:color w:val="auto"/>
          <w:spacing w:val="-1"/>
          <w:lang w:eastAsia="zh-CN"/>
        </w:rPr>
        <w:t xml:space="preserve">本合同通用条款第 </w:t>
      </w:r>
      <w:r>
        <w:rPr>
          <w:rFonts w:ascii="Times New Roman" w:eastAsia="Times New Roman" w:hAnsi="Times New Roman" w:cs="Times New Roman"/>
          <w:color w:val="auto"/>
          <w:spacing w:val="-1"/>
          <w:lang w:eastAsia="zh-CN"/>
        </w:rPr>
        <w:t>14.2</w:t>
      </w:r>
      <w:r>
        <w:rPr>
          <w:rFonts w:ascii="Times New Roman" w:eastAsia="Times New Roman" w:hAnsi="Times New Roman" w:cs="Times New Roman"/>
          <w:color w:val="auto"/>
          <w:spacing w:val="54"/>
          <w:lang w:eastAsia="zh-CN"/>
        </w:rPr>
        <w:t xml:space="preserve"> </w:t>
      </w:r>
      <w:r>
        <w:rPr>
          <w:rFonts w:ascii="宋体" w:eastAsia="宋体" w:hAnsi="宋体" w:cs="宋体"/>
          <w:color w:val="auto"/>
          <w:spacing w:val="-1"/>
          <w:lang w:eastAsia="zh-CN"/>
        </w:rPr>
        <w:t>款约定承包人违约应承担的违约责任：</w:t>
      </w:r>
      <w:r>
        <w:rPr>
          <w:rFonts w:ascii="宋体" w:eastAsia="宋体" w:hAnsi="宋体" w:cs="宋体"/>
          <w:color w:val="auto"/>
          <w:spacing w:val="-1"/>
          <w:u w:val="single"/>
          <w:lang w:eastAsia="zh-CN"/>
        </w:rPr>
        <w:t>承包人不能按约定的竣工日</w:t>
      </w:r>
      <w:r>
        <w:rPr>
          <w:rFonts w:ascii="宋体" w:eastAsia="宋体" w:hAnsi="宋体" w:cs="宋体"/>
          <w:color w:val="auto"/>
          <w:lang w:eastAsia="zh-CN"/>
        </w:rPr>
        <w:t xml:space="preserve"> </w:t>
      </w:r>
      <w:r>
        <w:rPr>
          <w:rFonts w:ascii="宋体" w:eastAsia="宋体" w:hAnsi="宋体" w:cs="宋体"/>
          <w:color w:val="auto"/>
          <w:u w:val="single"/>
          <w:lang w:eastAsia="zh-CN"/>
        </w:rPr>
        <w:t>期或监理工程师同意顺延的工期竣工的，每延期一天承包人应向发包人支付合同价款 ‰的违约</w:t>
      </w:r>
      <w:r>
        <w:rPr>
          <w:rFonts w:ascii="宋体" w:eastAsia="宋体" w:hAnsi="宋体" w:cs="宋体"/>
          <w:color w:val="auto"/>
          <w:spacing w:val="6"/>
          <w:lang w:eastAsia="zh-CN"/>
        </w:rPr>
        <w:t xml:space="preserve"> </w:t>
      </w:r>
      <w:r>
        <w:rPr>
          <w:rFonts w:ascii="宋体" w:eastAsia="宋体" w:hAnsi="宋体" w:cs="宋体"/>
          <w:color w:val="auto"/>
          <w:spacing w:val="-1"/>
          <w:u w:val="single"/>
          <w:lang w:eastAsia="zh-CN"/>
        </w:rPr>
        <w:t>金，并承担因此给发包方造成的其它经济损失。</w:t>
      </w:r>
    </w:p>
    <w:p w14:paraId="55FE8F02" w14:textId="77777777" w:rsidR="00AA6AB4" w:rsidRDefault="00000000">
      <w:pPr>
        <w:spacing w:before="31" w:line="421" w:lineRule="auto"/>
        <w:ind w:right="16" w:firstLine="420"/>
        <w:rPr>
          <w:rFonts w:ascii="宋体" w:eastAsia="宋体" w:hAnsi="宋体" w:cs="宋体" w:hint="eastAsia"/>
          <w:color w:val="auto"/>
          <w:lang w:eastAsia="zh-CN"/>
        </w:rPr>
      </w:pPr>
      <w:r>
        <w:rPr>
          <w:rFonts w:ascii="宋体" w:eastAsia="宋体" w:hAnsi="宋体" w:cs="宋体"/>
          <w:color w:val="auto"/>
          <w:spacing w:val="-3"/>
          <w:lang w:eastAsia="zh-CN"/>
        </w:rPr>
        <w:t>本合同通用条款第</w:t>
      </w:r>
      <w:r>
        <w:rPr>
          <w:rFonts w:ascii="宋体" w:eastAsia="宋体" w:hAnsi="宋体" w:cs="宋体"/>
          <w:color w:val="auto"/>
          <w:spacing w:val="-14"/>
          <w:lang w:eastAsia="zh-CN"/>
        </w:rPr>
        <w:t xml:space="preserve"> </w:t>
      </w:r>
      <w:r>
        <w:rPr>
          <w:rFonts w:ascii="Times New Roman" w:eastAsia="Times New Roman" w:hAnsi="Times New Roman" w:cs="Times New Roman"/>
          <w:color w:val="auto"/>
          <w:spacing w:val="-3"/>
          <w:lang w:eastAsia="zh-CN"/>
        </w:rPr>
        <w:t xml:space="preserve">15.1 </w:t>
      </w:r>
      <w:r>
        <w:rPr>
          <w:rFonts w:ascii="宋体" w:eastAsia="宋体" w:hAnsi="宋体" w:cs="宋体"/>
          <w:color w:val="auto"/>
          <w:spacing w:val="-3"/>
          <w:lang w:eastAsia="zh-CN"/>
        </w:rPr>
        <w:t>条约定承包人违约应承担的违约责任：</w:t>
      </w:r>
      <w:r>
        <w:rPr>
          <w:rFonts w:ascii="宋体" w:eastAsia="宋体" w:hAnsi="宋体" w:cs="宋体"/>
          <w:color w:val="auto"/>
          <w:spacing w:val="-3"/>
          <w:u w:val="single"/>
          <w:lang w:eastAsia="zh-CN"/>
        </w:rPr>
        <w:t>工程质量达不到约定的标准，</w:t>
      </w:r>
      <w:r>
        <w:rPr>
          <w:rFonts w:ascii="宋体" w:eastAsia="宋体" w:hAnsi="宋体" w:cs="宋体"/>
          <w:color w:val="auto"/>
          <w:lang w:eastAsia="zh-CN"/>
        </w:rPr>
        <w:t xml:space="preserve"> </w:t>
      </w:r>
      <w:r>
        <w:rPr>
          <w:rFonts w:ascii="宋体" w:eastAsia="宋体" w:hAnsi="宋体" w:cs="宋体"/>
          <w:color w:val="auto"/>
          <w:spacing w:val="-2"/>
          <w:u w:val="single"/>
          <w:lang w:eastAsia="zh-CN"/>
        </w:rPr>
        <w:t>承包人应承担因此导致的鉴定、检验及返工、拆除重建等费用，工期不</w:t>
      </w:r>
      <w:r>
        <w:rPr>
          <w:rFonts w:ascii="宋体" w:eastAsia="宋体" w:hAnsi="宋体" w:cs="宋体"/>
          <w:color w:val="auto"/>
          <w:spacing w:val="-3"/>
          <w:u w:val="single"/>
          <w:lang w:eastAsia="zh-CN"/>
        </w:rPr>
        <w:t>予顺延，并向发包人支付</w:t>
      </w:r>
      <w:r>
        <w:rPr>
          <w:rFonts w:ascii="宋体" w:eastAsia="宋体" w:hAnsi="宋体" w:cs="宋体"/>
          <w:color w:val="auto"/>
          <w:lang w:eastAsia="zh-CN"/>
        </w:rPr>
        <w:t xml:space="preserve"> </w:t>
      </w:r>
      <w:r>
        <w:rPr>
          <w:rFonts w:ascii="宋体" w:eastAsia="宋体" w:hAnsi="宋体" w:cs="宋体"/>
          <w:color w:val="auto"/>
          <w:spacing w:val="-1"/>
          <w:u w:val="single"/>
          <w:lang w:eastAsia="zh-CN"/>
        </w:rPr>
        <w:t xml:space="preserve">合同总价 </w:t>
      </w:r>
      <w:r>
        <w:rPr>
          <w:rFonts w:ascii="Times New Roman" w:eastAsia="Times New Roman" w:hAnsi="Times New Roman" w:cs="Times New Roman"/>
          <w:color w:val="auto"/>
          <w:spacing w:val="-1"/>
          <w:u w:val="single"/>
          <w:lang w:eastAsia="zh-CN"/>
        </w:rPr>
        <w:t>%</w:t>
      </w:r>
      <w:r>
        <w:rPr>
          <w:rFonts w:ascii="宋体" w:eastAsia="宋体" w:hAnsi="宋体" w:cs="宋体"/>
          <w:color w:val="auto"/>
          <w:spacing w:val="-1"/>
          <w:u w:val="single"/>
          <w:lang w:eastAsia="zh-CN"/>
        </w:rPr>
        <w:t>的违约金</w:t>
      </w:r>
    </w:p>
    <w:p w14:paraId="21C12E79" w14:textId="77777777" w:rsidR="00AA6AB4" w:rsidRDefault="00000000">
      <w:pPr>
        <w:spacing w:before="2" w:line="221" w:lineRule="auto"/>
        <w:ind w:left="419"/>
        <w:rPr>
          <w:rFonts w:ascii="宋体" w:eastAsia="宋体" w:hAnsi="宋体" w:cs="宋体" w:hint="eastAsia"/>
          <w:color w:val="auto"/>
          <w:lang w:eastAsia="zh-CN"/>
        </w:rPr>
      </w:pPr>
      <w:r>
        <w:rPr>
          <w:rFonts w:ascii="宋体" w:eastAsia="宋体" w:hAnsi="宋体" w:cs="宋体"/>
          <w:color w:val="auto"/>
          <w:spacing w:val="-1"/>
          <w:lang w:eastAsia="zh-CN"/>
        </w:rPr>
        <w:t>双方约定的承包人其他违约责任：</w:t>
      </w:r>
      <w:r>
        <w:rPr>
          <w:rFonts w:ascii="宋体" w:eastAsia="宋体" w:hAnsi="宋体" w:cs="宋体"/>
          <w:color w:val="auto"/>
          <w:spacing w:val="-1"/>
          <w:u w:val="single"/>
          <w:lang w:eastAsia="zh-CN"/>
        </w:rPr>
        <w:t>双方协商解决</w:t>
      </w:r>
    </w:p>
    <w:p w14:paraId="0B209D45" w14:textId="77777777" w:rsidR="00AA6AB4" w:rsidRDefault="00000000">
      <w:pPr>
        <w:spacing w:before="229" w:line="221" w:lineRule="auto"/>
        <w:ind w:left="417"/>
        <w:rPr>
          <w:rFonts w:ascii="宋体" w:eastAsia="宋体" w:hAnsi="宋体" w:cs="宋体" w:hint="eastAsia"/>
          <w:color w:val="auto"/>
          <w:lang w:eastAsia="zh-CN"/>
        </w:rPr>
      </w:pPr>
      <w:r>
        <w:rPr>
          <w:rFonts w:ascii="Times New Roman" w:eastAsia="Times New Roman" w:hAnsi="Times New Roman" w:cs="Times New Roman"/>
          <w:b/>
          <w:bCs/>
          <w:color w:val="auto"/>
          <w:spacing w:val="-2"/>
          <w:lang w:eastAsia="zh-CN"/>
        </w:rPr>
        <w:t>37.</w:t>
      </w:r>
      <w:r>
        <w:rPr>
          <w:rFonts w:ascii="宋体" w:eastAsia="宋体" w:hAnsi="宋体" w:cs="宋体"/>
          <w:b/>
          <w:bCs/>
          <w:color w:val="auto"/>
          <w:spacing w:val="-2"/>
          <w:lang w:eastAsia="zh-CN"/>
        </w:rPr>
        <w:t>争议</w:t>
      </w:r>
    </w:p>
    <w:p w14:paraId="7D3E1437" w14:textId="77777777" w:rsidR="00AA6AB4" w:rsidRDefault="00000000">
      <w:pPr>
        <w:spacing w:before="229" w:line="221" w:lineRule="auto"/>
        <w:ind w:left="420"/>
        <w:rPr>
          <w:rFonts w:ascii="宋体" w:eastAsia="宋体" w:hAnsi="宋体" w:cs="宋体" w:hint="eastAsia"/>
          <w:color w:val="auto"/>
          <w:lang w:eastAsia="zh-CN"/>
        </w:rPr>
      </w:pPr>
      <w:r>
        <w:rPr>
          <w:rFonts w:ascii="Times New Roman" w:eastAsia="Times New Roman" w:hAnsi="Times New Roman" w:cs="Times New Roman"/>
          <w:color w:val="auto"/>
          <w:lang w:eastAsia="zh-CN"/>
        </w:rPr>
        <w:t xml:space="preserve">37.1 </w:t>
      </w:r>
      <w:r>
        <w:rPr>
          <w:rFonts w:ascii="宋体" w:eastAsia="宋体" w:hAnsi="宋体" w:cs="宋体"/>
          <w:color w:val="auto"/>
          <w:lang w:eastAsia="zh-CN"/>
        </w:rPr>
        <w:t>双方约定，在履行合同过程中产</w:t>
      </w:r>
      <w:r>
        <w:rPr>
          <w:rFonts w:ascii="宋体" w:eastAsia="宋体" w:hAnsi="宋体" w:cs="宋体"/>
          <w:color w:val="auto"/>
          <w:spacing w:val="-1"/>
          <w:lang w:eastAsia="zh-CN"/>
        </w:rPr>
        <w:t>生争议时：</w:t>
      </w:r>
    </w:p>
    <w:p w14:paraId="519A6C01" w14:textId="77777777" w:rsidR="00AA6AB4" w:rsidRDefault="00000000">
      <w:pPr>
        <w:spacing w:before="155" w:line="316" w:lineRule="auto"/>
        <w:ind w:left="7" w:right="73" w:firstLine="418"/>
        <w:rPr>
          <w:rFonts w:ascii="宋体" w:eastAsia="宋体" w:hAnsi="宋体" w:cs="宋体" w:hint="eastAsia"/>
          <w:color w:val="auto"/>
          <w:lang w:eastAsia="zh-CN"/>
        </w:rPr>
      </w:pPr>
      <w:r>
        <w:rPr>
          <w:rFonts w:ascii="宋体" w:eastAsia="宋体" w:hAnsi="宋体" w:cs="宋体"/>
          <w:color w:val="auto"/>
          <w:lang w:eastAsia="zh-CN"/>
        </w:rPr>
        <w:t>（</w:t>
      </w:r>
      <w:r>
        <w:rPr>
          <w:rFonts w:ascii="Times New Roman" w:eastAsia="Times New Roman" w:hAnsi="Times New Roman" w:cs="Times New Roman"/>
          <w:color w:val="auto"/>
          <w:lang w:eastAsia="zh-CN"/>
        </w:rPr>
        <w:t>1</w:t>
      </w:r>
      <w:r>
        <w:rPr>
          <w:rFonts w:ascii="宋体" w:eastAsia="宋体" w:hAnsi="宋体" w:cs="宋体"/>
          <w:color w:val="auto"/>
          <w:lang w:eastAsia="zh-CN"/>
        </w:rPr>
        <w:t>）按本合同规定应该偿付的违约金、赔偿金、保管保养费和各种经济损失，应当在明确</w:t>
      </w:r>
      <w:r>
        <w:rPr>
          <w:rFonts w:ascii="宋体" w:eastAsia="宋体" w:hAnsi="宋体" w:cs="宋体"/>
          <w:color w:val="auto"/>
          <w:spacing w:val="6"/>
          <w:lang w:eastAsia="zh-CN"/>
        </w:rPr>
        <w:t xml:space="preserve"> </w:t>
      </w:r>
      <w:r>
        <w:rPr>
          <w:rFonts w:ascii="宋体" w:eastAsia="宋体" w:hAnsi="宋体" w:cs="宋体"/>
          <w:color w:val="auto"/>
          <w:spacing w:val="-1"/>
          <w:lang w:eastAsia="zh-CN"/>
        </w:rPr>
        <w:t>责任后</w:t>
      </w:r>
      <w:r>
        <w:rPr>
          <w:rFonts w:ascii="宋体" w:eastAsia="宋体" w:hAnsi="宋体" w:cs="宋体"/>
          <w:color w:val="auto"/>
          <w:spacing w:val="-28"/>
          <w:lang w:eastAsia="zh-CN"/>
        </w:rPr>
        <w:t xml:space="preserve"> </w:t>
      </w:r>
      <w:r>
        <w:rPr>
          <w:rFonts w:ascii="Times New Roman" w:eastAsia="Times New Roman" w:hAnsi="Times New Roman" w:cs="Times New Roman"/>
          <w:color w:val="auto"/>
          <w:spacing w:val="-1"/>
          <w:lang w:eastAsia="zh-CN"/>
        </w:rPr>
        <w:t xml:space="preserve">10 </w:t>
      </w:r>
      <w:r>
        <w:rPr>
          <w:rFonts w:ascii="宋体" w:eastAsia="宋体" w:hAnsi="宋体" w:cs="宋体"/>
          <w:color w:val="auto"/>
          <w:spacing w:val="-1"/>
          <w:lang w:eastAsia="zh-CN"/>
        </w:rPr>
        <w:t>天内，按银行规定的结算办法付清，否则按逾期</w:t>
      </w:r>
      <w:r>
        <w:rPr>
          <w:rFonts w:ascii="宋体" w:eastAsia="宋体" w:hAnsi="宋体" w:cs="宋体"/>
          <w:color w:val="auto"/>
          <w:spacing w:val="-2"/>
          <w:lang w:eastAsia="zh-CN"/>
        </w:rPr>
        <w:t>付款处理。</w:t>
      </w:r>
    </w:p>
    <w:p w14:paraId="2C2E3D1A" w14:textId="77777777" w:rsidR="00AA6AB4" w:rsidRDefault="00000000">
      <w:pPr>
        <w:spacing w:before="217" w:line="347" w:lineRule="auto"/>
        <w:ind w:firstLine="425"/>
        <w:rPr>
          <w:rFonts w:ascii="宋体" w:eastAsia="宋体" w:hAnsi="宋体" w:cs="宋体" w:hint="eastAsia"/>
          <w:color w:val="auto"/>
          <w:lang w:eastAsia="zh-CN"/>
        </w:rPr>
      </w:pPr>
      <w:r>
        <w:rPr>
          <w:rFonts w:ascii="宋体" w:eastAsia="宋体" w:hAnsi="宋体" w:cs="宋体"/>
          <w:color w:val="auto"/>
          <w:lang w:eastAsia="zh-CN"/>
        </w:rPr>
        <w:t>（</w:t>
      </w:r>
      <w:r>
        <w:rPr>
          <w:rFonts w:ascii="Times New Roman" w:eastAsia="Times New Roman" w:hAnsi="Times New Roman" w:cs="Times New Roman"/>
          <w:color w:val="auto"/>
          <w:lang w:eastAsia="zh-CN"/>
        </w:rPr>
        <w:t>2</w:t>
      </w:r>
      <w:r>
        <w:rPr>
          <w:rFonts w:ascii="宋体" w:eastAsia="宋体" w:hAnsi="宋体" w:cs="宋体"/>
          <w:color w:val="auto"/>
          <w:lang w:eastAsia="zh-CN"/>
        </w:rPr>
        <w:t>）本合同如发生纠纷，当事人双方应当及时协商解决，协商不成时，任何一方均可请本</w:t>
      </w:r>
      <w:r>
        <w:rPr>
          <w:rFonts w:ascii="宋体" w:eastAsia="宋体" w:hAnsi="宋体" w:cs="宋体"/>
          <w:color w:val="auto"/>
          <w:spacing w:val="2"/>
          <w:lang w:eastAsia="zh-CN"/>
        </w:rPr>
        <w:t xml:space="preserve"> </w:t>
      </w:r>
      <w:r>
        <w:rPr>
          <w:rFonts w:ascii="宋体" w:eastAsia="宋体" w:hAnsi="宋体" w:cs="宋体"/>
          <w:color w:val="auto"/>
          <w:spacing w:val="-1"/>
          <w:lang w:eastAsia="zh-CN"/>
        </w:rPr>
        <w:t>项目政府采购监督管理部门调解，调解不成，按以下第</w:t>
      </w:r>
      <w:r>
        <w:rPr>
          <w:rFonts w:ascii="宋体" w:eastAsia="宋体" w:hAnsi="宋体" w:cs="宋体"/>
          <w:color w:val="auto"/>
          <w:spacing w:val="-8"/>
          <w:lang w:eastAsia="zh-CN"/>
        </w:rPr>
        <w:t>（</w:t>
      </w:r>
      <w:r>
        <w:rPr>
          <w:rFonts w:ascii="宋体" w:eastAsia="宋体" w:hAnsi="宋体" w:cs="宋体"/>
          <w:color w:val="auto"/>
          <w:spacing w:val="62"/>
          <w:lang w:eastAsia="zh-CN"/>
        </w:rPr>
        <w:t xml:space="preserve"> </w:t>
      </w:r>
      <w:r>
        <w:rPr>
          <w:rFonts w:ascii="宋体" w:eastAsia="宋体" w:hAnsi="宋体" w:cs="宋体"/>
          <w:color w:val="auto"/>
          <w:spacing w:val="-8"/>
          <w:lang w:eastAsia="zh-CN"/>
        </w:rPr>
        <w:t>）</w:t>
      </w:r>
      <w:r>
        <w:rPr>
          <w:rFonts w:ascii="宋体" w:eastAsia="宋体" w:hAnsi="宋体" w:cs="宋体"/>
          <w:color w:val="auto"/>
          <w:spacing w:val="-1"/>
          <w:lang w:eastAsia="zh-CN"/>
        </w:rPr>
        <w:t>项方式处理：①根据《中华人民共</w:t>
      </w:r>
      <w:r>
        <w:rPr>
          <w:rFonts w:ascii="宋体" w:eastAsia="宋体" w:hAnsi="宋体" w:cs="宋体"/>
          <w:color w:val="auto"/>
          <w:lang w:eastAsia="zh-CN"/>
        </w:rPr>
        <w:t xml:space="preserve"> </w:t>
      </w:r>
      <w:r>
        <w:rPr>
          <w:rFonts w:ascii="宋体" w:eastAsia="宋体" w:hAnsi="宋体" w:cs="宋体"/>
          <w:color w:val="auto"/>
          <w:spacing w:val="-6"/>
          <w:lang w:eastAsia="zh-CN"/>
        </w:rPr>
        <w:t>和国仲裁法》的规定向</w:t>
      </w:r>
      <w:r>
        <w:rPr>
          <w:rFonts w:ascii="宋体" w:eastAsia="宋体" w:hAnsi="宋体" w:cs="宋体"/>
          <w:b/>
          <w:bCs/>
          <w:color w:val="auto"/>
          <w:spacing w:val="-6"/>
          <w:u w:val="single"/>
          <w:lang w:eastAsia="zh-CN"/>
        </w:rPr>
        <w:t>周口仲裁委员会</w:t>
      </w:r>
      <w:r>
        <w:rPr>
          <w:rFonts w:ascii="宋体" w:eastAsia="宋体" w:hAnsi="宋体" w:cs="宋体"/>
          <w:color w:val="auto"/>
          <w:spacing w:val="-6"/>
          <w:lang w:eastAsia="zh-CN"/>
        </w:rPr>
        <w:t>申请仲裁。②向合同签订地有级别管辖权的人民法院起诉。</w:t>
      </w:r>
    </w:p>
    <w:p w14:paraId="04EAE704" w14:textId="77777777" w:rsidR="00AA6AB4" w:rsidRDefault="00000000">
      <w:pPr>
        <w:spacing w:before="294" w:line="220" w:lineRule="auto"/>
        <w:ind w:left="426"/>
        <w:rPr>
          <w:rFonts w:ascii="宋体" w:eastAsia="宋体" w:hAnsi="宋体" w:cs="宋体" w:hint="eastAsia"/>
          <w:color w:val="auto"/>
          <w:lang w:eastAsia="zh-CN"/>
        </w:rPr>
      </w:pPr>
      <w:r>
        <w:rPr>
          <w:rFonts w:ascii="宋体" w:eastAsia="宋体" w:hAnsi="宋体" w:cs="宋体"/>
          <w:color w:val="auto"/>
          <w:lang w:eastAsia="zh-CN"/>
        </w:rPr>
        <w:t>（</w:t>
      </w:r>
      <w:r>
        <w:rPr>
          <w:rFonts w:ascii="Times New Roman" w:eastAsia="Times New Roman" w:hAnsi="Times New Roman" w:cs="Times New Roman"/>
          <w:color w:val="auto"/>
          <w:lang w:eastAsia="zh-CN"/>
        </w:rPr>
        <w:t>3</w:t>
      </w:r>
      <w:r>
        <w:rPr>
          <w:rFonts w:ascii="宋体" w:eastAsia="宋体" w:hAnsi="宋体" w:cs="宋体"/>
          <w:color w:val="auto"/>
          <w:lang w:eastAsia="zh-CN"/>
        </w:rPr>
        <w:t>）甲、乙双方均有权利向本项目具有监管职能的政府采购监督管理部门举报</w:t>
      </w:r>
      <w:r>
        <w:rPr>
          <w:rFonts w:ascii="宋体" w:eastAsia="宋体" w:hAnsi="宋体" w:cs="宋体"/>
          <w:color w:val="auto"/>
          <w:spacing w:val="-1"/>
          <w:lang w:eastAsia="zh-CN"/>
        </w:rPr>
        <w:t>反映对方在</w:t>
      </w:r>
    </w:p>
    <w:p w14:paraId="42AD2C64" w14:textId="77777777" w:rsidR="00AA6AB4" w:rsidRDefault="00000000">
      <w:pPr>
        <w:spacing w:before="230" w:line="221" w:lineRule="auto"/>
        <w:rPr>
          <w:rFonts w:ascii="宋体" w:eastAsia="宋体" w:hAnsi="宋体" w:cs="宋体" w:hint="eastAsia"/>
          <w:color w:val="auto"/>
          <w:lang w:eastAsia="zh-CN"/>
        </w:rPr>
      </w:pPr>
      <w:r>
        <w:rPr>
          <w:rFonts w:ascii="宋体" w:eastAsia="宋体" w:hAnsi="宋体" w:cs="宋体"/>
          <w:color w:val="auto"/>
          <w:spacing w:val="-2"/>
          <w:lang w:eastAsia="zh-CN"/>
        </w:rPr>
        <w:t>合同履约中的违法违纪行为。</w:t>
      </w:r>
    </w:p>
    <w:p w14:paraId="088CCB0D" w14:textId="77777777" w:rsidR="00AA6AB4" w:rsidRDefault="00AA6AB4">
      <w:pPr>
        <w:spacing w:line="221" w:lineRule="auto"/>
        <w:rPr>
          <w:rFonts w:ascii="宋体" w:eastAsia="宋体" w:hAnsi="宋体" w:cs="宋体" w:hint="eastAsia"/>
          <w:color w:val="auto"/>
          <w:lang w:eastAsia="zh-CN"/>
        </w:rPr>
        <w:sectPr w:rsidR="00AA6AB4">
          <w:footerReference w:type="default" r:id="rId60"/>
          <w:pgSz w:w="11907" w:h="16841"/>
          <w:pgMar w:top="1431" w:right="1507" w:bottom="1197" w:left="1597" w:header="0" w:footer="990" w:gutter="0"/>
          <w:cols w:space="720"/>
        </w:sectPr>
      </w:pPr>
    </w:p>
    <w:p w14:paraId="1C567995" w14:textId="77777777" w:rsidR="00AA6AB4" w:rsidRDefault="00AA6AB4">
      <w:pPr>
        <w:pStyle w:val="a3"/>
        <w:spacing w:line="278" w:lineRule="auto"/>
        <w:rPr>
          <w:color w:val="auto"/>
          <w:lang w:eastAsia="zh-CN"/>
        </w:rPr>
      </w:pPr>
    </w:p>
    <w:p w14:paraId="3C830406" w14:textId="77777777" w:rsidR="00AA6AB4" w:rsidRDefault="00000000">
      <w:pPr>
        <w:spacing w:before="68" w:line="221" w:lineRule="auto"/>
        <w:ind w:left="423"/>
        <w:rPr>
          <w:rFonts w:ascii="宋体" w:eastAsia="宋体" w:hAnsi="宋体" w:cs="宋体" w:hint="eastAsia"/>
          <w:color w:val="auto"/>
          <w:lang w:eastAsia="zh-CN"/>
        </w:rPr>
      </w:pPr>
      <w:r>
        <w:rPr>
          <w:rFonts w:ascii="宋体" w:eastAsia="宋体" w:hAnsi="宋体" w:cs="宋体"/>
          <w:b/>
          <w:bCs/>
          <w:color w:val="auto"/>
          <w:spacing w:val="-5"/>
          <w:lang w:eastAsia="zh-CN"/>
        </w:rPr>
        <w:t>十一、其他</w:t>
      </w:r>
    </w:p>
    <w:p w14:paraId="093E2B2E" w14:textId="77777777" w:rsidR="00AA6AB4" w:rsidRDefault="00000000">
      <w:pPr>
        <w:spacing w:before="228" w:line="221" w:lineRule="auto"/>
        <w:ind w:left="417"/>
        <w:rPr>
          <w:rFonts w:ascii="宋体" w:eastAsia="宋体" w:hAnsi="宋体" w:cs="宋体" w:hint="eastAsia"/>
          <w:color w:val="auto"/>
          <w:lang w:eastAsia="zh-CN"/>
        </w:rPr>
      </w:pPr>
      <w:r>
        <w:rPr>
          <w:rFonts w:ascii="Times New Roman" w:eastAsia="Times New Roman" w:hAnsi="Times New Roman" w:cs="Times New Roman"/>
          <w:b/>
          <w:bCs/>
          <w:color w:val="auto"/>
          <w:spacing w:val="-1"/>
          <w:lang w:eastAsia="zh-CN"/>
        </w:rPr>
        <w:t xml:space="preserve">38.  </w:t>
      </w:r>
      <w:r>
        <w:rPr>
          <w:rFonts w:ascii="宋体" w:eastAsia="宋体" w:hAnsi="宋体" w:cs="宋体"/>
          <w:b/>
          <w:bCs/>
          <w:color w:val="auto"/>
          <w:spacing w:val="-1"/>
          <w:lang w:eastAsia="zh-CN"/>
        </w:rPr>
        <w:t>工程分包</w:t>
      </w:r>
    </w:p>
    <w:p w14:paraId="310B44C0" w14:textId="77777777" w:rsidR="00AA6AB4" w:rsidRDefault="00000000">
      <w:pPr>
        <w:spacing w:before="228" w:line="421" w:lineRule="auto"/>
        <w:ind w:left="422" w:right="4372" w:hanging="2"/>
        <w:rPr>
          <w:rFonts w:ascii="Times New Roman" w:eastAsia="Times New Roman" w:hAnsi="Times New Roman" w:cs="Times New Roman"/>
          <w:color w:val="auto"/>
          <w:lang w:eastAsia="zh-CN"/>
        </w:rPr>
      </w:pPr>
      <w:r>
        <w:rPr>
          <w:rFonts w:ascii="Times New Roman" w:eastAsia="Times New Roman" w:hAnsi="Times New Roman" w:cs="Times New Roman"/>
          <w:color w:val="auto"/>
          <w:spacing w:val="-3"/>
          <w:lang w:eastAsia="zh-CN"/>
        </w:rPr>
        <w:t xml:space="preserve">38.1 </w:t>
      </w:r>
      <w:r>
        <w:rPr>
          <w:rFonts w:ascii="宋体" w:eastAsia="宋体" w:hAnsi="宋体" w:cs="宋体"/>
          <w:color w:val="auto"/>
          <w:spacing w:val="-3"/>
          <w:lang w:eastAsia="zh-CN"/>
        </w:rPr>
        <w:t>本工程发包人同意承包人分包的工程：</w:t>
      </w:r>
      <w:r>
        <w:rPr>
          <w:rFonts w:ascii="宋体" w:eastAsia="宋体" w:hAnsi="宋体" w:cs="宋体"/>
          <w:color w:val="auto"/>
          <w:spacing w:val="11"/>
          <w:lang w:eastAsia="zh-CN"/>
        </w:rPr>
        <w:t xml:space="preserve"> </w:t>
      </w:r>
      <w:r>
        <w:rPr>
          <w:rFonts w:ascii="宋体" w:eastAsia="宋体" w:hAnsi="宋体" w:cs="宋体"/>
          <w:color w:val="auto"/>
          <w:lang w:eastAsia="zh-CN"/>
        </w:rPr>
        <w:t>分包施工单位为：</w:t>
      </w:r>
      <w:r>
        <w:rPr>
          <w:rFonts w:ascii="Times New Roman" w:eastAsia="Times New Roman" w:hAnsi="Times New Roman" w:cs="Times New Roman"/>
          <w:color w:val="auto"/>
          <w:u w:val="single"/>
          <w:lang w:eastAsia="zh-CN"/>
        </w:rPr>
        <w:t xml:space="preserve">                         </w:t>
      </w:r>
      <w:r>
        <w:rPr>
          <w:rFonts w:ascii="Times New Roman" w:eastAsia="Times New Roman" w:hAnsi="Times New Roman" w:cs="Times New Roman"/>
          <w:color w:val="auto"/>
          <w:spacing w:val="-1"/>
          <w:u w:val="single"/>
          <w:lang w:eastAsia="zh-CN"/>
        </w:rPr>
        <w:t xml:space="preserve">       /</w:t>
      </w:r>
    </w:p>
    <w:p w14:paraId="185946B4" w14:textId="77777777" w:rsidR="00AA6AB4" w:rsidRDefault="00000000">
      <w:pPr>
        <w:spacing w:before="1" w:line="221" w:lineRule="auto"/>
        <w:ind w:left="417"/>
        <w:rPr>
          <w:rFonts w:ascii="宋体" w:eastAsia="宋体" w:hAnsi="宋体" w:cs="宋体" w:hint="eastAsia"/>
          <w:color w:val="auto"/>
          <w:lang w:eastAsia="zh-CN"/>
        </w:rPr>
      </w:pPr>
      <w:r>
        <w:rPr>
          <w:rFonts w:ascii="Times New Roman" w:eastAsia="Times New Roman" w:hAnsi="Times New Roman" w:cs="Times New Roman"/>
          <w:b/>
          <w:bCs/>
          <w:color w:val="auto"/>
          <w:spacing w:val="-2"/>
          <w:lang w:eastAsia="zh-CN"/>
        </w:rPr>
        <w:t>39.</w:t>
      </w:r>
      <w:r>
        <w:rPr>
          <w:rFonts w:ascii="宋体" w:eastAsia="宋体" w:hAnsi="宋体" w:cs="宋体"/>
          <w:b/>
          <w:bCs/>
          <w:color w:val="auto"/>
          <w:spacing w:val="-2"/>
          <w:lang w:eastAsia="zh-CN"/>
        </w:rPr>
        <w:t>不可抗力</w:t>
      </w:r>
    </w:p>
    <w:p w14:paraId="33FA2FC6" w14:textId="77777777" w:rsidR="00AA6AB4" w:rsidRDefault="00000000">
      <w:pPr>
        <w:spacing w:before="229" w:line="221" w:lineRule="auto"/>
        <w:ind w:left="420"/>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 xml:space="preserve">39.1 </w:t>
      </w:r>
      <w:r>
        <w:rPr>
          <w:rFonts w:ascii="宋体" w:eastAsia="宋体" w:hAnsi="宋体" w:cs="宋体"/>
          <w:color w:val="auto"/>
          <w:spacing w:val="-1"/>
          <w:lang w:eastAsia="zh-CN"/>
        </w:rPr>
        <w:t>双方关于不可抗力的约定：</w:t>
      </w:r>
      <w:r>
        <w:rPr>
          <w:rFonts w:ascii="宋体" w:eastAsia="宋体" w:hAnsi="宋体" w:cs="宋体"/>
          <w:color w:val="auto"/>
          <w:spacing w:val="-1"/>
          <w:u w:val="single"/>
          <w:lang w:eastAsia="zh-CN"/>
        </w:rPr>
        <w:t>执行通用条款</w:t>
      </w:r>
    </w:p>
    <w:p w14:paraId="2007843E" w14:textId="77777777" w:rsidR="00AA6AB4" w:rsidRDefault="00000000">
      <w:pPr>
        <w:spacing w:before="229" w:line="221" w:lineRule="auto"/>
        <w:ind w:left="419"/>
        <w:rPr>
          <w:rFonts w:ascii="宋体" w:eastAsia="宋体" w:hAnsi="宋体" w:cs="宋体" w:hint="eastAsia"/>
          <w:color w:val="auto"/>
          <w:lang w:eastAsia="zh-CN"/>
        </w:rPr>
      </w:pPr>
      <w:r>
        <w:rPr>
          <w:rFonts w:ascii="Times New Roman" w:eastAsia="Times New Roman" w:hAnsi="Times New Roman" w:cs="Times New Roman"/>
          <w:b/>
          <w:bCs/>
          <w:color w:val="auto"/>
          <w:spacing w:val="-2"/>
          <w:lang w:eastAsia="zh-CN"/>
        </w:rPr>
        <w:t>40.</w:t>
      </w:r>
      <w:r>
        <w:rPr>
          <w:rFonts w:ascii="宋体" w:eastAsia="宋体" w:hAnsi="宋体" w:cs="宋体"/>
          <w:b/>
          <w:bCs/>
          <w:color w:val="auto"/>
          <w:spacing w:val="-2"/>
          <w:lang w:eastAsia="zh-CN"/>
        </w:rPr>
        <w:t>保险</w:t>
      </w:r>
    </w:p>
    <w:p w14:paraId="5B68F2AC" w14:textId="77777777" w:rsidR="00AA6AB4" w:rsidRDefault="00000000">
      <w:pPr>
        <w:spacing w:before="229" w:line="220" w:lineRule="auto"/>
        <w:ind w:left="415"/>
        <w:rPr>
          <w:rFonts w:ascii="宋体" w:eastAsia="宋体" w:hAnsi="宋体" w:cs="宋体" w:hint="eastAsia"/>
          <w:color w:val="auto"/>
          <w:lang w:eastAsia="zh-CN"/>
        </w:rPr>
      </w:pPr>
      <w:r>
        <w:rPr>
          <w:rFonts w:ascii="Times New Roman" w:eastAsia="Times New Roman" w:hAnsi="Times New Roman" w:cs="Times New Roman"/>
          <w:color w:val="auto"/>
          <w:spacing w:val="-2"/>
          <w:lang w:eastAsia="zh-CN"/>
        </w:rPr>
        <w:t xml:space="preserve">40.6 </w:t>
      </w:r>
      <w:r>
        <w:rPr>
          <w:rFonts w:ascii="宋体" w:eastAsia="宋体" w:hAnsi="宋体" w:cs="宋体"/>
          <w:color w:val="auto"/>
          <w:spacing w:val="-2"/>
          <w:lang w:eastAsia="zh-CN"/>
        </w:rPr>
        <w:t>本工程双方约定投保内容如下：</w:t>
      </w:r>
    </w:p>
    <w:p w14:paraId="64329A82" w14:textId="77777777" w:rsidR="00AA6AB4" w:rsidRDefault="00000000">
      <w:pPr>
        <w:spacing w:before="230" w:line="321" w:lineRule="auto"/>
        <w:ind w:left="423" w:right="4848" w:firstLine="2"/>
        <w:rPr>
          <w:rFonts w:ascii="宋体" w:eastAsia="宋体" w:hAnsi="宋体" w:cs="宋体" w:hint="eastAsia"/>
          <w:color w:val="auto"/>
          <w:lang w:eastAsia="zh-CN"/>
        </w:rPr>
      </w:pPr>
      <w:r>
        <w:rPr>
          <w:rFonts w:ascii="宋体" w:eastAsia="宋体" w:hAnsi="宋体" w:cs="宋体"/>
          <w:color w:val="auto"/>
          <w:spacing w:val="-1"/>
          <w:lang w:eastAsia="zh-CN"/>
        </w:rPr>
        <w:t>（</w:t>
      </w:r>
      <w:r>
        <w:rPr>
          <w:rFonts w:ascii="Times New Roman" w:eastAsia="Times New Roman" w:hAnsi="Times New Roman" w:cs="Times New Roman"/>
          <w:color w:val="auto"/>
          <w:spacing w:val="-1"/>
          <w:lang w:eastAsia="zh-CN"/>
        </w:rPr>
        <w:t>1</w:t>
      </w:r>
      <w:r>
        <w:rPr>
          <w:rFonts w:ascii="宋体" w:eastAsia="宋体" w:hAnsi="宋体" w:cs="宋体"/>
          <w:color w:val="auto"/>
          <w:spacing w:val="-1"/>
          <w:lang w:eastAsia="zh-CN"/>
        </w:rPr>
        <w:t>）发包人投保内容：</w:t>
      </w:r>
      <w:r>
        <w:rPr>
          <w:rFonts w:ascii="宋体" w:eastAsia="宋体" w:hAnsi="宋体" w:cs="宋体"/>
          <w:color w:val="auto"/>
          <w:spacing w:val="-1"/>
          <w:u w:val="single"/>
          <w:lang w:eastAsia="zh-CN"/>
        </w:rPr>
        <w:t>执行通用条款</w:t>
      </w:r>
      <w:r>
        <w:rPr>
          <w:rFonts w:ascii="宋体" w:eastAsia="宋体" w:hAnsi="宋体" w:cs="宋体"/>
          <w:color w:val="auto"/>
          <w:spacing w:val="5"/>
          <w:lang w:eastAsia="zh-CN"/>
        </w:rPr>
        <w:t xml:space="preserve"> </w:t>
      </w:r>
      <w:r>
        <w:rPr>
          <w:rFonts w:ascii="宋体" w:eastAsia="宋体" w:hAnsi="宋体" w:cs="宋体"/>
          <w:color w:val="auto"/>
          <w:spacing w:val="-2"/>
          <w:lang w:eastAsia="zh-CN"/>
        </w:rPr>
        <w:t>发包人委托承包人办理的保险事项：</w:t>
      </w:r>
    </w:p>
    <w:p w14:paraId="045E47E5" w14:textId="77777777" w:rsidR="00AA6AB4" w:rsidRDefault="00000000">
      <w:pPr>
        <w:spacing w:before="229" w:line="221" w:lineRule="auto"/>
        <w:ind w:left="426"/>
        <w:rPr>
          <w:rFonts w:ascii="宋体" w:eastAsia="宋体" w:hAnsi="宋体" w:cs="宋体" w:hint="eastAsia"/>
          <w:color w:val="auto"/>
          <w:lang w:eastAsia="zh-CN"/>
        </w:rPr>
      </w:pPr>
      <w:r>
        <w:rPr>
          <w:rFonts w:ascii="宋体" w:eastAsia="宋体" w:hAnsi="宋体" w:cs="宋体"/>
          <w:color w:val="auto"/>
          <w:spacing w:val="-1"/>
          <w:lang w:eastAsia="zh-CN"/>
        </w:rPr>
        <w:t>（</w:t>
      </w:r>
      <w:r>
        <w:rPr>
          <w:rFonts w:ascii="Times New Roman" w:eastAsia="Times New Roman" w:hAnsi="Times New Roman" w:cs="Times New Roman"/>
          <w:color w:val="auto"/>
          <w:spacing w:val="-1"/>
          <w:lang w:eastAsia="zh-CN"/>
        </w:rPr>
        <w:t>2</w:t>
      </w:r>
      <w:r>
        <w:rPr>
          <w:rFonts w:ascii="宋体" w:eastAsia="宋体" w:hAnsi="宋体" w:cs="宋体"/>
          <w:color w:val="auto"/>
          <w:spacing w:val="-1"/>
          <w:lang w:eastAsia="zh-CN"/>
        </w:rPr>
        <w:t>）承包人的投保内容：</w:t>
      </w:r>
    </w:p>
    <w:p w14:paraId="2FF8C76D" w14:textId="77777777" w:rsidR="00AA6AB4" w:rsidRDefault="00000000">
      <w:pPr>
        <w:spacing w:before="229" w:line="221" w:lineRule="auto"/>
        <w:ind w:left="419"/>
        <w:rPr>
          <w:rFonts w:ascii="宋体" w:eastAsia="宋体" w:hAnsi="宋体" w:cs="宋体" w:hint="eastAsia"/>
          <w:color w:val="auto"/>
          <w:lang w:eastAsia="zh-CN"/>
        </w:rPr>
      </w:pPr>
      <w:r>
        <w:rPr>
          <w:rFonts w:ascii="Times New Roman" w:eastAsia="Times New Roman" w:hAnsi="Times New Roman" w:cs="Times New Roman"/>
          <w:b/>
          <w:bCs/>
          <w:color w:val="auto"/>
          <w:spacing w:val="-2"/>
          <w:lang w:eastAsia="zh-CN"/>
        </w:rPr>
        <w:t>41.</w:t>
      </w:r>
      <w:r>
        <w:rPr>
          <w:rFonts w:ascii="宋体" w:eastAsia="宋体" w:hAnsi="宋体" w:cs="宋体"/>
          <w:b/>
          <w:bCs/>
          <w:color w:val="auto"/>
          <w:spacing w:val="-2"/>
          <w:lang w:eastAsia="zh-CN"/>
        </w:rPr>
        <w:t>担保</w:t>
      </w:r>
    </w:p>
    <w:p w14:paraId="76077304" w14:textId="77777777" w:rsidR="00AA6AB4" w:rsidRDefault="00000000">
      <w:pPr>
        <w:spacing w:before="229" w:line="220" w:lineRule="auto"/>
        <w:ind w:left="415"/>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 xml:space="preserve">41.3 </w:t>
      </w:r>
      <w:r>
        <w:rPr>
          <w:rFonts w:ascii="宋体" w:eastAsia="宋体" w:hAnsi="宋体" w:cs="宋体"/>
          <w:color w:val="auto"/>
          <w:spacing w:val="-1"/>
          <w:lang w:eastAsia="zh-CN"/>
        </w:rPr>
        <w:t>本工程双方承包人提供履约担保，担保事项如下：</w:t>
      </w:r>
    </w:p>
    <w:p w14:paraId="16D4592A" w14:textId="77777777" w:rsidR="00AA6AB4" w:rsidRDefault="00000000">
      <w:pPr>
        <w:spacing w:before="229" w:line="220" w:lineRule="auto"/>
        <w:ind w:left="426"/>
        <w:rPr>
          <w:rFonts w:ascii="宋体" w:eastAsia="宋体" w:hAnsi="宋体" w:cs="宋体" w:hint="eastAsia"/>
          <w:color w:val="auto"/>
          <w:lang w:eastAsia="zh-CN"/>
        </w:rPr>
      </w:pPr>
      <w:r>
        <w:rPr>
          <w:rFonts w:ascii="宋体" w:eastAsia="宋体" w:hAnsi="宋体" w:cs="宋体"/>
          <w:color w:val="auto"/>
          <w:spacing w:val="-1"/>
          <w:lang w:eastAsia="zh-CN"/>
        </w:rPr>
        <w:t>（</w:t>
      </w:r>
      <w:r>
        <w:rPr>
          <w:rFonts w:ascii="Times New Roman" w:eastAsia="Times New Roman" w:hAnsi="Times New Roman" w:cs="Times New Roman"/>
          <w:color w:val="auto"/>
          <w:spacing w:val="-1"/>
          <w:lang w:eastAsia="zh-CN"/>
        </w:rPr>
        <w:t>1</w:t>
      </w:r>
      <w:r>
        <w:rPr>
          <w:rFonts w:ascii="宋体" w:eastAsia="宋体" w:hAnsi="宋体" w:cs="宋体"/>
          <w:color w:val="auto"/>
          <w:spacing w:val="-1"/>
          <w:lang w:eastAsia="zh-CN"/>
        </w:rPr>
        <w:t>）发包人向承包人提供履约担保，担保方式为：</w:t>
      </w:r>
      <w:r>
        <w:rPr>
          <w:rFonts w:ascii="宋体" w:eastAsia="宋体" w:hAnsi="宋体" w:cs="宋体"/>
          <w:color w:val="auto"/>
          <w:spacing w:val="-1"/>
          <w:u w:val="single"/>
          <w:lang w:eastAsia="zh-CN"/>
        </w:rPr>
        <w:t>无</w:t>
      </w:r>
      <w:r>
        <w:rPr>
          <w:rFonts w:ascii="宋体" w:eastAsia="宋体" w:hAnsi="宋体" w:cs="宋体"/>
          <w:color w:val="auto"/>
          <w:spacing w:val="-1"/>
          <w:lang w:eastAsia="zh-CN"/>
        </w:rPr>
        <w:t>担保合同作为本合同附件。</w:t>
      </w:r>
    </w:p>
    <w:p w14:paraId="6B6D6BB5" w14:textId="77777777" w:rsidR="00AA6AB4" w:rsidRDefault="00000000">
      <w:pPr>
        <w:spacing w:before="230" w:line="220" w:lineRule="auto"/>
        <w:ind w:left="426"/>
        <w:rPr>
          <w:rFonts w:ascii="宋体" w:eastAsia="宋体" w:hAnsi="宋体" w:cs="宋体" w:hint="eastAsia"/>
          <w:color w:val="auto"/>
          <w:lang w:eastAsia="zh-CN"/>
        </w:rPr>
      </w:pPr>
      <w:r>
        <w:rPr>
          <w:rFonts w:ascii="宋体" w:eastAsia="宋体" w:hAnsi="宋体" w:cs="宋体"/>
          <w:color w:val="auto"/>
          <w:spacing w:val="-1"/>
          <w:lang w:eastAsia="zh-CN"/>
        </w:rPr>
        <w:t>（</w:t>
      </w:r>
      <w:r>
        <w:rPr>
          <w:rFonts w:ascii="Times New Roman" w:eastAsia="Times New Roman" w:hAnsi="Times New Roman" w:cs="Times New Roman"/>
          <w:color w:val="auto"/>
          <w:spacing w:val="-1"/>
          <w:lang w:eastAsia="zh-CN"/>
        </w:rPr>
        <w:t>2</w:t>
      </w:r>
      <w:r>
        <w:rPr>
          <w:rFonts w:ascii="宋体" w:eastAsia="宋体" w:hAnsi="宋体" w:cs="宋体"/>
          <w:color w:val="auto"/>
          <w:spacing w:val="-1"/>
          <w:lang w:eastAsia="zh-CN"/>
        </w:rPr>
        <w:t>）承包人向发包人提供履约担保，担保方式为：</w:t>
      </w:r>
      <w:r>
        <w:rPr>
          <w:rFonts w:ascii="宋体" w:eastAsia="宋体" w:hAnsi="宋体" w:cs="宋体"/>
          <w:color w:val="auto"/>
          <w:spacing w:val="-1"/>
          <w:u w:val="single"/>
          <w:lang w:eastAsia="zh-CN"/>
        </w:rPr>
        <w:t>无</w:t>
      </w:r>
      <w:r>
        <w:rPr>
          <w:rFonts w:ascii="宋体" w:eastAsia="宋体" w:hAnsi="宋体" w:cs="宋体"/>
          <w:color w:val="auto"/>
          <w:spacing w:val="-1"/>
          <w:lang w:eastAsia="zh-CN"/>
        </w:rPr>
        <w:t>担保合同作为本合同附件。</w:t>
      </w:r>
    </w:p>
    <w:p w14:paraId="5FC9FB95" w14:textId="77777777" w:rsidR="00AA6AB4" w:rsidRDefault="00000000">
      <w:pPr>
        <w:spacing w:before="231" w:line="221" w:lineRule="auto"/>
        <w:ind w:left="426"/>
        <w:rPr>
          <w:rFonts w:ascii="宋体" w:eastAsia="宋体" w:hAnsi="宋体" w:cs="宋体" w:hint="eastAsia"/>
          <w:color w:val="auto"/>
          <w:lang w:eastAsia="zh-CN"/>
        </w:rPr>
      </w:pPr>
      <w:r>
        <w:rPr>
          <w:rFonts w:ascii="宋体" w:eastAsia="宋体" w:hAnsi="宋体" w:cs="宋体"/>
          <w:color w:val="auto"/>
          <w:spacing w:val="-3"/>
          <w:lang w:eastAsia="zh-CN"/>
        </w:rPr>
        <w:t>（</w:t>
      </w:r>
      <w:r>
        <w:rPr>
          <w:rFonts w:ascii="Times New Roman" w:eastAsia="Times New Roman" w:hAnsi="Times New Roman" w:cs="Times New Roman"/>
          <w:color w:val="auto"/>
          <w:spacing w:val="-3"/>
          <w:lang w:eastAsia="zh-CN"/>
        </w:rPr>
        <w:t>3</w:t>
      </w:r>
      <w:r>
        <w:rPr>
          <w:rFonts w:ascii="宋体" w:eastAsia="宋体" w:hAnsi="宋体" w:cs="宋体"/>
          <w:color w:val="auto"/>
          <w:spacing w:val="-3"/>
          <w:lang w:eastAsia="zh-CN"/>
        </w:rPr>
        <w:t>）双方约定的其他担保事项：</w:t>
      </w:r>
    </w:p>
    <w:p w14:paraId="62C574A5" w14:textId="77777777" w:rsidR="00AA6AB4" w:rsidRDefault="00000000">
      <w:pPr>
        <w:spacing w:before="227" w:line="221" w:lineRule="auto"/>
        <w:ind w:left="419"/>
        <w:rPr>
          <w:rFonts w:ascii="宋体" w:eastAsia="宋体" w:hAnsi="宋体" w:cs="宋体" w:hint="eastAsia"/>
          <w:color w:val="auto"/>
          <w:lang w:eastAsia="zh-CN"/>
        </w:rPr>
      </w:pPr>
      <w:r>
        <w:rPr>
          <w:rFonts w:ascii="Times New Roman" w:eastAsia="Times New Roman" w:hAnsi="Times New Roman" w:cs="Times New Roman"/>
          <w:b/>
          <w:bCs/>
          <w:color w:val="auto"/>
          <w:spacing w:val="-2"/>
          <w:lang w:eastAsia="zh-CN"/>
        </w:rPr>
        <w:t>46.</w:t>
      </w:r>
      <w:r>
        <w:rPr>
          <w:rFonts w:ascii="宋体" w:eastAsia="宋体" w:hAnsi="宋体" w:cs="宋体"/>
          <w:b/>
          <w:bCs/>
          <w:color w:val="auto"/>
          <w:spacing w:val="-2"/>
          <w:lang w:eastAsia="zh-CN"/>
        </w:rPr>
        <w:t>合同份数</w:t>
      </w:r>
    </w:p>
    <w:p w14:paraId="4C18BEE6" w14:textId="77777777" w:rsidR="00AA6AB4" w:rsidRDefault="00000000">
      <w:pPr>
        <w:spacing w:before="230" w:line="321" w:lineRule="auto"/>
        <w:ind w:left="415" w:right="2854"/>
        <w:rPr>
          <w:rFonts w:ascii="宋体" w:eastAsia="宋体" w:hAnsi="宋体" w:cs="宋体" w:hint="eastAsia"/>
          <w:color w:val="auto"/>
          <w:lang w:eastAsia="zh-CN"/>
        </w:rPr>
      </w:pPr>
      <w:r>
        <w:rPr>
          <w:rFonts w:ascii="Times New Roman" w:eastAsia="Times New Roman" w:hAnsi="Times New Roman" w:cs="Times New Roman"/>
          <w:color w:val="auto"/>
          <w:lang w:eastAsia="zh-CN"/>
        </w:rPr>
        <w:t xml:space="preserve">46.1 </w:t>
      </w:r>
      <w:r>
        <w:rPr>
          <w:rFonts w:ascii="宋体" w:eastAsia="宋体" w:hAnsi="宋体" w:cs="宋体"/>
          <w:color w:val="auto"/>
          <w:lang w:eastAsia="zh-CN"/>
        </w:rPr>
        <w:t>双方约定合同份数：</w:t>
      </w:r>
      <w:r>
        <w:rPr>
          <w:rFonts w:ascii="宋体" w:eastAsia="宋体" w:hAnsi="宋体" w:cs="宋体"/>
          <w:color w:val="auto"/>
          <w:u w:val="single"/>
          <w:lang w:eastAsia="zh-CN"/>
        </w:rPr>
        <w:t>一式陆份，正本贰份，副本肆份。</w:t>
      </w:r>
      <w:r>
        <w:rPr>
          <w:rFonts w:ascii="宋体" w:eastAsia="宋体" w:hAnsi="宋体" w:cs="宋体"/>
          <w:color w:val="auto"/>
          <w:lang w:eastAsia="zh-CN"/>
        </w:rPr>
        <w:t xml:space="preserve"> </w:t>
      </w:r>
      <w:r>
        <w:rPr>
          <w:rFonts w:ascii="Times New Roman" w:eastAsia="Times New Roman" w:hAnsi="Times New Roman" w:cs="Times New Roman"/>
          <w:color w:val="auto"/>
          <w:spacing w:val="-1"/>
          <w:lang w:eastAsia="zh-CN"/>
        </w:rPr>
        <w:t>47.</w:t>
      </w:r>
      <w:r>
        <w:rPr>
          <w:rFonts w:ascii="宋体" w:eastAsia="宋体" w:hAnsi="宋体" w:cs="宋体"/>
          <w:color w:val="auto"/>
          <w:spacing w:val="-1"/>
          <w:lang w:eastAsia="zh-CN"/>
        </w:rPr>
        <w:t>补充条款</w:t>
      </w:r>
    </w:p>
    <w:p w14:paraId="6C60590A" w14:textId="77777777" w:rsidR="00AA6AB4" w:rsidRDefault="00000000">
      <w:pPr>
        <w:spacing w:before="230" w:line="321" w:lineRule="auto"/>
        <w:ind w:right="14" w:firstLine="436"/>
        <w:rPr>
          <w:rFonts w:ascii="宋体" w:eastAsia="宋体" w:hAnsi="宋体" w:cs="宋体" w:hint="eastAsia"/>
          <w:color w:val="auto"/>
          <w:lang w:eastAsia="zh-CN"/>
        </w:rPr>
      </w:pPr>
      <w:r>
        <w:rPr>
          <w:rFonts w:ascii="Times New Roman" w:eastAsia="Times New Roman" w:hAnsi="Times New Roman" w:cs="Times New Roman"/>
          <w:color w:val="auto"/>
          <w:u w:val="single"/>
          <w:lang w:eastAsia="zh-CN"/>
        </w:rPr>
        <w:t>1</w:t>
      </w:r>
      <w:r>
        <w:rPr>
          <w:rFonts w:ascii="宋体" w:eastAsia="宋体" w:hAnsi="宋体" w:cs="宋体"/>
          <w:color w:val="auto"/>
          <w:u w:val="single"/>
          <w:lang w:eastAsia="zh-CN"/>
        </w:rPr>
        <w:t>、有关工程量清单缺漏项的处理方法：根据实际</w:t>
      </w:r>
      <w:r>
        <w:rPr>
          <w:rFonts w:ascii="宋体" w:eastAsia="宋体" w:hAnsi="宋体" w:cs="宋体"/>
          <w:color w:val="auto"/>
          <w:spacing w:val="-1"/>
          <w:u w:val="single"/>
          <w:lang w:eastAsia="zh-CN"/>
        </w:rPr>
        <w:t>情况，视情节由发包人、监理人、承包人</w:t>
      </w:r>
      <w:r>
        <w:rPr>
          <w:rFonts w:ascii="宋体" w:eastAsia="宋体" w:hAnsi="宋体" w:cs="宋体"/>
          <w:color w:val="auto"/>
          <w:lang w:eastAsia="zh-CN"/>
        </w:rPr>
        <w:t xml:space="preserve"> 三方协商解决，并由发包人、监理人、承包人三方核实确定后据实</w:t>
      </w:r>
      <w:r>
        <w:rPr>
          <w:rFonts w:ascii="宋体" w:eastAsia="宋体" w:hAnsi="宋体" w:cs="宋体"/>
          <w:color w:val="auto"/>
          <w:spacing w:val="-1"/>
          <w:lang w:eastAsia="zh-CN"/>
        </w:rPr>
        <w:t>调整。</w:t>
      </w:r>
    </w:p>
    <w:p w14:paraId="4744CC85" w14:textId="77777777" w:rsidR="00AA6AB4" w:rsidRDefault="00000000">
      <w:pPr>
        <w:spacing w:before="232" w:line="388" w:lineRule="auto"/>
        <w:ind w:firstLine="415"/>
        <w:rPr>
          <w:rFonts w:ascii="宋体" w:eastAsia="宋体" w:hAnsi="宋体" w:cs="宋体" w:hint="eastAsia"/>
          <w:color w:val="auto"/>
          <w:lang w:eastAsia="zh-CN"/>
        </w:rPr>
      </w:pPr>
      <w:r>
        <w:rPr>
          <w:rFonts w:ascii="Times New Roman" w:eastAsia="Times New Roman" w:hAnsi="Times New Roman" w:cs="Times New Roman"/>
          <w:color w:val="auto"/>
          <w:u w:val="single"/>
          <w:lang w:eastAsia="zh-CN"/>
        </w:rPr>
        <w:t>2</w:t>
      </w:r>
      <w:r>
        <w:rPr>
          <w:rFonts w:ascii="宋体" w:eastAsia="宋体" w:hAnsi="宋体" w:cs="宋体"/>
          <w:color w:val="auto"/>
          <w:u w:val="single"/>
          <w:lang w:eastAsia="zh-CN"/>
        </w:rPr>
        <w:t>、承包人派驻施工现场的项目管理机构人员配备必须同投标文件一致。若确有特殊原因需</w:t>
      </w:r>
      <w:r>
        <w:rPr>
          <w:rFonts w:ascii="宋体" w:eastAsia="宋体" w:hAnsi="宋体" w:cs="宋体"/>
          <w:color w:val="auto"/>
          <w:spacing w:val="11"/>
          <w:lang w:eastAsia="zh-CN"/>
        </w:rPr>
        <w:t xml:space="preserve"> </w:t>
      </w:r>
      <w:r>
        <w:rPr>
          <w:rFonts w:ascii="宋体" w:eastAsia="宋体" w:hAnsi="宋体" w:cs="宋体"/>
          <w:color w:val="auto"/>
          <w:spacing w:val="-2"/>
          <w:u w:val="single"/>
          <w:lang w:eastAsia="zh-CN"/>
        </w:rPr>
        <w:t>要更换部分人员时，必须以书面形式征得监理工程师及发包人认可。否则，</w:t>
      </w:r>
      <w:r>
        <w:rPr>
          <w:rFonts w:ascii="宋体" w:eastAsia="宋体" w:hAnsi="宋体" w:cs="宋体"/>
          <w:color w:val="auto"/>
          <w:spacing w:val="-3"/>
          <w:u w:val="single"/>
          <w:lang w:eastAsia="zh-CN"/>
        </w:rPr>
        <w:t>如承包人的本项目管</w:t>
      </w:r>
      <w:r>
        <w:rPr>
          <w:rFonts w:ascii="宋体" w:eastAsia="宋体" w:hAnsi="宋体" w:cs="宋体"/>
          <w:color w:val="auto"/>
          <w:lang w:eastAsia="zh-CN"/>
        </w:rPr>
        <w:t xml:space="preserve"> </w:t>
      </w:r>
      <w:r>
        <w:rPr>
          <w:rFonts w:ascii="宋体" w:eastAsia="宋体" w:hAnsi="宋体" w:cs="宋体"/>
          <w:color w:val="auto"/>
          <w:spacing w:val="-2"/>
          <w:u w:val="single"/>
          <w:lang w:eastAsia="zh-CN"/>
        </w:rPr>
        <w:t>理机构人员配备与投标文件不同时，每发现一人不同（项目经理及技</w:t>
      </w:r>
      <w:r>
        <w:rPr>
          <w:rFonts w:ascii="宋体" w:eastAsia="宋体" w:hAnsi="宋体" w:cs="宋体"/>
          <w:color w:val="auto"/>
          <w:spacing w:val="-3"/>
          <w:u w:val="single"/>
          <w:lang w:eastAsia="zh-CN"/>
        </w:rPr>
        <w:t>术负责人除外</w:t>
      </w:r>
      <w:r>
        <w:rPr>
          <w:rFonts w:ascii="宋体" w:eastAsia="宋体" w:hAnsi="宋体" w:cs="宋体"/>
          <w:color w:val="auto"/>
          <w:spacing w:val="-4"/>
          <w:u w:val="single"/>
          <w:lang w:eastAsia="zh-CN"/>
        </w:rPr>
        <w:t>），</w:t>
      </w:r>
      <w:r>
        <w:rPr>
          <w:rFonts w:ascii="宋体" w:eastAsia="宋体" w:hAnsi="宋体" w:cs="宋体"/>
          <w:color w:val="auto"/>
          <w:spacing w:val="-3"/>
          <w:u w:val="single"/>
          <w:lang w:eastAsia="zh-CN"/>
        </w:rPr>
        <w:t>承包人应</w:t>
      </w:r>
      <w:r>
        <w:rPr>
          <w:rFonts w:ascii="宋体" w:eastAsia="宋体" w:hAnsi="宋体" w:cs="宋体"/>
          <w:color w:val="auto"/>
          <w:lang w:eastAsia="zh-CN"/>
        </w:rPr>
        <w:t xml:space="preserve"> </w:t>
      </w:r>
      <w:r>
        <w:rPr>
          <w:rFonts w:ascii="宋体" w:eastAsia="宋体" w:hAnsi="宋体" w:cs="宋体"/>
          <w:color w:val="auto"/>
          <w:spacing w:val="-2"/>
          <w:u w:val="single"/>
          <w:lang w:eastAsia="zh-CN"/>
        </w:rPr>
        <w:t>向发包人支付  元违约金，项目经理和技术负责人与投标文件不一致时，</w:t>
      </w:r>
      <w:r>
        <w:rPr>
          <w:rFonts w:ascii="宋体" w:eastAsia="宋体" w:hAnsi="宋体" w:cs="宋体"/>
          <w:color w:val="auto"/>
          <w:spacing w:val="-3"/>
          <w:u w:val="single"/>
          <w:lang w:eastAsia="zh-CN"/>
        </w:rPr>
        <w:t>每发现一人，承包人应</w:t>
      </w:r>
      <w:r>
        <w:rPr>
          <w:rFonts w:ascii="宋体" w:eastAsia="宋体" w:hAnsi="宋体" w:cs="宋体"/>
          <w:color w:val="auto"/>
          <w:lang w:eastAsia="zh-CN"/>
        </w:rPr>
        <w:t xml:space="preserve"> </w:t>
      </w:r>
      <w:r>
        <w:rPr>
          <w:rFonts w:ascii="宋体" w:eastAsia="宋体" w:hAnsi="宋体" w:cs="宋体"/>
          <w:color w:val="auto"/>
          <w:u w:val="single"/>
          <w:lang w:eastAsia="zh-CN"/>
        </w:rPr>
        <w:t>向发包人支付违约金 元。承包人必须在发包人指定的时间内安排原计划配备人员到场，否则，</w:t>
      </w:r>
      <w:r>
        <w:rPr>
          <w:rFonts w:ascii="宋体" w:eastAsia="宋体" w:hAnsi="宋体" w:cs="宋体"/>
          <w:color w:val="auto"/>
          <w:spacing w:val="7"/>
          <w:lang w:eastAsia="zh-CN"/>
        </w:rPr>
        <w:t xml:space="preserve"> </w:t>
      </w:r>
      <w:r>
        <w:rPr>
          <w:rFonts w:ascii="宋体" w:eastAsia="宋体" w:hAnsi="宋体" w:cs="宋体"/>
          <w:color w:val="auto"/>
          <w:u w:val="single"/>
          <w:lang w:eastAsia="zh-CN"/>
        </w:rPr>
        <w:t>发包人有权终止合同，承包人赔偿因此给发包人带</w:t>
      </w:r>
      <w:r>
        <w:rPr>
          <w:rFonts w:ascii="宋体" w:eastAsia="宋体" w:hAnsi="宋体" w:cs="宋体"/>
          <w:color w:val="auto"/>
          <w:spacing w:val="-1"/>
          <w:u w:val="single"/>
          <w:lang w:eastAsia="zh-CN"/>
        </w:rPr>
        <w:t>来的损失。</w:t>
      </w:r>
    </w:p>
    <w:p w14:paraId="3566D5C5" w14:textId="77777777" w:rsidR="00AA6AB4" w:rsidRDefault="00000000">
      <w:pPr>
        <w:spacing w:before="229" w:line="221" w:lineRule="auto"/>
        <w:ind w:right="1"/>
        <w:jc w:val="right"/>
        <w:rPr>
          <w:rFonts w:ascii="宋体" w:eastAsia="宋体" w:hAnsi="宋体" w:cs="宋体" w:hint="eastAsia"/>
          <w:color w:val="auto"/>
          <w:lang w:eastAsia="zh-CN"/>
        </w:rPr>
      </w:pPr>
      <w:r>
        <w:rPr>
          <w:rFonts w:ascii="Times New Roman" w:eastAsia="Times New Roman" w:hAnsi="Times New Roman" w:cs="Times New Roman"/>
          <w:color w:val="auto"/>
          <w:spacing w:val="-2"/>
          <w:u w:val="single"/>
          <w:lang w:eastAsia="zh-CN"/>
        </w:rPr>
        <w:t>3</w:t>
      </w:r>
      <w:r>
        <w:rPr>
          <w:rFonts w:ascii="宋体" w:eastAsia="宋体" w:hAnsi="宋体" w:cs="宋体"/>
          <w:color w:val="auto"/>
          <w:spacing w:val="-2"/>
          <w:u w:val="single"/>
          <w:lang w:eastAsia="zh-CN"/>
        </w:rPr>
        <w:t>、承包人派驻施工现场的项目经理每周应有 个工作日在施工现</w:t>
      </w:r>
      <w:r>
        <w:rPr>
          <w:rFonts w:ascii="宋体" w:eastAsia="宋体" w:hAnsi="宋体" w:cs="宋体"/>
          <w:color w:val="auto"/>
          <w:spacing w:val="-3"/>
          <w:u w:val="single"/>
          <w:lang w:eastAsia="zh-CN"/>
        </w:rPr>
        <w:t>场，特殊原因应向监理工程</w:t>
      </w:r>
    </w:p>
    <w:p w14:paraId="4523BD09" w14:textId="77777777" w:rsidR="00AA6AB4" w:rsidRDefault="00AA6AB4">
      <w:pPr>
        <w:spacing w:line="221" w:lineRule="auto"/>
        <w:rPr>
          <w:rFonts w:ascii="宋体" w:eastAsia="宋体" w:hAnsi="宋体" w:cs="宋体" w:hint="eastAsia"/>
          <w:color w:val="auto"/>
          <w:lang w:eastAsia="zh-CN"/>
        </w:rPr>
        <w:sectPr w:rsidR="00AA6AB4">
          <w:footerReference w:type="default" r:id="rId61"/>
          <w:pgSz w:w="11907" w:h="16841"/>
          <w:pgMar w:top="1431" w:right="1579" w:bottom="1197" w:left="1597" w:header="0" w:footer="990" w:gutter="0"/>
          <w:cols w:space="720"/>
        </w:sectPr>
      </w:pPr>
    </w:p>
    <w:p w14:paraId="0717CD47" w14:textId="77777777" w:rsidR="00AA6AB4" w:rsidRDefault="00AA6AB4">
      <w:pPr>
        <w:pStyle w:val="a3"/>
        <w:spacing w:line="279" w:lineRule="auto"/>
        <w:rPr>
          <w:color w:val="auto"/>
          <w:lang w:eastAsia="zh-CN"/>
        </w:rPr>
      </w:pPr>
    </w:p>
    <w:p w14:paraId="372AC973" w14:textId="77777777" w:rsidR="00AA6AB4" w:rsidRDefault="00000000">
      <w:pPr>
        <w:spacing w:before="68" w:line="408" w:lineRule="auto"/>
        <w:ind w:left="123" w:right="86"/>
        <w:rPr>
          <w:rFonts w:ascii="宋体" w:eastAsia="宋体" w:hAnsi="宋体" w:cs="宋体" w:hint="eastAsia"/>
          <w:color w:val="auto"/>
          <w:lang w:eastAsia="zh-CN"/>
        </w:rPr>
      </w:pPr>
      <w:r>
        <w:rPr>
          <w:rFonts w:ascii="宋体" w:eastAsia="宋体" w:hAnsi="宋体" w:cs="宋体"/>
          <w:color w:val="auto"/>
          <w:spacing w:val="2"/>
          <w:u w:val="single"/>
          <w:lang w:eastAsia="zh-CN"/>
        </w:rPr>
        <w:t>师及发包方派驻工地代表请假，无故不到施工现场或请假但未被批准仍不到施工现场按缺席处</w:t>
      </w:r>
      <w:r>
        <w:rPr>
          <w:rFonts w:ascii="宋体" w:eastAsia="宋体" w:hAnsi="宋体" w:cs="宋体"/>
          <w:color w:val="auto"/>
          <w:spacing w:val="17"/>
          <w:lang w:eastAsia="zh-CN"/>
        </w:rPr>
        <w:t xml:space="preserve"> </w:t>
      </w:r>
      <w:r>
        <w:rPr>
          <w:rFonts w:ascii="宋体" w:eastAsia="宋体" w:hAnsi="宋体" w:cs="宋体"/>
          <w:color w:val="auto"/>
          <w:u w:val="single"/>
          <w:lang w:eastAsia="zh-CN"/>
        </w:rPr>
        <w:t>理，每发现项目经理或技术负责人一天不到施工现场的，承包方应向发包方支付 元</w:t>
      </w:r>
      <w:r>
        <w:rPr>
          <w:rFonts w:ascii="宋体" w:eastAsia="宋体" w:hAnsi="宋体" w:cs="宋体"/>
          <w:color w:val="auto"/>
          <w:spacing w:val="-1"/>
          <w:u w:val="single"/>
          <w:lang w:eastAsia="zh-CN"/>
        </w:rPr>
        <w:t>违约金。</w:t>
      </w:r>
    </w:p>
    <w:p w14:paraId="7F7F2481" w14:textId="77777777" w:rsidR="00AA6AB4" w:rsidRDefault="00000000">
      <w:pPr>
        <w:spacing w:before="31" w:line="321" w:lineRule="auto"/>
        <w:ind w:left="138" w:right="84" w:firstLine="397"/>
        <w:rPr>
          <w:rFonts w:ascii="宋体" w:eastAsia="宋体" w:hAnsi="宋体" w:cs="宋体" w:hint="eastAsia"/>
          <w:color w:val="auto"/>
          <w:lang w:eastAsia="zh-CN"/>
        </w:rPr>
      </w:pPr>
      <w:r>
        <w:rPr>
          <w:rFonts w:ascii="Times New Roman" w:eastAsia="Times New Roman" w:hAnsi="Times New Roman" w:cs="Times New Roman"/>
          <w:color w:val="auto"/>
          <w:u w:val="single"/>
          <w:lang w:eastAsia="zh-CN"/>
        </w:rPr>
        <w:t>4</w:t>
      </w:r>
      <w:r>
        <w:rPr>
          <w:rFonts w:ascii="宋体" w:eastAsia="宋体" w:hAnsi="宋体" w:cs="宋体"/>
          <w:color w:val="auto"/>
          <w:u w:val="single"/>
          <w:lang w:eastAsia="zh-CN"/>
        </w:rPr>
        <w:t>、因发包人拆迁等原因长期不能提供施工场地导致无法组织施工的工程，不影响已完工程</w:t>
      </w:r>
      <w:r>
        <w:rPr>
          <w:rFonts w:ascii="宋体" w:eastAsia="宋体" w:hAnsi="宋体" w:cs="宋体"/>
          <w:color w:val="auto"/>
          <w:spacing w:val="5"/>
          <w:lang w:eastAsia="zh-CN"/>
        </w:rPr>
        <w:t xml:space="preserve"> </w:t>
      </w:r>
      <w:r>
        <w:rPr>
          <w:rFonts w:ascii="宋体" w:eastAsia="宋体" w:hAnsi="宋体" w:cs="宋体"/>
          <w:color w:val="auto"/>
          <w:spacing w:val="-2"/>
          <w:u w:val="single"/>
          <w:lang w:eastAsia="zh-CN"/>
        </w:rPr>
        <w:t>的竣工验收和工程款的支付。</w:t>
      </w:r>
    </w:p>
    <w:p w14:paraId="4BA86000" w14:textId="77777777" w:rsidR="00AA6AB4" w:rsidRDefault="00000000">
      <w:pPr>
        <w:spacing w:before="228" w:line="221" w:lineRule="auto"/>
        <w:ind w:left="542"/>
        <w:rPr>
          <w:rFonts w:ascii="宋体" w:eastAsia="宋体" w:hAnsi="宋体" w:cs="宋体" w:hint="eastAsia"/>
          <w:color w:val="auto"/>
          <w:lang w:eastAsia="zh-CN"/>
        </w:rPr>
      </w:pPr>
      <w:r>
        <w:rPr>
          <w:rFonts w:ascii="Times New Roman" w:eastAsia="Times New Roman" w:hAnsi="Times New Roman" w:cs="Times New Roman"/>
          <w:color w:val="auto"/>
          <w:spacing w:val="-2"/>
          <w:u w:val="single"/>
          <w:lang w:eastAsia="zh-CN"/>
        </w:rPr>
        <w:t>5</w:t>
      </w:r>
      <w:r>
        <w:rPr>
          <w:rFonts w:ascii="Times New Roman" w:eastAsia="Times New Roman" w:hAnsi="Times New Roman" w:cs="Times New Roman"/>
          <w:color w:val="auto"/>
          <w:spacing w:val="-21"/>
          <w:u w:val="single"/>
          <w:lang w:eastAsia="zh-CN"/>
        </w:rPr>
        <w:t xml:space="preserve"> </w:t>
      </w:r>
      <w:r>
        <w:rPr>
          <w:rFonts w:ascii="宋体" w:eastAsia="宋体" w:hAnsi="宋体" w:cs="宋体"/>
          <w:color w:val="auto"/>
          <w:spacing w:val="-2"/>
          <w:u w:val="single"/>
          <w:lang w:eastAsia="zh-CN"/>
        </w:rPr>
        <w:t>、人工费按国家和地方有关文件规定执行。</w:t>
      </w:r>
    </w:p>
    <w:p w14:paraId="1577B2A6" w14:textId="77777777" w:rsidR="00AA6AB4" w:rsidRDefault="00000000">
      <w:pPr>
        <w:spacing w:before="228" w:line="221" w:lineRule="auto"/>
        <w:ind w:left="541"/>
        <w:rPr>
          <w:rFonts w:ascii="宋体" w:eastAsia="宋体" w:hAnsi="宋体" w:cs="宋体" w:hint="eastAsia"/>
          <w:color w:val="auto"/>
          <w:lang w:eastAsia="zh-CN"/>
        </w:rPr>
      </w:pPr>
      <w:r>
        <w:rPr>
          <w:rFonts w:ascii="Times New Roman" w:eastAsia="Times New Roman" w:hAnsi="Times New Roman" w:cs="Times New Roman"/>
          <w:color w:val="auto"/>
          <w:spacing w:val="-1"/>
          <w:u w:val="single"/>
          <w:lang w:eastAsia="zh-CN"/>
        </w:rPr>
        <w:t>6</w:t>
      </w:r>
      <w:r>
        <w:rPr>
          <w:rFonts w:ascii="Times New Roman" w:eastAsia="Times New Roman" w:hAnsi="Times New Roman" w:cs="Times New Roman"/>
          <w:color w:val="auto"/>
          <w:spacing w:val="-29"/>
          <w:u w:val="single"/>
          <w:lang w:eastAsia="zh-CN"/>
        </w:rPr>
        <w:t xml:space="preserve"> </w:t>
      </w:r>
      <w:r>
        <w:rPr>
          <w:rFonts w:ascii="宋体" w:eastAsia="宋体" w:hAnsi="宋体" w:cs="宋体"/>
          <w:color w:val="auto"/>
          <w:spacing w:val="-1"/>
          <w:u w:val="single"/>
          <w:lang w:eastAsia="zh-CN"/>
        </w:rPr>
        <w:t>、施工过程中如遇国家、地方等政策性调整，按规定执</w:t>
      </w:r>
      <w:r>
        <w:rPr>
          <w:rFonts w:ascii="宋体" w:eastAsia="宋体" w:hAnsi="宋体" w:cs="宋体"/>
          <w:color w:val="auto"/>
          <w:spacing w:val="-2"/>
          <w:u w:val="single"/>
          <w:lang w:eastAsia="zh-CN"/>
        </w:rPr>
        <w:t>行。</w:t>
      </w:r>
    </w:p>
    <w:p w14:paraId="2C0D4B32" w14:textId="77777777" w:rsidR="00AA6AB4" w:rsidRDefault="00000000">
      <w:pPr>
        <w:spacing w:before="197" w:line="221" w:lineRule="auto"/>
        <w:ind w:left="540"/>
        <w:rPr>
          <w:rFonts w:ascii="宋体" w:eastAsia="宋体" w:hAnsi="宋体" w:cs="宋体" w:hint="eastAsia"/>
          <w:color w:val="auto"/>
          <w:lang w:eastAsia="zh-CN"/>
        </w:rPr>
      </w:pPr>
      <w:r>
        <w:rPr>
          <w:rFonts w:ascii="Times New Roman" w:eastAsia="Times New Roman" w:hAnsi="Times New Roman" w:cs="Times New Roman"/>
          <w:color w:val="auto"/>
          <w:u w:val="single"/>
          <w:lang w:eastAsia="zh-CN"/>
        </w:rPr>
        <w:t>7</w:t>
      </w:r>
      <w:r>
        <w:rPr>
          <w:rFonts w:ascii="宋体" w:eastAsia="宋体" w:hAnsi="宋体" w:cs="宋体"/>
          <w:color w:val="auto"/>
          <w:u w:val="single"/>
          <w:lang w:eastAsia="zh-CN"/>
        </w:rPr>
        <w:t>、在保修期内给水工程的维护和维修，由承包方负责并承担</w:t>
      </w:r>
      <w:r>
        <w:rPr>
          <w:rFonts w:ascii="宋体" w:eastAsia="宋体" w:hAnsi="宋体" w:cs="宋体"/>
          <w:color w:val="auto"/>
          <w:spacing w:val="-1"/>
          <w:u w:val="single"/>
          <w:lang w:eastAsia="zh-CN"/>
        </w:rPr>
        <w:t>全部费用。</w:t>
      </w:r>
    </w:p>
    <w:p w14:paraId="150A7C2F" w14:textId="77777777" w:rsidR="00AA6AB4" w:rsidRDefault="00000000">
      <w:pPr>
        <w:spacing w:before="222" w:line="220" w:lineRule="auto"/>
        <w:jc w:val="right"/>
        <w:rPr>
          <w:rFonts w:ascii="宋体" w:eastAsia="宋体" w:hAnsi="宋体" w:cs="宋体" w:hint="eastAsia"/>
          <w:color w:val="auto"/>
          <w:lang w:eastAsia="zh-CN"/>
        </w:rPr>
      </w:pPr>
      <w:r>
        <w:rPr>
          <w:rFonts w:ascii="宋体" w:eastAsia="宋体" w:hAnsi="宋体" w:cs="宋体"/>
          <w:color w:val="auto"/>
          <w:spacing w:val="-6"/>
          <w:lang w:eastAsia="zh-CN"/>
        </w:rPr>
        <w:t>本合同未尽事宜，双方另行协商，协商内容作为本合同的附件，与本合同具有同等法律效力。</w:t>
      </w:r>
    </w:p>
    <w:p w14:paraId="4E4AC155" w14:textId="77777777" w:rsidR="00AA6AB4" w:rsidRDefault="00AA6AB4">
      <w:pPr>
        <w:pStyle w:val="a3"/>
        <w:spacing w:line="286" w:lineRule="auto"/>
        <w:rPr>
          <w:color w:val="auto"/>
          <w:lang w:eastAsia="zh-CN"/>
        </w:rPr>
      </w:pPr>
    </w:p>
    <w:p w14:paraId="24E7C4CE" w14:textId="77777777" w:rsidR="00AA6AB4" w:rsidRDefault="00AA6AB4">
      <w:pPr>
        <w:pStyle w:val="a3"/>
        <w:spacing w:line="286" w:lineRule="auto"/>
        <w:rPr>
          <w:color w:val="auto"/>
          <w:lang w:eastAsia="zh-CN"/>
        </w:rPr>
      </w:pPr>
    </w:p>
    <w:p w14:paraId="6A75CE07"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446DCF6A"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43BAEC6D"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750CE00B"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09FC0D05"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258C3895"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0F6375B6"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75A788D4"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37391252"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23809D72"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1824E719"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5AC264E6"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6EA5BBF2"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67281E6F"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09247B58"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579C8B7A"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2B9F9D1D"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255B3A8D"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37E204F8"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74E57E73"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2330F23F"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27CA2717" w14:textId="77777777" w:rsidR="00AA6AB4" w:rsidRDefault="00AA6AB4">
      <w:pPr>
        <w:spacing w:before="92" w:line="222" w:lineRule="auto"/>
        <w:ind w:left="139"/>
        <w:rPr>
          <w:rFonts w:ascii="黑体" w:eastAsia="黑体" w:hAnsi="黑体" w:cs="黑体" w:hint="eastAsia"/>
          <w:color w:val="auto"/>
          <w:spacing w:val="-13"/>
          <w:sz w:val="28"/>
          <w:szCs w:val="28"/>
          <w:lang w:eastAsia="zh-CN"/>
        </w:rPr>
      </w:pPr>
    </w:p>
    <w:p w14:paraId="114A6CC8" w14:textId="77777777" w:rsidR="00AA6AB4" w:rsidRDefault="00000000">
      <w:pPr>
        <w:spacing w:before="92" w:line="222" w:lineRule="auto"/>
        <w:ind w:left="139"/>
        <w:rPr>
          <w:rFonts w:ascii="黑体" w:eastAsia="黑体" w:hAnsi="黑体" w:cs="黑体" w:hint="eastAsia"/>
          <w:color w:val="auto"/>
          <w:sz w:val="28"/>
          <w:szCs w:val="28"/>
          <w:lang w:eastAsia="zh-CN"/>
        </w:rPr>
      </w:pPr>
      <w:r>
        <w:rPr>
          <w:rFonts w:ascii="黑体" w:eastAsia="黑体" w:hAnsi="黑体" w:cs="黑体"/>
          <w:color w:val="auto"/>
          <w:spacing w:val="-13"/>
          <w:sz w:val="28"/>
          <w:szCs w:val="28"/>
          <w:lang w:eastAsia="zh-CN"/>
        </w:rPr>
        <w:lastRenderedPageBreak/>
        <w:t>附件</w:t>
      </w:r>
      <w:r>
        <w:rPr>
          <w:rFonts w:ascii="黑体" w:eastAsia="黑体" w:hAnsi="黑体" w:cs="黑体"/>
          <w:color w:val="auto"/>
          <w:spacing w:val="-44"/>
          <w:sz w:val="28"/>
          <w:szCs w:val="28"/>
          <w:lang w:eastAsia="zh-CN"/>
        </w:rPr>
        <w:t xml:space="preserve"> </w:t>
      </w:r>
      <w:r>
        <w:rPr>
          <w:rFonts w:ascii="黑体" w:eastAsia="黑体" w:hAnsi="黑体" w:cs="黑体"/>
          <w:color w:val="auto"/>
          <w:spacing w:val="-13"/>
          <w:sz w:val="28"/>
          <w:szCs w:val="28"/>
          <w:lang w:eastAsia="zh-CN"/>
        </w:rPr>
        <w:t>1：</w:t>
      </w:r>
    </w:p>
    <w:p w14:paraId="6F3BFCCF" w14:textId="77777777" w:rsidR="00AA6AB4" w:rsidRDefault="00000000">
      <w:pPr>
        <w:spacing w:before="343" w:line="185" w:lineRule="auto"/>
        <w:ind w:left="1841"/>
        <w:rPr>
          <w:rFonts w:ascii="微软雅黑" w:eastAsia="微软雅黑" w:hAnsi="微软雅黑" w:cs="微软雅黑" w:hint="eastAsia"/>
          <w:color w:val="auto"/>
          <w:sz w:val="43"/>
          <w:szCs w:val="43"/>
          <w:lang w:eastAsia="zh-CN"/>
        </w:rPr>
      </w:pPr>
      <w:r>
        <w:rPr>
          <w:rFonts w:ascii="微软雅黑" w:eastAsia="微软雅黑" w:hAnsi="微软雅黑" w:cs="微软雅黑"/>
          <w:color w:val="auto"/>
          <w:spacing w:val="9"/>
          <w:sz w:val="43"/>
          <w:szCs w:val="43"/>
          <w:lang w:eastAsia="zh-CN"/>
        </w:rPr>
        <w:t>承包人承揽工程项目一览表</w:t>
      </w:r>
    </w:p>
    <w:p w14:paraId="6B5E8E54" w14:textId="77777777" w:rsidR="00AA6AB4" w:rsidRDefault="00AA6AB4">
      <w:pPr>
        <w:spacing w:line="140" w:lineRule="exact"/>
        <w:rPr>
          <w:color w:val="auto"/>
          <w:lang w:eastAsia="zh-CN"/>
        </w:rPr>
      </w:pPr>
    </w:p>
    <w:tbl>
      <w:tblPr>
        <w:tblStyle w:val="TableNormal"/>
        <w:tblW w:w="8569"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012"/>
        <w:gridCol w:w="899"/>
        <w:gridCol w:w="1320"/>
        <w:gridCol w:w="681"/>
        <w:gridCol w:w="708"/>
        <w:gridCol w:w="878"/>
        <w:gridCol w:w="799"/>
        <w:gridCol w:w="849"/>
        <w:gridCol w:w="711"/>
        <w:gridCol w:w="712"/>
      </w:tblGrid>
      <w:tr w:rsidR="00AA6AB4" w14:paraId="5CDCA4DD" w14:textId="77777777">
        <w:trPr>
          <w:trHeight w:val="353"/>
        </w:trPr>
        <w:tc>
          <w:tcPr>
            <w:tcW w:w="1012" w:type="dxa"/>
            <w:tcBorders>
              <w:bottom w:val="nil"/>
            </w:tcBorders>
          </w:tcPr>
          <w:p w14:paraId="2587138B" w14:textId="77777777" w:rsidR="00AA6AB4" w:rsidRDefault="00AA6AB4">
            <w:pPr>
              <w:rPr>
                <w:color w:val="auto"/>
                <w:lang w:eastAsia="zh-CN"/>
              </w:rPr>
            </w:pPr>
          </w:p>
        </w:tc>
        <w:tc>
          <w:tcPr>
            <w:tcW w:w="899" w:type="dxa"/>
            <w:tcBorders>
              <w:bottom w:val="nil"/>
            </w:tcBorders>
          </w:tcPr>
          <w:p w14:paraId="4A058C0B" w14:textId="77777777" w:rsidR="00AA6AB4" w:rsidRDefault="00AA6AB4">
            <w:pPr>
              <w:rPr>
                <w:color w:val="auto"/>
                <w:lang w:eastAsia="zh-CN"/>
              </w:rPr>
            </w:pPr>
          </w:p>
        </w:tc>
        <w:tc>
          <w:tcPr>
            <w:tcW w:w="1320" w:type="dxa"/>
            <w:tcBorders>
              <w:bottom w:val="nil"/>
            </w:tcBorders>
          </w:tcPr>
          <w:p w14:paraId="51DA65F3" w14:textId="77777777" w:rsidR="00AA6AB4" w:rsidRDefault="00AA6AB4">
            <w:pPr>
              <w:rPr>
                <w:color w:val="auto"/>
                <w:lang w:eastAsia="zh-CN"/>
              </w:rPr>
            </w:pPr>
          </w:p>
        </w:tc>
        <w:tc>
          <w:tcPr>
            <w:tcW w:w="681" w:type="dxa"/>
            <w:tcBorders>
              <w:bottom w:val="nil"/>
            </w:tcBorders>
          </w:tcPr>
          <w:p w14:paraId="428600F5" w14:textId="77777777" w:rsidR="00AA6AB4" w:rsidRDefault="00AA6AB4">
            <w:pPr>
              <w:rPr>
                <w:color w:val="auto"/>
                <w:lang w:eastAsia="zh-CN"/>
              </w:rPr>
            </w:pPr>
          </w:p>
        </w:tc>
        <w:tc>
          <w:tcPr>
            <w:tcW w:w="708" w:type="dxa"/>
            <w:tcBorders>
              <w:bottom w:val="nil"/>
            </w:tcBorders>
          </w:tcPr>
          <w:p w14:paraId="29DF7D23" w14:textId="77777777" w:rsidR="00AA6AB4" w:rsidRDefault="00AA6AB4">
            <w:pPr>
              <w:rPr>
                <w:color w:val="auto"/>
                <w:lang w:eastAsia="zh-CN"/>
              </w:rPr>
            </w:pPr>
          </w:p>
        </w:tc>
        <w:tc>
          <w:tcPr>
            <w:tcW w:w="878" w:type="dxa"/>
            <w:tcBorders>
              <w:bottom w:val="nil"/>
            </w:tcBorders>
          </w:tcPr>
          <w:p w14:paraId="7DD08226" w14:textId="77777777" w:rsidR="00AA6AB4" w:rsidRDefault="00AA6AB4">
            <w:pPr>
              <w:rPr>
                <w:color w:val="auto"/>
                <w:lang w:eastAsia="zh-CN"/>
              </w:rPr>
            </w:pPr>
          </w:p>
        </w:tc>
        <w:tc>
          <w:tcPr>
            <w:tcW w:w="799" w:type="dxa"/>
            <w:tcBorders>
              <w:bottom w:val="nil"/>
            </w:tcBorders>
          </w:tcPr>
          <w:p w14:paraId="431DF539" w14:textId="77777777" w:rsidR="00AA6AB4" w:rsidRDefault="00000000">
            <w:pPr>
              <w:pStyle w:val="TableText"/>
              <w:spacing w:before="132" w:line="185" w:lineRule="auto"/>
              <w:ind w:left="197"/>
              <w:rPr>
                <w:rFonts w:hint="eastAsia"/>
                <w:color w:val="auto"/>
                <w:sz w:val="21"/>
                <w:szCs w:val="21"/>
              </w:rPr>
            </w:pPr>
            <w:r>
              <w:rPr>
                <w:color w:val="auto"/>
                <w:spacing w:val="-3"/>
                <w:sz w:val="21"/>
                <w:szCs w:val="21"/>
              </w:rPr>
              <w:t>设备</w:t>
            </w:r>
          </w:p>
        </w:tc>
        <w:tc>
          <w:tcPr>
            <w:tcW w:w="849" w:type="dxa"/>
            <w:tcBorders>
              <w:bottom w:val="nil"/>
            </w:tcBorders>
          </w:tcPr>
          <w:p w14:paraId="6F556AA3" w14:textId="77777777" w:rsidR="00AA6AB4" w:rsidRDefault="00000000">
            <w:pPr>
              <w:pStyle w:val="TableText"/>
              <w:spacing w:before="132" w:line="185" w:lineRule="auto"/>
              <w:ind w:left="223"/>
              <w:rPr>
                <w:rFonts w:hint="eastAsia"/>
                <w:color w:val="auto"/>
                <w:sz w:val="21"/>
                <w:szCs w:val="21"/>
              </w:rPr>
            </w:pPr>
            <w:r>
              <w:rPr>
                <w:color w:val="auto"/>
                <w:spacing w:val="-3"/>
                <w:sz w:val="21"/>
                <w:szCs w:val="21"/>
              </w:rPr>
              <w:t>工程</w:t>
            </w:r>
          </w:p>
        </w:tc>
        <w:tc>
          <w:tcPr>
            <w:tcW w:w="711" w:type="dxa"/>
            <w:tcBorders>
              <w:bottom w:val="nil"/>
            </w:tcBorders>
          </w:tcPr>
          <w:p w14:paraId="3AE8F4BD" w14:textId="77777777" w:rsidR="00AA6AB4" w:rsidRDefault="00AA6AB4">
            <w:pPr>
              <w:rPr>
                <w:color w:val="auto"/>
              </w:rPr>
            </w:pPr>
          </w:p>
        </w:tc>
        <w:tc>
          <w:tcPr>
            <w:tcW w:w="712" w:type="dxa"/>
            <w:tcBorders>
              <w:bottom w:val="nil"/>
            </w:tcBorders>
          </w:tcPr>
          <w:p w14:paraId="1601C483" w14:textId="77777777" w:rsidR="00AA6AB4" w:rsidRDefault="00AA6AB4">
            <w:pPr>
              <w:rPr>
                <w:color w:val="auto"/>
              </w:rPr>
            </w:pPr>
          </w:p>
        </w:tc>
      </w:tr>
      <w:tr w:rsidR="00AA6AB4" w14:paraId="750CD7E0" w14:textId="77777777">
        <w:trPr>
          <w:trHeight w:val="235"/>
        </w:trPr>
        <w:tc>
          <w:tcPr>
            <w:tcW w:w="1012" w:type="dxa"/>
            <w:tcBorders>
              <w:top w:val="nil"/>
              <w:bottom w:val="nil"/>
            </w:tcBorders>
          </w:tcPr>
          <w:p w14:paraId="17AD92DF" w14:textId="77777777" w:rsidR="00AA6AB4" w:rsidRDefault="00000000">
            <w:pPr>
              <w:pStyle w:val="TableText"/>
              <w:spacing w:before="12" w:line="187" w:lineRule="auto"/>
              <w:ind w:left="196"/>
              <w:rPr>
                <w:rFonts w:hint="eastAsia"/>
                <w:color w:val="auto"/>
                <w:sz w:val="21"/>
                <w:szCs w:val="21"/>
              </w:rPr>
            </w:pPr>
            <w:r>
              <w:rPr>
                <w:color w:val="auto"/>
                <w:spacing w:val="-2"/>
                <w:sz w:val="21"/>
                <w:szCs w:val="21"/>
              </w:rPr>
              <w:t>单位工</w:t>
            </w:r>
          </w:p>
        </w:tc>
        <w:tc>
          <w:tcPr>
            <w:tcW w:w="899" w:type="dxa"/>
            <w:tcBorders>
              <w:top w:val="nil"/>
              <w:bottom w:val="nil"/>
            </w:tcBorders>
          </w:tcPr>
          <w:p w14:paraId="78E82DA8" w14:textId="77777777" w:rsidR="00AA6AB4" w:rsidRDefault="00000000">
            <w:pPr>
              <w:pStyle w:val="TableText"/>
              <w:spacing w:before="12" w:line="187" w:lineRule="auto"/>
              <w:ind w:left="246"/>
              <w:rPr>
                <w:rFonts w:hint="eastAsia"/>
                <w:color w:val="auto"/>
                <w:sz w:val="21"/>
                <w:szCs w:val="21"/>
              </w:rPr>
            </w:pPr>
            <w:r>
              <w:rPr>
                <w:color w:val="auto"/>
                <w:spacing w:val="-3"/>
                <w:sz w:val="21"/>
                <w:szCs w:val="21"/>
              </w:rPr>
              <w:t>建设</w:t>
            </w:r>
          </w:p>
        </w:tc>
        <w:tc>
          <w:tcPr>
            <w:tcW w:w="1320" w:type="dxa"/>
            <w:tcBorders>
              <w:top w:val="nil"/>
              <w:bottom w:val="nil"/>
            </w:tcBorders>
          </w:tcPr>
          <w:p w14:paraId="7E2C6C28" w14:textId="77777777" w:rsidR="00AA6AB4" w:rsidRDefault="00000000">
            <w:pPr>
              <w:pStyle w:val="TableText"/>
              <w:spacing w:before="12" w:line="187" w:lineRule="auto"/>
              <w:ind w:left="247"/>
              <w:rPr>
                <w:rFonts w:hint="eastAsia"/>
                <w:color w:val="auto"/>
                <w:sz w:val="21"/>
                <w:szCs w:val="21"/>
              </w:rPr>
            </w:pPr>
            <w:r>
              <w:rPr>
                <w:color w:val="auto"/>
                <w:spacing w:val="-2"/>
                <w:sz w:val="21"/>
                <w:szCs w:val="21"/>
              </w:rPr>
              <w:t>建筑面积</w:t>
            </w:r>
          </w:p>
        </w:tc>
        <w:tc>
          <w:tcPr>
            <w:tcW w:w="681" w:type="dxa"/>
            <w:tcBorders>
              <w:top w:val="nil"/>
              <w:bottom w:val="nil"/>
            </w:tcBorders>
          </w:tcPr>
          <w:p w14:paraId="093E2A8D" w14:textId="77777777" w:rsidR="00AA6AB4" w:rsidRDefault="00AA6AB4">
            <w:pPr>
              <w:spacing w:line="225" w:lineRule="exact"/>
              <w:rPr>
                <w:color w:val="auto"/>
                <w:sz w:val="19"/>
              </w:rPr>
            </w:pPr>
          </w:p>
        </w:tc>
        <w:tc>
          <w:tcPr>
            <w:tcW w:w="708" w:type="dxa"/>
            <w:tcBorders>
              <w:top w:val="nil"/>
              <w:bottom w:val="nil"/>
            </w:tcBorders>
          </w:tcPr>
          <w:p w14:paraId="30F32BFB" w14:textId="77777777" w:rsidR="00AA6AB4" w:rsidRDefault="00AA6AB4">
            <w:pPr>
              <w:spacing w:line="225" w:lineRule="exact"/>
              <w:rPr>
                <w:color w:val="auto"/>
                <w:sz w:val="19"/>
              </w:rPr>
            </w:pPr>
          </w:p>
        </w:tc>
        <w:tc>
          <w:tcPr>
            <w:tcW w:w="878" w:type="dxa"/>
            <w:tcBorders>
              <w:top w:val="nil"/>
              <w:bottom w:val="nil"/>
            </w:tcBorders>
          </w:tcPr>
          <w:p w14:paraId="7BEAFDF8" w14:textId="77777777" w:rsidR="00AA6AB4" w:rsidRDefault="00000000">
            <w:pPr>
              <w:pStyle w:val="TableText"/>
              <w:spacing w:before="12" w:line="187" w:lineRule="auto"/>
              <w:ind w:left="234"/>
              <w:rPr>
                <w:rFonts w:hint="eastAsia"/>
                <w:color w:val="auto"/>
                <w:sz w:val="21"/>
                <w:szCs w:val="21"/>
              </w:rPr>
            </w:pPr>
            <w:r>
              <w:rPr>
                <w:color w:val="auto"/>
                <w:spacing w:val="-2"/>
                <w:sz w:val="21"/>
                <w:szCs w:val="21"/>
              </w:rPr>
              <w:t>跨度</w:t>
            </w:r>
          </w:p>
        </w:tc>
        <w:tc>
          <w:tcPr>
            <w:tcW w:w="799" w:type="dxa"/>
            <w:tcBorders>
              <w:top w:val="nil"/>
              <w:bottom w:val="nil"/>
            </w:tcBorders>
          </w:tcPr>
          <w:p w14:paraId="011DFF5F" w14:textId="77777777" w:rsidR="00AA6AB4" w:rsidRDefault="00AA6AB4">
            <w:pPr>
              <w:spacing w:line="225" w:lineRule="exact"/>
              <w:rPr>
                <w:color w:val="auto"/>
                <w:sz w:val="19"/>
              </w:rPr>
            </w:pPr>
          </w:p>
        </w:tc>
        <w:tc>
          <w:tcPr>
            <w:tcW w:w="849" w:type="dxa"/>
            <w:tcBorders>
              <w:top w:val="nil"/>
              <w:bottom w:val="nil"/>
            </w:tcBorders>
          </w:tcPr>
          <w:p w14:paraId="76DA7EC1" w14:textId="77777777" w:rsidR="00AA6AB4" w:rsidRDefault="00AA6AB4">
            <w:pPr>
              <w:spacing w:line="225" w:lineRule="exact"/>
              <w:rPr>
                <w:color w:val="auto"/>
                <w:sz w:val="19"/>
              </w:rPr>
            </w:pPr>
          </w:p>
        </w:tc>
        <w:tc>
          <w:tcPr>
            <w:tcW w:w="711" w:type="dxa"/>
            <w:tcBorders>
              <w:top w:val="nil"/>
              <w:bottom w:val="nil"/>
            </w:tcBorders>
          </w:tcPr>
          <w:p w14:paraId="373DA881" w14:textId="77777777" w:rsidR="00AA6AB4" w:rsidRDefault="00000000">
            <w:pPr>
              <w:pStyle w:val="TableText"/>
              <w:spacing w:before="12" w:line="187" w:lineRule="auto"/>
              <w:ind w:left="152"/>
              <w:rPr>
                <w:rFonts w:hint="eastAsia"/>
                <w:color w:val="auto"/>
                <w:sz w:val="21"/>
                <w:szCs w:val="21"/>
              </w:rPr>
            </w:pPr>
            <w:r>
              <w:rPr>
                <w:color w:val="auto"/>
                <w:spacing w:val="-2"/>
                <w:sz w:val="21"/>
                <w:szCs w:val="21"/>
              </w:rPr>
              <w:t>开工</w:t>
            </w:r>
          </w:p>
        </w:tc>
        <w:tc>
          <w:tcPr>
            <w:tcW w:w="712" w:type="dxa"/>
            <w:tcBorders>
              <w:top w:val="nil"/>
              <w:bottom w:val="nil"/>
            </w:tcBorders>
          </w:tcPr>
          <w:p w14:paraId="53761B94" w14:textId="77777777" w:rsidR="00AA6AB4" w:rsidRDefault="00000000">
            <w:pPr>
              <w:pStyle w:val="TableText"/>
              <w:spacing w:before="12" w:line="187" w:lineRule="auto"/>
              <w:ind w:left="150"/>
              <w:rPr>
                <w:rFonts w:hint="eastAsia"/>
                <w:color w:val="auto"/>
                <w:sz w:val="21"/>
                <w:szCs w:val="21"/>
              </w:rPr>
            </w:pPr>
            <w:r>
              <w:rPr>
                <w:color w:val="auto"/>
                <w:spacing w:val="-2"/>
                <w:sz w:val="21"/>
                <w:szCs w:val="21"/>
              </w:rPr>
              <w:t>竣工</w:t>
            </w:r>
          </w:p>
        </w:tc>
      </w:tr>
      <w:tr w:rsidR="00AA6AB4" w14:paraId="59321B9F" w14:textId="77777777">
        <w:trPr>
          <w:trHeight w:val="235"/>
        </w:trPr>
        <w:tc>
          <w:tcPr>
            <w:tcW w:w="1012" w:type="dxa"/>
            <w:tcBorders>
              <w:top w:val="nil"/>
              <w:bottom w:val="nil"/>
            </w:tcBorders>
          </w:tcPr>
          <w:p w14:paraId="08C2A7C9" w14:textId="77777777" w:rsidR="00AA6AB4" w:rsidRDefault="00AA6AB4">
            <w:pPr>
              <w:spacing w:line="225" w:lineRule="exact"/>
              <w:rPr>
                <w:color w:val="auto"/>
                <w:sz w:val="19"/>
              </w:rPr>
            </w:pPr>
          </w:p>
        </w:tc>
        <w:tc>
          <w:tcPr>
            <w:tcW w:w="899" w:type="dxa"/>
            <w:tcBorders>
              <w:top w:val="nil"/>
              <w:bottom w:val="nil"/>
            </w:tcBorders>
          </w:tcPr>
          <w:p w14:paraId="2EAB83CA" w14:textId="77777777" w:rsidR="00AA6AB4" w:rsidRDefault="00AA6AB4">
            <w:pPr>
              <w:spacing w:line="225" w:lineRule="exact"/>
              <w:rPr>
                <w:color w:val="auto"/>
                <w:sz w:val="19"/>
              </w:rPr>
            </w:pPr>
          </w:p>
        </w:tc>
        <w:tc>
          <w:tcPr>
            <w:tcW w:w="1320" w:type="dxa"/>
            <w:tcBorders>
              <w:top w:val="nil"/>
              <w:bottom w:val="nil"/>
            </w:tcBorders>
          </w:tcPr>
          <w:p w14:paraId="04EBB7F3" w14:textId="77777777" w:rsidR="00AA6AB4" w:rsidRDefault="00AA6AB4">
            <w:pPr>
              <w:spacing w:line="225" w:lineRule="exact"/>
              <w:rPr>
                <w:color w:val="auto"/>
                <w:sz w:val="19"/>
              </w:rPr>
            </w:pPr>
          </w:p>
        </w:tc>
        <w:tc>
          <w:tcPr>
            <w:tcW w:w="681" w:type="dxa"/>
            <w:tcBorders>
              <w:top w:val="nil"/>
              <w:bottom w:val="nil"/>
            </w:tcBorders>
          </w:tcPr>
          <w:p w14:paraId="61FC9767" w14:textId="77777777" w:rsidR="00AA6AB4" w:rsidRDefault="00000000">
            <w:pPr>
              <w:pStyle w:val="TableText"/>
              <w:spacing w:before="12" w:line="187" w:lineRule="auto"/>
              <w:ind w:left="178"/>
              <w:rPr>
                <w:rFonts w:hint="eastAsia"/>
                <w:color w:val="auto"/>
                <w:sz w:val="21"/>
                <w:szCs w:val="21"/>
              </w:rPr>
            </w:pPr>
            <w:r>
              <w:rPr>
                <w:color w:val="auto"/>
                <w:spacing w:val="-3"/>
                <w:sz w:val="21"/>
                <w:szCs w:val="21"/>
              </w:rPr>
              <w:t>结构</w:t>
            </w:r>
          </w:p>
        </w:tc>
        <w:tc>
          <w:tcPr>
            <w:tcW w:w="708" w:type="dxa"/>
            <w:tcBorders>
              <w:top w:val="nil"/>
              <w:bottom w:val="nil"/>
            </w:tcBorders>
          </w:tcPr>
          <w:p w14:paraId="3249381D" w14:textId="77777777" w:rsidR="00AA6AB4" w:rsidRDefault="00000000">
            <w:pPr>
              <w:pStyle w:val="TableText"/>
              <w:spacing w:before="12" w:line="187" w:lineRule="auto"/>
              <w:ind w:left="147"/>
              <w:rPr>
                <w:rFonts w:hint="eastAsia"/>
                <w:color w:val="auto"/>
                <w:sz w:val="21"/>
                <w:szCs w:val="21"/>
              </w:rPr>
            </w:pPr>
            <w:r>
              <w:rPr>
                <w:color w:val="auto"/>
                <w:spacing w:val="-2"/>
                <w:sz w:val="21"/>
                <w:szCs w:val="21"/>
              </w:rPr>
              <w:t>层数</w:t>
            </w:r>
          </w:p>
        </w:tc>
        <w:tc>
          <w:tcPr>
            <w:tcW w:w="878" w:type="dxa"/>
            <w:tcBorders>
              <w:top w:val="nil"/>
              <w:bottom w:val="nil"/>
            </w:tcBorders>
          </w:tcPr>
          <w:p w14:paraId="3DFA8761" w14:textId="77777777" w:rsidR="00AA6AB4" w:rsidRDefault="00AA6AB4">
            <w:pPr>
              <w:spacing w:line="225" w:lineRule="exact"/>
              <w:rPr>
                <w:color w:val="auto"/>
                <w:sz w:val="19"/>
              </w:rPr>
            </w:pPr>
          </w:p>
        </w:tc>
        <w:tc>
          <w:tcPr>
            <w:tcW w:w="799" w:type="dxa"/>
            <w:tcBorders>
              <w:top w:val="nil"/>
              <w:bottom w:val="nil"/>
            </w:tcBorders>
          </w:tcPr>
          <w:p w14:paraId="4F285BB8" w14:textId="77777777" w:rsidR="00AA6AB4" w:rsidRDefault="00000000">
            <w:pPr>
              <w:pStyle w:val="TableText"/>
              <w:spacing w:before="12" w:line="187" w:lineRule="auto"/>
              <w:ind w:left="198"/>
              <w:rPr>
                <w:rFonts w:hint="eastAsia"/>
                <w:color w:val="auto"/>
                <w:sz w:val="21"/>
                <w:szCs w:val="21"/>
              </w:rPr>
            </w:pPr>
            <w:r>
              <w:rPr>
                <w:color w:val="auto"/>
                <w:spacing w:val="-3"/>
                <w:sz w:val="21"/>
                <w:szCs w:val="21"/>
              </w:rPr>
              <w:t>安装</w:t>
            </w:r>
          </w:p>
        </w:tc>
        <w:tc>
          <w:tcPr>
            <w:tcW w:w="849" w:type="dxa"/>
            <w:tcBorders>
              <w:top w:val="nil"/>
              <w:bottom w:val="nil"/>
            </w:tcBorders>
          </w:tcPr>
          <w:p w14:paraId="5A53869F" w14:textId="77777777" w:rsidR="00AA6AB4" w:rsidRDefault="00000000">
            <w:pPr>
              <w:pStyle w:val="TableText"/>
              <w:spacing w:before="12" w:line="187" w:lineRule="auto"/>
              <w:ind w:left="219"/>
              <w:rPr>
                <w:rFonts w:hint="eastAsia"/>
                <w:color w:val="auto"/>
                <w:sz w:val="21"/>
                <w:szCs w:val="21"/>
              </w:rPr>
            </w:pPr>
            <w:r>
              <w:rPr>
                <w:color w:val="auto"/>
                <w:spacing w:val="-2"/>
                <w:sz w:val="21"/>
                <w:szCs w:val="21"/>
              </w:rPr>
              <w:t>造价</w:t>
            </w:r>
          </w:p>
        </w:tc>
        <w:tc>
          <w:tcPr>
            <w:tcW w:w="711" w:type="dxa"/>
            <w:tcBorders>
              <w:top w:val="nil"/>
              <w:bottom w:val="nil"/>
            </w:tcBorders>
          </w:tcPr>
          <w:p w14:paraId="5160675D" w14:textId="77777777" w:rsidR="00AA6AB4" w:rsidRDefault="00AA6AB4">
            <w:pPr>
              <w:spacing w:line="225" w:lineRule="exact"/>
              <w:rPr>
                <w:color w:val="auto"/>
                <w:sz w:val="19"/>
              </w:rPr>
            </w:pPr>
          </w:p>
        </w:tc>
        <w:tc>
          <w:tcPr>
            <w:tcW w:w="712" w:type="dxa"/>
            <w:tcBorders>
              <w:top w:val="nil"/>
              <w:bottom w:val="nil"/>
            </w:tcBorders>
          </w:tcPr>
          <w:p w14:paraId="7A6A404F" w14:textId="77777777" w:rsidR="00AA6AB4" w:rsidRDefault="00AA6AB4">
            <w:pPr>
              <w:spacing w:line="225" w:lineRule="exact"/>
              <w:rPr>
                <w:color w:val="auto"/>
                <w:sz w:val="19"/>
              </w:rPr>
            </w:pPr>
          </w:p>
        </w:tc>
      </w:tr>
      <w:tr w:rsidR="00AA6AB4" w14:paraId="4D8E6889" w14:textId="77777777">
        <w:trPr>
          <w:trHeight w:val="234"/>
        </w:trPr>
        <w:tc>
          <w:tcPr>
            <w:tcW w:w="1012" w:type="dxa"/>
            <w:tcBorders>
              <w:top w:val="nil"/>
              <w:bottom w:val="nil"/>
            </w:tcBorders>
          </w:tcPr>
          <w:p w14:paraId="725A8597" w14:textId="77777777" w:rsidR="00AA6AB4" w:rsidRDefault="00000000">
            <w:pPr>
              <w:pStyle w:val="TableText"/>
              <w:spacing w:before="11" w:line="187" w:lineRule="auto"/>
              <w:ind w:left="194"/>
              <w:rPr>
                <w:rFonts w:hint="eastAsia"/>
                <w:color w:val="auto"/>
                <w:sz w:val="21"/>
                <w:szCs w:val="21"/>
              </w:rPr>
            </w:pPr>
            <w:r>
              <w:rPr>
                <w:color w:val="auto"/>
                <w:spacing w:val="-1"/>
                <w:sz w:val="21"/>
                <w:szCs w:val="21"/>
              </w:rPr>
              <w:t>程名称</w:t>
            </w:r>
          </w:p>
        </w:tc>
        <w:tc>
          <w:tcPr>
            <w:tcW w:w="899" w:type="dxa"/>
            <w:tcBorders>
              <w:top w:val="nil"/>
              <w:bottom w:val="nil"/>
            </w:tcBorders>
          </w:tcPr>
          <w:p w14:paraId="15C3E21A" w14:textId="77777777" w:rsidR="00AA6AB4" w:rsidRDefault="00000000">
            <w:pPr>
              <w:pStyle w:val="TableText"/>
              <w:spacing w:before="11" w:line="187" w:lineRule="auto"/>
              <w:ind w:left="244"/>
              <w:rPr>
                <w:rFonts w:hint="eastAsia"/>
                <w:color w:val="auto"/>
                <w:sz w:val="21"/>
                <w:szCs w:val="21"/>
              </w:rPr>
            </w:pPr>
            <w:r>
              <w:rPr>
                <w:color w:val="auto"/>
                <w:spacing w:val="-2"/>
                <w:sz w:val="21"/>
                <w:szCs w:val="21"/>
              </w:rPr>
              <w:t>规模</w:t>
            </w:r>
          </w:p>
        </w:tc>
        <w:tc>
          <w:tcPr>
            <w:tcW w:w="1320" w:type="dxa"/>
            <w:tcBorders>
              <w:top w:val="nil"/>
              <w:bottom w:val="nil"/>
            </w:tcBorders>
          </w:tcPr>
          <w:p w14:paraId="16C5B6D2" w14:textId="77777777" w:rsidR="00AA6AB4" w:rsidRDefault="00000000">
            <w:pPr>
              <w:pStyle w:val="TableText"/>
              <w:spacing w:before="11" w:line="187" w:lineRule="auto"/>
              <w:ind w:left="145"/>
              <w:rPr>
                <w:rFonts w:hint="eastAsia"/>
                <w:color w:val="auto"/>
                <w:sz w:val="21"/>
                <w:szCs w:val="21"/>
              </w:rPr>
            </w:pPr>
            <w:r>
              <w:rPr>
                <w:color w:val="auto"/>
                <w:spacing w:val="-5"/>
                <w:sz w:val="21"/>
                <w:szCs w:val="21"/>
              </w:rPr>
              <w:t>（平方米）</w:t>
            </w:r>
          </w:p>
        </w:tc>
        <w:tc>
          <w:tcPr>
            <w:tcW w:w="681" w:type="dxa"/>
            <w:tcBorders>
              <w:top w:val="nil"/>
              <w:bottom w:val="nil"/>
            </w:tcBorders>
          </w:tcPr>
          <w:p w14:paraId="3A0352AF" w14:textId="77777777" w:rsidR="00AA6AB4" w:rsidRDefault="00AA6AB4">
            <w:pPr>
              <w:spacing w:line="224" w:lineRule="exact"/>
              <w:rPr>
                <w:color w:val="auto"/>
                <w:sz w:val="19"/>
              </w:rPr>
            </w:pPr>
          </w:p>
        </w:tc>
        <w:tc>
          <w:tcPr>
            <w:tcW w:w="708" w:type="dxa"/>
            <w:tcBorders>
              <w:top w:val="nil"/>
              <w:bottom w:val="nil"/>
            </w:tcBorders>
          </w:tcPr>
          <w:p w14:paraId="2C87C67D" w14:textId="77777777" w:rsidR="00AA6AB4" w:rsidRDefault="00AA6AB4">
            <w:pPr>
              <w:spacing w:line="224" w:lineRule="exact"/>
              <w:rPr>
                <w:color w:val="auto"/>
                <w:sz w:val="19"/>
              </w:rPr>
            </w:pPr>
          </w:p>
        </w:tc>
        <w:tc>
          <w:tcPr>
            <w:tcW w:w="878" w:type="dxa"/>
            <w:tcBorders>
              <w:top w:val="nil"/>
              <w:bottom w:val="nil"/>
            </w:tcBorders>
          </w:tcPr>
          <w:p w14:paraId="6FD664C0" w14:textId="77777777" w:rsidR="00AA6AB4" w:rsidRDefault="00000000">
            <w:pPr>
              <w:pStyle w:val="TableText"/>
              <w:spacing w:before="11" w:line="187" w:lineRule="auto"/>
              <w:ind w:left="134"/>
              <w:rPr>
                <w:rFonts w:hint="eastAsia"/>
                <w:color w:val="auto"/>
                <w:sz w:val="21"/>
                <w:szCs w:val="21"/>
              </w:rPr>
            </w:pPr>
            <w:r>
              <w:rPr>
                <w:color w:val="auto"/>
                <w:spacing w:val="-6"/>
                <w:sz w:val="21"/>
                <w:szCs w:val="21"/>
              </w:rPr>
              <w:t>（米）</w:t>
            </w:r>
          </w:p>
        </w:tc>
        <w:tc>
          <w:tcPr>
            <w:tcW w:w="799" w:type="dxa"/>
            <w:tcBorders>
              <w:top w:val="nil"/>
              <w:bottom w:val="nil"/>
            </w:tcBorders>
          </w:tcPr>
          <w:p w14:paraId="0EE41490" w14:textId="77777777" w:rsidR="00AA6AB4" w:rsidRDefault="00AA6AB4">
            <w:pPr>
              <w:spacing w:line="224" w:lineRule="exact"/>
              <w:rPr>
                <w:color w:val="auto"/>
                <w:sz w:val="19"/>
              </w:rPr>
            </w:pPr>
          </w:p>
        </w:tc>
        <w:tc>
          <w:tcPr>
            <w:tcW w:w="849" w:type="dxa"/>
            <w:tcBorders>
              <w:top w:val="nil"/>
              <w:bottom w:val="nil"/>
            </w:tcBorders>
          </w:tcPr>
          <w:p w14:paraId="5EF580B3" w14:textId="77777777" w:rsidR="00AA6AB4" w:rsidRDefault="00AA6AB4">
            <w:pPr>
              <w:spacing w:line="224" w:lineRule="exact"/>
              <w:rPr>
                <w:color w:val="auto"/>
                <w:sz w:val="19"/>
              </w:rPr>
            </w:pPr>
          </w:p>
        </w:tc>
        <w:tc>
          <w:tcPr>
            <w:tcW w:w="711" w:type="dxa"/>
            <w:tcBorders>
              <w:top w:val="nil"/>
              <w:bottom w:val="nil"/>
            </w:tcBorders>
          </w:tcPr>
          <w:p w14:paraId="0B572933" w14:textId="77777777" w:rsidR="00AA6AB4" w:rsidRDefault="00000000">
            <w:pPr>
              <w:pStyle w:val="TableText"/>
              <w:spacing w:before="11" w:line="187" w:lineRule="auto"/>
              <w:ind w:left="188"/>
              <w:rPr>
                <w:rFonts w:hint="eastAsia"/>
                <w:color w:val="auto"/>
                <w:sz w:val="21"/>
                <w:szCs w:val="21"/>
              </w:rPr>
            </w:pPr>
            <w:r>
              <w:rPr>
                <w:color w:val="auto"/>
                <w:spacing w:val="-11"/>
                <w:sz w:val="21"/>
                <w:szCs w:val="21"/>
              </w:rPr>
              <w:t>日期</w:t>
            </w:r>
          </w:p>
        </w:tc>
        <w:tc>
          <w:tcPr>
            <w:tcW w:w="712" w:type="dxa"/>
            <w:tcBorders>
              <w:top w:val="nil"/>
              <w:bottom w:val="nil"/>
            </w:tcBorders>
          </w:tcPr>
          <w:p w14:paraId="29D438A9" w14:textId="77777777" w:rsidR="00AA6AB4" w:rsidRDefault="00000000">
            <w:pPr>
              <w:pStyle w:val="TableText"/>
              <w:spacing w:before="11" w:line="187" w:lineRule="auto"/>
              <w:ind w:left="185"/>
              <w:rPr>
                <w:rFonts w:hint="eastAsia"/>
                <w:color w:val="auto"/>
                <w:sz w:val="21"/>
                <w:szCs w:val="21"/>
              </w:rPr>
            </w:pPr>
            <w:r>
              <w:rPr>
                <w:color w:val="auto"/>
                <w:spacing w:val="-11"/>
                <w:sz w:val="21"/>
                <w:szCs w:val="21"/>
              </w:rPr>
              <w:t>日期</w:t>
            </w:r>
          </w:p>
        </w:tc>
      </w:tr>
      <w:tr w:rsidR="00AA6AB4" w14:paraId="30E57C62" w14:textId="77777777">
        <w:trPr>
          <w:trHeight w:val="358"/>
        </w:trPr>
        <w:tc>
          <w:tcPr>
            <w:tcW w:w="1012" w:type="dxa"/>
            <w:tcBorders>
              <w:top w:val="nil"/>
            </w:tcBorders>
          </w:tcPr>
          <w:p w14:paraId="6B4D3200" w14:textId="77777777" w:rsidR="00AA6AB4" w:rsidRDefault="00AA6AB4">
            <w:pPr>
              <w:rPr>
                <w:color w:val="auto"/>
              </w:rPr>
            </w:pPr>
          </w:p>
        </w:tc>
        <w:tc>
          <w:tcPr>
            <w:tcW w:w="899" w:type="dxa"/>
            <w:tcBorders>
              <w:top w:val="nil"/>
            </w:tcBorders>
          </w:tcPr>
          <w:p w14:paraId="0B8408DD" w14:textId="77777777" w:rsidR="00AA6AB4" w:rsidRDefault="00AA6AB4">
            <w:pPr>
              <w:rPr>
                <w:color w:val="auto"/>
              </w:rPr>
            </w:pPr>
          </w:p>
        </w:tc>
        <w:tc>
          <w:tcPr>
            <w:tcW w:w="1320" w:type="dxa"/>
            <w:tcBorders>
              <w:top w:val="nil"/>
            </w:tcBorders>
          </w:tcPr>
          <w:p w14:paraId="6354B843" w14:textId="77777777" w:rsidR="00AA6AB4" w:rsidRDefault="00AA6AB4">
            <w:pPr>
              <w:rPr>
                <w:color w:val="auto"/>
              </w:rPr>
            </w:pPr>
          </w:p>
        </w:tc>
        <w:tc>
          <w:tcPr>
            <w:tcW w:w="681" w:type="dxa"/>
            <w:tcBorders>
              <w:top w:val="nil"/>
            </w:tcBorders>
          </w:tcPr>
          <w:p w14:paraId="442DC219" w14:textId="77777777" w:rsidR="00AA6AB4" w:rsidRDefault="00AA6AB4">
            <w:pPr>
              <w:rPr>
                <w:color w:val="auto"/>
              </w:rPr>
            </w:pPr>
          </w:p>
        </w:tc>
        <w:tc>
          <w:tcPr>
            <w:tcW w:w="708" w:type="dxa"/>
            <w:tcBorders>
              <w:top w:val="nil"/>
            </w:tcBorders>
          </w:tcPr>
          <w:p w14:paraId="2A7C182B" w14:textId="77777777" w:rsidR="00AA6AB4" w:rsidRDefault="00AA6AB4">
            <w:pPr>
              <w:rPr>
                <w:color w:val="auto"/>
              </w:rPr>
            </w:pPr>
          </w:p>
        </w:tc>
        <w:tc>
          <w:tcPr>
            <w:tcW w:w="878" w:type="dxa"/>
            <w:tcBorders>
              <w:top w:val="nil"/>
            </w:tcBorders>
          </w:tcPr>
          <w:p w14:paraId="75B7F05A" w14:textId="77777777" w:rsidR="00AA6AB4" w:rsidRDefault="00AA6AB4">
            <w:pPr>
              <w:rPr>
                <w:color w:val="auto"/>
              </w:rPr>
            </w:pPr>
          </w:p>
        </w:tc>
        <w:tc>
          <w:tcPr>
            <w:tcW w:w="799" w:type="dxa"/>
            <w:tcBorders>
              <w:top w:val="nil"/>
            </w:tcBorders>
          </w:tcPr>
          <w:p w14:paraId="2C8C9885" w14:textId="77777777" w:rsidR="00AA6AB4" w:rsidRDefault="00000000">
            <w:pPr>
              <w:pStyle w:val="TableText"/>
              <w:spacing w:before="11" w:line="221" w:lineRule="auto"/>
              <w:ind w:left="219"/>
              <w:rPr>
                <w:rFonts w:hint="eastAsia"/>
                <w:color w:val="auto"/>
                <w:sz w:val="21"/>
                <w:szCs w:val="21"/>
              </w:rPr>
            </w:pPr>
            <w:r>
              <w:rPr>
                <w:color w:val="auto"/>
                <w:spacing w:val="-8"/>
                <w:sz w:val="21"/>
                <w:szCs w:val="21"/>
              </w:rPr>
              <w:t>内容</w:t>
            </w:r>
          </w:p>
        </w:tc>
        <w:tc>
          <w:tcPr>
            <w:tcW w:w="849" w:type="dxa"/>
            <w:tcBorders>
              <w:top w:val="nil"/>
            </w:tcBorders>
          </w:tcPr>
          <w:p w14:paraId="28C3E87B" w14:textId="77777777" w:rsidR="00AA6AB4" w:rsidRDefault="00000000">
            <w:pPr>
              <w:pStyle w:val="TableText"/>
              <w:spacing w:before="12" w:line="221" w:lineRule="auto"/>
              <w:ind w:left="121"/>
              <w:rPr>
                <w:rFonts w:hint="eastAsia"/>
                <w:color w:val="auto"/>
                <w:sz w:val="21"/>
                <w:szCs w:val="21"/>
              </w:rPr>
            </w:pPr>
            <w:r>
              <w:rPr>
                <w:color w:val="auto"/>
                <w:spacing w:val="-6"/>
                <w:sz w:val="21"/>
                <w:szCs w:val="21"/>
              </w:rPr>
              <w:t>（元）</w:t>
            </w:r>
          </w:p>
        </w:tc>
        <w:tc>
          <w:tcPr>
            <w:tcW w:w="711" w:type="dxa"/>
            <w:tcBorders>
              <w:top w:val="nil"/>
            </w:tcBorders>
          </w:tcPr>
          <w:p w14:paraId="7EBA7911" w14:textId="77777777" w:rsidR="00AA6AB4" w:rsidRDefault="00AA6AB4">
            <w:pPr>
              <w:rPr>
                <w:color w:val="auto"/>
              </w:rPr>
            </w:pPr>
          </w:p>
        </w:tc>
        <w:tc>
          <w:tcPr>
            <w:tcW w:w="712" w:type="dxa"/>
            <w:tcBorders>
              <w:top w:val="nil"/>
            </w:tcBorders>
          </w:tcPr>
          <w:p w14:paraId="52C37ED4" w14:textId="77777777" w:rsidR="00AA6AB4" w:rsidRDefault="00AA6AB4">
            <w:pPr>
              <w:rPr>
                <w:color w:val="auto"/>
              </w:rPr>
            </w:pPr>
          </w:p>
        </w:tc>
      </w:tr>
      <w:tr w:rsidR="00AA6AB4" w14:paraId="26A355F0" w14:textId="77777777">
        <w:trPr>
          <w:trHeight w:val="472"/>
        </w:trPr>
        <w:tc>
          <w:tcPr>
            <w:tcW w:w="1012" w:type="dxa"/>
          </w:tcPr>
          <w:p w14:paraId="6EE18E9F" w14:textId="77777777" w:rsidR="00AA6AB4" w:rsidRDefault="00AA6AB4">
            <w:pPr>
              <w:rPr>
                <w:color w:val="auto"/>
              </w:rPr>
            </w:pPr>
          </w:p>
        </w:tc>
        <w:tc>
          <w:tcPr>
            <w:tcW w:w="899" w:type="dxa"/>
          </w:tcPr>
          <w:p w14:paraId="5E294D7D" w14:textId="77777777" w:rsidR="00AA6AB4" w:rsidRDefault="00AA6AB4">
            <w:pPr>
              <w:rPr>
                <w:color w:val="auto"/>
              </w:rPr>
            </w:pPr>
          </w:p>
        </w:tc>
        <w:tc>
          <w:tcPr>
            <w:tcW w:w="1320" w:type="dxa"/>
          </w:tcPr>
          <w:p w14:paraId="718EAB9E" w14:textId="77777777" w:rsidR="00AA6AB4" w:rsidRDefault="00AA6AB4">
            <w:pPr>
              <w:rPr>
                <w:color w:val="auto"/>
              </w:rPr>
            </w:pPr>
          </w:p>
        </w:tc>
        <w:tc>
          <w:tcPr>
            <w:tcW w:w="681" w:type="dxa"/>
          </w:tcPr>
          <w:p w14:paraId="095ACC3B" w14:textId="77777777" w:rsidR="00AA6AB4" w:rsidRDefault="00AA6AB4">
            <w:pPr>
              <w:rPr>
                <w:color w:val="auto"/>
              </w:rPr>
            </w:pPr>
          </w:p>
        </w:tc>
        <w:tc>
          <w:tcPr>
            <w:tcW w:w="708" w:type="dxa"/>
          </w:tcPr>
          <w:p w14:paraId="7B59A269" w14:textId="77777777" w:rsidR="00AA6AB4" w:rsidRDefault="00AA6AB4">
            <w:pPr>
              <w:rPr>
                <w:color w:val="auto"/>
              </w:rPr>
            </w:pPr>
          </w:p>
        </w:tc>
        <w:tc>
          <w:tcPr>
            <w:tcW w:w="878" w:type="dxa"/>
          </w:tcPr>
          <w:p w14:paraId="38B89214" w14:textId="77777777" w:rsidR="00AA6AB4" w:rsidRDefault="00AA6AB4">
            <w:pPr>
              <w:rPr>
                <w:color w:val="auto"/>
              </w:rPr>
            </w:pPr>
          </w:p>
        </w:tc>
        <w:tc>
          <w:tcPr>
            <w:tcW w:w="799" w:type="dxa"/>
          </w:tcPr>
          <w:p w14:paraId="1BC8CD87" w14:textId="77777777" w:rsidR="00AA6AB4" w:rsidRDefault="00AA6AB4">
            <w:pPr>
              <w:rPr>
                <w:color w:val="auto"/>
              </w:rPr>
            </w:pPr>
          </w:p>
        </w:tc>
        <w:tc>
          <w:tcPr>
            <w:tcW w:w="849" w:type="dxa"/>
          </w:tcPr>
          <w:p w14:paraId="018179BB" w14:textId="77777777" w:rsidR="00AA6AB4" w:rsidRDefault="00AA6AB4">
            <w:pPr>
              <w:rPr>
                <w:color w:val="auto"/>
              </w:rPr>
            </w:pPr>
          </w:p>
        </w:tc>
        <w:tc>
          <w:tcPr>
            <w:tcW w:w="711" w:type="dxa"/>
          </w:tcPr>
          <w:p w14:paraId="5F27AB8F" w14:textId="77777777" w:rsidR="00AA6AB4" w:rsidRDefault="00AA6AB4">
            <w:pPr>
              <w:rPr>
                <w:color w:val="auto"/>
              </w:rPr>
            </w:pPr>
          </w:p>
        </w:tc>
        <w:tc>
          <w:tcPr>
            <w:tcW w:w="712" w:type="dxa"/>
          </w:tcPr>
          <w:p w14:paraId="0FED88BC" w14:textId="77777777" w:rsidR="00AA6AB4" w:rsidRDefault="00AA6AB4">
            <w:pPr>
              <w:rPr>
                <w:color w:val="auto"/>
              </w:rPr>
            </w:pPr>
          </w:p>
        </w:tc>
      </w:tr>
      <w:tr w:rsidR="00AA6AB4" w14:paraId="5A2BCE15" w14:textId="77777777">
        <w:trPr>
          <w:trHeight w:val="472"/>
        </w:trPr>
        <w:tc>
          <w:tcPr>
            <w:tcW w:w="1012" w:type="dxa"/>
          </w:tcPr>
          <w:p w14:paraId="63249028" w14:textId="77777777" w:rsidR="00AA6AB4" w:rsidRDefault="00AA6AB4">
            <w:pPr>
              <w:rPr>
                <w:color w:val="auto"/>
              </w:rPr>
            </w:pPr>
          </w:p>
        </w:tc>
        <w:tc>
          <w:tcPr>
            <w:tcW w:w="899" w:type="dxa"/>
          </w:tcPr>
          <w:p w14:paraId="0CBB42AC" w14:textId="77777777" w:rsidR="00AA6AB4" w:rsidRDefault="00AA6AB4">
            <w:pPr>
              <w:rPr>
                <w:color w:val="auto"/>
              </w:rPr>
            </w:pPr>
          </w:p>
        </w:tc>
        <w:tc>
          <w:tcPr>
            <w:tcW w:w="1320" w:type="dxa"/>
          </w:tcPr>
          <w:p w14:paraId="06F988CB" w14:textId="77777777" w:rsidR="00AA6AB4" w:rsidRDefault="00AA6AB4">
            <w:pPr>
              <w:rPr>
                <w:color w:val="auto"/>
              </w:rPr>
            </w:pPr>
          </w:p>
        </w:tc>
        <w:tc>
          <w:tcPr>
            <w:tcW w:w="681" w:type="dxa"/>
          </w:tcPr>
          <w:p w14:paraId="2E019216" w14:textId="77777777" w:rsidR="00AA6AB4" w:rsidRDefault="00AA6AB4">
            <w:pPr>
              <w:rPr>
                <w:color w:val="auto"/>
              </w:rPr>
            </w:pPr>
          </w:p>
        </w:tc>
        <w:tc>
          <w:tcPr>
            <w:tcW w:w="708" w:type="dxa"/>
          </w:tcPr>
          <w:p w14:paraId="0D4E34A1" w14:textId="77777777" w:rsidR="00AA6AB4" w:rsidRDefault="00AA6AB4">
            <w:pPr>
              <w:rPr>
                <w:color w:val="auto"/>
              </w:rPr>
            </w:pPr>
          </w:p>
        </w:tc>
        <w:tc>
          <w:tcPr>
            <w:tcW w:w="878" w:type="dxa"/>
          </w:tcPr>
          <w:p w14:paraId="0C45C7C7" w14:textId="77777777" w:rsidR="00AA6AB4" w:rsidRDefault="00AA6AB4">
            <w:pPr>
              <w:rPr>
                <w:color w:val="auto"/>
              </w:rPr>
            </w:pPr>
          </w:p>
        </w:tc>
        <w:tc>
          <w:tcPr>
            <w:tcW w:w="799" w:type="dxa"/>
          </w:tcPr>
          <w:p w14:paraId="6C0DD51D" w14:textId="77777777" w:rsidR="00AA6AB4" w:rsidRDefault="00AA6AB4">
            <w:pPr>
              <w:rPr>
                <w:color w:val="auto"/>
              </w:rPr>
            </w:pPr>
          </w:p>
        </w:tc>
        <w:tc>
          <w:tcPr>
            <w:tcW w:w="849" w:type="dxa"/>
          </w:tcPr>
          <w:p w14:paraId="69B59FBC" w14:textId="77777777" w:rsidR="00AA6AB4" w:rsidRDefault="00AA6AB4">
            <w:pPr>
              <w:rPr>
                <w:color w:val="auto"/>
              </w:rPr>
            </w:pPr>
          </w:p>
        </w:tc>
        <w:tc>
          <w:tcPr>
            <w:tcW w:w="711" w:type="dxa"/>
          </w:tcPr>
          <w:p w14:paraId="77BDE634" w14:textId="77777777" w:rsidR="00AA6AB4" w:rsidRDefault="00AA6AB4">
            <w:pPr>
              <w:rPr>
                <w:color w:val="auto"/>
              </w:rPr>
            </w:pPr>
          </w:p>
        </w:tc>
        <w:tc>
          <w:tcPr>
            <w:tcW w:w="712" w:type="dxa"/>
          </w:tcPr>
          <w:p w14:paraId="4B356335" w14:textId="77777777" w:rsidR="00AA6AB4" w:rsidRDefault="00AA6AB4">
            <w:pPr>
              <w:rPr>
                <w:color w:val="auto"/>
              </w:rPr>
            </w:pPr>
          </w:p>
        </w:tc>
      </w:tr>
      <w:tr w:rsidR="00AA6AB4" w14:paraId="06E675D6" w14:textId="77777777">
        <w:trPr>
          <w:trHeight w:val="472"/>
        </w:trPr>
        <w:tc>
          <w:tcPr>
            <w:tcW w:w="1012" w:type="dxa"/>
          </w:tcPr>
          <w:p w14:paraId="5D8DCFB2" w14:textId="77777777" w:rsidR="00AA6AB4" w:rsidRDefault="00AA6AB4">
            <w:pPr>
              <w:rPr>
                <w:color w:val="auto"/>
              </w:rPr>
            </w:pPr>
          </w:p>
        </w:tc>
        <w:tc>
          <w:tcPr>
            <w:tcW w:w="899" w:type="dxa"/>
          </w:tcPr>
          <w:p w14:paraId="2465D83A" w14:textId="77777777" w:rsidR="00AA6AB4" w:rsidRDefault="00AA6AB4">
            <w:pPr>
              <w:rPr>
                <w:color w:val="auto"/>
              </w:rPr>
            </w:pPr>
          </w:p>
        </w:tc>
        <w:tc>
          <w:tcPr>
            <w:tcW w:w="1320" w:type="dxa"/>
          </w:tcPr>
          <w:p w14:paraId="7224E682" w14:textId="77777777" w:rsidR="00AA6AB4" w:rsidRDefault="00AA6AB4">
            <w:pPr>
              <w:rPr>
                <w:color w:val="auto"/>
              </w:rPr>
            </w:pPr>
          </w:p>
        </w:tc>
        <w:tc>
          <w:tcPr>
            <w:tcW w:w="681" w:type="dxa"/>
          </w:tcPr>
          <w:p w14:paraId="0CAC0756" w14:textId="77777777" w:rsidR="00AA6AB4" w:rsidRDefault="00AA6AB4">
            <w:pPr>
              <w:rPr>
                <w:color w:val="auto"/>
              </w:rPr>
            </w:pPr>
          </w:p>
        </w:tc>
        <w:tc>
          <w:tcPr>
            <w:tcW w:w="708" w:type="dxa"/>
          </w:tcPr>
          <w:p w14:paraId="3EA21654" w14:textId="77777777" w:rsidR="00AA6AB4" w:rsidRDefault="00AA6AB4">
            <w:pPr>
              <w:rPr>
                <w:color w:val="auto"/>
              </w:rPr>
            </w:pPr>
          </w:p>
        </w:tc>
        <w:tc>
          <w:tcPr>
            <w:tcW w:w="878" w:type="dxa"/>
          </w:tcPr>
          <w:p w14:paraId="6B3F752C" w14:textId="77777777" w:rsidR="00AA6AB4" w:rsidRDefault="00AA6AB4">
            <w:pPr>
              <w:rPr>
                <w:color w:val="auto"/>
              </w:rPr>
            </w:pPr>
          </w:p>
        </w:tc>
        <w:tc>
          <w:tcPr>
            <w:tcW w:w="799" w:type="dxa"/>
          </w:tcPr>
          <w:p w14:paraId="7C7EFEF5" w14:textId="77777777" w:rsidR="00AA6AB4" w:rsidRDefault="00AA6AB4">
            <w:pPr>
              <w:rPr>
                <w:color w:val="auto"/>
              </w:rPr>
            </w:pPr>
          </w:p>
        </w:tc>
        <w:tc>
          <w:tcPr>
            <w:tcW w:w="849" w:type="dxa"/>
          </w:tcPr>
          <w:p w14:paraId="2F080573" w14:textId="77777777" w:rsidR="00AA6AB4" w:rsidRDefault="00AA6AB4">
            <w:pPr>
              <w:rPr>
                <w:color w:val="auto"/>
              </w:rPr>
            </w:pPr>
          </w:p>
        </w:tc>
        <w:tc>
          <w:tcPr>
            <w:tcW w:w="711" w:type="dxa"/>
          </w:tcPr>
          <w:p w14:paraId="61C5DDC6" w14:textId="77777777" w:rsidR="00AA6AB4" w:rsidRDefault="00AA6AB4">
            <w:pPr>
              <w:rPr>
                <w:color w:val="auto"/>
              </w:rPr>
            </w:pPr>
          </w:p>
        </w:tc>
        <w:tc>
          <w:tcPr>
            <w:tcW w:w="712" w:type="dxa"/>
          </w:tcPr>
          <w:p w14:paraId="7ED9DC54" w14:textId="77777777" w:rsidR="00AA6AB4" w:rsidRDefault="00AA6AB4">
            <w:pPr>
              <w:rPr>
                <w:color w:val="auto"/>
              </w:rPr>
            </w:pPr>
          </w:p>
        </w:tc>
      </w:tr>
      <w:tr w:rsidR="00AA6AB4" w14:paraId="56D9CE53" w14:textId="77777777">
        <w:trPr>
          <w:trHeight w:val="628"/>
        </w:trPr>
        <w:tc>
          <w:tcPr>
            <w:tcW w:w="1012" w:type="dxa"/>
          </w:tcPr>
          <w:p w14:paraId="524334D5" w14:textId="77777777" w:rsidR="00AA6AB4" w:rsidRDefault="00AA6AB4">
            <w:pPr>
              <w:rPr>
                <w:color w:val="auto"/>
              </w:rPr>
            </w:pPr>
          </w:p>
        </w:tc>
        <w:tc>
          <w:tcPr>
            <w:tcW w:w="899" w:type="dxa"/>
          </w:tcPr>
          <w:p w14:paraId="774EC204" w14:textId="77777777" w:rsidR="00AA6AB4" w:rsidRDefault="00AA6AB4">
            <w:pPr>
              <w:rPr>
                <w:color w:val="auto"/>
              </w:rPr>
            </w:pPr>
          </w:p>
        </w:tc>
        <w:tc>
          <w:tcPr>
            <w:tcW w:w="1320" w:type="dxa"/>
          </w:tcPr>
          <w:p w14:paraId="23761036" w14:textId="77777777" w:rsidR="00AA6AB4" w:rsidRDefault="00AA6AB4">
            <w:pPr>
              <w:rPr>
                <w:color w:val="auto"/>
              </w:rPr>
            </w:pPr>
          </w:p>
        </w:tc>
        <w:tc>
          <w:tcPr>
            <w:tcW w:w="681" w:type="dxa"/>
          </w:tcPr>
          <w:p w14:paraId="0358ABBB" w14:textId="77777777" w:rsidR="00AA6AB4" w:rsidRDefault="00AA6AB4">
            <w:pPr>
              <w:rPr>
                <w:color w:val="auto"/>
              </w:rPr>
            </w:pPr>
          </w:p>
        </w:tc>
        <w:tc>
          <w:tcPr>
            <w:tcW w:w="708" w:type="dxa"/>
          </w:tcPr>
          <w:p w14:paraId="7BC0DCAD" w14:textId="77777777" w:rsidR="00AA6AB4" w:rsidRDefault="00AA6AB4">
            <w:pPr>
              <w:rPr>
                <w:color w:val="auto"/>
              </w:rPr>
            </w:pPr>
          </w:p>
        </w:tc>
        <w:tc>
          <w:tcPr>
            <w:tcW w:w="878" w:type="dxa"/>
          </w:tcPr>
          <w:p w14:paraId="30DEDE72" w14:textId="77777777" w:rsidR="00AA6AB4" w:rsidRDefault="00AA6AB4">
            <w:pPr>
              <w:rPr>
                <w:color w:val="auto"/>
              </w:rPr>
            </w:pPr>
          </w:p>
        </w:tc>
        <w:tc>
          <w:tcPr>
            <w:tcW w:w="799" w:type="dxa"/>
          </w:tcPr>
          <w:p w14:paraId="71089028" w14:textId="77777777" w:rsidR="00AA6AB4" w:rsidRDefault="00AA6AB4">
            <w:pPr>
              <w:rPr>
                <w:color w:val="auto"/>
              </w:rPr>
            </w:pPr>
          </w:p>
        </w:tc>
        <w:tc>
          <w:tcPr>
            <w:tcW w:w="849" w:type="dxa"/>
          </w:tcPr>
          <w:p w14:paraId="708F3914" w14:textId="77777777" w:rsidR="00AA6AB4" w:rsidRDefault="00AA6AB4">
            <w:pPr>
              <w:rPr>
                <w:color w:val="auto"/>
              </w:rPr>
            </w:pPr>
          </w:p>
        </w:tc>
        <w:tc>
          <w:tcPr>
            <w:tcW w:w="711" w:type="dxa"/>
          </w:tcPr>
          <w:p w14:paraId="418D997E" w14:textId="77777777" w:rsidR="00AA6AB4" w:rsidRDefault="00AA6AB4">
            <w:pPr>
              <w:rPr>
                <w:color w:val="auto"/>
              </w:rPr>
            </w:pPr>
          </w:p>
        </w:tc>
        <w:tc>
          <w:tcPr>
            <w:tcW w:w="712" w:type="dxa"/>
          </w:tcPr>
          <w:p w14:paraId="70465FE5" w14:textId="77777777" w:rsidR="00AA6AB4" w:rsidRDefault="00AA6AB4">
            <w:pPr>
              <w:rPr>
                <w:color w:val="auto"/>
              </w:rPr>
            </w:pPr>
          </w:p>
        </w:tc>
      </w:tr>
      <w:tr w:rsidR="00AA6AB4" w14:paraId="23B337DC" w14:textId="77777777">
        <w:trPr>
          <w:trHeight w:val="628"/>
        </w:trPr>
        <w:tc>
          <w:tcPr>
            <w:tcW w:w="1012" w:type="dxa"/>
          </w:tcPr>
          <w:p w14:paraId="7CCD22FC" w14:textId="77777777" w:rsidR="00AA6AB4" w:rsidRDefault="00AA6AB4">
            <w:pPr>
              <w:rPr>
                <w:color w:val="auto"/>
              </w:rPr>
            </w:pPr>
          </w:p>
        </w:tc>
        <w:tc>
          <w:tcPr>
            <w:tcW w:w="899" w:type="dxa"/>
          </w:tcPr>
          <w:p w14:paraId="64C41FC5" w14:textId="77777777" w:rsidR="00AA6AB4" w:rsidRDefault="00AA6AB4">
            <w:pPr>
              <w:rPr>
                <w:color w:val="auto"/>
              </w:rPr>
            </w:pPr>
          </w:p>
        </w:tc>
        <w:tc>
          <w:tcPr>
            <w:tcW w:w="1320" w:type="dxa"/>
          </w:tcPr>
          <w:p w14:paraId="5303BD14" w14:textId="77777777" w:rsidR="00AA6AB4" w:rsidRDefault="00AA6AB4">
            <w:pPr>
              <w:rPr>
                <w:color w:val="auto"/>
              </w:rPr>
            </w:pPr>
          </w:p>
        </w:tc>
        <w:tc>
          <w:tcPr>
            <w:tcW w:w="681" w:type="dxa"/>
          </w:tcPr>
          <w:p w14:paraId="5179936A" w14:textId="77777777" w:rsidR="00AA6AB4" w:rsidRDefault="00AA6AB4">
            <w:pPr>
              <w:rPr>
                <w:color w:val="auto"/>
              </w:rPr>
            </w:pPr>
          </w:p>
        </w:tc>
        <w:tc>
          <w:tcPr>
            <w:tcW w:w="708" w:type="dxa"/>
          </w:tcPr>
          <w:p w14:paraId="4019199B" w14:textId="77777777" w:rsidR="00AA6AB4" w:rsidRDefault="00AA6AB4">
            <w:pPr>
              <w:rPr>
                <w:color w:val="auto"/>
              </w:rPr>
            </w:pPr>
          </w:p>
        </w:tc>
        <w:tc>
          <w:tcPr>
            <w:tcW w:w="878" w:type="dxa"/>
          </w:tcPr>
          <w:p w14:paraId="1DF82FD2" w14:textId="77777777" w:rsidR="00AA6AB4" w:rsidRDefault="00AA6AB4">
            <w:pPr>
              <w:rPr>
                <w:color w:val="auto"/>
              </w:rPr>
            </w:pPr>
          </w:p>
        </w:tc>
        <w:tc>
          <w:tcPr>
            <w:tcW w:w="799" w:type="dxa"/>
          </w:tcPr>
          <w:p w14:paraId="554F3CF7" w14:textId="77777777" w:rsidR="00AA6AB4" w:rsidRDefault="00AA6AB4">
            <w:pPr>
              <w:rPr>
                <w:color w:val="auto"/>
              </w:rPr>
            </w:pPr>
          </w:p>
        </w:tc>
        <w:tc>
          <w:tcPr>
            <w:tcW w:w="849" w:type="dxa"/>
          </w:tcPr>
          <w:p w14:paraId="5BE2B9FA" w14:textId="77777777" w:rsidR="00AA6AB4" w:rsidRDefault="00AA6AB4">
            <w:pPr>
              <w:rPr>
                <w:color w:val="auto"/>
              </w:rPr>
            </w:pPr>
          </w:p>
        </w:tc>
        <w:tc>
          <w:tcPr>
            <w:tcW w:w="711" w:type="dxa"/>
          </w:tcPr>
          <w:p w14:paraId="24059B64" w14:textId="77777777" w:rsidR="00AA6AB4" w:rsidRDefault="00AA6AB4">
            <w:pPr>
              <w:rPr>
                <w:color w:val="auto"/>
              </w:rPr>
            </w:pPr>
          </w:p>
        </w:tc>
        <w:tc>
          <w:tcPr>
            <w:tcW w:w="712" w:type="dxa"/>
          </w:tcPr>
          <w:p w14:paraId="06271091" w14:textId="77777777" w:rsidR="00AA6AB4" w:rsidRDefault="00AA6AB4">
            <w:pPr>
              <w:rPr>
                <w:color w:val="auto"/>
              </w:rPr>
            </w:pPr>
          </w:p>
        </w:tc>
      </w:tr>
      <w:tr w:rsidR="00AA6AB4" w14:paraId="112B4C94" w14:textId="77777777">
        <w:trPr>
          <w:trHeight w:val="631"/>
        </w:trPr>
        <w:tc>
          <w:tcPr>
            <w:tcW w:w="1012" w:type="dxa"/>
          </w:tcPr>
          <w:p w14:paraId="2D72BAB4" w14:textId="77777777" w:rsidR="00AA6AB4" w:rsidRDefault="00AA6AB4">
            <w:pPr>
              <w:rPr>
                <w:color w:val="auto"/>
              </w:rPr>
            </w:pPr>
          </w:p>
        </w:tc>
        <w:tc>
          <w:tcPr>
            <w:tcW w:w="899" w:type="dxa"/>
          </w:tcPr>
          <w:p w14:paraId="257165AE" w14:textId="77777777" w:rsidR="00AA6AB4" w:rsidRDefault="00AA6AB4">
            <w:pPr>
              <w:rPr>
                <w:color w:val="auto"/>
              </w:rPr>
            </w:pPr>
          </w:p>
        </w:tc>
        <w:tc>
          <w:tcPr>
            <w:tcW w:w="1320" w:type="dxa"/>
          </w:tcPr>
          <w:p w14:paraId="0A569955" w14:textId="77777777" w:rsidR="00AA6AB4" w:rsidRDefault="00AA6AB4">
            <w:pPr>
              <w:rPr>
                <w:color w:val="auto"/>
              </w:rPr>
            </w:pPr>
          </w:p>
        </w:tc>
        <w:tc>
          <w:tcPr>
            <w:tcW w:w="681" w:type="dxa"/>
          </w:tcPr>
          <w:p w14:paraId="3745128B" w14:textId="77777777" w:rsidR="00AA6AB4" w:rsidRDefault="00AA6AB4">
            <w:pPr>
              <w:rPr>
                <w:color w:val="auto"/>
              </w:rPr>
            </w:pPr>
          </w:p>
        </w:tc>
        <w:tc>
          <w:tcPr>
            <w:tcW w:w="708" w:type="dxa"/>
          </w:tcPr>
          <w:p w14:paraId="6FE52EF7" w14:textId="77777777" w:rsidR="00AA6AB4" w:rsidRDefault="00AA6AB4">
            <w:pPr>
              <w:rPr>
                <w:color w:val="auto"/>
              </w:rPr>
            </w:pPr>
          </w:p>
        </w:tc>
        <w:tc>
          <w:tcPr>
            <w:tcW w:w="878" w:type="dxa"/>
          </w:tcPr>
          <w:p w14:paraId="4647BD14" w14:textId="77777777" w:rsidR="00AA6AB4" w:rsidRDefault="00AA6AB4">
            <w:pPr>
              <w:rPr>
                <w:color w:val="auto"/>
              </w:rPr>
            </w:pPr>
          </w:p>
        </w:tc>
        <w:tc>
          <w:tcPr>
            <w:tcW w:w="799" w:type="dxa"/>
          </w:tcPr>
          <w:p w14:paraId="492D9224" w14:textId="77777777" w:rsidR="00AA6AB4" w:rsidRDefault="00AA6AB4">
            <w:pPr>
              <w:rPr>
                <w:color w:val="auto"/>
              </w:rPr>
            </w:pPr>
          </w:p>
        </w:tc>
        <w:tc>
          <w:tcPr>
            <w:tcW w:w="849" w:type="dxa"/>
          </w:tcPr>
          <w:p w14:paraId="744C3BCD" w14:textId="77777777" w:rsidR="00AA6AB4" w:rsidRDefault="00AA6AB4">
            <w:pPr>
              <w:rPr>
                <w:color w:val="auto"/>
              </w:rPr>
            </w:pPr>
          </w:p>
        </w:tc>
        <w:tc>
          <w:tcPr>
            <w:tcW w:w="711" w:type="dxa"/>
          </w:tcPr>
          <w:p w14:paraId="2B9F27AD" w14:textId="77777777" w:rsidR="00AA6AB4" w:rsidRDefault="00AA6AB4">
            <w:pPr>
              <w:rPr>
                <w:color w:val="auto"/>
              </w:rPr>
            </w:pPr>
          </w:p>
        </w:tc>
        <w:tc>
          <w:tcPr>
            <w:tcW w:w="712" w:type="dxa"/>
          </w:tcPr>
          <w:p w14:paraId="13C1E999" w14:textId="77777777" w:rsidR="00AA6AB4" w:rsidRDefault="00AA6AB4">
            <w:pPr>
              <w:rPr>
                <w:color w:val="auto"/>
              </w:rPr>
            </w:pPr>
          </w:p>
        </w:tc>
      </w:tr>
      <w:tr w:rsidR="00AA6AB4" w14:paraId="04AEC608" w14:textId="77777777">
        <w:trPr>
          <w:trHeight w:val="628"/>
        </w:trPr>
        <w:tc>
          <w:tcPr>
            <w:tcW w:w="1012" w:type="dxa"/>
          </w:tcPr>
          <w:p w14:paraId="452593DF" w14:textId="77777777" w:rsidR="00AA6AB4" w:rsidRDefault="00AA6AB4">
            <w:pPr>
              <w:rPr>
                <w:color w:val="auto"/>
              </w:rPr>
            </w:pPr>
          </w:p>
        </w:tc>
        <w:tc>
          <w:tcPr>
            <w:tcW w:w="899" w:type="dxa"/>
          </w:tcPr>
          <w:p w14:paraId="4DA69E23" w14:textId="77777777" w:rsidR="00AA6AB4" w:rsidRDefault="00AA6AB4">
            <w:pPr>
              <w:rPr>
                <w:color w:val="auto"/>
              </w:rPr>
            </w:pPr>
          </w:p>
        </w:tc>
        <w:tc>
          <w:tcPr>
            <w:tcW w:w="1320" w:type="dxa"/>
          </w:tcPr>
          <w:p w14:paraId="0C0D938A" w14:textId="77777777" w:rsidR="00AA6AB4" w:rsidRDefault="00AA6AB4">
            <w:pPr>
              <w:rPr>
                <w:color w:val="auto"/>
              </w:rPr>
            </w:pPr>
          </w:p>
        </w:tc>
        <w:tc>
          <w:tcPr>
            <w:tcW w:w="681" w:type="dxa"/>
          </w:tcPr>
          <w:p w14:paraId="7FE1BB0B" w14:textId="77777777" w:rsidR="00AA6AB4" w:rsidRDefault="00AA6AB4">
            <w:pPr>
              <w:rPr>
                <w:color w:val="auto"/>
              </w:rPr>
            </w:pPr>
          </w:p>
        </w:tc>
        <w:tc>
          <w:tcPr>
            <w:tcW w:w="708" w:type="dxa"/>
          </w:tcPr>
          <w:p w14:paraId="11D191C1" w14:textId="77777777" w:rsidR="00AA6AB4" w:rsidRDefault="00AA6AB4">
            <w:pPr>
              <w:rPr>
                <w:color w:val="auto"/>
              </w:rPr>
            </w:pPr>
          </w:p>
        </w:tc>
        <w:tc>
          <w:tcPr>
            <w:tcW w:w="878" w:type="dxa"/>
          </w:tcPr>
          <w:p w14:paraId="2FD15D39" w14:textId="77777777" w:rsidR="00AA6AB4" w:rsidRDefault="00AA6AB4">
            <w:pPr>
              <w:rPr>
                <w:color w:val="auto"/>
              </w:rPr>
            </w:pPr>
          </w:p>
        </w:tc>
        <w:tc>
          <w:tcPr>
            <w:tcW w:w="799" w:type="dxa"/>
          </w:tcPr>
          <w:p w14:paraId="0DF231D2" w14:textId="77777777" w:rsidR="00AA6AB4" w:rsidRDefault="00AA6AB4">
            <w:pPr>
              <w:rPr>
                <w:color w:val="auto"/>
              </w:rPr>
            </w:pPr>
          </w:p>
        </w:tc>
        <w:tc>
          <w:tcPr>
            <w:tcW w:w="849" w:type="dxa"/>
          </w:tcPr>
          <w:p w14:paraId="1F6DFE29" w14:textId="77777777" w:rsidR="00AA6AB4" w:rsidRDefault="00AA6AB4">
            <w:pPr>
              <w:rPr>
                <w:color w:val="auto"/>
              </w:rPr>
            </w:pPr>
          </w:p>
        </w:tc>
        <w:tc>
          <w:tcPr>
            <w:tcW w:w="711" w:type="dxa"/>
          </w:tcPr>
          <w:p w14:paraId="59BC3F90" w14:textId="77777777" w:rsidR="00AA6AB4" w:rsidRDefault="00AA6AB4">
            <w:pPr>
              <w:rPr>
                <w:color w:val="auto"/>
              </w:rPr>
            </w:pPr>
          </w:p>
        </w:tc>
        <w:tc>
          <w:tcPr>
            <w:tcW w:w="712" w:type="dxa"/>
          </w:tcPr>
          <w:p w14:paraId="25DF5AE5" w14:textId="77777777" w:rsidR="00AA6AB4" w:rsidRDefault="00AA6AB4">
            <w:pPr>
              <w:rPr>
                <w:color w:val="auto"/>
              </w:rPr>
            </w:pPr>
          </w:p>
        </w:tc>
      </w:tr>
      <w:tr w:rsidR="00AA6AB4" w14:paraId="7488AFEB" w14:textId="77777777">
        <w:trPr>
          <w:trHeight w:val="628"/>
        </w:trPr>
        <w:tc>
          <w:tcPr>
            <w:tcW w:w="1012" w:type="dxa"/>
          </w:tcPr>
          <w:p w14:paraId="3FEFD548" w14:textId="77777777" w:rsidR="00AA6AB4" w:rsidRDefault="00AA6AB4">
            <w:pPr>
              <w:rPr>
                <w:color w:val="auto"/>
              </w:rPr>
            </w:pPr>
          </w:p>
        </w:tc>
        <w:tc>
          <w:tcPr>
            <w:tcW w:w="899" w:type="dxa"/>
          </w:tcPr>
          <w:p w14:paraId="6ED603B8" w14:textId="77777777" w:rsidR="00AA6AB4" w:rsidRDefault="00AA6AB4">
            <w:pPr>
              <w:rPr>
                <w:color w:val="auto"/>
              </w:rPr>
            </w:pPr>
          </w:p>
        </w:tc>
        <w:tc>
          <w:tcPr>
            <w:tcW w:w="1320" w:type="dxa"/>
          </w:tcPr>
          <w:p w14:paraId="23599E82" w14:textId="77777777" w:rsidR="00AA6AB4" w:rsidRDefault="00AA6AB4">
            <w:pPr>
              <w:rPr>
                <w:color w:val="auto"/>
              </w:rPr>
            </w:pPr>
          </w:p>
        </w:tc>
        <w:tc>
          <w:tcPr>
            <w:tcW w:w="681" w:type="dxa"/>
          </w:tcPr>
          <w:p w14:paraId="4022B406" w14:textId="77777777" w:rsidR="00AA6AB4" w:rsidRDefault="00AA6AB4">
            <w:pPr>
              <w:rPr>
                <w:color w:val="auto"/>
              </w:rPr>
            </w:pPr>
          </w:p>
        </w:tc>
        <w:tc>
          <w:tcPr>
            <w:tcW w:w="708" w:type="dxa"/>
          </w:tcPr>
          <w:p w14:paraId="0E611902" w14:textId="77777777" w:rsidR="00AA6AB4" w:rsidRDefault="00AA6AB4">
            <w:pPr>
              <w:rPr>
                <w:color w:val="auto"/>
              </w:rPr>
            </w:pPr>
          </w:p>
        </w:tc>
        <w:tc>
          <w:tcPr>
            <w:tcW w:w="878" w:type="dxa"/>
          </w:tcPr>
          <w:p w14:paraId="3E091880" w14:textId="77777777" w:rsidR="00AA6AB4" w:rsidRDefault="00AA6AB4">
            <w:pPr>
              <w:rPr>
                <w:color w:val="auto"/>
              </w:rPr>
            </w:pPr>
          </w:p>
        </w:tc>
        <w:tc>
          <w:tcPr>
            <w:tcW w:w="799" w:type="dxa"/>
          </w:tcPr>
          <w:p w14:paraId="7DFDB7DE" w14:textId="77777777" w:rsidR="00AA6AB4" w:rsidRDefault="00AA6AB4">
            <w:pPr>
              <w:rPr>
                <w:color w:val="auto"/>
              </w:rPr>
            </w:pPr>
          </w:p>
        </w:tc>
        <w:tc>
          <w:tcPr>
            <w:tcW w:w="849" w:type="dxa"/>
          </w:tcPr>
          <w:p w14:paraId="0983C9E5" w14:textId="77777777" w:rsidR="00AA6AB4" w:rsidRDefault="00AA6AB4">
            <w:pPr>
              <w:rPr>
                <w:color w:val="auto"/>
              </w:rPr>
            </w:pPr>
          </w:p>
        </w:tc>
        <w:tc>
          <w:tcPr>
            <w:tcW w:w="711" w:type="dxa"/>
          </w:tcPr>
          <w:p w14:paraId="1FE50E9D" w14:textId="77777777" w:rsidR="00AA6AB4" w:rsidRDefault="00AA6AB4">
            <w:pPr>
              <w:rPr>
                <w:color w:val="auto"/>
              </w:rPr>
            </w:pPr>
          </w:p>
        </w:tc>
        <w:tc>
          <w:tcPr>
            <w:tcW w:w="712" w:type="dxa"/>
          </w:tcPr>
          <w:p w14:paraId="316E6E42" w14:textId="77777777" w:rsidR="00AA6AB4" w:rsidRDefault="00AA6AB4">
            <w:pPr>
              <w:rPr>
                <w:color w:val="auto"/>
              </w:rPr>
            </w:pPr>
          </w:p>
        </w:tc>
      </w:tr>
      <w:tr w:rsidR="00AA6AB4" w14:paraId="29605803" w14:textId="77777777">
        <w:trPr>
          <w:trHeight w:val="628"/>
        </w:trPr>
        <w:tc>
          <w:tcPr>
            <w:tcW w:w="1012" w:type="dxa"/>
          </w:tcPr>
          <w:p w14:paraId="3AD1B153" w14:textId="77777777" w:rsidR="00AA6AB4" w:rsidRDefault="00AA6AB4">
            <w:pPr>
              <w:rPr>
                <w:color w:val="auto"/>
              </w:rPr>
            </w:pPr>
          </w:p>
        </w:tc>
        <w:tc>
          <w:tcPr>
            <w:tcW w:w="899" w:type="dxa"/>
          </w:tcPr>
          <w:p w14:paraId="198C86CF" w14:textId="77777777" w:rsidR="00AA6AB4" w:rsidRDefault="00AA6AB4">
            <w:pPr>
              <w:rPr>
                <w:color w:val="auto"/>
              </w:rPr>
            </w:pPr>
          </w:p>
        </w:tc>
        <w:tc>
          <w:tcPr>
            <w:tcW w:w="1320" w:type="dxa"/>
          </w:tcPr>
          <w:p w14:paraId="3F1C7BE1" w14:textId="77777777" w:rsidR="00AA6AB4" w:rsidRDefault="00AA6AB4">
            <w:pPr>
              <w:rPr>
                <w:color w:val="auto"/>
              </w:rPr>
            </w:pPr>
          </w:p>
        </w:tc>
        <w:tc>
          <w:tcPr>
            <w:tcW w:w="681" w:type="dxa"/>
          </w:tcPr>
          <w:p w14:paraId="42C947EC" w14:textId="77777777" w:rsidR="00AA6AB4" w:rsidRDefault="00AA6AB4">
            <w:pPr>
              <w:rPr>
                <w:color w:val="auto"/>
              </w:rPr>
            </w:pPr>
          </w:p>
        </w:tc>
        <w:tc>
          <w:tcPr>
            <w:tcW w:w="708" w:type="dxa"/>
          </w:tcPr>
          <w:p w14:paraId="3ED8F2C4" w14:textId="77777777" w:rsidR="00AA6AB4" w:rsidRDefault="00AA6AB4">
            <w:pPr>
              <w:rPr>
                <w:color w:val="auto"/>
              </w:rPr>
            </w:pPr>
          </w:p>
        </w:tc>
        <w:tc>
          <w:tcPr>
            <w:tcW w:w="878" w:type="dxa"/>
          </w:tcPr>
          <w:p w14:paraId="23E60E5D" w14:textId="77777777" w:rsidR="00AA6AB4" w:rsidRDefault="00AA6AB4">
            <w:pPr>
              <w:rPr>
                <w:color w:val="auto"/>
              </w:rPr>
            </w:pPr>
          </w:p>
        </w:tc>
        <w:tc>
          <w:tcPr>
            <w:tcW w:w="799" w:type="dxa"/>
          </w:tcPr>
          <w:p w14:paraId="4BC1D25D" w14:textId="77777777" w:rsidR="00AA6AB4" w:rsidRDefault="00AA6AB4">
            <w:pPr>
              <w:rPr>
                <w:color w:val="auto"/>
              </w:rPr>
            </w:pPr>
          </w:p>
        </w:tc>
        <w:tc>
          <w:tcPr>
            <w:tcW w:w="849" w:type="dxa"/>
          </w:tcPr>
          <w:p w14:paraId="65B005AF" w14:textId="77777777" w:rsidR="00AA6AB4" w:rsidRDefault="00AA6AB4">
            <w:pPr>
              <w:rPr>
                <w:color w:val="auto"/>
              </w:rPr>
            </w:pPr>
          </w:p>
        </w:tc>
        <w:tc>
          <w:tcPr>
            <w:tcW w:w="711" w:type="dxa"/>
          </w:tcPr>
          <w:p w14:paraId="2CD70ADA" w14:textId="77777777" w:rsidR="00AA6AB4" w:rsidRDefault="00AA6AB4">
            <w:pPr>
              <w:rPr>
                <w:color w:val="auto"/>
              </w:rPr>
            </w:pPr>
          </w:p>
        </w:tc>
        <w:tc>
          <w:tcPr>
            <w:tcW w:w="712" w:type="dxa"/>
          </w:tcPr>
          <w:p w14:paraId="50C825D6" w14:textId="77777777" w:rsidR="00AA6AB4" w:rsidRDefault="00AA6AB4">
            <w:pPr>
              <w:rPr>
                <w:color w:val="auto"/>
              </w:rPr>
            </w:pPr>
          </w:p>
        </w:tc>
      </w:tr>
      <w:tr w:rsidR="00AA6AB4" w14:paraId="3BEDEA8D" w14:textId="77777777">
        <w:trPr>
          <w:trHeight w:val="628"/>
        </w:trPr>
        <w:tc>
          <w:tcPr>
            <w:tcW w:w="1012" w:type="dxa"/>
          </w:tcPr>
          <w:p w14:paraId="701D39B0" w14:textId="77777777" w:rsidR="00AA6AB4" w:rsidRDefault="00AA6AB4">
            <w:pPr>
              <w:rPr>
                <w:color w:val="auto"/>
              </w:rPr>
            </w:pPr>
          </w:p>
        </w:tc>
        <w:tc>
          <w:tcPr>
            <w:tcW w:w="899" w:type="dxa"/>
          </w:tcPr>
          <w:p w14:paraId="2C3B0388" w14:textId="77777777" w:rsidR="00AA6AB4" w:rsidRDefault="00AA6AB4">
            <w:pPr>
              <w:rPr>
                <w:color w:val="auto"/>
              </w:rPr>
            </w:pPr>
          </w:p>
        </w:tc>
        <w:tc>
          <w:tcPr>
            <w:tcW w:w="1320" w:type="dxa"/>
          </w:tcPr>
          <w:p w14:paraId="6F035624" w14:textId="77777777" w:rsidR="00AA6AB4" w:rsidRDefault="00AA6AB4">
            <w:pPr>
              <w:rPr>
                <w:color w:val="auto"/>
              </w:rPr>
            </w:pPr>
          </w:p>
        </w:tc>
        <w:tc>
          <w:tcPr>
            <w:tcW w:w="681" w:type="dxa"/>
          </w:tcPr>
          <w:p w14:paraId="6E0C85D5" w14:textId="77777777" w:rsidR="00AA6AB4" w:rsidRDefault="00AA6AB4">
            <w:pPr>
              <w:rPr>
                <w:color w:val="auto"/>
              </w:rPr>
            </w:pPr>
          </w:p>
        </w:tc>
        <w:tc>
          <w:tcPr>
            <w:tcW w:w="708" w:type="dxa"/>
          </w:tcPr>
          <w:p w14:paraId="717725CD" w14:textId="77777777" w:rsidR="00AA6AB4" w:rsidRDefault="00AA6AB4">
            <w:pPr>
              <w:rPr>
                <w:color w:val="auto"/>
              </w:rPr>
            </w:pPr>
          </w:p>
        </w:tc>
        <w:tc>
          <w:tcPr>
            <w:tcW w:w="878" w:type="dxa"/>
          </w:tcPr>
          <w:p w14:paraId="02F21932" w14:textId="77777777" w:rsidR="00AA6AB4" w:rsidRDefault="00AA6AB4">
            <w:pPr>
              <w:rPr>
                <w:color w:val="auto"/>
              </w:rPr>
            </w:pPr>
          </w:p>
        </w:tc>
        <w:tc>
          <w:tcPr>
            <w:tcW w:w="799" w:type="dxa"/>
          </w:tcPr>
          <w:p w14:paraId="1CBD400C" w14:textId="77777777" w:rsidR="00AA6AB4" w:rsidRDefault="00AA6AB4">
            <w:pPr>
              <w:rPr>
                <w:color w:val="auto"/>
              </w:rPr>
            </w:pPr>
          </w:p>
        </w:tc>
        <w:tc>
          <w:tcPr>
            <w:tcW w:w="849" w:type="dxa"/>
          </w:tcPr>
          <w:p w14:paraId="234EDEA3" w14:textId="77777777" w:rsidR="00AA6AB4" w:rsidRDefault="00AA6AB4">
            <w:pPr>
              <w:rPr>
                <w:color w:val="auto"/>
              </w:rPr>
            </w:pPr>
          </w:p>
        </w:tc>
        <w:tc>
          <w:tcPr>
            <w:tcW w:w="711" w:type="dxa"/>
          </w:tcPr>
          <w:p w14:paraId="23BFC844" w14:textId="77777777" w:rsidR="00AA6AB4" w:rsidRDefault="00AA6AB4">
            <w:pPr>
              <w:rPr>
                <w:color w:val="auto"/>
              </w:rPr>
            </w:pPr>
          </w:p>
        </w:tc>
        <w:tc>
          <w:tcPr>
            <w:tcW w:w="712" w:type="dxa"/>
          </w:tcPr>
          <w:p w14:paraId="0F72A343" w14:textId="77777777" w:rsidR="00AA6AB4" w:rsidRDefault="00AA6AB4">
            <w:pPr>
              <w:rPr>
                <w:color w:val="auto"/>
              </w:rPr>
            </w:pPr>
          </w:p>
        </w:tc>
      </w:tr>
      <w:tr w:rsidR="00AA6AB4" w14:paraId="3F7CE418" w14:textId="77777777">
        <w:trPr>
          <w:trHeight w:val="636"/>
        </w:trPr>
        <w:tc>
          <w:tcPr>
            <w:tcW w:w="1012" w:type="dxa"/>
          </w:tcPr>
          <w:p w14:paraId="314BF951" w14:textId="77777777" w:rsidR="00AA6AB4" w:rsidRDefault="00AA6AB4">
            <w:pPr>
              <w:rPr>
                <w:color w:val="auto"/>
              </w:rPr>
            </w:pPr>
          </w:p>
        </w:tc>
        <w:tc>
          <w:tcPr>
            <w:tcW w:w="899" w:type="dxa"/>
          </w:tcPr>
          <w:p w14:paraId="4AA866F3" w14:textId="77777777" w:rsidR="00AA6AB4" w:rsidRDefault="00AA6AB4">
            <w:pPr>
              <w:rPr>
                <w:color w:val="auto"/>
              </w:rPr>
            </w:pPr>
          </w:p>
        </w:tc>
        <w:tc>
          <w:tcPr>
            <w:tcW w:w="1320" w:type="dxa"/>
          </w:tcPr>
          <w:p w14:paraId="39825FE7" w14:textId="77777777" w:rsidR="00AA6AB4" w:rsidRDefault="00AA6AB4">
            <w:pPr>
              <w:rPr>
                <w:color w:val="auto"/>
              </w:rPr>
            </w:pPr>
          </w:p>
        </w:tc>
        <w:tc>
          <w:tcPr>
            <w:tcW w:w="681" w:type="dxa"/>
          </w:tcPr>
          <w:p w14:paraId="59A602C6" w14:textId="77777777" w:rsidR="00AA6AB4" w:rsidRDefault="00AA6AB4">
            <w:pPr>
              <w:rPr>
                <w:color w:val="auto"/>
              </w:rPr>
            </w:pPr>
          </w:p>
        </w:tc>
        <w:tc>
          <w:tcPr>
            <w:tcW w:w="708" w:type="dxa"/>
          </w:tcPr>
          <w:p w14:paraId="50C5484F" w14:textId="77777777" w:rsidR="00AA6AB4" w:rsidRDefault="00AA6AB4">
            <w:pPr>
              <w:rPr>
                <w:color w:val="auto"/>
              </w:rPr>
            </w:pPr>
          </w:p>
        </w:tc>
        <w:tc>
          <w:tcPr>
            <w:tcW w:w="878" w:type="dxa"/>
          </w:tcPr>
          <w:p w14:paraId="3B73EB7F" w14:textId="77777777" w:rsidR="00AA6AB4" w:rsidRDefault="00AA6AB4">
            <w:pPr>
              <w:rPr>
                <w:color w:val="auto"/>
              </w:rPr>
            </w:pPr>
          </w:p>
        </w:tc>
        <w:tc>
          <w:tcPr>
            <w:tcW w:w="799" w:type="dxa"/>
          </w:tcPr>
          <w:p w14:paraId="691E3715" w14:textId="77777777" w:rsidR="00AA6AB4" w:rsidRDefault="00AA6AB4">
            <w:pPr>
              <w:rPr>
                <w:color w:val="auto"/>
              </w:rPr>
            </w:pPr>
          </w:p>
        </w:tc>
        <w:tc>
          <w:tcPr>
            <w:tcW w:w="849" w:type="dxa"/>
          </w:tcPr>
          <w:p w14:paraId="47341990" w14:textId="77777777" w:rsidR="00AA6AB4" w:rsidRDefault="00AA6AB4">
            <w:pPr>
              <w:rPr>
                <w:color w:val="auto"/>
              </w:rPr>
            </w:pPr>
          </w:p>
        </w:tc>
        <w:tc>
          <w:tcPr>
            <w:tcW w:w="711" w:type="dxa"/>
          </w:tcPr>
          <w:p w14:paraId="34C58999" w14:textId="77777777" w:rsidR="00AA6AB4" w:rsidRDefault="00AA6AB4">
            <w:pPr>
              <w:rPr>
                <w:color w:val="auto"/>
              </w:rPr>
            </w:pPr>
          </w:p>
        </w:tc>
        <w:tc>
          <w:tcPr>
            <w:tcW w:w="712" w:type="dxa"/>
          </w:tcPr>
          <w:p w14:paraId="193C75B8" w14:textId="77777777" w:rsidR="00AA6AB4" w:rsidRDefault="00AA6AB4">
            <w:pPr>
              <w:rPr>
                <w:color w:val="auto"/>
              </w:rPr>
            </w:pPr>
          </w:p>
        </w:tc>
      </w:tr>
      <w:tr w:rsidR="00AA6AB4" w14:paraId="207DFBED" w14:textId="77777777">
        <w:trPr>
          <w:trHeight w:val="636"/>
        </w:trPr>
        <w:tc>
          <w:tcPr>
            <w:tcW w:w="1012" w:type="dxa"/>
          </w:tcPr>
          <w:p w14:paraId="354734CD" w14:textId="77777777" w:rsidR="00AA6AB4" w:rsidRDefault="00AA6AB4">
            <w:pPr>
              <w:rPr>
                <w:color w:val="auto"/>
              </w:rPr>
            </w:pPr>
          </w:p>
        </w:tc>
        <w:tc>
          <w:tcPr>
            <w:tcW w:w="899" w:type="dxa"/>
          </w:tcPr>
          <w:p w14:paraId="07C16C46" w14:textId="77777777" w:rsidR="00AA6AB4" w:rsidRDefault="00AA6AB4">
            <w:pPr>
              <w:rPr>
                <w:color w:val="auto"/>
              </w:rPr>
            </w:pPr>
          </w:p>
        </w:tc>
        <w:tc>
          <w:tcPr>
            <w:tcW w:w="1320" w:type="dxa"/>
          </w:tcPr>
          <w:p w14:paraId="22637E11" w14:textId="77777777" w:rsidR="00AA6AB4" w:rsidRDefault="00AA6AB4">
            <w:pPr>
              <w:rPr>
                <w:color w:val="auto"/>
              </w:rPr>
            </w:pPr>
          </w:p>
        </w:tc>
        <w:tc>
          <w:tcPr>
            <w:tcW w:w="681" w:type="dxa"/>
          </w:tcPr>
          <w:p w14:paraId="5DE81456" w14:textId="77777777" w:rsidR="00AA6AB4" w:rsidRDefault="00AA6AB4">
            <w:pPr>
              <w:rPr>
                <w:color w:val="auto"/>
              </w:rPr>
            </w:pPr>
          </w:p>
        </w:tc>
        <w:tc>
          <w:tcPr>
            <w:tcW w:w="708" w:type="dxa"/>
          </w:tcPr>
          <w:p w14:paraId="2B610FFE" w14:textId="77777777" w:rsidR="00AA6AB4" w:rsidRDefault="00AA6AB4">
            <w:pPr>
              <w:rPr>
                <w:color w:val="auto"/>
              </w:rPr>
            </w:pPr>
          </w:p>
        </w:tc>
        <w:tc>
          <w:tcPr>
            <w:tcW w:w="878" w:type="dxa"/>
          </w:tcPr>
          <w:p w14:paraId="45AF5A91" w14:textId="77777777" w:rsidR="00AA6AB4" w:rsidRDefault="00AA6AB4">
            <w:pPr>
              <w:rPr>
                <w:color w:val="auto"/>
              </w:rPr>
            </w:pPr>
          </w:p>
        </w:tc>
        <w:tc>
          <w:tcPr>
            <w:tcW w:w="799" w:type="dxa"/>
          </w:tcPr>
          <w:p w14:paraId="7332379A" w14:textId="77777777" w:rsidR="00AA6AB4" w:rsidRDefault="00AA6AB4">
            <w:pPr>
              <w:rPr>
                <w:color w:val="auto"/>
              </w:rPr>
            </w:pPr>
          </w:p>
        </w:tc>
        <w:tc>
          <w:tcPr>
            <w:tcW w:w="849" w:type="dxa"/>
          </w:tcPr>
          <w:p w14:paraId="688C015C" w14:textId="77777777" w:rsidR="00AA6AB4" w:rsidRDefault="00AA6AB4">
            <w:pPr>
              <w:rPr>
                <w:color w:val="auto"/>
              </w:rPr>
            </w:pPr>
          </w:p>
        </w:tc>
        <w:tc>
          <w:tcPr>
            <w:tcW w:w="711" w:type="dxa"/>
          </w:tcPr>
          <w:p w14:paraId="5E1D0E59" w14:textId="77777777" w:rsidR="00AA6AB4" w:rsidRDefault="00AA6AB4">
            <w:pPr>
              <w:rPr>
                <w:color w:val="auto"/>
              </w:rPr>
            </w:pPr>
          </w:p>
        </w:tc>
        <w:tc>
          <w:tcPr>
            <w:tcW w:w="712" w:type="dxa"/>
          </w:tcPr>
          <w:p w14:paraId="1BBC43B3" w14:textId="77777777" w:rsidR="00AA6AB4" w:rsidRDefault="00AA6AB4">
            <w:pPr>
              <w:rPr>
                <w:color w:val="auto"/>
              </w:rPr>
            </w:pPr>
          </w:p>
        </w:tc>
      </w:tr>
      <w:tr w:rsidR="00AA6AB4" w14:paraId="63DF76B8" w14:textId="77777777">
        <w:trPr>
          <w:trHeight w:val="636"/>
        </w:trPr>
        <w:tc>
          <w:tcPr>
            <w:tcW w:w="1012" w:type="dxa"/>
          </w:tcPr>
          <w:p w14:paraId="1C367B08" w14:textId="77777777" w:rsidR="00AA6AB4" w:rsidRDefault="00AA6AB4">
            <w:pPr>
              <w:rPr>
                <w:color w:val="auto"/>
              </w:rPr>
            </w:pPr>
          </w:p>
        </w:tc>
        <w:tc>
          <w:tcPr>
            <w:tcW w:w="899" w:type="dxa"/>
          </w:tcPr>
          <w:p w14:paraId="711AA3C4" w14:textId="77777777" w:rsidR="00AA6AB4" w:rsidRDefault="00AA6AB4">
            <w:pPr>
              <w:rPr>
                <w:color w:val="auto"/>
              </w:rPr>
            </w:pPr>
          </w:p>
        </w:tc>
        <w:tc>
          <w:tcPr>
            <w:tcW w:w="1320" w:type="dxa"/>
          </w:tcPr>
          <w:p w14:paraId="26098972" w14:textId="77777777" w:rsidR="00AA6AB4" w:rsidRDefault="00AA6AB4">
            <w:pPr>
              <w:rPr>
                <w:color w:val="auto"/>
              </w:rPr>
            </w:pPr>
          </w:p>
        </w:tc>
        <w:tc>
          <w:tcPr>
            <w:tcW w:w="681" w:type="dxa"/>
          </w:tcPr>
          <w:p w14:paraId="56EA9BFA" w14:textId="77777777" w:rsidR="00AA6AB4" w:rsidRDefault="00AA6AB4">
            <w:pPr>
              <w:rPr>
                <w:color w:val="auto"/>
              </w:rPr>
            </w:pPr>
          </w:p>
        </w:tc>
        <w:tc>
          <w:tcPr>
            <w:tcW w:w="708" w:type="dxa"/>
          </w:tcPr>
          <w:p w14:paraId="016E9D31" w14:textId="77777777" w:rsidR="00AA6AB4" w:rsidRDefault="00AA6AB4">
            <w:pPr>
              <w:rPr>
                <w:color w:val="auto"/>
              </w:rPr>
            </w:pPr>
          </w:p>
        </w:tc>
        <w:tc>
          <w:tcPr>
            <w:tcW w:w="878" w:type="dxa"/>
          </w:tcPr>
          <w:p w14:paraId="0B910C56" w14:textId="77777777" w:rsidR="00AA6AB4" w:rsidRDefault="00AA6AB4">
            <w:pPr>
              <w:rPr>
                <w:color w:val="auto"/>
              </w:rPr>
            </w:pPr>
          </w:p>
        </w:tc>
        <w:tc>
          <w:tcPr>
            <w:tcW w:w="799" w:type="dxa"/>
          </w:tcPr>
          <w:p w14:paraId="5693072C" w14:textId="77777777" w:rsidR="00AA6AB4" w:rsidRDefault="00AA6AB4">
            <w:pPr>
              <w:rPr>
                <w:color w:val="auto"/>
              </w:rPr>
            </w:pPr>
          </w:p>
        </w:tc>
        <w:tc>
          <w:tcPr>
            <w:tcW w:w="849" w:type="dxa"/>
          </w:tcPr>
          <w:p w14:paraId="618716B6" w14:textId="77777777" w:rsidR="00AA6AB4" w:rsidRDefault="00AA6AB4">
            <w:pPr>
              <w:rPr>
                <w:color w:val="auto"/>
              </w:rPr>
            </w:pPr>
          </w:p>
        </w:tc>
        <w:tc>
          <w:tcPr>
            <w:tcW w:w="711" w:type="dxa"/>
          </w:tcPr>
          <w:p w14:paraId="167F1FAF" w14:textId="77777777" w:rsidR="00AA6AB4" w:rsidRDefault="00AA6AB4">
            <w:pPr>
              <w:rPr>
                <w:color w:val="auto"/>
              </w:rPr>
            </w:pPr>
          </w:p>
        </w:tc>
        <w:tc>
          <w:tcPr>
            <w:tcW w:w="712" w:type="dxa"/>
          </w:tcPr>
          <w:p w14:paraId="25EF2EB4" w14:textId="77777777" w:rsidR="00AA6AB4" w:rsidRDefault="00AA6AB4">
            <w:pPr>
              <w:rPr>
                <w:color w:val="auto"/>
              </w:rPr>
            </w:pPr>
          </w:p>
        </w:tc>
      </w:tr>
      <w:tr w:rsidR="00AA6AB4" w14:paraId="1E9617B8" w14:textId="77777777">
        <w:trPr>
          <w:trHeight w:val="636"/>
        </w:trPr>
        <w:tc>
          <w:tcPr>
            <w:tcW w:w="1012" w:type="dxa"/>
          </w:tcPr>
          <w:p w14:paraId="0EDA6E0D" w14:textId="77777777" w:rsidR="00AA6AB4" w:rsidRDefault="00AA6AB4">
            <w:pPr>
              <w:rPr>
                <w:color w:val="auto"/>
              </w:rPr>
            </w:pPr>
          </w:p>
        </w:tc>
        <w:tc>
          <w:tcPr>
            <w:tcW w:w="899" w:type="dxa"/>
          </w:tcPr>
          <w:p w14:paraId="6CBCB034" w14:textId="77777777" w:rsidR="00AA6AB4" w:rsidRDefault="00AA6AB4">
            <w:pPr>
              <w:rPr>
                <w:color w:val="auto"/>
              </w:rPr>
            </w:pPr>
          </w:p>
        </w:tc>
        <w:tc>
          <w:tcPr>
            <w:tcW w:w="1320" w:type="dxa"/>
          </w:tcPr>
          <w:p w14:paraId="1DC09FAC" w14:textId="77777777" w:rsidR="00AA6AB4" w:rsidRDefault="00AA6AB4">
            <w:pPr>
              <w:rPr>
                <w:color w:val="auto"/>
              </w:rPr>
            </w:pPr>
          </w:p>
        </w:tc>
        <w:tc>
          <w:tcPr>
            <w:tcW w:w="681" w:type="dxa"/>
          </w:tcPr>
          <w:p w14:paraId="01BA48CE" w14:textId="77777777" w:rsidR="00AA6AB4" w:rsidRDefault="00AA6AB4">
            <w:pPr>
              <w:rPr>
                <w:color w:val="auto"/>
              </w:rPr>
            </w:pPr>
          </w:p>
        </w:tc>
        <w:tc>
          <w:tcPr>
            <w:tcW w:w="708" w:type="dxa"/>
          </w:tcPr>
          <w:p w14:paraId="6287A69B" w14:textId="77777777" w:rsidR="00AA6AB4" w:rsidRDefault="00AA6AB4">
            <w:pPr>
              <w:rPr>
                <w:color w:val="auto"/>
              </w:rPr>
            </w:pPr>
          </w:p>
        </w:tc>
        <w:tc>
          <w:tcPr>
            <w:tcW w:w="878" w:type="dxa"/>
          </w:tcPr>
          <w:p w14:paraId="090F62C1" w14:textId="77777777" w:rsidR="00AA6AB4" w:rsidRDefault="00AA6AB4">
            <w:pPr>
              <w:rPr>
                <w:color w:val="auto"/>
              </w:rPr>
            </w:pPr>
          </w:p>
        </w:tc>
        <w:tc>
          <w:tcPr>
            <w:tcW w:w="799" w:type="dxa"/>
          </w:tcPr>
          <w:p w14:paraId="2E4C3372" w14:textId="77777777" w:rsidR="00AA6AB4" w:rsidRDefault="00AA6AB4">
            <w:pPr>
              <w:rPr>
                <w:color w:val="auto"/>
              </w:rPr>
            </w:pPr>
          </w:p>
        </w:tc>
        <w:tc>
          <w:tcPr>
            <w:tcW w:w="849" w:type="dxa"/>
          </w:tcPr>
          <w:p w14:paraId="3C5E7222" w14:textId="77777777" w:rsidR="00AA6AB4" w:rsidRDefault="00AA6AB4">
            <w:pPr>
              <w:rPr>
                <w:color w:val="auto"/>
              </w:rPr>
            </w:pPr>
          </w:p>
        </w:tc>
        <w:tc>
          <w:tcPr>
            <w:tcW w:w="711" w:type="dxa"/>
          </w:tcPr>
          <w:p w14:paraId="0E4D5467" w14:textId="77777777" w:rsidR="00AA6AB4" w:rsidRDefault="00AA6AB4">
            <w:pPr>
              <w:rPr>
                <w:color w:val="auto"/>
              </w:rPr>
            </w:pPr>
          </w:p>
        </w:tc>
        <w:tc>
          <w:tcPr>
            <w:tcW w:w="712" w:type="dxa"/>
          </w:tcPr>
          <w:p w14:paraId="47ABA2EC" w14:textId="77777777" w:rsidR="00AA6AB4" w:rsidRDefault="00AA6AB4">
            <w:pPr>
              <w:rPr>
                <w:color w:val="auto"/>
              </w:rPr>
            </w:pPr>
          </w:p>
        </w:tc>
      </w:tr>
      <w:tr w:rsidR="00AA6AB4" w14:paraId="19FB3556" w14:textId="77777777">
        <w:trPr>
          <w:trHeight w:val="636"/>
        </w:trPr>
        <w:tc>
          <w:tcPr>
            <w:tcW w:w="1012" w:type="dxa"/>
          </w:tcPr>
          <w:p w14:paraId="7F18BB77" w14:textId="77777777" w:rsidR="00AA6AB4" w:rsidRDefault="00AA6AB4">
            <w:pPr>
              <w:rPr>
                <w:color w:val="auto"/>
              </w:rPr>
            </w:pPr>
          </w:p>
        </w:tc>
        <w:tc>
          <w:tcPr>
            <w:tcW w:w="899" w:type="dxa"/>
          </w:tcPr>
          <w:p w14:paraId="72DCCB53" w14:textId="77777777" w:rsidR="00AA6AB4" w:rsidRDefault="00AA6AB4">
            <w:pPr>
              <w:rPr>
                <w:color w:val="auto"/>
              </w:rPr>
            </w:pPr>
          </w:p>
        </w:tc>
        <w:tc>
          <w:tcPr>
            <w:tcW w:w="1320" w:type="dxa"/>
          </w:tcPr>
          <w:p w14:paraId="1B711C2D" w14:textId="77777777" w:rsidR="00AA6AB4" w:rsidRDefault="00AA6AB4">
            <w:pPr>
              <w:rPr>
                <w:color w:val="auto"/>
              </w:rPr>
            </w:pPr>
          </w:p>
        </w:tc>
        <w:tc>
          <w:tcPr>
            <w:tcW w:w="681" w:type="dxa"/>
          </w:tcPr>
          <w:p w14:paraId="5D52A8E9" w14:textId="77777777" w:rsidR="00AA6AB4" w:rsidRDefault="00AA6AB4">
            <w:pPr>
              <w:rPr>
                <w:color w:val="auto"/>
              </w:rPr>
            </w:pPr>
          </w:p>
        </w:tc>
        <w:tc>
          <w:tcPr>
            <w:tcW w:w="708" w:type="dxa"/>
          </w:tcPr>
          <w:p w14:paraId="4726E62F" w14:textId="77777777" w:rsidR="00AA6AB4" w:rsidRDefault="00AA6AB4">
            <w:pPr>
              <w:rPr>
                <w:color w:val="auto"/>
              </w:rPr>
            </w:pPr>
          </w:p>
        </w:tc>
        <w:tc>
          <w:tcPr>
            <w:tcW w:w="878" w:type="dxa"/>
          </w:tcPr>
          <w:p w14:paraId="3A59765C" w14:textId="77777777" w:rsidR="00AA6AB4" w:rsidRDefault="00AA6AB4">
            <w:pPr>
              <w:rPr>
                <w:color w:val="auto"/>
              </w:rPr>
            </w:pPr>
          </w:p>
        </w:tc>
        <w:tc>
          <w:tcPr>
            <w:tcW w:w="799" w:type="dxa"/>
          </w:tcPr>
          <w:p w14:paraId="151E86BC" w14:textId="77777777" w:rsidR="00AA6AB4" w:rsidRDefault="00AA6AB4">
            <w:pPr>
              <w:rPr>
                <w:color w:val="auto"/>
              </w:rPr>
            </w:pPr>
          </w:p>
        </w:tc>
        <w:tc>
          <w:tcPr>
            <w:tcW w:w="849" w:type="dxa"/>
          </w:tcPr>
          <w:p w14:paraId="4F238F92" w14:textId="77777777" w:rsidR="00AA6AB4" w:rsidRDefault="00AA6AB4">
            <w:pPr>
              <w:rPr>
                <w:color w:val="auto"/>
              </w:rPr>
            </w:pPr>
          </w:p>
        </w:tc>
        <w:tc>
          <w:tcPr>
            <w:tcW w:w="711" w:type="dxa"/>
          </w:tcPr>
          <w:p w14:paraId="2247B380" w14:textId="77777777" w:rsidR="00AA6AB4" w:rsidRDefault="00AA6AB4">
            <w:pPr>
              <w:rPr>
                <w:color w:val="auto"/>
              </w:rPr>
            </w:pPr>
          </w:p>
        </w:tc>
        <w:tc>
          <w:tcPr>
            <w:tcW w:w="712" w:type="dxa"/>
          </w:tcPr>
          <w:p w14:paraId="33BDF8B6" w14:textId="77777777" w:rsidR="00AA6AB4" w:rsidRDefault="00AA6AB4">
            <w:pPr>
              <w:rPr>
                <w:color w:val="auto"/>
              </w:rPr>
            </w:pPr>
          </w:p>
        </w:tc>
      </w:tr>
      <w:tr w:rsidR="00AA6AB4" w14:paraId="3D307753" w14:textId="77777777">
        <w:trPr>
          <w:trHeight w:val="636"/>
        </w:trPr>
        <w:tc>
          <w:tcPr>
            <w:tcW w:w="1012" w:type="dxa"/>
          </w:tcPr>
          <w:p w14:paraId="5539E834" w14:textId="77777777" w:rsidR="00AA6AB4" w:rsidRDefault="00AA6AB4">
            <w:pPr>
              <w:rPr>
                <w:color w:val="auto"/>
              </w:rPr>
            </w:pPr>
          </w:p>
        </w:tc>
        <w:tc>
          <w:tcPr>
            <w:tcW w:w="899" w:type="dxa"/>
          </w:tcPr>
          <w:p w14:paraId="298DE311" w14:textId="77777777" w:rsidR="00AA6AB4" w:rsidRDefault="00AA6AB4">
            <w:pPr>
              <w:rPr>
                <w:color w:val="auto"/>
              </w:rPr>
            </w:pPr>
          </w:p>
        </w:tc>
        <w:tc>
          <w:tcPr>
            <w:tcW w:w="1320" w:type="dxa"/>
          </w:tcPr>
          <w:p w14:paraId="434CC44A" w14:textId="77777777" w:rsidR="00AA6AB4" w:rsidRDefault="00AA6AB4">
            <w:pPr>
              <w:rPr>
                <w:color w:val="auto"/>
              </w:rPr>
            </w:pPr>
          </w:p>
        </w:tc>
        <w:tc>
          <w:tcPr>
            <w:tcW w:w="681" w:type="dxa"/>
          </w:tcPr>
          <w:p w14:paraId="73131ECD" w14:textId="77777777" w:rsidR="00AA6AB4" w:rsidRDefault="00AA6AB4">
            <w:pPr>
              <w:rPr>
                <w:color w:val="auto"/>
              </w:rPr>
            </w:pPr>
          </w:p>
        </w:tc>
        <w:tc>
          <w:tcPr>
            <w:tcW w:w="708" w:type="dxa"/>
          </w:tcPr>
          <w:p w14:paraId="3F918919" w14:textId="77777777" w:rsidR="00AA6AB4" w:rsidRDefault="00AA6AB4">
            <w:pPr>
              <w:rPr>
                <w:color w:val="auto"/>
              </w:rPr>
            </w:pPr>
          </w:p>
        </w:tc>
        <w:tc>
          <w:tcPr>
            <w:tcW w:w="878" w:type="dxa"/>
          </w:tcPr>
          <w:p w14:paraId="4D4549D7" w14:textId="77777777" w:rsidR="00AA6AB4" w:rsidRDefault="00AA6AB4">
            <w:pPr>
              <w:rPr>
                <w:color w:val="auto"/>
              </w:rPr>
            </w:pPr>
          </w:p>
        </w:tc>
        <w:tc>
          <w:tcPr>
            <w:tcW w:w="799" w:type="dxa"/>
          </w:tcPr>
          <w:p w14:paraId="762E9B10" w14:textId="77777777" w:rsidR="00AA6AB4" w:rsidRDefault="00AA6AB4">
            <w:pPr>
              <w:rPr>
                <w:color w:val="auto"/>
              </w:rPr>
            </w:pPr>
          </w:p>
        </w:tc>
        <w:tc>
          <w:tcPr>
            <w:tcW w:w="849" w:type="dxa"/>
          </w:tcPr>
          <w:p w14:paraId="74FFAC78" w14:textId="77777777" w:rsidR="00AA6AB4" w:rsidRDefault="00AA6AB4">
            <w:pPr>
              <w:rPr>
                <w:color w:val="auto"/>
              </w:rPr>
            </w:pPr>
          </w:p>
        </w:tc>
        <w:tc>
          <w:tcPr>
            <w:tcW w:w="711" w:type="dxa"/>
          </w:tcPr>
          <w:p w14:paraId="0F887AF2" w14:textId="77777777" w:rsidR="00AA6AB4" w:rsidRDefault="00AA6AB4">
            <w:pPr>
              <w:rPr>
                <w:color w:val="auto"/>
              </w:rPr>
            </w:pPr>
          </w:p>
        </w:tc>
        <w:tc>
          <w:tcPr>
            <w:tcW w:w="712" w:type="dxa"/>
          </w:tcPr>
          <w:p w14:paraId="01E1596E" w14:textId="77777777" w:rsidR="00AA6AB4" w:rsidRDefault="00AA6AB4">
            <w:pPr>
              <w:rPr>
                <w:color w:val="auto"/>
              </w:rPr>
            </w:pPr>
          </w:p>
        </w:tc>
      </w:tr>
      <w:tr w:rsidR="00AA6AB4" w14:paraId="277D9F44" w14:textId="77777777">
        <w:trPr>
          <w:trHeight w:val="636"/>
        </w:trPr>
        <w:tc>
          <w:tcPr>
            <w:tcW w:w="1012" w:type="dxa"/>
          </w:tcPr>
          <w:p w14:paraId="075E84FF" w14:textId="77777777" w:rsidR="00AA6AB4" w:rsidRDefault="00AA6AB4">
            <w:pPr>
              <w:rPr>
                <w:color w:val="auto"/>
              </w:rPr>
            </w:pPr>
          </w:p>
        </w:tc>
        <w:tc>
          <w:tcPr>
            <w:tcW w:w="899" w:type="dxa"/>
          </w:tcPr>
          <w:p w14:paraId="5020ECF3" w14:textId="77777777" w:rsidR="00AA6AB4" w:rsidRDefault="00AA6AB4">
            <w:pPr>
              <w:rPr>
                <w:color w:val="auto"/>
              </w:rPr>
            </w:pPr>
          </w:p>
        </w:tc>
        <w:tc>
          <w:tcPr>
            <w:tcW w:w="1320" w:type="dxa"/>
          </w:tcPr>
          <w:p w14:paraId="1A2EF69A" w14:textId="77777777" w:rsidR="00AA6AB4" w:rsidRDefault="00AA6AB4">
            <w:pPr>
              <w:rPr>
                <w:color w:val="auto"/>
              </w:rPr>
            </w:pPr>
          </w:p>
        </w:tc>
        <w:tc>
          <w:tcPr>
            <w:tcW w:w="681" w:type="dxa"/>
          </w:tcPr>
          <w:p w14:paraId="16B740FF" w14:textId="77777777" w:rsidR="00AA6AB4" w:rsidRDefault="00AA6AB4">
            <w:pPr>
              <w:rPr>
                <w:color w:val="auto"/>
              </w:rPr>
            </w:pPr>
          </w:p>
        </w:tc>
        <w:tc>
          <w:tcPr>
            <w:tcW w:w="708" w:type="dxa"/>
          </w:tcPr>
          <w:p w14:paraId="0F454251" w14:textId="77777777" w:rsidR="00AA6AB4" w:rsidRDefault="00AA6AB4">
            <w:pPr>
              <w:rPr>
                <w:color w:val="auto"/>
              </w:rPr>
            </w:pPr>
          </w:p>
        </w:tc>
        <w:tc>
          <w:tcPr>
            <w:tcW w:w="878" w:type="dxa"/>
          </w:tcPr>
          <w:p w14:paraId="6F0DE26F" w14:textId="77777777" w:rsidR="00AA6AB4" w:rsidRDefault="00AA6AB4">
            <w:pPr>
              <w:rPr>
                <w:color w:val="auto"/>
              </w:rPr>
            </w:pPr>
          </w:p>
        </w:tc>
        <w:tc>
          <w:tcPr>
            <w:tcW w:w="799" w:type="dxa"/>
          </w:tcPr>
          <w:p w14:paraId="02B4A155" w14:textId="77777777" w:rsidR="00AA6AB4" w:rsidRDefault="00AA6AB4">
            <w:pPr>
              <w:rPr>
                <w:color w:val="auto"/>
              </w:rPr>
            </w:pPr>
          </w:p>
        </w:tc>
        <w:tc>
          <w:tcPr>
            <w:tcW w:w="849" w:type="dxa"/>
          </w:tcPr>
          <w:p w14:paraId="669DE7A8" w14:textId="77777777" w:rsidR="00AA6AB4" w:rsidRDefault="00AA6AB4">
            <w:pPr>
              <w:rPr>
                <w:color w:val="auto"/>
              </w:rPr>
            </w:pPr>
          </w:p>
        </w:tc>
        <w:tc>
          <w:tcPr>
            <w:tcW w:w="711" w:type="dxa"/>
          </w:tcPr>
          <w:p w14:paraId="52CD1790" w14:textId="77777777" w:rsidR="00AA6AB4" w:rsidRDefault="00AA6AB4">
            <w:pPr>
              <w:rPr>
                <w:color w:val="auto"/>
              </w:rPr>
            </w:pPr>
          </w:p>
        </w:tc>
        <w:tc>
          <w:tcPr>
            <w:tcW w:w="712" w:type="dxa"/>
          </w:tcPr>
          <w:p w14:paraId="210DBFA3" w14:textId="77777777" w:rsidR="00AA6AB4" w:rsidRDefault="00AA6AB4">
            <w:pPr>
              <w:rPr>
                <w:color w:val="auto"/>
              </w:rPr>
            </w:pPr>
          </w:p>
        </w:tc>
      </w:tr>
      <w:tr w:rsidR="00AA6AB4" w14:paraId="31033D94" w14:textId="77777777">
        <w:trPr>
          <w:trHeight w:val="636"/>
        </w:trPr>
        <w:tc>
          <w:tcPr>
            <w:tcW w:w="1012" w:type="dxa"/>
          </w:tcPr>
          <w:p w14:paraId="1953BF62" w14:textId="77777777" w:rsidR="00AA6AB4" w:rsidRDefault="00AA6AB4">
            <w:pPr>
              <w:rPr>
                <w:color w:val="auto"/>
              </w:rPr>
            </w:pPr>
          </w:p>
        </w:tc>
        <w:tc>
          <w:tcPr>
            <w:tcW w:w="899" w:type="dxa"/>
          </w:tcPr>
          <w:p w14:paraId="3CE1D79C" w14:textId="77777777" w:rsidR="00AA6AB4" w:rsidRDefault="00AA6AB4">
            <w:pPr>
              <w:rPr>
                <w:color w:val="auto"/>
              </w:rPr>
            </w:pPr>
          </w:p>
        </w:tc>
        <w:tc>
          <w:tcPr>
            <w:tcW w:w="1320" w:type="dxa"/>
          </w:tcPr>
          <w:p w14:paraId="3F1960AD" w14:textId="77777777" w:rsidR="00AA6AB4" w:rsidRDefault="00AA6AB4">
            <w:pPr>
              <w:rPr>
                <w:color w:val="auto"/>
              </w:rPr>
            </w:pPr>
          </w:p>
        </w:tc>
        <w:tc>
          <w:tcPr>
            <w:tcW w:w="681" w:type="dxa"/>
          </w:tcPr>
          <w:p w14:paraId="4B9EA0FE" w14:textId="77777777" w:rsidR="00AA6AB4" w:rsidRDefault="00AA6AB4">
            <w:pPr>
              <w:rPr>
                <w:color w:val="auto"/>
              </w:rPr>
            </w:pPr>
          </w:p>
        </w:tc>
        <w:tc>
          <w:tcPr>
            <w:tcW w:w="708" w:type="dxa"/>
          </w:tcPr>
          <w:p w14:paraId="1F930971" w14:textId="77777777" w:rsidR="00AA6AB4" w:rsidRDefault="00AA6AB4">
            <w:pPr>
              <w:rPr>
                <w:color w:val="auto"/>
              </w:rPr>
            </w:pPr>
          </w:p>
        </w:tc>
        <w:tc>
          <w:tcPr>
            <w:tcW w:w="878" w:type="dxa"/>
          </w:tcPr>
          <w:p w14:paraId="66DDED5E" w14:textId="77777777" w:rsidR="00AA6AB4" w:rsidRDefault="00AA6AB4">
            <w:pPr>
              <w:rPr>
                <w:color w:val="auto"/>
              </w:rPr>
            </w:pPr>
          </w:p>
        </w:tc>
        <w:tc>
          <w:tcPr>
            <w:tcW w:w="799" w:type="dxa"/>
          </w:tcPr>
          <w:p w14:paraId="6AE82DA0" w14:textId="77777777" w:rsidR="00AA6AB4" w:rsidRDefault="00AA6AB4">
            <w:pPr>
              <w:rPr>
                <w:color w:val="auto"/>
              </w:rPr>
            </w:pPr>
          </w:p>
        </w:tc>
        <w:tc>
          <w:tcPr>
            <w:tcW w:w="849" w:type="dxa"/>
          </w:tcPr>
          <w:p w14:paraId="682B4457" w14:textId="77777777" w:rsidR="00AA6AB4" w:rsidRDefault="00AA6AB4">
            <w:pPr>
              <w:rPr>
                <w:color w:val="auto"/>
              </w:rPr>
            </w:pPr>
          </w:p>
        </w:tc>
        <w:tc>
          <w:tcPr>
            <w:tcW w:w="711" w:type="dxa"/>
          </w:tcPr>
          <w:p w14:paraId="5EE9A920" w14:textId="77777777" w:rsidR="00AA6AB4" w:rsidRDefault="00AA6AB4">
            <w:pPr>
              <w:rPr>
                <w:color w:val="auto"/>
              </w:rPr>
            </w:pPr>
          </w:p>
        </w:tc>
        <w:tc>
          <w:tcPr>
            <w:tcW w:w="712" w:type="dxa"/>
          </w:tcPr>
          <w:p w14:paraId="450A2391" w14:textId="77777777" w:rsidR="00AA6AB4" w:rsidRDefault="00AA6AB4">
            <w:pPr>
              <w:rPr>
                <w:color w:val="auto"/>
              </w:rPr>
            </w:pPr>
          </w:p>
        </w:tc>
      </w:tr>
    </w:tbl>
    <w:p w14:paraId="645E30AD" w14:textId="77777777" w:rsidR="00AA6AB4" w:rsidRDefault="00AA6AB4">
      <w:pPr>
        <w:pStyle w:val="a3"/>
        <w:rPr>
          <w:color w:val="auto"/>
        </w:rPr>
      </w:pPr>
    </w:p>
    <w:p w14:paraId="0C7E5BDB" w14:textId="77777777" w:rsidR="00AA6AB4" w:rsidRDefault="00AA6AB4">
      <w:pPr>
        <w:rPr>
          <w:color w:val="auto"/>
        </w:rPr>
        <w:sectPr w:rsidR="00AA6AB4">
          <w:footerReference w:type="default" r:id="rId62"/>
          <w:pgSz w:w="11907" w:h="16841"/>
          <w:pgMar w:top="1431" w:right="1507" w:bottom="1197" w:left="1476" w:header="0" w:footer="990" w:gutter="0"/>
          <w:cols w:space="720"/>
        </w:sectPr>
      </w:pPr>
    </w:p>
    <w:p w14:paraId="66968F76" w14:textId="77777777" w:rsidR="00AA6AB4" w:rsidRDefault="00AA6AB4">
      <w:pPr>
        <w:spacing w:line="145" w:lineRule="exact"/>
        <w:rPr>
          <w:color w:val="auto"/>
        </w:rPr>
      </w:pPr>
    </w:p>
    <w:p w14:paraId="390A96D5" w14:textId="77777777" w:rsidR="00AA6AB4" w:rsidRDefault="00AA6AB4">
      <w:pPr>
        <w:pStyle w:val="a3"/>
        <w:spacing w:line="350" w:lineRule="auto"/>
        <w:rPr>
          <w:color w:val="auto"/>
        </w:rPr>
      </w:pPr>
    </w:p>
    <w:p w14:paraId="6649319C" w14:textId="77777777" w:rsidR="00AA6AB4" w:rsidRDefault="00000000">
      <w:pPr>
        <w:spacing w:before="91" w:line="222" w:lineRule="auto"/>
        <w:ind w:left="158"/>
        <w:rPr>
          <w:rFonts w:ascii="黑体" w:eastAsia="黑体" w:hAnsi="黑体" w:cs="黑体" w:hint="eastAsia"/>
          <w:color w:val="auto"/>
          <w:sz w:val="28"/>
          <w:szCs w:val="28"/>
        </w:rPr>
      </w:pPr>
      <w:r>
        <w:rPr>
          <w:rFonts w:ascii="黑体" w:eastAsia="黑体" w:hAnsi="黑体" w:cs="黑体"/>
          <w:color w:val="auto"/>
          <w:spacing w:val="-9"/>
          <w:sz w:val="28"/>
          <w:szCs w:val="28"/>
        </w:rPr>
        <w:t>附件</w:t>
      </w:r>
      <w:r>
        <w:rPr>
          <w:rFonts w:ascii="黑体" w:eastAsia="黑体" w:hAnsi="黑体" w:cs="黑体"/>
          <w:color w:val="auto"/>
          <w:spacing w:val="-60"/>
          <w:sz w:val="28"/>
          <w:szCs w:val="28"/>
        </w:rPr>
        <w:t xml:space="preserve"> </w:t>
      </w:r>
      <w:r>
        <w:rPr>
          <w:rFonts w:ascii="黑体" w:eastAsia="黑体" w:hAnsi="黑体" w:cs="黑体"/>
          <w:color w:val="auto"/>
          <w:spacing w:val="-9"/>
          <w:sz w:val="28"/>
          <w:szCs w:val="28"/>
        </w:rPr>
        <w:t>2：</w:t>
      </w:r>
    </w:p>
    <w:p w14:paraId="21010B69" w14:textId="77777777" w:rsidR="00AA6AB4" w:rsidRDefault="00000000">
      <w:pPr>
        <w:spacing w:before="341" w:line="187" w:lineRule="auto"/>
        <w:ind w:left="2523"/>
        <w:rPr>
          <w:rFonts w:ascii="微软雅黑" w:eastAsia="微软雅黑" w:hAnsi="微软雅黑" w:cs="微软雅黑" w:hint="eastAsia"/>
          <w:color w:val="auto"/>
          <w:sz w:val="43"/>
          <w:szCs w:val="43"/>
        </w:rPr>
      </w:pPr>
      <w:r>
        <w:rPr>
          <w:rFonts w:ascii="微软雅黑" w:eastAsia="微软雅黑" w:hAnsi="微软雅黑" w:cs="微软雅黑"/>
          <w:color w:val="auto"/>
          <w:spacing w:val="9"/>
          <w:sz w:val="43"/>
          <w:szCs w:val="43"/>
        </w:rPr>
        <w:t>主要材料设备一览表</w:t>
      </w:r>
    </w:p>
    <w:p w14:paraId="401F7789" w14:textId="77777777" w:rsidR="00AA6AB4" w:rsidRDefault="00AA6AB4">
      <w:pPr>
        <w:spacing w:line="134" w:lineRule="exact"/>
        <w:rPr>
          <w:color w:val="auto"/>
        </w:rPr>
      </w:pPr>
    </w:p>
    <w:tbl>
      <w:tblPr>
        <w:tblStyle w:val="TableNormal"/>
        <w:tblW w:w="8991"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712"/>
        <w:gridCol w:w="1446"/>
        <w:gridCol w:w="850"/>
        <w:gridCol w:w="708"/>
        <w:gridCol w:w="811"/>
        <w:gridCol w:w="849"/>
        <w:gridCol w:w="736"/>
        <w:gridCol w:w="909"/>
        <w:gridCol w:w="1087"/>
        <w:gridCol w:w="883"/>
      </w:tblGrid>
      <w:tr w:rsidR="00AA6AB4" w14:paraId="29A412BF" w14:textId="77777777">
        <w:trPr>
          <w:trHeight w:val="945"/>
        </w:trPr>
        <w:tc>
          <w:tcPr>
            <w:tcW w:w="712" w:type="dxa"/>
          </w:tcPr>
          <w:p w14:paraId="1239AC0C" w14:textId="77777777" w:rsidR="00AA6AB4" w:rsidRDefault="00AA6AB4">
            <w:pPr>
              <w:spacing w:line="297" w:lineRule="auto"/>
              <w:rPr>
                <w:color w:val="auto"/>
              </w:rPr>
            </w:pPr>
          </w:p>
          <w:p w14:paraId="498A03B4" w14:textId="77777777" w:rsidR="00AA6AB4" w:rsidRDefault="00000000">
            <w:pPr>
              <w:pStyle w:val="TableText"/>
              <w:spacing w:before="69" w:line="222" w:lineRule="auto"/>
              <w:ind w:left="148"/>
              <w:rPr>
                <w:rFonts w:hint="eastAsia"/>
                <w:color w:val="auto"/>
                <w:sz w:val="21"/>
                <w:szCs w:val="21"/>
              </w:rPr>
            </w:pPr>
            <w:r>
              <w:rPr>
                <w:color w:val="auto"/>
                <w:spacing w:val="-2"/>
                <w:sz w:val="21"/>
                <w:szCs w:val="21"/>
              </w:rPr>
              <w:t>序号</w:t>
            </w:r>
          </w:p>
        </w:tc>
        <w:tc>
          <w:tcPr>
            <w:tcW w:w="1446" w:type="dxa"/>
          </w:tcPr>
          <w:p w14:paraId="4EBCE4D6" w14:textId="77777777" w:rsidR="00AA6AB4" w:rsidRDefault="00000000">
            <w:pPr>
              <w:pStyle w:val="TableText"/>
              <w:spacing w:before="54" w:line="258" w:lineRule="auto"/>
              <w:ind w:left="520" w:right="509" w:hanging="3"/>
              <w:jc w:val="both"/>
              <w:rPr>
                <w:rFonts w:hint="eastAsia"/>
                <w:color w:val="auto"/>
                <w:sz w:val="21"/>
                <w:szCs w:val="21"/>
              </w:rPr>
            </w:pPr>
            <w:r>
              <w:rPr>
                <w:color w:val="auto"/>
                <w:spacing w:val="-3"/>
                <w:sz w:val="21"/>
                <w:szCs w:val="21"/>
              </w:rPr>
              <w:t>材料</w:t>
            </w:r>
            <w:r>
              <w:rPr>
                <w:color w:val="auto"/>
                <w:sz w:val="21"/>
                <w:szCs w:val="21"/>
              </w:rPr>
              <w:t xml:space="preserve"> </w:t>
            </w:r>
            <w:r>
              <w:rPr>
                <w:color w:val="auto"/>
                <w:spacing w:val="-5"/>
                <w:sz w:val="21"/>
                <w:szCs w:val="21"/>
              </w:rPr>
              <w:t>设备</w:t>
            </w:r>
            <w:r>
              <w:rPr>
                <w:color w:val="auto"/>
                <w:sz w:val="21"/>
                <w:szCs w:val="21"/>
              </w:rPr>
              <w:t xml:space="preserve"> </w:t>
            </w:r>
            <w:r>
              <w:rPr>
                <w:color w:val="auto"/>
                <w:spacing w:val="-5"/>
                <w:sz w:val="21"/>
                <w:szCs w:val="21"/>
              </w:rPr>
              <w:t>品种</w:t>
            </w:r>
          </w:p>
        </w:tc>
        <w:tc>
          <w:tcPr>
            <w:tcW w:w="850" w:type="dxa"/>
          </w:tcPr>
          <w:p w14:paraId="3FA3B46B" w14:textId="77777777" w:rsidR="00AA6AB4" w:rsidRDefault="00000000">
            <w:pPr>
              <w:pStyle w:val="TableText"/>
              <w:spacing w:before="210" w:line="262" w:lineRule="auto"/>
              <w:ind w:left="225" w:right="211" w:hanging="5"/>
              <w:rPr>
                <w:rFonts w:hint="eastAsia"/>
                <w:color w:val="auto"/>
                <w:sz w:val="21"/>
                <w:szCs w:val="21"/>
              </w:rPr>
            </w:pPr>
            <w:r>
              <w:rPr>
                <w:color w:val="auto"/>
                <w:spacing w:val="-4"/>
                <w:sz w:val="21"/>
                <w:szCs w:val="21"/>
              </w:rPr>
              <w:t>规格</w:t>
            </w:r>
            <w:r>
              <w:rPr>
                <w:color w:val="auto"/>
                <w:sz w:val="21"/>
                <w:szCs w:val="21"/>
              </w:rPr>
              <w:t xml:space="preserve"> </w:t>
            </w:r>
            <w:r>
              <w:rPr>
                <w:color w:val="auto"/>
                <w:spacing w:val="-7"/>
                <w:sz w:val="21"/>
                <w:szCs w:val="21"/>
              </w:rPr>
              <w:t>型号</w:t>
            </w:r>
          </w:p>
        </w:tc>
        <w:tc>
          <w:tcPr>
            <w:tcW w:w="708" w:type="dxa"/>
          </w:tcPr>
          <w:p w14:paraId="064D3C13" w14:textId="77777777" w:rsidR="00AA6AB4" w:rsidRDefault="00AA6AB4">
            <w:pPr>
              <w:spacing w:line="298" w:lineRule="auto"/>
              <w:rPr>
                <w:color w:val="auto"/>
              </w:rPr>
            </w:pPr>
          </w:p>
          <w:p w14:paraId="5C065827" w14:textId="77777777" w:rsidR="00AA6AB4" w:rsidRDefault="00000000">
            <w:pPr>
              <w:pStyle w:val="TableText"/>
              <w:spacing w:before="68" w:line="221" w:lineRule="auto"/>
              <w:ind w:left="151"/>
              <w:rPr>
                <w:rFonts w:hint="eastAsia"/>
                <w:color w:val="auto"/>
                <w:sz w:val="21"/>
                <w:szCs w:val="21"/>
              </w:rPr>
            </w:pPr>
            <w:r>
              <w:rPr>
                <w:color w:val="auto"/>
                <w:spacing w:val="-2"/>
                <w:sz w:val="21"/>
                <w:szCs w:val="21"/>
              </w:rPr>
              <w:t>单位</w:t>
            </w:r>
          </w:p>
        </w:tc>
        <w:tc>
          <w:tcPr>
            <w:tcW w:w="811" w:type="dxa"/>
          </w:tcPr>
          <w:p w14:paraId="7A70B34B" w14:textId="77777777" w:rsidR="00AA6AB4" w:rsidRDefault="00AA6AB4">
            <w:pPr>
              <w:spacing w:line="297" w:lineRule="auto"/>
              <w:rPr>
                <w:color w:val="auto"/>
              </w:rPr>
            </w:pPr>
          </w:p>
          <w:p w14:paraId="509B505C" w14:textId="77777777" w:rsidR="00AA6AB4" w:rsidRDefault="00000000">
            <w:pPr>
              <w:pStyle w:val="TableText"/>
              <w:spacing w:before="68" w:line="221" w:lineRule="auto"/>
              <w:ind w:left="201"/>
              <w:rPr>
                <w:rFonts w:hint="eastAsia"/>
                <w:color w:val="auto"/>
                <w:sz w:val="21"/>
                <w:szCs w:val="21"/>
              </w:rPr>
            </w:pPr>
            <w:r>
              <w:rPr>
                <w:color w:val="auto"/>
                <w:spacing w:val="-2"/>
                <w:sz w:val="21"/>
                <w:szCs w:val="21"/>
              </w:rPr>
              <w:t>数量</w:t>
            </w:r>
          </w:p>
        </w:tc>
        <w:tc>
          <w:tcPr>
            <w:tcW w:w="849" w:type="dxa"/>
          </w:tcPr>
          <w:p w14:paraId="7166CD09" w14:textId="77777777" w:rsidR="00AA6AB4" w:rsidRDefault="00AA6AB4">
            <w:pPr>
              <w:spacing w:line="298" w:lineRule="auto"/>
              <w:rPr>
                <w:color w:val="auto"/>
              </w:rPr>
            </w:pPr>
          </w:p>
          <w:p w14:paraId="0FD4B687" w14:textId="77777777" w:rsidR="00AA6AB4" w:rsidRDefault="00000000">
            <w:pPr>
              <w:pStyle w:val="TableText"/>
              <w:spacing w:before="68" w:line="219" w:lineRule="auto"/>
              <w:ind w:left="220"/>
              <w:rPr>
                <w:rFonts w:hint="eastAsia"/>
                <w:color w:val="auto"/>
                <w:sz w:val="21"/>
                <w:szCs w:val="21"/>
              </w:rPr>
            </w:pPr>
            <w:r>
              <w:rPr>
                <w:color w:val="auto"/>
                <w:spacing w:val="-2"/>
                <w:sz w:val="21"/>
                <w:szCs w:val="21"/>
              </w:rPr>
              <w:t>单价</w:t>
            </w:r>
          </w:p>
        </w:tc>
        <w:tc>
          <w:tcPr>
            <w:tcW w:w="736" w:type="dxa"/>
          </w:tcPr>
          <w:p w14:paraId="6E6B0E04" w14:textId="77777777" w:rsidR="00AA6AB4" w:rsidRDefault="00000000">
            <w:pPr>
              <w:pStyle w:val="TableText"/>
              <w:spacing w:before="211" w:line="261" w:lineRule="auto"/>
              <w:ind w:left="165" w:right="151"/>
              <w:rPr>
                <w:rFonts w:hint="eastAsia"/>
                <w:color w:val="auto"/>
                <w:sz w:val="21"/>
                <w:szCs w:val="21"/>
              </w:rPr>
            </w:pPr>
            <w:r>
              <w:rPr>
                <w:color w:val="auto"/>
                <w:spacing w:val="-4"/>
                <w:sz w:val="21"/>
                <w:szCs w:val="21"/>
              </w:rPr>
              <w:t>质量</w:t>
            </w:r>
            <w:r>
              <w:rPr>
                <w:color w:val="auto"/>
                <w:sz w:val="21"/>
                <w:szCs w:val="21"/>
              </w:rPr>
              <w:t xml:space="preserve"> </w:t>
            </w:r>
            <w:r>
              <w:rPr>
                <w:color w:val="auto"/>
                <w:spacing w:val="-4"/>
                <w:sz w:val="21"/>
                <w:szCs w:val="21"/>
              </w:rPr>
              <w:t>等级</w:t>
            </w:r>
          </w:p>
        </w:tc>
        <w:tc>
          <w:tcPr>
            <w:tcW w:w="909" w:type="dxa"/>
          </w:tcPr>
          <w:p w14:paraId="1C059967" w14:textId="77777777" w:rsidR="00AA6AB4" w:rsidRDefault="00000000">
            <w:pPr>
              <w:pStyle w:val="TableText"/>
              <w:spacing w:before="211" w:line="262" w:lineRule="auto"/>
              <w:ind w:left="261" w:right="237" w:hanging="9"/>
              <w:rPr>
                <w:rFonts w:hint="eastAsia"/>
                <w:color w:val="auto"/>
                <w:sz w:val="21"/>
                <w:szCs w:val="21"/>
              </w:rPr>
            </w:pPr>
            <w:r>
              <w:rPr>
                <w:color w:val="auto"/>
                <w:spacing w:val="-3"/>
                <w:sz w:val="21"/>
                <w:szCs w:val="21"/>
              </w:rPr>
              <w:t>供应</w:t>
            </w:r>
            <w:r>
              <w:rPr>
                <w:color w:val="auto"/>
                <w:sz w:val="21"/>
                <w:szCs w:val="21"/>
              </w:rPr>
              <w:t xml:space="preserve"> </w:t>
            </w:r>
            <w:r>
              <w:rPr>
                <w:color w:val="auto"/>
                <w:spacing w:val="-8"/>
                <w:sz w:val="21"/>
                <w:szCs w:val="21"/>
              </w:rPr>
              <w:t>时间</w:t>
            </w:r>
          </w:p>
        </w:tc>
        <w:tc>
          <w:tcPr>
            <w:tcW w:w="1087" w:type="dxa"/>
          </w:tcPr>
          <w:p w14:paraId="1DDAD844" w14:textId="77777777" w:rsidR="00AA6AB4" w:rsidRDefault="00000000">
            <w:pPr>
              <w:pStyle w:val="TableText"/>
              <w:spacing w:before="211" w:line="263" w:lineRule="auto"/>
              <w:ind w:left="341" w:right="325" w:hanging="1"/>
              <w:rPr>
                <w:rFonts w:hint="eastAsia"/>
                <w:color w:val="auto"/>
                <w:sz w:val="21"/>
                <w:szCs w:val="21"/>
              </w:rPr>
            </w:pPr>
            <w:r>
              <w:rPr>
                <w:color w:val="auto"/>
                <w:spacing w:val="-3"/>
                <w:sz w:val="21"/>
                <w:szCs w:val="21"/>
              </w:rPr>
              <w:t>送达</w:t>
            </w:r>
            <w:r>
              <w:rPr>
                <w:color w:val="auto"/>
                <w:sz w:val="21"/>
                <w:szCs w:val="21"/>
              </w:rPr>
              <w:t xml:space="preserve"> </w:t>
            </w:r>
            <w:r>
              <w:rPr>
                <w:color w:val="auto"/>
                <w:spacing w:val="-3"/>
                <w:sz w:val="21"/>
                <w:szCs w:val="21"/>
              </w:rPr>
              <w:t>地点</w:t>
            </w:r>
          </w:p>
        </w:tc>
        <w:tc>
          <w:tcPr>
            <w:tcW w:w="883" w:type="dxa"/>
          </w:tcPr>
          <w:p w14:paraId="6FA765FE" w14:textId="77777777" w:rsidR="00AA6AB4" w:rsidRDefault="00AA6AB4">
            <w:pPr>
              <w:spacing w:line="297" w:lineRule="auto"/>
              <w:rPr>
                <w:color w:val="auto"/>
              </w:rPr>
            </w:pPr>
          </w:p>
          <w:p w14:paraId="0400B172" w14:textId="77777777" w:rsidR="00AA6AB4" w:rsidRDefault="00000000">
            <w:pPr>
              <w:pStyle w:val="TableText"/>
              <w:spacing w:before="69" w:line="222" w:lineRule="auto"/>
              <w:ind w:left="239"/>
              <w:rPr>
                <w:rFonts w:hint="eastAsia"/>
                <w:color w:val="auto"/>
                <w:sz w:val="21"/>
                <w:szCs w:val="21"/>
              </w:rPr>
            </w:pPr>
            <w:r>
              <w:rPr>
                <w:color w:val="auto"/>
                <w:spacing w:val="-3"/>
                <w:sz w:val="21"/>
                <w:szCs w:val="21"/>
              </w:rPr>
              <w:t>备注</w:t>
            </w:r>
          </w:p>
        </w:tc>
      </w:tr>
      <w:tr w:rsidR="00AA6AB4" w14:paraId="4B3A7262" w14:textId="77777777">
        <w:trPr>
          <w:trHeight w:val="969"/>
        </w:trPr>
        <w:tc>
          <w:tcPr>
            <w:tcW w:w="712" w:type="dxa"/>
          </w:tcPr>
          <w:p w14:paraId="166FE2EF" w14:textId="77777777" w:rsidR="00AA6AB4" w:rsidRDefault="00AA6AB4">
            <w:pPr>
              <w:rPr>
                <w:color w:val="auto"/>
              </w:rPr>
            </w:pPr>
          </w:p>
        </w:tc>
        <w:tc>
          <w:tcPr>
            <w:tcW w:w="1446" w:type="dxa"/>
          </w:tcPr>
          <w:p w14:paraId="5D61B17B" w14:textId="77777777" w:rsidR="00AA6AB4" w:rsidRDefault="00AA6AB4">
            <w:pPr>
              <w:rPr>
                <w:color w:val="auto"/>
              </w:rPr>
            </w:pPr>
          </w:p>
        </w:tc>
        <w:tc>
          <w:tcPr>
            <w:tcW w:w="850" w:type="dxa"/>
          </w:tcPr>
          <w:p w14:paraId="07E2A08A" w14:textId="77777777" w:rsidR="00AA6AB4" w:rsidRDefault="00AA6AB4">
            <w:pPr>
              <w:rPr>
                <w:color w:val="auto"/>
              </w:rPr>
            </w:pPr>
          </w:p>
        </w:tc>
        <w:tc>
          <w:tcPr>
            <w:tcW w:w="708" w:type="dxa"/>
          </w:tcPr>
          <w:p w14:paraId="1C359458" w14:textId="77777777" w:rsidR="00AA6AB4" w:rsidRDefault="00AA6AB4">
            <w:pPr>
              <w:rPr>
                <w:color w:val="auto"/>
              </w:rPr>
            </w:pPr>
          </w:p>
        </w:tc>
        <w:tc>
          <w:tcPr>
            <w:tcW w:w="811" w:type="dxa"/>
          </w:tcPr>
          <w:p w14:paraId="4E88AF03" w14:textId="77777777" w:rsidR="00AA6AB4" w:rsidRDefault="00AA6AB4">
            <w:pPr>
              <w:rPr>
                <w:color w:val="auto"/>
              </w:rPr>
            </w:pPr>
          </w:p>
        </w:tc>
        <w:tc>
          <w:tcPr>
            <w:tcW w:w="849" w:type="dxa"/>
          </w:tcPr>
          <w:p w14:paraId="6CAEE506" w14:textId="77777777" w:rsidR="00AA6AB4" w:rsidRDefault="00AA6AB4">
            <w:pPr>
              <w:rPr>
                <w:color w:val="auto"/>
              </w:rPr>
            </w:pPr>
          </w:p>
        </w:tc>
        <w:tc>
          <w:tcPr>
            <w:tcW w:w="736" w:type="dxa"/>
          </w:tcPr>
          <w:p w14:paraId="0C94F658" w14:textId="77777777" w:rsidR="00AA6AB4" w:rsidRDefault="00AA6AB4">
            <w:pPr>
              <w:rPr>
                <w:color w:val="auto"/>
              </w:rPr>
            </w:pPr>
          </w:p>
        </w:tc>
        <w:tc>
          <w:tcPr>
            <w:tcW w:w="909" w:type="dxa"/>
          </w:tcPr>
          <w:p w14:paraId="49BB3575" w14:textId="77777777" w:rsidR="00AA6AB4" w:rsidRDefault="00AA6AB4">
            <w:pPr>
              <w:rPr>
                <w:color w:val="auto"/>
              </w:rPr>
            </w:pPr>
          </w:p>
        </w:tc>
        <w:tc>
          <w:tcPr>
            <w:tcW w:w="1087" w:type="dxa"/>
          </w:tcPr>
          <w:p w14:paraId="2DFE98C8" w14:textId="77777777" w:rsidR="00AA6AB4" w:rsidRDefault="00AA6AB4">
            <w:pPr>
              <w:rPr>
                <w:color w:val="auto"/>
              </w:rPr>
            </w:pPr>
          </w:p>
        </w:tc>
        <w:tc>
          <w:tcPr>
            <w:tcW w:w="883" w:type="dxa"/>
          </w:tcPr>
          <w:p w14:paraId="1B37EAE1" w14:textId="77777777" w:rsidR="00AA6AB4" w:rsidRDefault="00AA6AB4">
            <w:pPr>
              <w:rPr>
                <w:color w:val="auto"/>
              </w:rPr>
            </w:pPr>
          </w:p>
        </w:tc>
      </w:tr>
      <w:tr w:rsidR="00AA6AB4" w14:paraId="702A6C30" w14:textId="77777777">
        <w:trPr>
          <w:trHeight w:val="921"/>
        </w:trPr>
        <w:tc>
          <w:tcPr>
            <w:tcW w:w="712" w:type="dxa"/>
          </w:tcPr>
          <w:p w14:paraId="1C42FFBB" w14:textId="77777777" w:rsidR="00AA6AB4" w:rsidRDefault="00AA6AB4">
            <w:pPr>
              <w:rPr>
                <w:color w:val="auto"/>
              </w:rPr>
            </w:pPr>
          </w:p>
        </w:tc>
        <w:tc>
          <w:tcPr>
            <w:tcW w:w="1446" w:type="dxa"/>
          </w:tcPr>
          <w:p w14:paraId="51597283" w14:textId="77777777" w:rsidR="00AA6AB4" w:rsidRDefault="00AA6AB4">
            <w:pPr>
              <w:rPr>
                <w:color w:val="auto"/>
              </w:rPr>
            </w:pPr>
          </w:p>
        </w:tc>
        <w:tc>
          <w:tcPr>
            <w:tcW w:w="850" w:type="dxa"/>
          </w:tcPr>
          <w:p w14:paraId="6F8AF3AA" w14:textId="77777777" w:rsidR="00AA6AB4" w:rsidRDefault="00AA6AB4">
            <w:pPr>
              <w:rPr>
                <w:color w:val="auto"/>
              </w:rPr>
            </w:pPr>
          </w:p>
        </w:tc>
        <w:tc>
          <w:tcPr>
            <w:tcW w:w="708" w:type="dxa"/>
          </w:tcPr>
          <w:p w14:paraId="40B2A610" w14:textId="77777777" w:rsidR="00AA6AB4" w:rsidRDefault="00AA6AB4">
            <w:pPr>
              <w:rPr>
                <w:color w:val="auto"/>
              </w:rPr>
            </w:pPr>
          </w:p>
        </w:tc>
        <w:tc>
          <w:tcPr>
            <w:tcW w:w="811" w:type="dxa"/>
          </w:tcPr>
          <w:p w14:paraId="20997D78" w14:textId="77777777" w:rsidR="00AA6AB4" w:rsidRDefault="00AA6AB4">
            <w:pPr>
              <w:rPr>
                <w:color w:val="auto"/>
              </w:rPr>
            </w:pPr>
          </w:p>
        </w:tc>
        <w:tc>
          <w:tcPr>
            <w:tcW w:w="849" w:type="dxa"/>
          </w:tcPr>
          <w:p w14:paraId="3B6F2D46" w14:textId="77777777" w:rsidR="00AA6AB4" w:rsidRDefault="00AA6AB4">
            <w:pPr>
              <w:rPr>
                <w:color w:val="auto"/>
              </w:rPr>
            </w:pPr>
          </w:p>
        </w:tc>
        <w:tc>
          <w:tcPr>
            <w:tcW w:w="736" w:type="dxa"/>
          </w:tcPr>
          <w:p w14:paraId="3328B79D" w14:textId="77777777" w:rsidR="00AA6AB4" w:rsidRDefault="00AA6AB4">
            <w:pPr>
              <w:rPr>
                <w:color w:val="auto"/>
              </w:rPr>
            </w:pPr>
          </w:p>
        </w:tc>
        <w:tc>
          <w:tcPr>
            <w:tcW w:w="909" w:type="dxa"/>
          </w:tcPr>
          <w:p w14:paraId="3C18CC11" w14:textId="77777777" w:rsidR="00AA6AB4" w:rsidRDefault="00AA6AB4">
            <w:pPr>
              <w:rPr>
                <w:color w:val="auto"/>
              </w:rPr>
            </w:pPr>
          </w:p>
        </w:tc>
        <w:tc>
          <w:tcPr>
            <w:tcW w:w="1087" w:type="dxa"/>
          </w:tcPr>
          <w:p w14:paraId="1E596D56" w14:textId="77777777" w:rsidR="00AA6AB4" w:rsidRDefault="00AA6AB4">
            <w:pPr>
              <w:rPr>
                <w:color w:val="auto"/>
              </w:rPr>
            </w:pPr>
          </w:p>
        </w:tc>
        <w:tc>
          <w:tcPr>
            <w:tcW w:w="883" w:type="dxa"/>
          </w:tcPr>
          <w:p w14:paraId="67C448D1" w14:textId="77777777" w:rsidR="00AA6AB4" w:rsidRDefault="00AA6AB4">
            <w:pPr>
              <w:rPr>
                <w:color w:val="auto"/>
              </w:rPr>
            </w:pPr>
          </w:p>
        </w:tc>
      </w:tr>
      <w:tr w:rsidR="00AA6AB4" w14:paraId="41E25268" w14:textId="77777777">
        <w:trPr>
          <w:trHeight w:val="921"/>
        </w:trPr>
        <w:tc>
          <w:tcPr>
            <w:tcW w:w="712" w:type="dxa"/>
          </w:tcPr>
          <w:p w14:paraId="26856DB7" w14:textId="77777777" w:rsidR="00AA6AB4" w:rsidRDefault="00AA6AB4">
            <w:pPr>
              <w:rPr>
                <w:color w:val="auto"/>
              </w:rPr>
            </w:pPr>
          </w:p>
        </w:tc>
        <w:tc>
          <w:tcPr>
            <w:tcW w:w="1446" w:type="dxa"/>
          </w:tcPr>
          <w:p w14:paraId="67CEDE1E" w14:textId="77777777" w:rsidR="00AA6AB4" w:rsidRDefault="00AA6AB4">
            <w:pPr>
              <w:rPr>
                <w:color w:val="auto"/>
              </w:rPr>
            </w:pPr>
          </w:p>
        </w:tc>
        <w:tc>
          <w:tcPr>
            <w:tcW w:w="850" w:type="dxa"/>
          </w:tcPr>
          <w:p w14:paraId="062C2089" w14:textId="77777777" w:rsidR="00AA6AB4" w:rsidRDefault="00AA6AB4">
            <w:pPr>
              <w:rPr>
                <w:color w:val="auto"/>
              </w:rPr>
            </w:pPr>
          </w:p>
        </w:tc>
        <w:tc>
          <w:tcPr>
            <w:tcW w:w="708" w:type="dxa"/>
          </w:tcPr>
          <w:p w14:paraId="65E8D001" w14:textId="77777777" w:rsidR="00AA6AB4" w:rsidRDefault="00AA6AB4">
            <w:pPr>
              <w:rPr>
                <w:color w:val="auto"/>
              </w:rPr>
            </w:pPr>
          </w:p>
        </w:tc>
        <w:tc>
          <w:tcPr>
            <w:tcW w:w="811" w:type="dxa"/>
          </w:tcPr>
          <w:p w14:paraId="2F80A4F5" w14:textId="77777777" w:rsidR="00AA6AB4" w:rsidRDefault="00AA6AB4">
            <w:pPr>
              <w:rPr>
                <w:color w:val="auto"/>
              </w:rPr>
            </w:pPr>
          </w:p>
        </w:tc>
        <w:tc>
          <w:tcPr>
            <w:tcW w:w="849" w:type="dxa"/>
          </w:tcPr>
          <w:p w14:paraId="754528BC" w14:textId="77777777" w:rsidR="00AA6AB4" w:rsidRDefault="00AA6AB4">
            <w:pPr>
              <w:rPr>
                <w:color w:val="auto"/>
              </w:rPr>
            </w:pPr>
          </w:p>
        </w:tc>
        <w:tc>
          <w:tcPr>
            <w:tcW w:w="736" w:type="dxa"/>
          </w:tcPr>
          <w:p w14:paraId="7938BD6A" w14:textId="77777777" w:rsidR="00AA6AB4" w:rsidRDefault="00AA6AB4">
            <w:pPr>
              <w:rPr>
                <w:color w:val="auto"/>
              </w:rPr>
            </w:pPr>
          </w:p>
        </w:tc>
        <w:tc>
          <w:tcPr>
            <w:tcW w:w="909" w:type="dxa"/>
          </w:tcPr>
          <w:p w14:paraId="10C774EF" w14:textId="77777777" w:rsidR="00AA6AB4" w:rsidRDefault="00AA6AB4">
            <w:pPr>
              <w:rPr>
                <w:color w:val="auto"/>
              </w:rPr>
            </w:pPr>
          </w:p>
        </w:tc>
        <w:tc>
          <w:tcPr>
            <w:tcW w:w="1087" w:type="dxa"/>
          </w:tcPr>
          <w:p w14:paraId="4EDDBE2E" w14:textId="77777777" w:rsidR="00AA6AB4" w:rsidRDefault="00AA6AB4">
            <w:pPr>
              <w:rPr>
                <w:color w:val="auto"/>
              </w:rPr>
            </w:pPr>
          </w:p>
        </w:tc>
        <w:tc>
          <w:tcPr>
            <w:tcW w:w="883" w:type="dxa"/>
          </w:tcPr>
          <w:p w14:paraId="2BD5BDE2" w14:textId="77777777" w:rsidR="00AA6AB4" w:rsidRDefault="00AA6AB4">
            <w:pPr>
              <w:rPr>
                <w:color w:val="auto"/>
              </w:rPr>
            </w:pPr>
          </w:p>
        </w:tc>
      </w:tr>
      <w:tr w:rsidR="00AA6AB4" w14:paraId="39FF89A2" w14:textId="77777777">
        <w:trPr>
          <w:trHeight w:val="969"/>
        </w:trPr>
        <w:tc>
          <w:tcPr>
            <w:tcW w:w="712" w:type="dxa"/>
          </w:tcPr>
          <w:p w14:paraId="22802850" w14:textId="77777777" w:rsidR="00AA6AB4" w:rsidRDefault="00AA6AB4">
            <w:pPr>
              <w:rPr>
                <w:color w:val="auto"/>
              </w:rPr>
            </w:pPr>
          </w:p>
        </w:tc>
        <w:tc>
          <w:tcPr>
            <w:tcW w:w="1446" w:type="dxa"/>
          </w:tcPr>
          <w:p w14:paraId="2997584F" w14:textId="77777777" w:rsidR="00AA6AB4" w:rsidRDefault="00AA6AB4">
            <w:pPr>
              <w:rPr>
                <w:color w:val="auto"/>
              </w:rPr>
            </w:pPr>
          </w:p>
        </w:tc>
        <w:tc>
          <w:tcPr>
            <w:tcW w:w="850" w:type="dxa"/>
          </w:tcPr>
          <w:p w14:paraId="2E23A0F9" w14:textId="77777777" w:rsidR="00AA6AB4" w:rsidRDefault="00AA6AB4">
            <w:pPr>
              <w:rPr>
                <w:color w:val="auto"/>
              </w:rPr>
            </w:pPr>
          </w:p>
        </w:tc>
        <w:tc>
          <w:tcPr>
            <w:tcW w:w="708" w:type="dxa"/>
          </w:tcPr>
          <w:p w14:paraId="27E334DE" w14:textId="77777777" w:rsidR="00AA6AB4" w:rsidRDefault="00AA6AB4">
            <w:pPr>
              <w:rPr>
                <w:color w:val="auto"/>
              </w:rPr>
            </w:pPr>
          </w:p>
        </w:tc>
        <w:tc>
          <w:tcPr>
            <w:tcW w:w="811" w:type="dxa"/>
          </w:tcPr>
          <w:p w14:paraId="526FFC45" w14:textId="77777777" w:rsidR="00AA6AB4" w:rsidRDefault="00AA6AB4">
            <w:pPr>
              <w:rPr>
                <w:color w:val="auto"/>
              </w:rPr>
            </w:pPr>
          </w:p>
        </w:tc>
        <w:tc>
          <w:tcPr>
            <w:tcW w:w="849" w:type="dxa"/>
          </w:tcPr>
          <w:p w14:paraId="2D2DB1D1" w14:textId="77777777" w:rsidR="00AA6AB4" w:rsidRDefault="00AA6AB4">
            <w:pPr>
              <w:rPr>
                <w:color w:val="auto"/>
              </w:rPr>
            </w:pPr>
          </w:p>
        </w:tc>
        <w:tc>
          <w:tcPr>
            <w:tcW w:w="736" w:type="dxa"/>
          </w:tcPr>
          <w:p w14:paraId="4D0B7518" w14:textId="77777777" w:rsidR="00AA6AB4" w:rsidRDefault="00AA6AB4">
            <w:pPr>
              <w:rPr>
                <w:color w:val="auto"/>
              </w:rPr>
            </w:pPr>
          </w:p>
        </w:tc>
        <w:tc>
          <w:tcPr>
            <w:tcW w:w="909" w:type="dxa"/>
          </w:tcPr>
          <w:p w14:paraId="4B97EF36" w14:textId="77777777" w:rsidR="00AA6AB4" w:rsidRDefault="00AA6AB4">
            <w:pPr>
              <w:rPr>
                <w:color w:val="auto"/>
              </w:rPr>
            </w:pPr>
          </w:p>
        </w:tc>
        <w:tc>
          <w:tcPr>
            <w:tcW w:w="1087" w:type="dxa"/>
          </w:tcPr>
          <w:p w14:paraId="1EC0CE20" w14:textId="77777777" w:rsidR="00AA6AB4" w:rsidRDefault="00AA6AB4">
            <w:pPr>
              <w:rPr>
                <w:color w:val="auto"/>
              </w:rPr>
            </w:pPr>
          </w:p>
        </w:tc>
        <w:tc>
          <w:tcPr>
            <w:tcW w:w="883" w:type="dxa"/>
          </w:tcPr>
          <w:p w14:paraId="65B05D7E" w14:textId="77777777" w:rsidR="00AA6AB4" w:rsidRDefault="00AA6AB4">
            <w:pPr>
              <w:rPr>
                <w:color w:val="auto"/>
              </w:rPr>
            </w:pPr>
          </w:p>
        </w:tc>
      </w:tr>
      <w:tr w:rsidR="00AA6AB4" w14:paraId="7120BD2B" w14:textId="77777777">
        <w:trPr>
          <w:trHeight w:val="921"/>
        </w:trPr>
        <w:tc>
          <w:tcPr>
            <w:tcW w:w="712" w:type="dxa"/>
          </w:tcPr>
          <w:p w14:paraId="1B4FE40B" w14:textId="77777777" w:rsidR="00AA6AB4" w:rsidRDefault="00AA6AB4">
            <w:pPr>
              <w:rPr>
                <w:color w:val="auto"/>
              </w:rPr>
            </w:pPr>
          </w:p>
        </w:tc>
        <w:tc>
          <w:tcPr>
            <w:tcW w:w="1446" w:type="dxa"/>
          </w:tcPr>
          <w:p w14:paraId="62EC4BD1" w14:textId="77777777" w:rsidR="00AA6AB4" w:rsidRDefault="00AA6AB4">
            <w:pPr>
              <w:rPr>
                <w:color w:val="auto"/>
              </w:rPr>
            </w:pPr>
          </w:p>
        </w:tc>
        <w:tc>
          <w:tcPr>
            <w:tcW w:w="850" w:type="dxa"/>
          </w:tcPr>
          <w:p w14:paraId="1E257841" w14:textId="77777777" w:rsidR="00AA6AB4" w:rsidRDefault="00AA6AB4">
            <w:pPr>
              <w:rPr>
                <w:color w:val="auto"/>
              </w:rPr>
            </w:pPr>
          </w:p>
        </w:tc>
        <w:tc>
          <w:tcPr>
            <w:tcW w:w="708" w:type="dxa"/>
          </w:tcPr>
          <w:p w14:paraId="1E831B99" w14:textId="77777777" w:rsidR="00AA6AB4" w:rsidRDefault="00AA6AB4">
            <w:pPr>
              <w:rPr>
                <w:color w:val="auto"/>
              </w:rPr>
            </w:pPr>
          </w:p>
        </w:tc>
        <w:tc>
          <w:tcPr>
            <w:tcW w:w="811" w:type="dxa"/>
          </w:tcPr>
          <w:p w14:paraId="26C68916" w14:textId="77777777" w:rsidR="00AA6AB4" w:rsidRDefault="00AA6AB4">
            <w:pPr>
              <w:rPr>
                <w:color w:val="auto"/>
              </w:rPr>
            </w:pPr>
          </w:p>
        </w:tc>
        <w:tc>
          <w:tcPr>
            <w:tcW w:w="849" w:type="dxa"/>
          </w:tcPr>
          <w:p w14:paraId="2985D5EE" w14:textId="77777777" w:rsidR="00AA6AB4" w:rsidRDefault="00AA6AB4">
            <w:pPr>
              <w:rPr>
                <w:color w:val="auto"/>
              </w:rPr>
            </w:pPr>
          </w:p>
        </w:tc>
        <w:tc>
          <w:tcPr>
            <w:tcW w:w="736" w:type="dxa"/>
          </w:tcPr>
          <w:p w14:paraId="0E6CC323" w14:textId="77777777" w:rsidR="00AA6AB4" w:rsidRDefault="00AA6AB4">
            <w:pPr>
              <w:rPr>
                <w:color w:val="auto"/>
              </w:rPr>
            </w:pPr>
          </w:p>
        </w:tc>
        <w:tc>
          <w:tcPr>
            <w:tcW w:w="909" w:type="dxa"/>
          </w:tcPr>
          <w:p w14:paraId="7D86C79D" w14:textId="77777777" w:rsidR="00AA6AB4" w:rsidRDefault="00AA6AB4">
            <w:pPr>
              <w:rPr>
                <w:color w:val="auto"/>
              </w:rPr>
            </w:pPr>
          </w:p>
        </w:tc>
        <w:tc>
          <w:tcPr>
            <w:tcW w:w="1087" w:type="dxa"/>
          </w:tcPr>
          <w:p w14:paraId="36A4D130" w14:textId="77777777" w:rsidR="00AA6AB4" w:rsidRDefault="00AA6AB4">
            <w:pPr>
              <w:rPr>
                <w:color w:val="auto"/>
              </w:rPr>
            </w:pPr>
          </w:p>
        </w:tc>
        <w:tc>
          <w:tcPr>
            <w:tcW w:w="883" w:type="dxa"/>
          </w:tcPr>
          <w:p w14:paraId="6BFA01B7" w14:textId="77777777" w:rsidR="00AA6AB4" w:rsidRDefault="00AA6AB4">
            <w:pPr>
              <w:rPr>
                <w:color w:val="auto"/>
              </w:rPr>
            </w:pPr>
          </w:p>
        </w:tc>
      </w:tr>
      <w:tr w:rsidR="00AA6AB4" w14:paraId="3BA9C74A" w14:textId="77777777">
        <w:trPr>
          <w:trHeight w:val="966"/>
        </w:trPr>
        <w:tc>
          <w:tcPr>
            <w:tcW w:w="712" w:type="dxa"/>
          </w:tcPr>
          <w:p w14:paraId="100605D9" w14:textId="77777777" w:rsidR="00AA6AB4" w:rsidRDefault="00AA6AB4">
            <w:pPr>
              <w:rPr>
                <w:color w:val="auto"/>
              </w:rPr>
            </w:pPr>
          </w:p>
        </w:tc>
        <w:tc>
          <w:tcPr>
            <w:tcW w:w="1446" w:type="dxa"/>
          </w:tcPr>
          <w:p w14:paraId="521B069C" w14:textId="77777777" w:rsidR="00AA6AB4" w:rsidRDefault="00AA6AB4">
            <w:pPr>
              <w:rPr>
                <w:color w:val="auto"/>
              </w:rPr>
            </w:pPr>
          </w:p>
        </w:tc>
        <w:tc>
          <w:tcPr>
            <w:tcW w:w="850" w:type="dxa"/>
          </w:tcPr>
          <w:p w14:paraId="71D97206" w14:textId="77777777" w:rsidR="00AA6AB4" w:rsidRDefault="00AA6AB4">
            <w:pPr>
              <w:rPr>
                <w:color w:val="auto"/>
              </w:rPr>
            </w:pPr>
          </w:p>
        </w:tc>
        <w:tc>
          <w:tcPr>
            <w:tcW w:w="708" w:type="dxa"/>
          </w:tcPr>
          <w:p w14:paraId="3DF84AD6" w14:textId="77777777" w:rsidR="00AA6AB4" w:rsidRDefault="00AA6AB4">
            <w:pPr>
              <w:rPr>
                <w:color w:val="auto"/>
              </w:rPr>
            </w:pPr>
          </w:p>
        </w:tc>
        <w:tc>
          <w:tcPr>
            <w:tcW w:w="811" w:type="dxa"/>
          </w:tcPr>
          <w:p w14:paraId="795BDAEA" w14:textId="77777777" w:rsidR="00AA6AB4" w:rsidRDefault="00AA6AB4">
            <w:pPr>
              <w:rPr>
                <w:color w:val="auto"/>
              </w:rPr>
            </w:pPr>
          </w:p>
        </w:tc>
        <w:tc>
          <w:tcPr>
            <w:tcW w:w="849" w:type="dxa"/>
          </w:tcPr>
          <w:p w14:paraId="53EA47C8" w14:textId="77777777" w:rsidR="00AA6AB4" w:rsidRDefault="00AA6AB4">
            <w:pPr>
              <w:rPr>
                <w:color w:val="auto"/>
              </w:rPr>
            </w:pPr>
          </w:p>
        </w:tc>
        <w:tc>
          <w:tcPr>
            <w:tcW w:w="736" w:type="dxa"/>
          </w:tcPr>
          <w:p w14:paraId="5DD09866" w14:textId="77777777" w:rsidR="00AA6AB4" w:rsidRDefault="00AA6AB4">
            <w:pPr>
              <w:rPr>
                <w:color w:val="auto"/>
              </w:rPr>
            </w:pPr>
          </w:p>
        </w:tc>
        <w:tc>
          <w:tcPr>
            <w:tcW w:w="909" w:type="dxa"/>
          </w:tcPr>
          <w:p w14:paraId="26736B9B" w14:textId="77777777" w:rsidR="00AA6AB4" w:rsidRDefault="00AA6AB4">
            <w:pPr>
              <w:rPr>
                <w:color w:val="auto"/>
              </w:rPr>
            </w:pPr>
          </w:p>
        </w:tc>
        <w:tc>
          <w:tcPr>
            <w:tcW w:w="1087" w:type="dxa"/>
          </w:tcPr>
          <w:p w14:paraId="34F3D806" w14:textId="77777777" w:rsidR="00AA6AB4" w:rsidRDefault="00AA6AB4">
            <w:pPr>
              <w:rPr>
                <w:color w:val="auto"/>
              </w:rPr>
            </w:pPr>
          </w:p>
        </w:tc>
        <w:tc>
          <w:tcPr>
            <w:tcW w:w="883" w:type="dxa"/>
          </w:tcPr>
          <w:p w14:paraId="09B3394C" w14:textId="77777777" w:rsidR="00AA6AB4" w:rsidRDefault="00AA6AB4">
            <w:pPr>
              <w:rPr>
                <w:color w:val="auto"/>
              </w:rPr>
            </w:pPr>
          </w:p>
        </w:tc>
      </w:tr>
      <w:tr w:rsidR="00AA6AB4" w14:paraId="127CA88C" w14:textId="77777777">
        <w:trPr>
          <w:trHeight w:val="928"/>
        </w:trPr>
        <w:tc>
          <w:tcPr>
            <w:tcW w:w="712" w:type="dxa"/>
          </w:tcPr>
          <w:p w14:paraId="7B4F41F0" w14:textId="77777777" w:rsidR="00AA6AB4" w:rsidRDefault="00AA6AB4">
            <w:pPr>
              <w:rPr>
                <w:color w:val="auto"/>
              </w:rPr>
            </w:pPr>
          </w:p>
        </w:tc>
        <w:tc>
          <w:tcPr>
            <w:tcW w:w="1446" w:type="dxa"/>
          </w:tcPr>
          <w:p w14:paraId="2AA18F25" w14:textId="77777777" w:rsidR="00AA6AB4" w:rsidRDefault="00AA6AB4">
            <w:pPr>
              <w:rPr>
                <w:color w:val="auto"/>
              </w:rPr>
            </w:pPr>
          </w:p>
        </w:tc>
        <w:tc>
          <w:tcPr>
            <w:tcW w:w="850" w:type="dxa"/>
          </w:tcPr>
          <w:p w14:paraId="12FD5B21" w14:textId="77777777" w:rsidR="00AA6AB4" w:rsidRDefault="00AA6AB4">
            <w:pPr>
              <w:rPr>
                <w:color w:val="auto"/>
              </w:rPr>
            </w:pPr>
          </w:p>
        </w:tc>
        <w:tc>
          <w:tcPr>
            <w:tcW w:w="708" w:type="dxa"/>
          </w:tcPr>
          <w:p w14:paraId="1C9DCEEB" w14:textId="77777777" w:rsidR="00AA6AB4" w:rsidRDefault="00AA6AB4">
            <w:pPr>
              <w:rPr>
                <w:color w:val="auto"/>
              </w:rPr>
            </w:pPr>
          </w:p>
        </w:tc>
        <w:tc>
          <w:tcPr>
            <w:tcW w:w="811" w:type="dxa"/>
          </w:tcPr>
          <w:p w14:paraId="6D17BD3F" w14:textId="77777777" w:rsidR="00AA6AB4" w:rsidRDefault="00AA6AB4">
            <w:pPr>
              <w:rPr>
                <w:color w:val="auto"/>
              </w:rPr>
            </w:pPr>
          </w:p>
        </w:tc>
        <w:tc>
          <w:tcPr>
            <w:tcW w:w="849" w:type="dxa"/>
          </w:tcPr>
          <w:p w14:paraId="42C41CB6" w14:textId="77777777" w:rsidR="00AA6AB4" w:rsidRDefault="00AA6AB4">
            <w:pPr>
              <w:rPr>
                <w:color w:val="auto"/>
              </w:rPr>
            </w:pPr>
          </w:p>
        </w:tc>
        <w:tc>
          <w:tcPr>
            <w:tcW w:w="736" w:type="dxa"/>
          </w:tcPr>
          <w:p w14:paraId="788E51A6" w14:textId="77777777" w:rsidR="00AA6AB4" w:rsidRDefault="00AA6AB4">
            <w:pPr>
              <w:rPr>
                <w:color w:val="auto"/>
              </w:rPr>
            </w:pPr>
          </w:p>
        </w:tc>
        <w:tc>
          <w:tcPr>
            <w:tcW w:w="909" w:type="dxa"/>
          </w:tcPr>
          <w:p w14:paraId="06DF3DDA" w14:textId="77777777" w:rsidR="00AA6AB4" w:rsidRDefault="00AA6AB4">
            <w:pPr>
              <w:rPr>
                <w:color w:val="auto"/>
              </w:rPr>
            </w:pPr>
          </w:p>
        </w:tc>
        <w:tc>
          <w:tcPr>
            <w:tcW w:w="1087" w:type="dxa"/>
          </w:tcPr>
          <w:p w14:paraId="3D548114" w14:textId="77777777" w:rsidR="00AA6AB4" w:rsidRDefault="00AA6AB4">
            <w:pPr>
              <w:rPr>
                <w:color w:val="auto"/>
              </w:rPr>
            </w:pPr>
          </w:p>
        </w:tc>
        <w:tc>
          <w:tcPr>
            <w:tcW w:w="883" w:type="dxa"/>
          </w:tcPr>
          <w:p w14:paraId="6DE8AE89" w14:textId="77777777" w:rsidR="00AA6AB4" w:rsidRDefault="00AA6AB4">
            <w:pPr>
              <w:rPr>
                <w:color w:val="auto"/>
              </w:rPr>
            </w:pPr>
          </w:p>
        </w:tc>
      </w:tr>
      <w:tr w:rsidR="00AA6AB4" w14:paraId="688DA3D6" w14:textId="77777777">
        <w:trPr>
          <w:trHeight w:val="928"/>
        </w:trPr>
        <w:tc>
          <w:tcPr>
            <w:tcW w:w="712" w:type="dxa"/>
          </w:tcPr>
          <w:p w14:paraId="535AB031" w14:textId="77777777" w:rsidR="00AA6AB4" w:rsidRDefault="00AA6AB4">
            <w:pPr>
              <w:rPr>
                <w:color w:val="auto"/>
              </w:rPr>
            </w:pPr>
          </w:p>
          <w:p w14:paraId="59261D84" w14:textId="77777777" w:rsidR="00AA6AB4" w:rsidRDefault="00AA6AB4">
            <w:pPr>
              <w:pStyle w:val="BodyText1I"/>
              <w:ind w:firstLine="210"/>
            </w:pPr>
          </w:p>
        </w:tc>
        <w:tc>
          <w:tcPr>
            <w:tcW w:w="1446" w:type="dxa"/>
          </w:tcPr>
          <w:p w14:paraId="2647495D" w14:textId="77777777" w:rsidR="00AA6AB4" w:rsidRDefault="00AA6AB4">
            <w:pPr>
              <w:rPr>
                <w:color w:val="auto"/>
              </w:rPr>
            </w:pPr>
          </w:p>
        </w:tc>
        <w:tc>
          <w:tcPr>
            <w:tcW w:w="850" w:type="dxa"/>
          </w:tcPr>
          <w:p w14:paraId="17D64AA8" w14:textId="77777777" w:rsidR="00AA6AB4" w:rsidRDefault="00AA6AB4">
            <w:pPr>
              <w:rPr>
                <w:color w:val="auto"/>
              </w:rPr>
            </w:pPr>
          </w:p>
        </w:tc>
        <w:tc>
          <w:tcPr>
            <w:tcW w:w="708" w:type="dxa"/>
          </w:tcPr>
          <w:p w14:paraId="12FAC8A7" w14:textId="77777777" w:rsidR="00AA6AB4" w:rsidRDefault="00AA6AB4">
            <w:pPr>
              <w:rPr>
                <w:color w:val="auto"/>
              </w:rPr>
            </w:pPr>
          </w:p>
        </w:tc>
        <w:tc>
          <w:tcPr>
            <w:tcW w:w="811" w:type="dxa"/>
          </w:tcPr>
          <w:p w14:paraId="39F07C4B" w14:textId="77777777" w:rsidR="00AA6AB4" w:rsidRDefault="00AA6AB4">
            <w:pPr>
              <w:rPr>
                <w:color w:val="auto"/>
              </w:rPr>
            </w:pPr>
          </w:p>
        </w:tc>
        <w:tc>
          <w:tcPr>
            <w:tcW w:w="849" w:type="dxa"/>
          </w:tcPr>
          <w:p w14:paraId="59DD29FA" w14:textId="77777777" w:rsidR="00AA6AB4" w:rsidRDefault="00AA6AB4">
            <w:pPr>
              <w:rPr>
                <w:color w:val="auto"/>
              </w:rPr>
            </w:pPr>
          </w:p>
        </w:tc>
        <w:tc>
          <w:tcPr>
            <w:tcW w:w="736" w:type="dxa"/>
          </w:tcPr>
          <w:p w14:paraId="14A048C5" w14:textId="77777777" w:rsidR="00AA6AB4" w:rsidRDefault="00AA6AB4">
            <w:pPr>
              <w:rPr>
                <w:color w:val="auto"/>
              </w:rPr>
            </w:pPr>
          </w:p>
        </w:tc>
        <w:tc>
          <w:tcPr>
            <w:tcW w:w="909" w:type="dxa"/>
          </w:tcPr>
          <w:p w14:paraId="64146516" w14:textId="77777777" w:rsidR="00AA6AB4" w:rsidRDefault="00AA6AB4">
            <w:pPr>
              <w:rPr>
                <w:color w:val="auto"/>
              </w:rPr>
            </w:pPr>
          </w:p>
        </w:tc>
        <w:tc>
          <w:tcPr>
            <w:tcW w:w="1087" w:type="dxa"/>
          </w:tcPr>
          <w:p w14:paraId="7D76EDAE" w14:textId="77777777" w:rsidR="00AA6AB4" w:rsidRDefault="00AA6AB4">
            <w:pPr>
              <w:rPr>
                <w:color w:val="auto"/>
              </w:rPr>
            </w:pPr>
          </w:p>
        </w:tc>
        <w:tc>
          <w:tcPr>
            <w:tcW w:w="883" w:type="dxa"/>
          </w:tcPr>
          <w:p w14:paraId="5689339B" w14:textId="77777777" w:rsidR="00AA6AB4" w:rsidRDefault="00AA6AB4">
            <w:pPr>
              <w:rPr>
                <w:color w:val="auto"/>
              </w:rPr>
            </w:pPr>
          </w:p>
        </w:tc>
      </w:tr>
      <w:tr w:rsidR="00AA6AB4" w14:paraId="6E621075" w14:textId="77777777">
        <w:trPr>
          <w:trHeight w:val="928"/>
        </w:trPr>
        <w:tc>
          <w:tcPr>
            <w:tcW w:w="712" w:type="dxa"/>
          </w:tcPr>
          <w:p w14:paraId="1CD3437A" w14:textId="77777777" w:rsidR="00AA6AB4" w:rsidRDefault="00AA6AB4">
            <w:pPr>
              <w:rPr>
                <w:color w:val="auto"/>
              </w:rPr>
            </w:pPr>
          </w:p>
        </w:tc>
        <w:tc>
          <w:tcPr>
            <w:tcW w:w="1446" w:type="dxa"/>
          </w:tcPr>
          <w:p w14:paraId="6FD06706" w14:textId="77777777" w:rsidR="00AA6AB4" w:rsidRDefault="00AA6AB4">
            <w:pPr>
              <w:rPr>
                <w:color w:val="auto"/>
              </w:rPr>
            </w:pPr>
          </w:p>
        </w:tc>
        <w:tc>
          <w:tcPr>
            <w:tcW w:w="850" w:type="dxa"/>
          </w:tcPr>
          <w:p w14:paraId="290D4ADD" w14:textId="77777777" w:rsidR="00AA6AB4" w:rsidRDefault="00AA6AB4">
            <w:pPr>
              <w:rPr>
                <w:color w:val="auto"/>
              </w:rPr>
            </w:pPr>
          </w:p>
        </w:tc>
        <w:tc>
          <w:tcPr>
            <w:tcW w:w="708" w:type="dxa"/>
          </w:tcPr>
          <w:p w14:paraId="7DFDD985" w14:textId="77777777" w:rsidR="00AA6AB4" w:rsidRDefault="00AA6AB4">
            <w:pPr>
              <w:rPr>
                <w:color w:val="auto"/>
              </w:rPr>
            </w:pPr>
          </w:p>
        </w:tc>
        <w:tc>
          <w:tcPr>
            <w:tcW w:w="811" w:type="dxa"/>
          </w:tcPr>
          <w:p w14:paraId="0E8ED056" w14:textId="77777777" w:rsidR="00AA6AB4" w:rsidRDefault="00AA6AB4">
            <w:pPr>
              <w:rPr>
                <w:color w:val="auto"/>
              </w:rPr>
            </w:pPr>
          </w:p>
        </w:tc>
        <w:tc>
          <w:tcPr>
            <w:tcW w:w="849" w:type="dxa"/>
          </w:tcPr>
          <w:p w14:paraId="17DB2107" w14:textId="77777777" w:rsidR="00AA6AB4" w:rsidRDefault="00AA6AB4">
            <w:pPr>
              <w:rPr>
                <w:color w:val="auto"/>
              </w:rPr>
            </w:pPr>
          </w:p>
        </w:tc>
        <w:tc>
          <w:tcPr>
            <w:tcW w:w="736" w:type="dxa"/>
          </w:tcPr>
          <w:p w14:paraId="4C8EBC58" w14:textId="77777777" w:rsidR="00AA6AB4" w:rsidRDefault="00AA6AB4">
            <w:pPr>
              <w:rPr>
                <w:color w:val="auto"/>
              </w:rPr>
            </w:pPr>
          </w:p>
        </w:tc>
        <w:tc>
          <w:tcPr>
            <w:tcW w:w="909" w:type="dxa"/>
          </w:tcPr>
          <w:p w14:paraId="1ADC5BA8" w14:textId="77777777" w:rsidR="00AA6AB4" w:rsidRDefault="00AA6AB4">
            <w:pPr>
              <w:rPr>
                <w:color w:val="auto"/>
              </w:rPr>
            </w:pPr>
          </w:p>
        </w:tc>
        <w:tc>
          <w:tcPr>
            <w:tcW w:w="1087" w:type="dxa"/>
          </w:tcPr>
          <w:p w14:paraId="12B4EDC9" w14:textId="77777777" w:rsidR="00AA6AB4" w:rsidRDefault="00AA6AB4">
            <w:pPr>
              <w:rPr>
                <w:color w:val="auto"/>
              </w:rPr>
            </w:pPr>
          </w:p>
        </w:tc>
        <w:tc>
          <w:tcPr>
            <w:tcW w:w="883" w:type="dxa"/>
          </w:tcPr>
          <w:p w14:paraId="421302E0" w14:textId="77777777" w:rsidR="00AA6AB4" w:rsidRDefault="00AA6AB4">
            <w:pPr>
              <w:rPr>
                <w:color w:val="auto"/>
              </w:rPr>
            </w:pPr>
          </w:p>
        </w:tc>
      </w:tr>
      <w:tr w:rsidR="00AA6AB4" w14:paraId="0C7568E5" w14:textId="77777777">
        <w:trPr>
          <w:trHeight w:val="928"/>
        </w:trPr>
        <w:tc>
          <w:tcPr>
            <w:tcW w:w="712" w:type="dxa"/>
          </w:tcPr>
          <w:p w14:paraId="431E447A" w14:textId="77777777" w:rsidR="00AA6AB4" w:rsidRDefault="00AA6AB4">
            <w:pPr>
              <w:rPr>
                <w:color w:val="auto"/>
              </w:rPr>
            </w:pPr>
          </w:p>
        </w:tc>
        <w:tc>
          <w:tcPr>
            <w:tcW w:w="1446" w:type="dxa"/>
          </w:tcPr>
          <w:p w14:paraId="7B35CC6A" w14:textId="77777777" w:rsidR="00AA6AB4" w:rsidRDefault="00AA6AB4">
            <w:pPr>
              <w:rPr>
                <w:color w:val="auto"/>
              </w:rPr>
            </w:pPr>
          </w:p>
        </w:tc>
        <w:tc>
          <w:tcPr>
            <w:tcW w:w="850" w:type="dxa"/>
          </w:tcPr>
          <w:p w14:paraId="59F00561" w14:textId="77777777" w:rsidR="00AA6AB4" w:rsidRDefault="00AA6AB4">
            <w:pPr>
              <w:rPr>
                <w:color w:val="auto"/>
              </w:rPr>
            </w:pPr>
          </w:p>
        </w:tc>
        <w:tc>
          <w:tcPr>
            <w:tcW w:w="708" w:type="dxa"/>
          </w:tcPr>
          <w:p w14:paraId="680B3247" w14:textId="77777777" w:rsidR="00AA6AB4" w:rsidRDefault="00AA6AB4">
            <w:pPr>
              <w:rPr>
                <w:color w:val="auto"/>
              </w:rPr>
            </w:pPr>
          </w:p>
        </w:tc>
        <w:tc>
          <w:tcPr>
            <w:tcW w:w="811" w:type="dxa"/>
          </w:tcPr>
          <w:p w14:paraId="1094B80B" w14:textId="77777777" w:rsidR="00AA6AB4" w:rsidRDefault="00AA6AB4">
            <w:pPr>
              <w:rPr>
                <w:color w:val="auto"/>
              </w:rPr>
            </w:pPr>
          </w:p>
        </w:tc>
        <w:tc>
          <w:tcPr>
            <w:tcW w:w="849" w:type="dxa"/>
          </w:tcPr>
          <w:p w14:paraId="34654734" w14:textId="77777777" w:rsidR="00AA6AB4" w:rsidRDefault="00AA6AB4">
            <w:pPr>
              <w:rPr>
                <w:color w:val="auto"/>
              </w:rPr>
            </w:pPr>
          </w:p>
        </w:tc>
        <w:tc>
          <w:tcPr>
            <w:tcW w:w="736" w:type="dxa"/>
          </w:tcPr>
          <w:p w14:paraId="2C695B20" w14:textId="77777777" w:rsidR="00AA6AB4" w:rsidRDefault="00AA6AB4">
            <w:pPr>
              <w:rPr>
                <w:color w:val="auto"/>
              </w:rPr>
            </w:pPr>
          </w:p>
        </w:tc>
        <w:tc>
          <w:tcPr>
            <w:tcW w:w="909" w:type="dxa"/>
          </w:tcPr>
          <w:p w14:paraId="60D9AE2B" w14:textId="77777777" w:rsidR="00AA6AB4" w:rsidRDefault="00AA6AB4">
            <w:pPr>
              <w:rPr>
                <w:color w:val="auto"/>
              </w:rPr>
            </w:pPr>
          </w:p>
        </w:tc>
        <w:tc>
          <w:tcPr>
            <w:tcW w:w="1087" w:type="dxa"/>
          </w:tcPr>
          <w:p w14:paraId="19FB95C5" w14:textId="77777777" w:rsidR="00AA6AB4" w:rsidRDefault="00AA6AB4">
            <w:pPr>
              <w:rPr>
                <w:color w:val="auto"/>
              </w:rPr>
            </w:pPr>
          </w:p>
        </w:tc>
        <w:tc>
          <w:tcPr>
            <w:tcW w:w="883" w:type="dxa"/>
          </w:tcPr>
          <w:p w14:paraId="63AD5A7D" w14:textId="77777777" w:rsidR="00AA6AB4" w:rsidRDefault="00AA6AB4">
            <w:pPr>
              <w:rPr>
                <w:color w:val="auto"/>
              </w:rPr>
            </w:pPr>
          </w:p>
        </w:tc>
      </w:tr>
      <w:tr w:rsidR="00AA6AB4" w14:paraId="17629EED" w14:textId="77777777">
        <w:trPr>
          <w:trHeight w:val="928"/>
        </w:trPr>
        <w:tc>
          <w:tcPr>
            <w:tcW w:w="712" w:type="dxa"/>
          </w:tcPr>
          <w:p w14:paraId="0F45D9DC" w14:textId="77777777" w:rsidR="00AA6AB4" w:rsidRDefault="00AA6AB4">
            <w:pPr>
              <w:rPr>
                <w:color w:val="auto"/>
              </w:rPr>
            </w:pPr>
          </w:p>
        </w:tc>
        <w:tc>
          <w:tcPr>
            <w:tcW w:w="1446" w:type="dxa"/>
          </w:tcPr>
          <w:p w14:paraId="05C37709" w14:textId="77777777" w:rsidR="00AA6AB4" w:rsidRDefault="00AA6AB4">
            <w:pPr>
              <w:rPr>
                <w:color w:val="auto"/>
              </w:rPr>
            </w:pPr>
          </w:p>
        </w:tc>
        <w:tc>
          <w:tcPr>
            <w:tcW w:w="850" w:type="dxa"/>
          </w:tcPr>
          <w:p w14:paraId="36BA4AE5" w14:textId="77777777" w:rsidR="00AA6AB4" w:rsidRDefault="00AA6AB4">
            <w:pPr>
              <w:rPr>
                <w:color w:val="auto"/>
              </w:rPr>
            </w:pPr>
          </w:p>
        </w:tc>
        <w:tc>
          <w:tcPr>
            <w:tcW w:w="708" w:type="dxa"/>
          </w:tcPr>
          <w:p w14:paraId="23D7F6A1" w14:textId="77777777" w:rsidR="00AA6AB4" w:rsidRDefault="00AA6AB4">
            <w:pPr>
              <w:rPr>
                <w:color w:val="auto"/>
              </w:rPr>
            </w:pPr>
          </w:p>
        </w:tc>
        <w:tc>
          <w:tcPr>
            <w:tcW w:w="811" w:type="dxa"/>
          </w:tcPr>
          <w:p w14:paraId="2F1D443F" w14:textId="77777777" w:rsidR="00AA6AB4" w:rsidRDefault="00AA6AB4">
            <w:pPr>
              <w:rPr>
                <w:color w:val="auto"/>
              </w:rPr>
            </w:pPr>
          </w:p>
        </w:tc>
        <w:tc>
          <w:tcPr>
            <w:tcW w:w="849" w:type="dxa"/>
          </w:tcPr>
          <w:p w14:paraId="10D002DA" w14:textId="77777777" w:rsidR="00AA6AB4" w:rsidRDefault="00AA6AB4">
            <w:pPr>
              <w:rPr>
                <w:color w:val="auto"/>
              </w:rPr>
            </w:pPr>
          </w:p>
        </w:tc>
        <w:tc>
          <w:tcPr>
            <w:tcW w:w="736" w:type="dxa"/>
          </w:tcPr>
          <w:p w14:paraId="170A1022" w14:textId="77777777" w:rsidR="00AA6AB4" w:rsidRDefault="00AA6AB4">
            <w:pPr>
              <w:rPr>
                <w:color w:val="auto"/>
              </w:rPr>
            </w:pPr>
          </w:p>
        </w:tc>
        <w:tc>
          <w:tcPr>
            <w:tcW w:w="909" w:type="dxa"/>
          </w:tcPr>
          <w:p w14:paraId="78199EE5" w14:textId="77777777" w:rsidR="00AA6AB4" w:rsidRDefault="00AA6AB4">
            <w:pPr>
              <w:rPr>
                <w:color w:val="auto"/>
              </w:rPr>
            </w:pPr>
          </w:p>
        </w:tc>
        <w:tc>
          <w:tcPr>
            <w:tcW w:w="1087" w:type="dxa"/>
          </w:tcPr>
          <w:p w14:paraId="09F1C064" w14:textId="77777777" w:rsidR="00AA6AB4" w:rsidRDefault="00AA6AB4">
            <w:pPr>
              <w:rPr>
                <w:color w:val="auto"/>
              </w:rPr>
            </w:pPr>
          </w:p>
        </w:tc>
        <w:tc>
          <w:tcPr>
            <w:tcW w:w="883" w:type="dxa"/>
          </w:tcPr>
          <w:p w14:paraId="1A6E5FEC" w14:textId="77777777" w:rsidR="00AA6AB4" w:rsidRDefault="00AA6AB4">
            <w:pPr>
              <w:rPr>
                <w:color w:val="auto"/>
              </w:rPr>
            </w:pPr>
          </w:p>
        </w:tc>
      </w:tr>
    </w:tbl>
    <w:p w14:paraId="3D77BACC" w14:textId="77777777" w:rsidR="00AA6AB4" w:rsidRDefault="00AA6AB4">
      <w:pPr>
        <w:pStyle w:val="a3"/>
        <w:rPr>
          <w:color w:val="auto"/>
        </w:rPr>
      </w:pPr>
    </w:p>
    <w:p w14:paraId="3545EFA3" w14:textId="77777777" w:rsidR="00AA6AB4" w:rsidRDefault="00AA6AB4">
      <w:pPr>
        <w:rPr>
          <w:color w:val="auto"/>
        </w:rPr>
        <w:sectPr w:rsidR="00AA6AB4">
          <w:footerReference w:type="default" r:id="rId63"/>
          <w:pgSz w:w="11907" w:h="16841"/>
          <w:pgMar w:top="1431" w:right="1452" w:bottom="1195" w:left="1457" w:header="0" w:footer="990" w:gutter="0"/>
          <w:cols w:space="720"/>
        </w:sectPr>
      </w:pPr>
    </w:p>
    <w:p w14:paraId="57071DA6" w14:textId="77777777" w:rsidR="00AA6AB4" w:rsidRDefault="00AA6AB4">
      <w:pPr>
        <w:spacing w:line="145" w:lineRule="exact"/>
        <w:rPr>
          <w:color w:val="auto"/>
        </w:rPr>
      </w:pPr>
    </w:p>
    <w:p w14:paraId="4709568D" w14:textId="77777777" w:rsidR="00AA6AB4" w:rsidRDefault="00000000">
      <w:pPr>
        <w:spacing w:before="171" w:line="222" w:lineRule="auto"/>
        <w:ind w:left="158"/>
        <w:rPr>
          <w:rFonts w:ascii="黑体" w:eastAsia="黑体" w:hAnsi="黑体" w:cs="黑体" w:hint="eastAsia"/>
          <w:color w:val="auto"/>
          <w:sz w:val="28"/>
          <w:szCs w:val="28"/>
        </w:rPr>
      </w:pPr>
      <w:r>
        <w:rPr>
          <w:rFonts w:ascii="黑体" w:eastAsia="黑体" w:hAnsi="黑体" w:cs="黑体"/>
          <w:color w:val="auto"/>
          <w:spacing w:val="-9"/>
          <w:sz w:val="28"/>
          <w:szCs w:val="28"/>
        </w:rPr>
        <w:t>附件</w:t>
      </w:r>
      <w:r>
        <w:rPr>
          <w:rFonts w:ascii="黑体" w:eastAsia="黑体" w:hAnsi="黑体" w:cs="黑体"/>
          <w:color w:val="auto"/>
          <w:spacing w:val="-60"/>
          <w:sz w:val="28"/>
          <w:szCs w:val="28"/>
        </w:rPr>
        <w:t xml:space="preserve"> </w:t>
      </w:r>
      <w:r>
        <w:rPr>
          <w:rFonts w:ascii="黑体" w:eastAsia="黑体" w:hAnsi="黑体" w:cs="黑体"/>
          <w:color w:val="auto"/>
          <w:spacing w:val="-9"/>
          <w:sz w:val="28"/>
          <w:szCs w:val="28"/>
        </w:rPr>
        <w:t>3：</w:t>
      </w:r>
    </w:p>
    <w:p w14:paraId="4C4A329E" w14:textId="77777777" w:rsidR="00AA6AB4" w:rsidRDefault="00000000">
      <w:pPr>
        <w:spacing w:before="211" w:line="212" w:lineRule="auto"/>
        <w:ind w:left="3242"/>
        <w:rPr>
          <w:rFonts w:ascii="微软雅黑" w:eastAsia="微软雅黑" w:hAnsi="微软雅黑" w:cs="微软雅黑" w:hint="eastAsia"/>
          <w:color w:val="auto"/>
          <w:sz w:val="36"/>
          <w:szCs w:val="36"/>
        </w:rPr>
      </w:pPr>
      <w:r>
        <w:rPr>
          <w:rFonts w:ascii="微软雅黑" w:eastAsia="微软雅黑" w:hAnsi="微软雅黑" w:cs="微软雅黑"/>
          <w:color w:val="auto"/>
          <w:spacing w:val="-1"/>
          <w:sz w:val="36"/>
          <w:szCs w:val="36"/>
        </w:rPr>
        <w:t>工程质量保修书</w:t>
      </w:r>
    </w:p>
    <w:p w14:paraId="5584B79B" w14:textId="77777777" w:rsidR="00AA6AB4" w:rsidRDefault="00AA6AB4">
      <w:pPr>
        <w:pStyle w:val="a3"/>
        <w:spacing w:line="274" w:lineRule="auto"/>
        <w:rPr>
          <w:color w:val="auto"/>
        </w:rPr>
      </w:pPr>
    </w:p>
    <w:p w14:paraId="5F8497D6" w14:textId="77777777" w:rsidR="00AA6AB4" w:rsidRDefault="00AA6AB4">
      <w:pPr>
        <w:pStyle w:val="a3"/>
        <w:spacing w:line="274" w:lineRule="auto"/>
        <w:rPr>
          <w:color w:val="auto"/>
        </w:rPr>
      </w:pPr>
    </w:p>
    <w:p w14:paraId="7CC1E779" w14:textId="77777777" w:rsidR="00AA6AB4" w:rsidRDefault="00000000">
      <w:pPr>
        <w:spacing w:before="69" w:line="373" w:lineRule="auto"/>
        <w:ind w:left="560" w:right="6916" w:firstLine="3"/>
        <w:rPr>
          <w:rFonts w:ascii="宋体" w:eastAsia="宋体" w:hAnsi="宋体" w:cs="宋体" w:hint="eastAsia"/>
          <w:color w:val="auto"/>
          <w:spacing w:val="1"/>
        </w:rPr>
      </w:pPr>
      <w:r>
        <w:rPr>
          <w:rFonts w:ascii="宋体" w:eastAsia="宋体" w:hAnsi="宋体" w:cs="宋体"/>
          <w:color w:val="auto"/>
          <w:spacing w:val="-13"/>
        </w:rPr>
        <w:t>发包人</w:t>
      </w:r>
      <w:r>
        <w:rPr>
          <w:rFonts w:ascii="宋体" w:eastAsia="宋体" w:hAnsi="宋体" w:cs="宋体"/>
          <w:color w:val="auto"/>
          <w:spacing w:val="-44"/>
        </w:rPr>
        <w:t>：</w:t>
      </w:r>
      <w:r>
        <w:rPr>
          <w:rFonts w:ascii="宋体" w:eastAsia="宋体" w:hAnsi="宋体" w:cs="宋体"/>
          <w:color w:val="auto"/>
          <w:spacing w:val="1"/>
        </w:rPr>
        <w:t xml:space="preserve"> </w:t>
      </w:r>
    </w:p>
    <w:p w14:paraId="35D9FB07" w14:textId="77777777" w:rsidR="00AA6AB4" w:rsidRDefault="00000000">
      <w:pPr>
        <w:spacing w:before="69" w:line="373" w:lineRule="auto"/>
        <w:ind w:left="560" w:right="6916" w:firstLine="3"/>
        <w:rPr>
          <w:rFonts w:ascii="宋体" w:eastAsia="宋体" w:hAnsi="宋体" w:cs="宋体" w:hint="eastAsia"/>
          <w:color w:val="auto"/>
        </w:rPr>
      </w:pPr>
      <w:r>
        <w:rPr>
          <w:rFonts w:ascii="宋体" w:eastAsia="宋体" w:hAnsi="宋体" w:cs="宋体"/>
          <w:color w:val="auto"/>
          <w:spacing w:val="-12"/>
        </w:rPr>
        <w:t>承包人</w:t>
      </w:r>
      <w:r>
        <w:rPr>
          <w:rFonts w:ascii="宋体" w:eastAsia="宋体" w:hAnsi="宋体" w:cs="宋体"/>
          <w:color w:val="auto"/>
          <w:spacing w:val="-45"/>
        </w:rPr>
        <w:t>：</w:t>
      </w:r>
    </w:p>
    <w:p w14:paraId="06800EF1" w14:textId="77777777" w:rsidR="00AA6AB4" w:rsidRDefault="00000000">
      <w:pPr>
        <w:spacing w:before="32" w:line="360" w:lineRule="auto"/>
        <w:ind w:left="562"/>
        <w:rPr>
          <w:rFonts w:ascii="宋体" w:eastAsia="宋体" w:hAnsi="宋体" w:cs="宋体" w:hint="eastAsia"/>
          <w:color w:val="auto"/>
          <w:lang w:eastAsia="zh-CN"/>
        </w:rPr>
      </w:pPr>
      <w:r>
        <w:rPr>
          <w:rFonts w:ascii="宋体" w:eastAsia="宋体" w:hAnsi="宋体" w:cs="宋体"/>
          <w:color w:val="auto"/>
          <w:spacing w:val="-2"/>
          <w:lang w:eastAsia="zh-CN"/>
        </w:rPr>
        <w:t>为保证（工程名称）在合理使用期限内正常使用，发包人</w:t>
      </w:r>
      <w:r>
        <w:rPr>
          <w:rFonts w:ascii="宋体" w:eastAsia="宋体" w:hAnsi="宋体" w:cs="宋体"/>
          <w:color w:val="auto"/>
          <w:spacing w:val="-3"/>
          <w:lang w:eastAsia="zh-CN"/>
        </w:rPr>
        <w:t>承包人协商一致签订工程质量保修</w:t>
      </w:r>
      <w:r>
        <w:rPr>
          <w:rFonts w:ascii="宋体" w:eastAsia="宋体" w:hAnsi="宋体" w:cs="宋体"/>
          <w:color w:val="auto"/>
          <w:spacing w:val="-1"/>
          <w:lang w:eastAsia="zh-CN"/>
        </w:rPr>
        <w:t>书。承包人在质量保修期内按照有关管理规定及双方约定承担工程质量保修责任。</w:t>
      </w:r>
    </w:p>
    <w:p w14:paraId="79C9ED64" w14:textId="77777777" w:rsidR="00AA6AB4" w:rsidRDefault="00000000">
      <w:pPr>
        <w:spacing w:before="68" w:line="221" w:lineRule="auto"/>
        <w:ind w:left="565"/>
        <w:rPr>
          <w:rFonts w:ascii="宋体" w:eastAsia="宋体" w:hAnsi="宋体" w:cs="宋体" w:hint="eastAsia"/>
          <w:color w:val="auto"/>
          <w:lang w:eastAsia="zh-CN"/>
        </w:rPr>
      </w:pPr>
      <w:r>
        <w:rPr>
          <w:rFonts w:ascii="宋体" w:eastAsia="宋体" w:hAnsi="宋体" w:cs="宋体"/>
          <w:b/>
          <w:bCs/>
          <w:color w:val="auto"/>
          <w:spacing w:val="-3"/>
          <w:lang w:eastAsia="zh-CN"/>
        </w:rPr>
        <w:t>一、工程质量保修范围和内容</w:t>
      </w:r>
    </w:p>
    <w:p w14:paraId="52A51E39" w14:textId="77777777" w:rsidR="00AA6AB4" w:rsidRDefault="00000000">
      <w:pPr>
        <w:spacing w:before="181" w:line="375" w:lineRule="auto"/>
        <w:ind w:left="145" w:right="130" w:firstLine="419"/>
        <w:rPr>
          <w:rFonts w:ascii="宋体" w:eastAsia="宋体" w:hAnsi="宋体" w:cs="宋体" w:hint="eastAsia"/>
          <w:color w:val="auto"/>
          <w:lang w:eastAsia="zh-CN"/>
        </w:rPr>
      </w:pPr>
      <w:r>
        <w:rPr>
          <w:rFonts w:ascii="宋体" w:eastAsia="宋体" w:hAnsi="宋体" w:cs="宋体"/>
          <w:color w:val="auto"/>
          <w:spacing w:val="3"/>
          <w:lang w:eastAsia="zh-CN"/>
        </w:rPr>
        <w:t>凡属于承包人原因造成的各部位的质量问题或其他缺陷，及由此维修造成</w:t>
      </w:r>
      <w:r>
        <w:rPr>
          <w:rFonts w:ascii="宋体" w:eastAsia="宋体" w:hAnsi="宋体" w:cs="宋体"/>
          <w:color w:val="auto"/>
          <w:spacing w:val="2"/>
          <w:lang w:eastAsia="zh-CN"/>
        </w:rPr>
        <w:t>发包人的全部损</w:t>
      </w:r>
      <w:r>
        <w:rPr>
          <w:rFonts w:ascii="宋体" w:eastAsia="宋体" w:hAnsi="宋体" w:cs="宋体"/>
          <w:color w:val="auto"/>
          <w:lang w:eastAsia="zh-CN"/>
        </w:rPr>
        <w:t xml:space="preserve"> </w:t>
      </w:r>
      <w:r>
        <w:rPr>
          <w:rFonts w:ascii="宋体" w:eastAsia="宋体" w:hAnsi="宋体" w:cs="宋体"/>
          <w:color w:val="auto"/>
          <w:spacing w:val="-2"/>
          <w:lang w:eastAsia="zh-CN"/>
        </w:rPr>
        <w:t>失，均属于承包人保修责任范围；不属于承包人责任，但</w:t>
      </w:r>
      <w:r>
        <w:rPr>
          <w:rFonts w:ascii="宋体" w:eastAsia="宋体" w:hAnsi="宋体" w:cs="宋体"/>
          <w:color w:val="auto"/>
          <w:spacing w:val="-3"/>
          <w:lang w:eastAsia="zh-CN"/>
        </w:rPr>
        <w:t>是经双方协商由乙方施工的，承包人应</w:t>
      </w:r>
      <w:r>
        <w:rPr>
          <w:rFonts w:ascii="宋体" w:eastAsia="宋体" w:hAnsi="宋体" w:cs="宋体"/>
          <w:color w:val="auto"/>
          <w:spacing w:val="-1"/>
          <w:lang w:eastAsia="zh-CN"/>
        </w:rPr>
        <w:t>配合维修，费用由责任方承担。具体质量保修内容双方约定如下：</w:t>
      </w:r>
    </w:p>
    <w:p w14:paraId="23854527" w14:textId="77777777" w:rsidR="00AA6AB4" w:rsidRDefault="00000000">
      <w:pPr>
        <w:spacing w:before="68" w:line="221" w:lineRule="auto"/>
        <w:ind w:left="565"/>
        <w:rPr>
          <w:rFonts w:ascii="宋体" w:eastAsia="宋体" w:hAnsi="宋体" w:cs="宋体" w:hint="eastAsia"/>
          <w:color w:val="auto"/>
          <w:lang w:eastAsia="zh-CN"/>
        </w:rPr>
      </w:pPr>
      <w:r>
        <w:rPr>
          <w:rFonts w:ascii="宋体" w:eastAsia="宋体" w:hAnsi="宋体" w:cs="宋体"/>
          <w:b/>
          <w:bCs/>
          <w:color w:val="auto"/>
          <w:spacing w:val="-3"/>
          <w:lang w:eastAsia="zh-CN"/>
        </w:rPr>
        <w:t>二、质量保修期</w:t>
      </w:r>
    </w:p>
    <w:p w14:paraId="4ABAB7D8" w14:textId="77777777" w:rsidR="00AA6AB4" w:rsidRDefault="00000000">
      <w:pPr>
        <w:spacing w:before="180" w:line="375" w:lineRule="auto"/>
        <w:ind w:left="140" w:right="127" w:firstLine="420"/>
        <w:rPr>
          <w:rFonts w:ascii="宋体" w:eastAsia="宋体" w:hAnsi="宋体" w:cs="宋体" w:hint="eastAsia"/>
          <w:color w:val="auto"/>
          <w:lang w:eastAsia="zh-CN"/>
        </w:rPr>
      </w:pPr>
      <w:r>
        <w:rPr>
          <w:rFonts w:ascii="宋体" w:eastAsia="宋体" w:hAnsi="宋体" w:cs="宋体"/>
          <w:color w:val="auto"/>
          <w:spacing w:val="-2"/>
          <w:lang w:eastAsia="zh-CN"/>
        </w:rPr>
        <w:t>质量保修期从工程实际竣工之日算起。分单项竣工验收的工程</w:t>
      </w:r>
      <w:r>
        <w:rPr>
          <w:rFonts w:ascii="宋体" w:eastAsia="宋体" w:hAnsi="宋体" w:cs="宋体"/>
          <w:color w:val="auto"/>
          <w:spacing w:val="-3"/>
          <w:lang w:eastAsia="zh-CN"/>
        </w:rPr>
        <w:t>，按单项工程分别计算质量保</w:t>
      </w:r>
      <w:r>
        <w:rPr>
          <w:rFonts w:ascii="宋体" w:eastAsia="宋体" w:hAnsi="宋体" w:cs="宋体"/>
          <w:color w:val="auto"/>
          <w:spacing w:val="-8"/>
          <w:lang w:eastAsia="zh-CN"/>
        </w:rPr>
        <w:t>修期。</w:t>
      </w:r>
      <w:r>
        <w:rPr>
          <w:rFonts w:ascii="宋体" w:eastAsia="宋体" w:hAnsi="宋体" w:cs="宋体"/>
          <w:color w:val="auto"/>
          <w:spacing w:val="-2"/>
          <w:lang w:eastAsia="zh-CN"/>
        </w:rPr>
        <w:t>质量保修期自竣工验收合格之日起计算。</w:t>
      </w:r>
    </w:p>
    <w:p w14:paraId="782BA8AA" w14:textId="77777777" w:rsidR="00AA6AB4" w:rsidRDefault="00000000">
      <w:pPr>
        <w:spacing w:before="68" w:line="221" w:lineRule="auto"/>
        <w:ind w:left="562"/>
        <w:rPr>
          <w:rFonts w:ascii="宋体" w:eastAsia="宋体" w:hAnsi="宋体" w:cs="宋体" w:hint="eastAsia"/>
          <w:color w:val="auto"/>
          <w:lang w:eastAsia="zh-CN"/>
        </w:rPr>
      </w:pPr>
      <w:r>
        <w:rPr>
          <w:rFonts w:ascii="宋体" w:eastAsia="宋体" w:hAnsi="宋体" w:cs="宋体"/>
          <w:b/>
          <w:bCs/>
          <w:color w:val="auto"/>
          <w:spacing w:val="-3"/>
          <w:lang w:eastAsia="zh-CN"/>
        </w:rPr>
        <w:t>三、质量保修责任</w:t>
      </w:r>
    </w:p>
    <w:p w14:paraId="3DF281BC" w14:textId="77777777" w:rsidR="00AA6AB4" w:rsidRDefault="00000000">
      <w:pPr>
        <w:spacing w:before="178" w:line="383" w:lineRule="auto"/>
        <w:ind w:left="139" w:right="127" w:firstLine="437"/>
        <w:jc w:val="both"/>
        <w:rPr>
          <w:rFonts w:ascii="宋体" w:eastAsia="宋体" w:hAnsi="宋体" w:cs="宋体" w:hint="eastAsia"/>
          <w:color w:val="auto"/>
          <w:lang w:eastAsia="zh-CN"/>
        </w:rPr>
      </w:pPr>
      <w:r>
        <w:rPr>
          <w:rFonts w:ascii="Times New Roman" w:eastAsia="Times New Roman" w:hAnsi="Times New Roman" w:cs="Times New Roman"/>
          <w:color w:val="auto"/>
          <w:lang w:eastAsia="zh-CN"/>
        </w:rPr>
        <w:t>1</w:t>
      </w:r>
      <w:r>
        <w:rPr>
          <w:rFonts w:ascii="宋体" w:eastAsia="宋体" w:hAnsi="宋体" w:cs="宋体"/>
          <w:color w:val="auto"/>
          <w:lang w:eastAsia="zh-CN"/>
        </w:rPr>
        <w:t>、承包方自工程竣工验收合格之日起，按工程保修计划定期进行巡检</w:t>
      </w:r>
      <w:r>
        <w:rPr>
          <w:rFonts w:ascii="宋体" w:eastAsia="宋体" w:hAnsi="宋体" w:cs="宋体"/>
          <w:color w:val="auto"/>
          <w:spacing w:val="-1"/>
          <w:lang w:eastAsia="zh-CN"/>
        </w:rPr>
        <w:t>。在冬、雨季节增加</w:t>
      </w:r>
      <w:r>
        <w:rPr>
          <w:rFonts w:ascii="宋体" w:eastAsia="宋体" w:hAnsi="宋体" w:cs="宋体"/>
          <w:color w:val="auto"/>
          <w:lang w:eastAsia="zh-CN"/>
        </w:rPr>
        <w:t xml:space="preserve"> </w:t>
      </w:r>
      <w:r>
        <w:rPr>
          <w:rFonts w:ascii="宋体" w:eastAsia="宋体" w:hAnsi="宋体" w:cs="宋体"/>
          <w:color w:val="auto"/>
          <w:spacing w:val="-2"/>
          <w:lang w:eastAsia="zh-CN"/>
        </w:rPr>
        <w:t>巡检次数。对发现的任何质量缺陷，应书面通知发包方、监理单位（总</w:t>
      </w:r>
      <w:r>
        <w:rPr>
          <w:rFonts w:ascii="宋体" w:eastAsia="宋体" w:hAnsi="宋体" w:cs="宋体"/>
          <w:color w:val="auto"/>
          <w:spacing w:val="-3"/>
          <w:lang w:eastAsia="zh-CN"/>
        </w:rPr>
        <w:t>监理工程师</w:t>
      </w:r>
      <w:r>
        <w:rPr>
          <w:rFonts w:ascii="宋体" w:eastAsia="宋体" w:hAnsi="宋体" w:cs="宋体"/>
          <w:color w:val="auto"/>
          <w:spacing w:val="-4"/>
          <w:lang w:eastAsia="zh-CN"/>
        </w:rPr>
        <w:t>），</w:t>
      </w:r>
      <w:r>
        <w:rPr>
          <w:rFonts w:ascii="宋体" w:eastAsia="宋体" w:hAnsi="宋体" w:cs="宋体"/>
          <w:color w:val="auto"/>
          <w:spacing w:val="-3"/>
          <w:lang w:eastAsia="zh-CN"/>
        </w:rPr>
        <w:t>协助发包</w:t>
      </w:r>
      <w:r>
        <w:rPr>
          <w:rFonts w:ascii="宋体" w:eastAsia="宋体" w:hAnsi="宋体" w:cs="宋体"/>
          <w:color w:val="auto"/>
          <w:lang w:eastAsia="zh-CN"/>
        </w:rPr>
        <w:t xml:space="preserve"> </w:t>
      </w:r>
      <w:r>
        <w:rPr>
          <w:rFonts w:ascii="宋体" w:eastAsia="宋体" w:hAnsi="宋体" w:cs="宋体"/>
          <w:color w:val="auto"/>
          <w:spacing w:val="-2"/>
          <w:lang w:eastAsia="zh-CN"/>
        </w:rPr>
        <w:t>方、监理单位进行检查，判断其性质及责任。当判定上述缺陷责任完全属</w:t>
      </w:r>
      <w:r>
        <w:rPr>
          <w:rFonts w:ascii="宋体" w:eastAsia="宋体" w:hAnsi="宋体" w:cs="宋体"/>
          <w:color w:val="auto"/>
          <w:spacing w:val="-3"/>
          <w:lang w:eastAsia="zh-CN"/>
        </w:rPr>
        <w:t>于承包方时，承包方应</w:t>
      </w:r>
      <w:r>
        <w:rPr>
          <w:rFonts w:ascii="宋体" w:eastAsia="宋体" w:hAnsi="宋体" w:cs="宋体"/>
          <w:color w:val="auto"/>
          <w:lang w:eastAsia="zh-CN"/>
        </w:rPr>
        <w:t xml:space="preserve"> 在</w:t>
      </w:r>
      <w:r>
        <w:rPr>
          <w:rFonts w:ascii="宋体" w:eastAsia="宋体" w:hAnsi="宋体" w:cs="宋体"/>
          <w:color w:val="auto"/>
          <w:spacing w:val="-40"/>
          <w:lang w:eastAsia="zh-CN"/>
        </w:rPr>
        <w:t xml:space="preserve"> </w:t>
      </w:r>
      <w:r>
        <w:rPr>
          <w:rFonts w:ascii="Times New Roman" w:eastAsia="Times New Roman" w:hAnsi="Times New Roman" w:cs="Times New Roman"/>
          <w:color w:val="auto"/>
          <w:lang w:eastAsia="zh-CN"/>
        </w:rPr>
        <w:t>24</w:t>
      </w:r>
      <w:r>
        <w:rPr>
          <w:rFonts w:ascii="Times New Roman" w:eastAsia="Times New Roman" w:hAnsi="Times New Roman" w:cs="Times New Roman"/>
          <w:color w:val="auto"/>
          <w:spacing w:val="21"/>
          <w:lang w:eastAsia="zh-CN"/>
        </w:rPr>
        <w:t xml:space="preserve"> </w:t>
      </w:r>
      <w:r>
        <w:rPr>
          <w:rFonts w:ascii="宋体" w:eastAsia="宋体" w:hAnsi="宋体" w:cs="宋体"/>
          <w:color w:val="auto"/>
          <w:lang w:eastAsia="zh-CN"/>
        </w:rPr>
        <w:t>小时内及时、无条件的履行保修义务，并对</w:t>
      </w:r>
      <w:r>
        <w:rPr>
          <w:rFonts w:ascii="宋体" w:eastAsia="宋体" w:hAnsi="宋体" w:cs="宋体"/>
          <w:color w:val="auto"/>
          <w:spacing w:val="-1"/>
          <w:lang w:eastAsia="zh-CN"/>
        </w:rPr>
        <w:t>造成的损失承担赔偿责任；当判定上述缺陷不</w:t>
      </w:r>
      <w:r>
        <w:rPr>
          <w:rFonts w:ascii="宋体" w:eastAsia="宋体" w:hAnsi="宋体" w:cs="宋体"/>
          <w:color w:val="auto"/>
          <w:lang w:eastAsia="zh-CN"/>
        </w:rPr>
        <w:t xml:space="preserve"> </w:t>
      </w:r>
      <w:r>
        <w:rPr>
          <w:rFonts w:ascii="宋体" w:eastAsia="宋体" w:hAnsi="宋体" w:cs="宋体"/>
          <w:color w:val="auto"/>
          <w:spacing w:val="-2"/>
          <w:lang w:eastAsia="zh-CN"/>
        </w:rPr>
        <w:t>属于或不完全属于承包方时，发包方应提出修复及费用分摊方案，确认后</w:t>
      </w:r>
      <w:r>
        <w:rPr>
          <w:rFonts w:ascii="宋体" w:eastAsia="宋体" w:hAnsi="宋体" w:cs="宋体"/>
          <w:color w:val="auto"/>
          <w:spacing w:val="-3"/>
          <w:lang w:eastAsia="zh-CN"/>
        </w:rPr>
        <w:t>，由承包方（或发包方</w:t>
      </w:r>
      <w:r>
        <w:rPr>
          <w:rFonts w:ascii="宋体" w:eastAsia="宋体" w:hAnsi="宋体" w:cs="宋体"/>
          <w:color w:val="auto"/>
          <w:lang w:eastAsia="zh-CN"/>
        </w:rPr>
        <w:t xml:space="preserve"> </w:t>
      </w:r>
      <w:r>
        <w:rPr>
          <w:rFonts w:ascii="宋体" w:eastAsia="宋体" w:hAnsi="宋体" w:cs="宋体"/>
          <w:color w:val="auto"/>
          <w:spacing w:val="-1"/>
          <w:lang w:eastAsia="zh-CN"/>
        </w:rPr>
        <w:t>另行委托）进行实施。</w:t>
      </w:r>
    </w:p>
    <w:p w14:paraId="1B67EC6E" w14:textId="77777777" w:rsidR="00AA6AB4" w:rsidRDefault="00000000">
      <w:pPr>
        <w:spacing w:before="68" w:line="304" w:lineRule="auto"/>
        <w:ind w:left="1" w:right="14" w:firstLine="415"/>
        <w:rPr>
          <w:rFonts w:ascii="宋体" w:eastAsia="宋体" w:hAnsi="宋体" w:cs="宋体" w:hint="eastAsia"/>
          <w:color w:val="auto"/>
          <w:lang w:eastAsia="zh-CN"/>
        </w:rPr>
      </w:pPr>
      <w:r>
        <w:rPr>
          <w:rFonts w:ascii="Times New Roman" w:eastAsia="Times New Roman" w:hAnsi="Times New Roman" w:cs="Times New Roman"/>
          <w:color w:val="auto"/>
          <w:lang w:eastAsia="zh-CN"/>
        </w:rPr>
        <w:t>2</w:t>
      </w:r>
      <w:r>
        <w:rPr>
          <w:rFonts w:ascii="宋体" w:eastAsia="宋体" w:hAnsi="宋体" w:cs="宋体"/>
          <w:color w:val="auto"/>
          <w:lang w:eastAsia="zh-CN"/>
        </w:rPr>
        <w:t>、在保修期内，承包方未履行保修义务，或工程出现质量问题但短期无法修复，或因工程</w:t>
      </w:r>
      <w:r>
        <w:rPr>
          <w:rFonts w:ascii="宋体" w:eastAsia="宋体" w:hAnsi="宋体" w:cs="宋体"/>
          <w:color w:val="auto"/>
          <w:spacing w:val="11"/>
          <w:lang w:eastAsia="zh-CN"/>
        </w:rPr>
        <w:t xml:space="preserve"> </w:t>
      </w:r>
      <w:r>
        <w:rPr>
          <w:rFonts w:ascii="宋体" w:eastAsia="宋体" w:hAnsi="宋体" w:cs="宋体"/>
          <w:color w:val="auto"/>
          <w:spacing w:val="-1"/>
          <w:lang w:eastAsia="zh-CN"/>
        </w:rPr>
        <w:t>质量缺陷造成其他方面的损失，按有关规定，经发包方确认，由承包方承担工程整修全部费用。</w:t>
      </w:r>
    </w:p>
    <w:p w14:paraId="7CE5F759" w14:textId="77777777" w:rsidR="00AA6AB4" w:rsidRDefault="00000000">
      <w:pPr>
        <w:spacing w:before="189" w:line="303" w:lineRule="auto"/>
        <w:ind w:left="5" w:right="86" w:firstLine="415"/>
        <w:rPr>
          <w:rFonts w:ascii="宋体" w:eastAsia="宋体" w:hAnsi="宋体" w:cs="宋体" w:hint="eastAsia"/>
          <w:color w:val="auto"/>
          <w:lang w:eastAsia="zh-CN"/>
        </w:rPr>
      </w:pPr>
      <w:r>
        <w:rPr>
          <w:rFonts w:ascii="Times New Roman" w:eastAsia="Times New Roman" w:hAnsi="Times New Roman" w:cs="Times New Roman"/>
          <w:color w:val="auto"/>
          <w:lang w:eastAsia="zh-CN"/>
        </w:rPr>
        <w:t>3</w:t>
      </w:r>
      <w:r>
        <w:rPr>
          <w:rFonts w:ascii="宋体" w:eastAsia="宋体" w:hAnsi="宋体" w:cs="宋体"/>
          <w:color w:val="auto"/>
          <w:lang w:eastAsia="zh-CN"/>
        </w:rPr>
        <w:t>、在保修期内，无论发包方是否进入、占用或使用本工程，承包方均应继续承担合同</w:t>
      </w:r>
      <w:r>
        <w:rPr>
          <w:rFonts w:ascii="宋体" w:eastAsia="宋体" w:hAnsi="宋体" w:cs="宋体"/>
          <w:color w:val="auto"/>
          <w:spacing w:val="-1"/>
          <w:lang w:eastAsia="zh-CN"/>
        </w:rPr>
        <w:t>中规</w:t>
      </w:r>
      <w:r>
        <w:rPr>
          <w:rFonts w:ascii="宋体" w:eastAsia="宋体" w:hAnsi="宋体" w:cs="宋体"/>
          <w:color w:val="auto"/>
          <w:lang w:eastAsia="zh-CN"/>
        </w:rPr>
        <w:t xml:space="preserve"> </w:t>
      </w:r>
      <w:r>
        <w:rPr>
          <w:rFonts w:ascii="宋体" w:eastAsia="宋体" w:hAnsi="宋体" w:cs="宋体"/>
          <w:color w:val="auto"/>
          <w:spacing w:val="-1"/>
          <w:lang w:eastAsia="zh-CN"/>
        </w:rPr>
        <w:t>定的责任及义务，直到合同终止。</w:t>
      </w:r>
    </w:p>
    <w:p w14:paraId="1D4F04CD" w14:textId="77777777" w:rsidR="00AA6AB4" w:rsidRDefault="00000000">
      <w:pPr>
        <w:spacing w:before="191" w:line="303" w:lineRule="auto"/>
        <w:ind w:left="1" w:right="74" w:firstLine="414"/>
        <w:rPr>
          <w:rFonts w:ascii="宋体" w:eastAsia="宋体" w:hAnsi="宋体" w:cs="宋体" w:hint="eastAsia"/>
          <w:color w:val="auto"/>
          <w:lang w:eastAsia="zh-CN"/>
        </w:rPr>
      </w:pPr>
      <w:r>
        <w:rPr>
          <w:rFonts w:ascii="Times New Roman" w:eastAsia="Times New Roman" w:hAnsi="Times New Roman" w:cs="Times New Roman"/>
          <w:color w:val="auto"/>
          <w:lang w:eastAsia="zh-CN"/>
        </w:rPr>
        <w:t>4</w:t>
      </w:r>
      <w:r>
        <w:rPr>
          <w:rFonts w:ascii="宋体" w:eastAsia="宋体" w:hAnsi="宋体" w:cs="宋体"/>
          <w:color w:val="auto"/>
          <w:lang w:eastAsia="zh-CN"/>
        </w:rPr>
        <w:t>、承包方在保修期内，进行缺陷修复工作，应事先与有关管理单位取得联系，制定合理的</w:t>
      </w:r>
      <w:r>
        <w:rPr>
          <w:rFonts w:ascii="宋体" w:eastAsia="宋体" w:hAnsi="宋体" w:cs="宋体"/>
          <w:color w:val="auto"/>
          <w:spacing w:val="12"/>
          <w:lang w:eastAsia="zh-CN"/>
        </w:rPr>
        <w:t xml:space="preserve"> </w:t>
      </w:r>
      <w:r>
        <w:rPr>
          <w:rFonts w:ascii="宋体" w:eastAsia="宋体" w:hAnsi="宋体" w:cs="宋体"/>
          <w:color w:val="auto"/>
          <w:spacing w:val="-2"/>
          <w:lang w:eastAsia="zh-CN"/>
        </w:rPr>
        <w:t>整修方案，经发包方同意后实施；如需占用路面，应得到交通管理部</w:t>
      </w:r>
      <w:r>
        <w:rPr>
          <w:rFonts w:ascii="宋体" w:eastAsia="宋体" w:hAnsi="宋体" w:cs="宋体"/>
          <w:color w:val="auto"/>
          <w:spacing w:val="-3"/>
          <w:lang w:eastAsia="zh-CN"/>
        </w:rPr>
        <w:t>门的同意，以确保公共交通</w:t>
      </w:r>
    </w:p>
    <w:p w14:paraId="7B77DC80" w14:textId="77777777" w:rsidR="00AA6AB4" w:rsidRDefault="00000000">
      <w:pPr>
        <w:spacing w:before="188" w:line="222" w:lineRule="auto"/>
        <w:ind w:left="18"/>
        <w:rPr>
          <w:rFonts w:ascii="宋体" w:eastAsia="宋体" w:hAnsi="宋体" w:cs="宋体" w:hint="eastAsia"/>
          <w:color w:val="auto"/>
          <w:lang w:eastAsia="zh-CN"/>
        </w:rPr>
      </w:pPr>
      <w:r>
        <w:rPr>
          <w:rFonts w:ascii="宋体" w:eastAsia="宋体" w:hAnsi="宋体" w:cs="宋体"/>
          <w:color w:val="auto"/>
          <w:spacing w:val="-6"/>
          <w:lang w:eastAsia="zh-CN"/>
        </w:rPr>
        <w:t>的安全。</w:t>
      </w:r>
    </w:p>
    <w:p w14:paraId="405304E6" w14:textId="77777777" w:rsidR="00AA6AB4" w:rsidRDefault="00000000">
      <w:pPr>
        <w:spacing w:before="188" w:line="221" w:lineRule="auto"/>
        <w:ind w:left="422"/>
        <w:rPr>
          <w:rFonts w:ascii="宋体" w:eastAsia="宋体" w:hAnsi="宋体" w:cs="宋体" w:hint="eastAsia"/>
          <w:color w:val="auto"/>
          <w:lang w:eastAsia="zh-CN"/>
        </w:rPr>
      </w:pPr>
      <w:r>
        <w:rPr>
          <w:rFonts w:ascii="Times New Roman" w:eastAsia="Times New Roman" w:hAnsi="Times New Roman" w:cs="Times New Roman"/>
          <w:color w:val="auto"/>
          <w:spacing w:val="-1"/>
          <w:lang w:eastAsia="zh-CN"/>
        </w:rPr>
        <w:t>5</w:t>
      </w:r>
      <w:r>
        <w:rPr>
          <w:rFonts w:ascii="宋体" w:eastAsia="宋体" w:hAnsi="宋体" w:cs="宋体"/>
          <w:color w:val="auto"/>
          <w:spacing w:val="-1"/>
          <w:lang w:eastAsia="zh-CN"/>
        </w:rPr>
        <w:t>、监理单位在工程质量保修期内的工作</w:t>
      </w:r>
    </w:p>
    <w:p w14:paraId="4BEFC2B2" w14:textId="77777777" w:rsidR="00AA6AB4" w:rsidRDefault="00000000">
      <w:pPr>
        <w:spacing w:before="188" w:line="303" w:lineRule="auto"/>
        <w:ind w:right="74" w:firstLine="419"/>
        <w:rPr>
          <w:rFonts w:ascii="宋体" w:eastAsia="宋体" w:hAnsi="宋体" w:cs="宋体" w:hint="eastAsia"/>
          <w:color w:val="auto"/>
          <w:lang w:eastAsia="zh-CN"/>
        </w:rPr>
      </w:pPr>
      <w:r>
        <w:rPr>
          <w:rFonts w:ascii="宋体" w:eastAsia="宋体" w:hAnsi="宋体" w:cs="宋体"/>
          <w:color w:val="auto"/>
          <w:spacing w:val="-2"/>
          <w:lang w:eastAsia="zh-CN"/>
        </w:rPr>
        <w:lastRenderedPageBreak/>
        <w:t>①、执行监理合同的约定，监督、检查承包方的工作，发现</w:t>
      </w:r>
      <w:r>
        <w:rPr>
          <w:rFonts w:ascii="宋体" w:eastAsia="宋体" w:hAnsi="宋体" w:cs="宋体"/>
          <w:color w:val="auto"/>
          <w:spacing w:val="-3"/>
          <w:lang w:eastAsia="zh-CN"/>
        </w:rPr>
        <w:t>承包方未履行保修义务，除书面</w:t>
      </w:r>
      <w:r>
        <w:rPr>
          <w:rFonts w:ascii="宋体" w:eastAsia="宋体" w:hAnsi="宋体" w:cs="宋体"/>
          <w:color w:val="auto"/>
          <w:lang w:eastAsia="zh-CN"/>
        </w:rPr>
        <w:t xml:space="preserve"> </w:t>
      </w:r>
      <w:r>
        <w:rPr>
          <w:rFonts w:ascii="宋体" w:eastAsia="宋体" w:hAnsi="宋体" w:cs="宋体"/>
          <w:color w:val="auto"/>
          <w:spacing w:val="-2"/>
          <w:lang w:eastAsia="zh-CN"/>
        </w:rPr>
        <w:t>通知承包方，还应书面上报发包方。</w:t>
      </w:r>
    </w:p>
    <w:p w14:paraId="480D0A05" w14:textId="77777777" w:rsidR="00AA6AB4" w:rsidRDefault="00000000">
      <w:pPr>
        <w:spacing w:before="192" w:line="218" w:lineRule="auto"/>
        <w:ind w:left="419"/>
        <w:rPr>
          <w:rFonts w:ascii="宋体" w:eastAsia="宋体" w:hAnsi="宋体" w:cs="宋体" w:hint="eastAsia"/>
          <w:color w:val="auto"/>
          <w:lang w:eastAsia="zh-CN"/>
        </w:rPr>
      </w:pPr>
      <w:r>
        <w:rPr>
          <w:rFonts w:ascii="宋体" w:eastAsia="宋体" w:hAnsi="宋体" w:cs="宋体"/>
          <w:color w:val="auto"/>
          <w:spacing w:val="-1"/>
          <w:lang w:eastAsia="zh-CN"/>
        </w:rPr>
        <w:t>②、审批承包方编制的工程质量缺陷修整方案。</w:t>
      </w:r>
    </w:p>
    <w:p w14:paraId="3746361D" w14:textId="77777777" w:rsidR="00AA6AB4" w:rsidRDefault="00000000">
      <w:pPr>
        <w:spacing w:before="191" w:line="218" w:lineRule="auto"/>
        <w:jc w:val="right"/>
        <w:rPr>
          <w:rFonts w:ascii="宋体" w:eastAsia="宋体" w:hAnsi="宋体" w:cs="宋体" w:hint="eastAsia"/>
          <w:color w:val="auto"/>
          <w:lang w:eastAsia="zh-CN"/>
        </w:rPr>
      </w:pPr>
      <w:r>
        <w:rPr>
          <w:rFonts w:ascii="宋体" w:eastAsia="宋体" w:hAnsi="宋体" w:cs="宋体"/>
          <w:color w:val="auto"/>
          <w:spacing w:val="-6"/>
          <w:lang w:eastAsia="zh-CN"/>
        </w:rPr>
        <w:t>③、承包方完成工程质量缺陷的修整后，组织有关部门进行验收，并将结果书面上报发包方。</w:t>
      </w:r>
    </w:p>
    <w:p w14:paraId="1B96B747" w14:textId="77777777" w:rsidR="00AA6AB4" w:rsidRDefault="00000000">
      <w:pPr>
        <w:spacing w:before="191" w:line="221" w:lineRule="auto"/>
        <w:ind w:left="421"/>
        <w:rPr>
          <w:rFonts w:ascii="宋体" w:eastAsia="宋体" w:hAnsi="宋体" w:cs="宋体" w:hint="eastAsia"/>
          <w:color w:val="auto"/>
          <w:lang w:eastAsia="zh-CN"/>
        </w:rPr>
      </w:pPr>
      <w:r>
        <w:rPr>
          <w:rFonts w:ascii="Times New Roman" w:eastAsia="Times New Roman" w:hAnsi="Times New Roman" w:cs="Times New Roman"/>
          <w:color w:val="auto"/>
          <w:spacing w:val="-2"/>
          <w:lang w:eastAsia="zh-CN"/>
        </w:rPr>
        <w:t>6</w:t>
      </w:r>
      <w:r>
        <w:rPr>
          <w:rFonts w:ascii="宋体" w:eastAsia="宋体" w:hAnsi="宋体" w:cs="宋体"/>
          <w:color w:val="auto"/>
          <w:spacing w:val="-2"/>
          <w:lang w:eastAsia="zh-CN"/>
        </w:rPr>
        <w:t>、质量保修完成后，由发包人组织验收。</w:t>
      </w:r>
    </w:p>
    <w:p w14:paraId="0001CFE0" w14:textId="77777777" w:rsidR="00AA6AB4" w:rsidRDefault="00000000">
      <w:pPr>
        <w:spacing w:before="70" w:line="221" w:lineRule="auto"/>
        <w:ind w:left="443"/>
        <w:rPr>
          <w:rFonts w:ascii="宋体" w:eastAsia="宋体" w:hAnsi="宋体" w:cs="宋体" w:hint="eastAsia"/>
          <w:color w:val="auto"/>
          <w:lang w:eastAsia="zh-CN"/>
        </w:rPr>
      </w:pPr>
      <w:r>
        <w:rPr>
          <w:rFonts w:ascii="宋体" w:eastAsia="宋体" w:hAnsi="宋体" w:cs="宋体"/>
          <w:b/>
          <w:bCs/>
          <w:color w:val="auto"/>
          <w:spacing w:val="-6"/>
          <w:lang w:eastAsia="zh-CN"/>
        </w:rPr>
        <w:t>四、保修费用</w:t>
      </w:r>
    </w:p>
    <w:p w14:paraId="609076E0" w14:textId="77777777" w:rsidR="00AA6AB4" w:rsidRDefault="00000000">
      <w:pPr>
        <w:spacing w:before="181" w:line="221" w:lineRule="auto"/>
        <w:ind w:left="421"/>
        <w:rPr>
          <w:rFonts w:ascii="宋体" w:eastAsia="宋体" w:hAnsi="宋体" w:cs="宋体" w:hint="eastAsia"/>
          <w:color w:val="auto"/>
          <w:lang w:eastAsia="zh-CN"/>
        </w:rPr>
      </w:pPr>
      <w:r>
        <w:rPr>
          <w:rFonts w:ascii="宋体" w:eastAsia="宋体" w:hAnsi="宋体" w:cs="宋体"/>
          <w:color w:val="auto"/>
          <w:spacing w:val="-2"/>
          <w:lang w:eastAsia="zh-CN"/>
        </w:rPr>
        <w:t>保修费用由造成质量缺陷的责任方承担。</w:t>
      </w:r>
    </w:p>
    <w:p w14:paraId="212D598D" w14:textId="77777777" w:rsidR="00AA6AB4" w:rsidRDefault="00000000">
      <w:pPr>
        <w:spacing w:before="68" w:line="221" w:lineRule="auto"/>
        <w:ind w:left="426"/>
        <w:rPr>
          <w:rFonts w:ascii="宋体" w:eastAsia="宋体" w:hAnsi="宋体" w:cs="宋体" w:hint="eastAsia"/>
          <w:color w:val="auto"/>
          <w:lang w:eastAsia="zh-CN"/>
        </w:rPr>
      </w:pPr>
      <w:r>
        <w:rPr>
          <w:rFonts w:ascii="宋体" w:eastAsia="宋体" w:hAnsi="宋体" w:cs="宋体"/>
          <w:b/>
          <w:bCs/>
          <w:color w:val="auto"/>
          <w:spacing w:val="-4"/>
          <w:lang w:eastAsia="zh-CN"/>
        </w:rPr>
        <w:t>五、其他</w:t>
      </w:r>
    </w:p>
    <w:p w14:paraId="63D14652" w14:textId="77777777" w:rsidR="00AA6AB4" w:rsidRDefault="00000000">
      <w:pPr>
        <w:spacing w:before="180" w:line="373" w:lineRule="auto"/>
        <w:ind w:right="71" w:firstLine="420"/>
        <w:rPr>
          <w:rFonts w:ascii="宋体" w:eastAsia="宋体" w:hAnsi="宋体" w:cs="宋体" w:hint="eastAsia"/>
          <w:color w:val="auto"/>
          <w:lang w:eastAsia="zh-CN"/>
        </w:rPr>
      </w:pPr>
      <w:r>
        <w:rPr>
          <w:rFonts w:ascii="宋体" w:eastAsia="宋体" w:hAnsi="宋体" w:cs="宋体"/>
          <w:color w:val="auto"/>
          <w:spacing w:val="-2"/>
          <w:lang w:eastAsia="zh-CN"/>
        </w:rPr>
        <w:t>双方约定的其他工程质量保修事项：</w:t>
      </w:r>
      <w:r>
        <w:rPr>
          <w:rFonts w:ascii="宋体" w:eastAsia="宋体" w:hAnsi="宋体" w:cs="宋体"/>
          <w:color w:val="auto"/>
          <w:spacing w:val="-2"/>
          <w:u w:val="single"/>
          <w:lang w:eastAsia="zh-CN"/>
        </w:rPr>
        <w:t>若承包方不能按期约定期限</w:t>
      </w:r>
      <w:r>
        <w:rPr>
          <w:rFonts w:ascii="宋体" w:eastAsia="宋体" w:hAnsi="宋体" w:cs="宋体"/>
          <w:color w:val="auto"/>
          <w:spacing w:val="-3"/>
          <w:u w:val="single"/>
          <w:lang w:eastAsia="zh-CN"/>
        </w:rPr>
        <w:t>内履行保修责任，发包方有</w:t>
      </w:r>
      <w:r>
        <w:rPr>
          <w:rFonts w:ascii="宋体" w:eastAsia="宋体" w:hAnsi="宋体" w:cs="宋体"/>
          <w:color w:val="auto"/>
          <w:lang w:eastAsia="zh-CN"/>
        </w:rPr>
        <w:t xml:space="preserve"> </w:t>
      </w:r>
      <w:r>
        <w:rPr>
          <w:rFonts w:ascii="宋体" w:eastAsia="宋体" w:hAnsi="宋体" w:cs="宋体"/>
          <w:color w:val="auto"/>
          <w:spacing w:val="-1"/>
          <w:u w:val="single"/>
          <w:lang w:eastAsia="zh-CN"/>
        </w:rPr>
        <w:t>权自行维修，所产生的费用从质量保证金中扣除。</w:t>
      </w:r>
    </w:p>
    <w:p w14:paraId="6E83984B" w14:textId="77777777" w:rsidR="00AA6AB4" w:rsidRDefault="00000000">
      <w:pPr>
        <w:spacing w:before="34" w:line="372" w:lineRule="auto"/>
        <w:ind w:left="17" w:right="73" w:firstLine="404"/>
        <w:rPr>
          <w:rFonts w:ascii="宋体" w:eastAsia="宋体" w:hAnsi="宋体" w:cs="宋体" w:hint="eastAsia"/>
          <w:color w:val="auto"/>
          <w:lang w:eastAsia="zh-CN"/>
        </w:rPr>
      </w:pPr>
      <w:r>
        <w:rPr>
          <w:rFonts w:ascii="宋体" w:eastAsia="宋体" w:hAnsi="宋体" w:cs="宋体"/>
          <w:color w:val="auto"/>
          <w:spacing w:val="-2"/>
          <w:lang w:eastAsia="zh-CN"/>
        </w:rPr>
        <w:t>本工程质量保修书，由施工合同发包人、承包人双方在竣</w:t>
      </w:r>
      <w:r>
        <w:rPr>
          <w:rFonts w:ascii="宋体" w:eastAsia="宋体" w:hAnsi="宋体" w:cs="宋体"/>
          <w:color w:val="auto"/>
          <w:spacing w:val="-3"/>
          <w:lang w:eastAsia="zh-CN"/>
        </w:rPr>
        <w:t>工验收前共同签署，作为施工合同</w:t>
      </w:r>
      <w:r>
        <w:rPr>
          <w:rFonts w:ascii="宋体" w:eastAsia="宋体" w:hAnsi="宋体" w:cs="宋体"/>
          <w:color w:val="auto"/>
          <w:lang w:eastAsia="zh-CN"/>
        </w:rPr>
        <w:t xml:space="preserve"> </w:t>
      </w:r>
      <w:r>
        <w:rPr>
          <w:rFonts w:ascii="宋体" w:eastAsia="宋体" w:hAnsi="宋体" w:cs="宋体"/>
          <w:color w:val="auto"/>
          <w:spacing w:val="-3"/>
          <w:lang w:eastAsia="zh-CN"/>
        </w:rPr>
        <w:t>附件，其有效期限至保修期满。</w:t>
      </w:r>
    </w:p>
    <w:p w14:paraId="497673A6" w14:textId="77777777" w:rsidR="00AA6AB4" w:rsidRDefault="00AA6AB4">
      <w:pPr>
        <w:pStyle w:val="a3"/>
        <w:spacing w:line="283" w:lineRule="auto"/>
        <w:rPr>
          <w:color w:val="auto"/>
          <w:lang w:eastAsia="zh-CN"/>
        </w:rPr>
      </w:pPr>
    </w:p>
    <w:p w14:paraId="603F91A0" w14:textId="77777777" w:rsidR="00AA6AB4" w:rsidRDefault="00AA6AB4">
      <w:pPr>
        <w:pStyle w:val="a3"/>
        <w:spacing w:line="283" w:lineRule="auto"/>
        <w:rPr>
          <w:color w:val="auto"/>
          <w:lang w:eastAsia="zh-CN"/>
        </w:rPr>
      </w:pPr>
    </w:p>
    <w:p w14:paraId="01C29DAA" w14:textId="77777777" w:rsidR="00AA6AB4" w:rsidRDefault="00AA6AB4">
      <w:pPr>
        <w:pStyle w:val="a3"/>
        <w:spacing w:line="284" w:lineRule="auto"/>
        <w:rPr>
          <w:color w:val="auto"/>
          <w:lang w:eastAsia="zh-CN"/>
        </w:rPr>
      </w:pPr>
    </w:p>
    <w:p w14:paraId="222743DF" w14:textId="77777777" w:rsidR="00AA6AB4" w:rsidRDefault="00000000">
      <w:pPr>
        <w:spacing w:before="69" w:line="220" w:lineRule="auto"/>
        <w:ind w:left="424"/>
        <w:rPr>
          <w:rFonts w:ascii="宋体" w:eastAsia="宋体" w:hAnsi="宋体" w:cs="宋体" w:hint="eastAsia"/>
          <w:color w:val="auto"/>
          <w:lang w:eastAsia="zh-CN"/>
        </w:rPr>
      </w:pPr>
      <w:r>
        <w:rPr>
          <w:rFonts w:ascii="宋体" w:eastAsia="宋体" w:hAnsi="宋体" w:cs="宋体"/>
          <w:color w:val="auto"/>
          <w:spacing w:val="-15"/>
          <w:lang w:eastAsia="zh-CN"/>
        </w:rPr>
        <w:t>发包人（公章</w:t>
      </w:r>
      <w:r>
        <w:rPr>
          <w:rFonts w:ascii="宋体" w:eastAsia="宋体" w:hAnsi="宋体" w:cs="宋体"/>
          <w:color w:val="auto"/>
          <w:spacing w:val="-19"/>
          <w:lang w:eastAsia="zh-CN"/>
        </w:rPr>
        <w:t>）：</w:t>
      </w:r>
      <w:r>
        <w:rPr>
          <w:rFonts w:ascii="宋体" w:eastAsia="宋体" w:hAnsi="宋体" w:cs="宋体"/>
          <w:color w:val="auto"/>
          <w:spacing w:val="1"/>
          <w:lang w:eastAsia="zh-CN"/>
        </w:rPr>
        <w:t xml:space="preserve">                     </w:t>
      </w:r>
      <w:r>
        <w:rPr>
          <w:rFonts w:ascii="宋体" w:eastAsia="宋体" w:hAnsi="宋体" w:cs="宋体"/>
          <w:color w:val="auto"/>
          <w:lang w:eastAsia="zh-CN"/>
        </w:rPr>
        <w:t xml:space="preserve">  </w:t>
      </w:r>
      <w:r>
        <w:rPr>
          <w:rFonts w:ascii="宋体" w:eastAsia="宋体" w:hAnsi="宋体" w:cs="宋体"/>
          <w:color w:val="auto"/>
          <w:spacing w:val="-15"/>
          <w:lang w:eastAsia="zh-CN"/>
        </w:rPr>
        <w:t>承包人（公章</w:t>
      </w:r>
      <w:r>
        <w:rPr>
          <w:rFonts w:ascii="宋体" w:eastAsia="宋体" w:hAnsi="宋体" w:cs="宋体"/>
          <w:color w:val="auto"/>
          <w:spacing w:val="-19"/>
          <w:lang w:eastAsia="zh-CN"/>
        </w:rPr>
        <w:t>）：</w:t>
      </w:r>
    </w:p>
    <w:p w14:paraId="576395EF" w14:textId="77777777" w:rsidR="00AA6AB4" w:rsidRDefault="00AA6AB4">
      <w:pPr>
        <w:pStyle w:val="a3"/>
        <w:spacing w:line="306" w:lineRule="auto"/>
        <w:rPr>
          <w:color w:val="auto"/>
          <w:lang w:eastAsia="zh-CN"/>
        </w:rPr>
      </w:pPr>
    </w:p>
    <w:p w14:paraId="227BCD17" w14:textId="77777777" w:rsidR="00AA6AB4" w:rsidRDefault="00AA6AB4">
      <w:pPr>
        <w:pStyle w:val="a3"/>
        <w:spacing w:line="307" w:lineRule="auto"/>
        <w:rPr>
          <w:color w:val="auto"/>
          <w:lang w:eastAsia="zh-CN"/>
        </w:rPr>
      </w:pPr>
    </w:p>
    <w:p w14:paraId="0277A7FA" w14:textId="77777777" w:rsidR="00AA6AB4" w:rsidRDefault="00000000">
      <w:pPr>
        <w:spacing w:before="69" w:line="221" w:lineRule="auto"/>
        <w:ind w:left="421"/>
        <w:rPr>
          <w:rFonts w:ascii="宋体" w:eastAsia="宋体" w:hAnsi="宋体" w:cs="宋体" w:hint="eastAsia"/>
          <w:color w:val="auto"/>
        </w:rPr>
      </w:pPr>
      <w:r>
        <w:rPr>
          <w:rFonts w:ascii="宋体" w:eastAsia="宋体" w:hAnsi="宋体" w:cs="宋体"/>
          <w:color w:val="auto"/>
        </w:rPr>
        <w:t xml:space="preserve">法定代表人或                           </w:t>
      </w:r>
      <w:r>
        <w:rPr>
          <w:rFonts w:ascii="宋体" w:eastAsia="宋体" w:hAnsi="宋体" w:cs="宋体"/>
          <w:color w:val="auto"/>
          <w:spacing w:val="-1"/>
        </w:rPr>
        <w:t>法定代表人或</w:t>
      </w:r>
    </w:p>
    <w:p w14:paraId="4373D346" w14:textId="77777777" w:rsidR="00AA6AB4" w:rsidRDefault="00000000">
      <w:pPr>
        <w:spacing w:before="216" w:line="221" w:lineRule="auto"/>
        <w:ind w:left="419"/>
        <w:rPr>
          <w:rFonts w:ascii="宋体" w:eastAsia="宋体" w:hAnsi="宋体" w:cs="宋体" w:hint="eastAsia"/>
          <w:color w:val="auto"/>
          <w:lang w:eastAsia="zh-CN"/>
        </w:rPr>
      </w:pPr>
      <w:r>
        <w:rPr>
          <w:rFonts w:ascii="宋体" w:eastAsia="宋体" w:hAnsi="宋体" w:cs="宋体"/>
          <w:color w:val="auto"/>
          <w:spacing w:val="-5"/>
          <w:lang w:eastAsia="zh-CN"/>
        </w:rPr>
        <w:t>委托代理人（签字</w:t>
      </w:r>
      <w:r>
        <w:rPr>
          <w:rFonts w:ascii="宋体" w:eastAsia="宋体" w:hAnsi="宋体" w:cs="宋体"/>
          <w:color w:val="auto"/>
          <w:spacing w:val="-43"/>
          <w:lang w:eastAsia="zh-CN"/>
        </w:rPr>
        <w:t>）：</w:t>
      </w:r>
      <w:r>
        <w:rPr>
          <w:rFonts w:ascii="宋体" w:eastAsia="宋体" w:hAnsi="宋体" w:cs="宋体"/>
          <w:color w:val="auto"/>
          <w:spacing w:val="1"/>
          <w:lang w:eastAsia="zh-CN"/>
        </w:rPr>
        <w:t xml:space="preserve">                    </w:t>
      </w:r>
      <w:r>
        <w:rPr>
          <w:rFonts w:ascii="宋体" w:eastAsia="宋体" w:hAnsi="宋体" w:cs="宋体"/>
          <w:color w:val="auto"/>
          <w:spacing w:val="-5"/>
          <w:lang w:eastAsia="zh-CN"/>
        </w:rPr>
        <w:t>委托代理人（签字</w:t>
      </w:r>
      <w:r>
        <w:rPr>
          <w:rFonts w:ascii="宋体" w:eastAsia="宋体" w:hAnsi="宋体" w:cs="宋体"/>
          <w:color w:val="auto"/>
          <w:spacing w:val="-43"/>
          <w:lang w:eastAsia="zh-CN"/>
        </w:rPr>
        <w:t>）：</w:t>
      </w:r>
    </w:p>
    <w:p w14:paraId="4D7CF9C6" w14:textId="77777777" w:rsidR="00AA6AB4" w:rsidRDefault="00AA6AB4">
      <w:pPr>
        <w:pStyle w:val="a3"/>
        <w:spacing w:line="306" w:lineRule="auto"/>
        <w:rPr>
          <w:color w:val="auto"/>
          <w:lang w:eastAsia="zh-CN"/>
        </w:rPr>
      </w:pPr>
    </w:p>
    <w:p w14:paraId="4E870D80" w14:textId="77777777" w:rsidR="00AA6AB4" w:rsidRDefault="00AA6AB4">
      <w:pPr>
        <w:pStyle w:val="a3"/>
        <w:spacing w:line="306" w:lineRule="auto"/>
        <w:rPr>
          <w:color w:val="auto"/>
          <w:lang w:eastAsia="zh-CN"/>
        </w:rPr>
      </w:pPr>
    </w:p>
    <w:p w14:paraId="2E1DC8E8" w14:textId="77777777" w:rsidR="00AA6AB4" w:rsidRDefault="00000000">
      <w:pPr>
        <w:spacing w:before="69" w:line="221" w:lineRule="auto"/>
        <w:ind w:left="1787"/>
        <w:rPr>
          <w:rFonts w:ascii="宋体" w:eastAsia="宋体" w:hAnsi="宋体" w:cs="宋体" w:hint="eastAsia"/>
          <w:color w:val="auto"/>
          <w:lang w:eastAsia="zh-CN"/>
        </w:rPr>
      </w:pPr>
      <w:r>
        <w:rPr>
          <w:rFonts w:ascii="宋体" w:eastAsia="宋体" w:hAnsi="宋体" w:cs="宋体"/>
          <w:color w:val="auto"/>
          <w:spacing w:val="-14"/>
          <w:lang w:eastAsia="zh-CN"/>
        </w:rPr>
        <w:t>年</w:t>
      </w:r>
      <w:r>
        <w:rPr>
          <w:rFonts w:ascii="宋体" w:eastAsia="宋体" w:hAnsi="宋体" w:cs="宋体"/>
          <w:color w:val="auto"/>
          <w:spacing w:val="4"/>
          <w:lang w:eastAsia="zh-CN"/>
        </w:rPr>
        <w:t xml:space="preserve">   </w:t>
      </w:r>
      <w:r>
        <w:rPr>
          <w:rFonts w:ascii="宋体" w:eastAsia="宋体" w:hAnsi="宋体" w:cs="宋体"/>
          <w:color w:val="auto"/>
          <w:spacing w:val="-14"/>
          <w:lang w:eastAsia="zh-CN"/>
        </w:rPr>
        <w:t>月</w:t>
      </w:r>
      <w:r>
        <w:rPr>
          <w:rFonts w:ascii="宋体" w:eastAsia="宋体" w:hAnsi="宋体" w:cs="宋体"/>
          <w:color w:val="auto"/>
          <w:spacing w:val="14"/>
          <w:lang w:eastAsia="zh-CN"/>
        </w:rPr>
        <w:t xml:space="preserve">   </w:t>
      </w:r>
      <w:r>
        <w:rPr>
          <w:rFonts w:ascii="宋体" w:eastAsia="宋体" w:hAnsi="宋体" w:cs="宋体"/>
          <w:color w:val="auto"/>
          <w:spacing w:val="-14"/>
          <w:lang w:eastAsia="zh-CN"/>
        </w:rPr>
        <w:t>日</w:t>
      </w:r>
      <w:r>
        <w:rPr>
          <w:rFonts w:ascii="宋体" w:eastAsia="宋体" w:hAnsi="宋体" w:cs="宋体"/>
          <w:color w:val="auto"/>
          <w:lang w:eastAsia="zh-CN"/>
        </w:rPr>
        <w:t xml:space="preserve">                         </w:t>
      </w:r>
      <w:r>
        <w:rPr>
          <w:rFonts w:ascii="宋体" w:eastAsia="宋体" w:hAnsi="宋体" w:cs="宋体"/>
          <w:color w:val="auto"/>
          <w:spacing w:val="-14"/>
          <w:lang w:eastAsia="zh-CN"/>
        </w:rPr>
        <w:t>年</w:t>
      </w:r>
      <w:r>
        <w:rPr>
          <w:rFonts w:ascii="宋体" w:eastAsia="宋体" w:hAnsi="宋体" w:cs="宋体"/>
          <w:color w:val="auto"/>
          <w:spacing w:val="7"/>
          <w:lang w:eastAsia="zh-CN"/>
        </w:rPr>
        <w:t xml:space="preserve">   </w:t>
      </w:r>
      <w:r>
        <w:rPr>
          <w:rFonts w:ascii="宋体" w:eastAsia="宋体" w:hAnsi="宋体" w:cs="宋体"/>
          <w:color w:val="auto"/>
          <w:spacing w:val="-14"/>
          <w:lang w:eastAsia="zh-CN"/>
        </w:rPr>
        <w:t>月</w:t>
      </w:r>
      <w:r>
        <w:rPr>
          <w:rFonts w:ascii="宋体" w:eastAsia="宋体" w:hAnsi="宋体" w:cs="宋体"/>
          <w:color w:val="auto"/>
          <w:spacing w:val="14"/>
          <w:lang w:eastAsia="zh-CN"/>
        </w:rPr>
        <w:t xml:space="preserve">   </w:t>
      </w:r>
      <w:r>
        <w:rPr>
          <w:rFonts w:ascii="宋体" w:eastAsia="宋体" w:hAnsi="宋体" w:cs="宋体"/>
          <w:color w:val="auto"/>
          <w:spacing w:val="-14"/>
          <w:lang w:eastAsia="zh-CN"/>
        </w:rPr>
        <w:t>日</w:t>
      </w:r>
    </w:p>
    <w:p w14:paraId="47B14B37" w14:textId="77777777" w:rsidR="00AA6AB4" w:rsidRDefault="00AA6AB4">
      <w:pPr>
        <w:spacing w:line="221" w:lineRule="auto"/>
        <w:rPr>
          <w:rFonts w:ascii="宋体" w:eastAsia="宋体" w:hAnsi="宋体" w:cs="宋体" w:hint="eastAsia"/>
          <w:color w:val="auto"/>
          <w:lang w:eastAsia="zh-CN"/>
        </w:rPr>
        <w:sectPr w:rsidR="00AA6AB4">
          <w:footerReference w:type="default" r:id="rId64"/>
          <w:pgSz w:w="11907" w:h="16841"/>
          <w:pgMar w:top="1431" w:right="1507" w:bottom="1195" w:left="1596" w:header="0" w:footer="990" w:gutter="0"/>
          <w:cols w:space="720"/>
        </w:sectPr>
      </w:pPr>
    </w:p>
    <w:p w14:paraId="779F5C23" w14:textId="77777777" w:rsidR="00AA6AB4" w:rsidRDefault="00000000">
      <w:pPr>
        <w:spacing w:before="297" w:line="224" w:lineRule="auto"/>
        <w:ind w:left="1958"/>
        <w:rPr>
          <w:rFonts w:ascii="宋体" w:eastAsia="宋体" w:hAnsi="宋体" w:cs="宋体" w:hint="eastAsia"/>
          <w:color w:val="auto"/>
          <w:sz w:val="31"/>
          <w:szCs w:val="31"/>
          <w:lang w:eastAsia="zh-CN"/>
        </w:rPr>
      </w:pPr>
      <w:r>
        <w:rPr>
          <w:rFonts w:ascii="宋体" w:eastAsia="宋体" w:hAnsi="宋体" w:cs="宋体"/>
          <w:b/>
          <w:bCs/>
          <w:color w:val="auto"/>
          <w:spacing w:val="6"/>
          <w:sz w:val="31"/>
          <w:szCs w:val="31"/>
          <w:lang w:eastAsia="zh-CN"/>
        </w:rPr>
        <w:lastRenderedPageBreak/>
        <w:t>周口市政府采购合同融资政策告知函</w:t>
      </w:r>
    </w:p>
    <w:p w14:paraId="379E9EC8" w14:textId="77777777" w:rsidR="00AA6AB4" w:rsidRDefault="00AA6AB4">
      <w:pPr>
        <w:pStyle w:val="a3"/>
        <w:spacing w:line="243" w:lineRule="auto"/>
        <w:rPr>
          <w:color w:val="auto"/>
          <w:lang w:eastAsia="zh-CN"/>
        </w:rPr>
      </w:pPr>
    </w:p>
    <w:p w14:paraId="5B3E2011" w14:textId="77777777" w:rsidR="00AA6AB4" w:rsidRDefault="00AA6AB4">
      <w:pPr>
        <w:pStyle w:val="a3"/>
        <w:spacing w:line="243" w:lineRule="auto"/>
        <w:rPr>
          <w:color w:val="auto"/>
          <w:lang w:eastAsia="zh-CN"/>
        </w:rPr>
      </w:pPr>
    </w:p>
    <w:p w14:paraId="79611BF7" w14:textId="77777777" w:rsidR="00AA6AB4" w:rsidRDefault="00AA6AB4">
      <w:pPr>
        <w:pStyle w:val="a3"/>
        <w:spacing w:line="243" w:lineRule="auto"/>
        <w:rPr>
          <w:color w:val="auto"/>
          <w:lang w:eastAsia="zh-CN"/>
        </w:rPr>
      </w:pPr>
    </w:p>
    <w:p w14:paraId="1D7AD33C" w14:textId="77777777" w:rsidR="00AA6AB4" w:rsidRDefault="00AA6AB4">
      <w:pPr>
        <w:pStyle w:val="a3"/>
        <w:spacing w:line="243" w:lineRule="auto"/>
        <w:rPr>
          <w:color w:val="auto"/>
          <w:lang w:eastAsia="zh-CN"/>
        </w:rPr>
      </w:pPr>
    </w:p>
    <w:p w14:paraId="0C066C0F" w14:textId="77777777" w:rsidR="00AA6AB4" w:rsidRDefault="00AA6AB4">
      <w:pPr>
        <w:pStyle w:val="a3"/>
        <w:spacing w:line="244" w:lineRule="auto"/>
        <w:rPr>
          <w:color w:val="auto"/>
          <w:lang w:eastAsia="zh-CN"/>
        </w:rPr>
      </w:pPr>
    </w:p>
    <w:p w14:paraId="6D6C24F5" w14:textId="77777777" w:rsidR="00AA6AB4" w:rsidRDefault="00AA6AB4">
      <w:pPr>
        <w:pStyle w:val="a3"/>
        <w:spacing w:line="244" w:lineRule="auto"/>
        <w:rPr>
          <w:color w:val="auto"/>
          <w:lang w:eastAsia="zh-CN"/>
        </w:rPr>
      </w:pPr>
    </w:p>
    <w:p w14:paraId="68D2BCF8" w14:textId="77777777" w:rsidR="00AA6AB4" w:rsidRDefault="00000000">
      <w:pPr>
        <w:spacing w:before="78" w:line="360" w:lineRule="auto"/>
        <w:ind w:left="240"/>
        <w:rPr>
          <w:rFonts w:ascii="宋体" w:eastAsia="宋体" w:hAnsi="宋体" w:cs="宋体" w:hint="eastAsia"/>
          <w:color w:val="auto"/>
          <w:sz w:val="24"/>
          <w:szCs w:val="24"/>
          <w:lang w:eastAsia="zh-CN"/>
        </w:rPr>
      </w:pPr>
      <w:r>
        <w:rPr>
          <w:rFonts w:ascii="宋体" w:eastAsia="宋体" w:hAnsi="宋体" w:cs="宋体"/>
          <w:color w:val="auto"/>
          <w:spacing w:val="-11"/>
          <w:sz w:val="24"/>
          <w:szCs w:val="24"/>
          <w:lang w:eastAsia="zh-CN"/>
        </w:rPr>
        <w:t>各供应商：</w:t>
      </w:r>
    </w:p>
    <w:p w14:paraId="77A85A92" w14:textId="77777777" w:rsidR="00AA6AB4" w:rsidRDefault="00000000">
      <w:pPr>
        <w:spacing w:before="147" w:line="360" w:lineRule="auto"/>
        <w:ind w:left="238"/>
        <w:rPr>
          <w:rFonts w:ascii="宋体" w:eastAsia="宋体" w:hAnsi="宋体" w:cs="宋体" w:hint="eastAsia"/>
          <w:color w:val="auto"/>
          <w:sz w:val="24"/>
          <w:szCs w:val="24"/>
          <w:lang w:eastAsia="zh-CN"/>
        </w:rPr>
      </w:pPr>
      <w:r>
        <w:rPr>
          <w:rFonts w:ascii="宋体" w:eastAsia="宋体" w:hAnsi="宋体" w:cs="宋体"/>
          <w:color w:val="auto"/>
          <w:spacing w:val="-3"/>
          <w:sz w:val="24"/>
          <w:szCs w:val="24"/>
          <w:lang w:eastAsia="zh-CN"/>
        </w:rPr>
        <w:t>欢迎贵公司参与周口市政府采购活动！</w:t>
      </w:r>
    </w:p>
    <w:p w14:paraId="10A78323" w14:textId="77777777" w:rsidR="00AA6AB4" w:rsidRDefault="00000000">
      <w:pPr>
        <w:spacing w:before="146" w:line="360" w:lineRule="auto"/>
        <w:ind w:firstLineChars="212" w:firstLine="513"/>
        <w:rPr>
          <w:rFonts w:ascii="宋体" w:eastAsia="宋体" w:hAnsi="宋体" w:cs="宋体" w:hint="eastAsia"/>
          <w:color w:val="auto"/>
          <w:sz w:val="24"/>
          <w:szCs w:val="24"/>
          <w:lang w:eastAsia="zh-CN"/>
        </w:rPr>
      </w:pPr>
      <w:r>
        <w:rPr>
          <w:rFonts w:ascii="宋体" w:eastAsia="宋体" w:hAnsi="宋体" w:cs="宋体"/>
          <w:color w:val="auto"/>
          <w:spacing w:val="2"/>
          <w:sz w:val="24"/>
          <w:szCs w:val="24"/>
          <w:lang w:eastAsia="zh-CN"/>
        </w:rPr>
        <w:t>政府采购合同融资是河南省财政厅支持中小微企业发展，针对参与政府采购活动</w:t>
      </w:r>
      <w:r>
        <w:rPr>
          <w:rFonts w:ascii="宋体" w:eastAsia="宋体" w:hAnsi="宋体" w:cs="宋体"/>
          <w:color w:val="auto"/>
          <w:spacing w:val="8"/>
          <w:sz w:val="24"/>
          <w:szCs w:val="24"/>
          <w:lang w:eastAsia="zh-CN"/>
        </w:rPr>
        <w:t xml:space="preserve"> </w:t>
      </w:r>
      <w:r>
        <w:rPr>
          <w:rFonts w:ascii="宋体" w:eastAsia="宋体" w:hAnsi="宋体" w:cs="宋体"/>
          <w:color w:val="auto"/>
          <w:spacing w:val="2"/>
          <w:sz w:val="24"/>
          <w:szCs w:val="24"/>
          <w:lang w:eastAsia="zh-CN"/>
        </w:rPr>
        <w:t>的供应商融资难、融资贵问题推出的一项融资政策。贵公司若成为本次政府采购项</w:t>
      </w:r>
      <w:r>
        <w:rPr>
          <w:rFonts w:ascii="宋体" w:eastAsia="宋体" w:hAnsi="宋体" w:cs="宋体"/>
          <w:color w:val="auto"/>
          <w:spacing w:val="6"/>
          <w:sz w:val="24"/>
          <w:szCs w:val="24"/>
          <w:lang w:eastAsia="zh-CN"/>
        </w:rPr>
        <w:t xml:space="preserve"> </w:t>
      </w:r>
      <w:r>
        <w:rPr>
          <w:rFonts w:ascii="宋体" w:eastAsia="宋体" w:hAnsi="宋体" w:cs="宋体"/>
          <w:color w:val="auto"/>
          <w:spacing w:val="2"/>
          <w:sz w:val="24"/>
          <w:szCs w:val="24"/>
          <w:lang w:eastAsia="zh-CN"/>
        </w:rPr>
        <w:t>目的中标成交供应商，可持政府采购合同向金融机构申请</w:t>
      </w:r>
      <w:r>
        <w:rPr>
          <w:rFonts w:ascii="宋体" w:eastAsia="宋体" w:hAnsi="宋体" w:cs="宋体"/>
          <w:color w:val="auto"/>
          <w:spacing w:val="1"/>
          <w:sz w:val="24"/>
          <w:szCs w:val="24"/>
          <w:lang w:eastAsia="zh-CN"/>
        </w:rPr>
        <w:t>贷款，无需抵押、担保，</w:t>
      </w:r>
      <w:r>
        <w:rPr>
          <w:rFonts w:ascii="宋体" w:eastAsia="宋体" w:hAnsi="宋体" w:cs="宋体"/>
          <w:color w:val="auto"/>
          <w:sz w:val="24"/>
          <w:szCs w:val="24"/>
          <w:lang w:eastAsia="zh-CN"/>
        </w:rPr>
        <w:t xml:space="preserve"> </w:t>
      </w:r>
      <w:r>
        <w:rPr>
          <w:rFonts w:ascii="宋体" w:eastAsia="宋体" w:hAnsi="宋体" w:cs="宋体"/>
          <w:color w:val="auto"/>
          <w:spacing w:val="-7"/>
          <w:sz w:val="24"/>
          <w:szCs w:val="24"/>
          <w:lang w:eastAsia="zh-CN"/>
        </w:rPr>
        <w:t>融资机构将根据《河南省政府采购合同融资</w:t>
      </w:r>
      <w:r>
        <w:rPr>
          <w:rFonts w:ascii="宋体" w:eastAsia="宋体" w:hAnsi="宋体" w:cs="宋体"/>
          <w:color w:val="auto"/>
          <w:spacing w:val="-8"/>
          <w:sz w:val="24"/>
          <w:szCs w:val="24"/>
          <w:lang w:eastAsia="zh-CN"/>
        </w:rPr>
        <w:t>工作实施方案》（豫财购〔2017〕10</w:t>
      </w:r>
      <w:r>
        <w:rPr>
          <w:rFonts w:ascii="宋体" w:eastAsia="宋体" w:hAnsi="宋体" w:cs="宋体"/>
          <w:color w:val="auto"/>
          <w:spacing w:val="-44"/>
          <w:sz w:val="24"/>
          <w:szCs w:val="24"/>
          <w:lang w:eastAsia="zh-CN"/>
        </w:rPr>
        <w:t xml:space="preserve"> </w:t>
      </w:r>
      <w:r>
        <w:rPr>
          <w:rFonts w:ascii="宋体" w:eastAsia="宋体" w:hAnsi="宋体" w:cs="宋体"/>
          <w:color w:val="auto"/>
          <w:spacing w:val="-8"/>
          <w:sz w:val="24"/>
          <w:szCs w:val="24"/>
          <w:lang w:eastAsia="zh-CN"/>
        </w:rPr>
        <w:t>号</w:t>
      </w:r>
      <w:r>
        <w:rPr>
          <w:rFonts w:ascii="宋体" w:eastAsia="宋体" w:hAnsi="宋体" w:cs="宋体"/>
          <w:color w:val="auto"/>
          <w:spacing w:val="-57"/>
          <w:sz w:val="24"/>
          <w:szCs w:val="24"/>
          <w:lang w:eastAsia="zh-CN"/>
        </w:rPr>
        <w:t>），</w:t>
      </w:r>
      <w:r>
        <w:rPr>
          <w:rFonts w:ascii="宋体" w:eastAsia="宋体" w:hAnsi="宋体" w:cs="宋体"/>
          <w:color w:val="auto"/>
          <w:sz w:val="24"/>
          <w:szCs w:val="24"/>
          <w:lang w:eastAsia="zh-CN"/>
        </w:rPr>
        <w:t xml:space="preserve"> </w:t>
      </w:r>
      <w:r>
        <w:rPr>
          <w:rFonts w:ascii="宋体" w:eastAsia="宋体" w:hAnsi="宋体" w:cs="宋体"/>
          <w:color w:val="auto"/>
          <w:spacing w:val="-2"/>
          <w:sz w:val="24"/>
          <w:szCs w:val="24"/>
          <w:lang w:eastAsia="zh-CN"/>
        </w:rPr>
        <w:t>按照双方自愿的原则提供便捷、优惠的贷款服务。</w:t>
      </w:r>
    </w:p>
    <w:p w14:paraId="055E7F01" w14:textId="77777777" w:rsidR="00AA6AB4" w:rsidRDefault="00000000">
      <w:pPr>
        <w:spacing w:before="149" w:line="360" w:lineRule="auto"/>
        <w:ind w:left="3" w:right="73" w:firstLineChars="209" w:firstLine="506"/>
        <w:rPr>
          <w:rFonts w:ascii="宋体" w:eastAsia="宋体" w:hAnsi="宋体" w:cs="宋体" w:hint="eastAsia"/>
          <w:color w:val="auto"/>
          <w:spacing w:val="-5"/>
          <w:sz w:val="24"/>
          <w:szCs w:val="24"/>
          <w:lang w:eastAsia="zh-CN"/>
        </w:rPr>
      </w:pPr>
      <w:r>
        <w:rPr>
          <w:rFonts w:ascii="宋体" w:eastAsia="宋体" w:hAnsi="宋体" w:cs="宋体"/>
          <w:color w:val="auto"/>
          <w:spacing w:val="2"/>
          <w:sz w:val="24"/>
          <w:szCs w:val="24"/>
          <w:lang w:eastAsia="zh-CN"/>
        </w:rPr>
        <w:t>贷款渠道和提供贷款的金融机构，可在河南省政府采购网“河南省政府采购合同</w:t>
      </w:r>
      <w:r>
        <w:rPr>
          <w:rFonts w:ascii="宋体" w:eastAsia="宋体" w:hAnsi="宋体" w:cs="宋体"/>
          <w:color w:val="auto"/>
          <w:spacing w:val="10"/>
          <w:sz w:val="24"/>
          <w:szCs w:val="24"/>
          <w:lang w:eastAsia="zh-CN"/>
        </w:rPr>
        <w:t xml:space="preserve"> </w:t>
      </w:r>
      <w:r>
        <w:rPr>
          <w:rFonts w:ascii="宋体" w:eastAsia="宋体" w:hAnsi="宋体" w:cs="宋体"/>
          <w:color w:val="auto"/>
          <w:spacing w:val="-5"/>
          <w:sz w:val="24"/>
          <w:szCs w:val="24"/>
          <w:lang w:eastAsia="zh-CN"/>
        </w:rPr>
        <w:t>融资平台”查询联系。</w:t>
      </w:r>
    </w:p>
    <w:p w14:paraId="153B0010" w14:textId="77777777" w:rsidR="00AA6AB4" w:rsidRDefault="00AA6AB4">
      <w:pPr>
        <w:spacing w:before="149" w:line="230" w:lineRule="auto"/>
        <w:ind w:left="3" w:right="73" w:firstLine="231"/>
        <w:rPr>
          <w:rFonts w:ascii="宋体" w:eastAsia="宋体" w:hAnsi="宋体" w:cs="宋体" w:hint="eastAsia"/>
          <w:color w:val="auto"/>
          <w:spacing w:val="-5"/>
          <w:sz w:val="24"/>
          <w:szCs w:val="24"/>
          <w:lang w:eastAsia="zh-CN"/>
        </w:rPr>
      </w:pPr>
    </w:p>
    <w:sectPr w:rsidR="00AA6AB4">
      <w:footerReference w:type="default" r:id="rId65"/>
      <w:pgSz w:w="11907" w:h="16841"/>
      <w:pgMar w:top="1431" w:right="1515" w:bottom="1197" w:left="1600" w:header="0" w:footer="99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621493" w14:textId="77777777" w:rsidR="00A021AA" w:rsidRDefault="00A021AA">
      <w:r>
        <w:separator/>
      </w:r>
    </w:p>
  </w:endnote>
  <w:endnote w:type="continuationSeparator" w:id="0">
    <w:p w14:paraId="054BBAE4" w14:textId="77777777" w:rsidR="00A021AA" w:rsidRDefault="00A021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5A7246" w14:textId="77777777" w:rsidR="00AA6AB4" w:rsidRDefault="00AA6AB4">
    <w:pPr>
      <w:spacing w:line="173" w:lineRule="auto"/>
      <w:ind w:right="12"/>
      <w:jc w:val="right"/>
      <w:rPr>
        <w:rFonts w:ascii="宋体" w:eastAsia="宋体" w:hAnsi="宋体" w:cs="宋体" w:hint="eastAsia"/>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60DBA8" w14:textId="77777777" w:rsidR="00AA6AB4" w:rsidRDefault="00000000">
    <w:pPr>
      <w:spacing w:line="173" w:lineRule="auto"/>
      <w:ind w:left="873"/>
      <w:rPr>
        <w:rFonts w:ascii="宋体" w:eastAsia="宋体" w:hAnsi="宋体" w:cs="宋体" w:hint="eastAsia"/>
      </w:rPr>
    </w:pPr>
    <w:r>
      <w:rPr>
        <w:noProof/>
      </w:rPr>
      <mc:AlternateContent>
        <mc:Choice Requires="wps">
          <w:drawing>
            <wp:anchor distT="0" distB="0" distL="114300" distR="114300" simplePos="0" relativeHeight="251667456" behindDoc="0" locked="0" layoutInCell="1" allowOverlap="1" wp14:anchorId="1788FD4C" wp14:editId="7D6A13B7">
              <wp:simplePos x="0" y="0"/>
              <wp:positionH relativeFrom="margin">
                <wp:align>center</wp:align>
              </wp:positionH>
              <wp:positionV relativeFrom="paragraph">
                <wp:posOffset>0</wp:posOffset>
              </wp:positionV>
              <wp:extent cx="1828800" cy="1828800"/>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A9C0E6" w14:textId="77777777" w:rsidR="00AA6AB4" w:rsidRDefault="00000000">
                          <w:pPr>
                            <w:pStyle w:val="a4"/>
                          </w:pPr>
                          <w:r>
                            <w:fldChar w:fldCharType="begin"/>
                          </w:r>
                          <w:r>
                            <w:instrText xml:space="preserve"> PAGE  \* MERGEFORMAT </w:instrText>
                          </w:r>
                          <w:r>
                            <w:fldChar w:fldCharType="separate"/>
                          </w:r>
                          <w:r>
                            <w:t>21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788FD4C" id="_x0000_t202" coordsize="21600,21600" o:spt="202" path="m,l,21600r21600,l21600,xe">
              <v:stroke joinstyle="miter"/>
              <v:path gradientshapeok="t" o:connecttype="rect"/>
            </v:shapetype>
            <v:shape id="文本框 57" o:spid="_x0000_s1034" type="#_x0000_t202" style="position:absolute;left:0;text-align:left;margin-left:0;margin-top:0;width:2in;height:2in;z-index:25166745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J6xQQIAAOs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MHnQy8PUF6o&#10;xR766Q9Obmtqw04EfBKexp1aRyuMj3RoA0Q3XCXOKvA//3Yf7WkKSctZS+tTcEv7zZn5b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AgSJ6xQQIAAOsEAAAOAAAAAAAA&#10;AAAAAAAAAC4CAABkcnMvZTJvRG9jLnhtbFBLAQItABQABgAIAAAAIQBxqtG51wAAAAUBAAAPAAAA&#10;AAAAAAAAAAAAAJsEAABkcnMvZG93bnJldi54bWxQSwUGAAAAAAQABADzAAAAnwUAAAAA&#10;" filled="f" stroked="f" strokeweight=".5pt">
              <v:textbox style="mso-fit-shape-to-text:t" inset="0,0,0,0">
                <w:txbxContent>
                  <w:p w14:paraId="35A9C0E6" w14:textId="77777777" w:rsidR="00AA6AB4" w:rsidRDefault="00000000">
                    <w:pPr>
                      <w:pStyle w:val="a4"/>
                    </w:pPr>
                    <w:r>
                      <w:fldChar w:fldCharType="begin"/>
                    </w:r>
                    <w:r>
                      <w:instrText xml:space="preserve"> PAGE  \* MERGEFORMAT </w:instrText>
                    </w:r>
                    <w:r>
                      <w:fldChar w:fldCharType="separate"/>
                    </w:r>
                    <w:r>
                      <w:t>21</w:t>
                    </w:r>
                    <w:r>
                      <w:fldChar w:fldCharType="end"/>
                    </w:r>
                  </w:p>
                </w:txbxContent>
              </v:textbox>
              <w10:wrap anchorx="margin"/>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8CF802" w14:textId="77777777" w:rsidR="00AA6AB4" w:rsidRDefault="00000000">
    <w:pPr>
      <w:spacing w:line="173" w:lineRule="auto"/>
      <w:ind w:left="269"/>
      <w:rPr>
        <w:rFonts w:ascii="宋体" w:eastAsia="宋体" w:hAnsi="宋体" w:cs="宋体" w:hint="eastAsia"/>
      </w:rPr>
    </w:pPr>
    <w:r>
      <w:rPr>
        <w:noProof/>
      </w:rPr>
      <mc:AlternateContent>
        <mc:Choice Requires="wps">
          <w:drawing>
            <wp:anchor distT="0" distB="0" distL="114300" distR="114300" simplePos="0" relativeHeight="251668480" behindDoc="0" locked="0" layoutInCell="1" allowOverlap="1" wp14:anchorId="69833BC7" wp14:editId="6A993B80">
              <wp:simplePos x="0" y="0"/>
              <wp:positionH relativeFrom="margin">
                <wp:align>center</wp:align>
              </wp:positionH>
              <wp:positionV relativeFrom="paragraph">
                <wp:posOffset>0</wp:posOffset>
              </wp:positionV>
              <wp:extent cx="1828800" cy="1828800"/>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26E639" w14:textId="77777777" w:rsidR="00AA6AB4" w:rsidRDefault="00000000">
                          <w:pPr>
                            <w:pStyle w:val="a4"/>
                          </w:pPr>
                          <w:r>
                            <w:fldChar w:fldCharType="begin"/>
                          </w:r>
                          <w:r>
                            <w:instrText xml:space="preserve"> PAGE  \* MERGEFORMAT </w:instrText>
                          </w:r>
                          <w:r>
                            <w:fldChar w:fldCharType="separate"/>
                          </w:r>
                          <w:r>
                            <w:t>23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9833BC7" id="_x0000_t202" coordsize="21600,21600" o:spt="202" path="m,l,21600r21600,l21600,xe">
              <v:stroke joinstyle="miter"/>
              <v:path gradientshapeok="t" o:connecttype="rect"/>
            </v:shapetype>
            <v:shape id="文本框 58" o:spid="_x0000_s1035" type="#_x0000_t202" style="position:absolute;left:0;text-align:left;margin-left:0;margin-top:0;width:2in;height:2in;z-index:25166848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Bgz1lKQQIAAOsEAAAOAAAAAAAA&#10;AAAAAAAAAC4CAABkcnMvZTJvRG9jLnhtbFBLAQItABQABgAIAAAAIQBxqtG51wAAAAUBAAAPAAAA&#10;AAAAAAAAAAAAAJsEAABkcnMvZG93bnJldi54bWxQSwUGAAAAAAQABADzAAAAnwUAAAAA&#10;" filled="f" stroked="f" strokeweight=".5pt">
              <v:textbox style="mso-fit-shape-to-text:t" inset="0,0,0,0">
                <w:txbxContent>
                  <w:p w14:paraId="3326E639" w14:textId="77777777" w:rsidR="00AA6AB4" w:rsidRDefault="00000000">
                    <w:pPr>
                      <w:pStyle w:val="a4"/>
                    </w:pPr>
                    <w:r>
                      <w:fldChar w:fldCharType="begin"/>
                    </w:r>
                    <w:r>
                      <w:instrText xml:space="preserve"> PAGE  \* MERGEFORMAT </w:instrText>
                    </w:r>
                    <w:r>
                      <w:fldChar w:fldCharType="separate"/>
                    </w:r>
                    <w:r>
                      <w:t>23</w:t>
                    </w:r>
                    <w:r>
                      <w:fldChar w:fldCharType="end"/>
                    </w:r>
                  </w:p>
                </w:txbxContent>
              </v:textbox>
              <w10:wrap anchorx="margin"/>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D515A8" w14:textId="77777777" w:rsidR="00AA6AB4" w:rsidRDefault="00000000">
    <w:pPr>
      <w:spacing w:line="173" w:lineRule="auto"/>
      <w:ind w:left="394"/>
      <w:rPr>
        <w:rFonts w:ascii="宋体" w:eastAsia="宋体" w:hAnsi="宋体" w:cs="宋体" w:hint="eastAsia"/>
      </w:rPr>
    </w:pPr>
    <w:r>
      <w:rPr>
        <w:noProof/>
      </w:rPr>
      <mc:AlternateContent>
        <mc:Choice Requires="wps">
          <w:drawing>
            <wp:anchor distT="0" distB="0" distL="114300" distR="114300" simplePos="0" relativeHeight="251669504" behindDoc="0" locked="0" layoutInCell="1" allowOverlap="1" wp14:anchorId="138C8128" wp14:editId="1043A557">
              <wp:simplePos x="0" y="0"/>
              <wp:positionH relativeFrom="margin">
                <wp:align>center</wp:align>
              </wp:positionH>
              <wp:positionV relativeFrom="paragraph">
                <wp:posOffset>0</wp:posOffset>
              </wp:positionV>
              <wp:extent cx="1828800" cy="1828800"/>
              <wp:effectExtent l="0" t="0" r="0" b="0"/>
              <wp:wrapNone/>
              <wp:docPr id="59" name="文本框 5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D030CA" w14:textId="77777777" w:rsidR="00AA6AB4" w:rsidRDefault="00000000">
                          <w:pPr>
                            <w:pStyle w:val="a4"/>
                          </w:pPr>
                          <w:r>
                            <w:fldChar w:fldCharType="begin"/>
                          </w:r>
                          <w:r>
                            <w:instrText xml:space="preserve"> PAGE  \* MERGEFORMAT </w:instrText>
                          </w:r>
                          <w:r>
                            <w:fldChar w:fldCharType="separate"/>
                          </w:r>
                          <w:r>
                            <w:t>25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38C8128" id="_x0000_t202" coordsize="21600,21600" o:spt="202" path="m,l,21600r21600,l21600,xe">
              <v:stroke joinstyle="miter"/>
              <v:path gradientshapeok="t" o:connecttype="rect"/>
            </v:shapetype>
            <v:shape id="文本框 59" o:spid="_x0000_s1036" type="#_x0000_t202" style="position:absolute;left:0;text-align:left;margin-left:0;margin-top:0;width:2in;height:2in;z-index:25166950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AXvQQIAAOw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OHUiTXe8OkB5&#10;oR576Mc/OLmtqQ87EfBJeJp36h3tMD7SoQ0Q33CVOKvA//zbfbSnMSQtZy3tT8EtLThn5rOl8Yyr&#10;Ngh+EA6DYE/NBqgJU3obnEwiOXg0g6g9NN9psdcxBqmElRSp4DiIG+x3mB4GqdbrZEQL5QTu7N7J&#10;CJ2a7tYnpFlKI3Zj4koarVQa0uv6x539/T9Z3R6p1S8A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BwSAXvQQIAAOwEAAAOAAAAAAAA&#10;AAAAAAAAAC4CAABkcnMvZTJvRG9jLnhtbFBLAQItABQABgAIAAAAIQBxqtG51wAAAAUBAAAPAAAA&#10;AAAAAAAAAAAAAJsEAABkcnMvZG93bnJldi54bWxQSwUGAAAAAAQABADzAAAAnwUAAAAA&#10;" filled="f" stroked="f" strokeweight=".5pt">
              <v:textbox style="mso-fit-shape-to-text:t" inset="0,0,0,0">
                <w:txbxContent>
                  <w:p w14:paraId="17D030CA" w14:textId="77777777" w:rsidR="00AA6AB4" w:rsidRDefault="00000000">
                    <w:pPr>
                      <w:pStyle w:val="a4"/>
                    </w:pPr>
                    <w:r>
                      <w:fldChar w:fldCharType="begin"/>
                    </w:r>
                    <w:r>
                      <w:instrText xml:space="preserve"> PAGE  \* MERGEFORMAT </w:instrText>
                    </w:r>
                    <w:r>
                      <w:fldChar w:fldCharType="separate"/>
                    </w:r>
                    <w:r>
                      <w:t>25</w:t>
                    </w:r>
                    <w:r>
                      <w:fldChar w:fldCharType="end"/>
                    </w:r>
                  </w:p>
                </w:txbxContent>
              </v:textbox>
              <w10:wrap anchorx="margin"/>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F878E4" w14:textId="77777777" w:rsidR="00AA6AB4" w:rsidRDefault="00000000">
    <w:pPr>
      <w:spacing w:line="173" w:lineRule="auto"/>
      <w:ind w:left="396"/>
      <w:rPr>
        <w:rFonts w:ascii="宋体" w:eastAsia="宋体" w:hAnsi="宋体" w:cs="宋体" w:hint="eastAsia"/>
      </w:rPr>
    </w:pPr>
    <w:r>
      <w:rPr>
        <w:noProof/>
      </w:rPr>
      <mc:AlternateContent>
        <mc:Choice Requires="wps">
          <w:drawing>
            <wp:anchor distT="0" distB="0" distL="114300" distR="114300" simplePos="0" relativeHeight="251670528" behindDoc="0" locked="0" layoutInCell="1" allowOverlap="1" wp14:anchorId="0E2AAADD" wp14:editId="15E992DD">
              <wp:simplePos x="0" y="0"/>
              <wp:positionH relativeFrom="margin">
                <wp:align>center</wp:align>
              </wp:positionH>
              <wp:positionV relativeFrom="paragraph">
                <wp:posOffset>0</wp:posOffset>
              </wp:positionV>
              <wp:extent cx="1828800" cy="1828800"/>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549F0C" w14:textId="77777777" w:rsidR="00AA6AB4" w:rsidRDefault="00000000">
                          <w:pPr>
                            <w:pStyle w:val="a4"/>
                          </w:pPr>
                          <w:r>
                            <w:fldChar w:fldCharType="begin"/>
                          </w:r>
                          <w:r>
                            <w:instrText xml:space="preserve"> PAGE  \* MERGEFORMAT </w:instrText>
                          </w:r>
                          <w:r>
                            <w:fldChar w:fldCharType="separate"/>
                          </w:r>
                          <w:r>
                            <w:t>26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E2AAADD" id="_x0000_t202" coordsize="21600,21600" o:spt="202" path="m,l,21600r21600,l21600,xe">
              <v:stroke joinstyle="miter"/>
              <v:path gradientshapeok="t" o:connecttype="rect"/>
            </v:shapetype>
            <v:shape id="文本框 60" o:spid="_x0000_s1037" type="#_x0000_t202" style="position:absolute;left:0;text-align:left;margin-left:0;margin-top:0;width:2in;height:2in;z-index:25167052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8IUQQIAAOw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OHVibOYBygv1&#10;2EM//sHJbU192ImAT8LTvFPvaIfxkQ5tgPiGq8RZBf7n3+6jPY0haTlraX8KbmnBOTOfLY1nXLVB&#10;8INwGAR7ajZATZjS2+BkEsnBoxlE7aH5Tou9jjFIJaykSAXHQdxgv8P0MEi1XicjWigncGf3Tkbo&#10;1HS3PiHNUhqxSE7PxJU0Wqk0pNf1jzv7+3+yuj1Sq18A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Awz8IUQQIAAOwEAAAOAAAAAAAA&#10;AAAAAAAAAC4CAABkcnMvZTJvRG9jLnhtbFBLAQItABQABgAIAAAAIQBxqtG51wAAAAUBAAAPAAAA&#10;AAAAAAAAAAAAAJsEAABkcnMvZG93bnJldi54bWxQSwUGAAAAAAQABADzAAAAnwUAAAAA&#10;" filled="f" stroked="f" strokeweight=".5pt">
              <v:textbox style="mso-fit-shape-to-text:t" inset="0,0,0,0">
                <w:txbxContent>
                  <w:p w14:paraId="0F549F0C" w14:textId="77777777" w:rsidR="00AA6AB4" w:rsidRDefault="00000000">
                    <w:pPr>
                      <w:pStyle w:val="a4"/>
                    </w:pPr>
                    <w:r>
                      <w:fldChar w:fldCharType="begin"/>
                    </w:r>
                    <w:r>
                      <w:instrText xml:space="preserve"> PAGE  \* MERGEFORMAT </w:instrText>
                    </w:r>
                    <w:r>
                      <w:fldChar w:fldCharType="separate"/>
                    </w:r>
                    <w:r>
                      <w:t>26</w:t>
                    </w:r>
                    <w:r>
                      <w:fldChar w:fldCharType="end"/>
                    </w:r>
                  </w:p>
                </w:txbxContent>
              </v:textbox>
              <w10:wrap anchorx="margin"/>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1E5D34" w14:textId="77777777" w:rsidR="00AA6AB4" w:rsidRDefault="00000000">
    <w:pPr>
      <w:spacing w:line="173" w:lineRule="auto"/>
      <w:jc w:val="right"/>
      <w:rPr>
        <w:rFonts w:ascii="宋体" w:eastAsia="宋体" w:hAnsi="宋体" w:cs="宋体" w:hint="eastAsia"/>
      </w:rPr>
    </w:pPr>
    <w:r>
      <w:rPr>
        <w:noProof/>
      </w:rPr>
      <mc:AlternateContent>
        <mc:Choice Requires="wps">
          <w:drawing>
            <wp:anchor distT="0" distB="0" distL="114300" distR="114300" simplePos="0" relativeHeight="251671552" behindDoc="0" locked="0" layoutInCell="1" allowOverlap="1" wp14:anchorId="3CB3F310" wp14:editId="5E80914A">
              <wp:simplePos x="0" y="0"/>
              <wp:positionH relativeFrom="margin">
                <wp:align>center</wp:align>
              </wp:positionH>
              <wp:positionV relativeFrom="paragraph">
                <wp:posOffset>0</wp:posOffset>
              </wp:positionV>
              <wp:extent cx="1828800" cy="1828800"/>
              <wp:effectExtent l="0" t="0" r="0" b="0"/>
              <wp:wrapNone/>
              <wp:docPr id="61" name="文本框 6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0A92CF" w14:textId="77777777" w:rsidR="00AA6AB4" w:rsidRDefault="00000000">
                          <w:pPr>
                            <w:pStyle w:val="a4"/>
                          </w:pPr>
                          <w:r>
                            <w:fldChar w:fldCharType="begin"/>
                          </w:r>
                          <w:r>
                            <w:instrText xml:space="preserve"> PAGE  \* MERGEFORMAT </w:instrText>
                          </w:r>
                          <w:r>
                            <w:fldChar w:fldCharType="separate"/>
                          </w:r>
                          <w:r>
                            <w:t>32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CB3F310" id="_x0000_t202" coordsize="21600,21600" o:spt="202" path="m,l,21600r21600,l21600,xe">
              <v:stroke joinstyle="miter"/>
              <v:path gradientshapeok="t" o:connecttype="rect"/>
            </v:shapetype>
            <v:shape id="文本框 61" o:spid="_x0000_s1038" type="#_x0000_t202" style="position:absolute;left:0;text-align:left;margin-left:0;margin-top:0;width:2in;height:2in;z-index:25167155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PvDQgIAAOw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OHViNjTzAOWF&#10;euyhH//g5LamPuxEwCfhad6pd7TD+EiHNkB8w1XirAL/82/30Z7GkLSctbQ/Bbe04JyZz5bGM67a&#10;IPhBOAyCPTUboCZM6W1wMonk4NEMovbQfKfFXscYpBJWUqSC4yBusN9hehikWq+TES2UE7izeycj&#10;dGq6W5+QZimNWCSnZ+JKGq1UGtLr+sed/f0/Wd0eqdUvAA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sUD7w0ICAADsBAAADgAAAAAA&#10;AAAAAAAAAAAuAgAAZHJzL2Uyb0RvYy54bWxQSwECLQAUAAYACAAAACEAcarRudcAAAAFAQAADwAA&#10;AAAAAAAAAAAAAACcBAAAZHJzL2Rvd25yZXYueG1sUEsFBgAAAAAEAAQA8wAAAKAFAAAAAA==&#10;" filled="f" stroked="f" strokeweight=".5pt">
              <v:textbox style="mso-fit-shape-to-text:t" inset="0,0,0,0">
                <w:txbxContent>
                  <w:p w14:paraId="3B0A92CF" w14:textId="77777777" w:rsidR="00AA6AB4" w:rsidRDefault="00000000">
                    <w:pPr>
                      <w:pStyle w:val="a4"/>
                    </w:pPr>
                    <w:r>
                      <w:fldChar w:fldCharType="begin"/>
                    </w:r>
                    <w:r>
                      <w:instrText xml:space="preserve"> PAGE  \* MERGEFORMAT </w:instrText>
                    </w:r>
                    <w:r>
                      <w:fldChar w:fldCharType="separate"/>
                    </w:r>
                    <w:r>
                      <w:t>32</w:t>
                    </w:r>
                    <w:r>
                      <w:fldChar w:fldCharType="end"/>
                    </w:r>
                  </w:p>
                </w:txbxContent>
              </v:textbox>
              <w10:wrap anchorx="margin"/>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23F237" w14:textId="77777777" w:rsidR="00AA6AB4" w:rsidRDefault="00000000">
    <w:pPr>
      <w:spacing w:line="173" w:lineRule="auto"/>
      <w:ind w:left="395"/>
      <w:rPr>
        <w:rFonts w:ascii="宋体" w:eastAsia="宋体" w:hAnsi="宋体" w:cs="宋体" w:hint="eastAsia"/>
      </w:rPr>
    </w:pPr>
    <w:r>
      <w:rPr>
        <w:noProof/>
      </w:rPr>
      <mc:AlternateContent>
        <mc:Choice Requires="wps">
          <w:drawing>
            <wp:anchor distT="0" distB="0" distL="114300" distR="114300" simplePos="0" relativeHeight="251672576" behindDoc="0" locked="0" layoutInCell="1" allowOverlap="1" wp14:anchorId="0552B3FB" wp14:editId="50CF4D78">
              <wp:simplePos x="0" y="0"/>
              <wp:positionH relativeFrom="margin">
                <wp:align>center</wp:align>
              </wp:positionH>
              <wp:positionV relativeFrom="paragraph">
                <wp:posOffset>0</wp:posOffset>
              </wp:positionV>
              <wp:extent cx="1828800" cy="1828800"/>
              <wp:effectExtent l="0" t="0" r="0" b="0"/>
              <wp:wrapNone/>
              <wp:docPr id="62" name="文本框 6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376A69" w14:textId="77777777" w:rsidR="00AA6AB4" w:rsidRDefault="00000000">
                          <w:pPr>
                            <w:pStyle w:val="a4"/>
                          </w:pPr>
                          <w:r>
                            <w:fldChar w:fldCharType="begin"/>
                          </w:r>
                          <w:r>
                            <w:instrText xml:space="preserve"> PAGE  \* MERGEFORMAT </w:instrText>
                          </w:r>
                          <w:r>
                            <w:fldChar w:fldCharType="separate"/>
                          </w:r>
                          <w:r>
                            <w:t>33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552B3FB" id="_x0000_t202" coordsize="21600,21600" o:spt="202" path="m,l,21600r21600,l21600,xe">
              <v:stroke joinstyle="miter"/>
              <v:path gradientshapeok="t" o:connecttype="rect"/>
            </v:shapetype>
            <v:shape id="文本框 62" o:spid="_x0000_s1039" type="#_x0000_t202" style="position:absolute;left:0;text-align:left;margin-left:0;margin-top:0;width:2in;height:2in;z-index:25167257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8cc8OEICAADsBAAADgAAAAAA&#10;AAAAAAAAAAAuAgAAZHJzL2Uyb0RvYy54bWxQSwECLQAUAAYACAAAACEAcarRudcAAAAFAQAADwAA&#10;AAAAAAAAAAAAAACcBAAAZHJzL2Rvd25yZXYueG1sUEsFBgAAAAAEAAQA8wAAAKAFAAAAAA==&#10;" filled="f" stroked="f" strokeweight=".5pt">
              <v:textbox style="mso-fit-shape-to-text:t" inset="0,0,0,0">
                <w:txbxContent>
                  <w:p w14:paraId="15376A69" w14:textId="77777777" w:rsidR="00AA6AB4" w:rsidRDefault="00000000">
                    <w:pPr>
                      <w:pStyle w:val="a4"/>
                    </w:pPr>
                    <w:r>
                      <w:fldChar w:fldCharType="begin"/>
                    </w:r>
                    <w:r>
                      <w:instrText xml:space="preserve"> PAGE  \* MERGEFORMAT </w:instrText>
                    </w:r>
                    <w:r>
                      <w:fldChar w:fldCharType="separate"/>
                    </w:r>
                    <w:r>
                      <w:t>33</w:t>
                    </w:r>
                    <w:r>
                      <w:fldChar w:fldCharType="end"/>
                    </w:r>
                  </w:p>
                </w:txbxContent>
              </v:textbox>
              <w10:wrap anchorx="margin"/>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AA17E8" w14:textId="77777777" w:rsidR="00AA6AB4" w:rsidRDefault="00000000">
    <w:pPr>
      <w:spacing w:line="173" w:lineRule="auto"/>
      <w:jc w:val="right"/>
      <w:rPr>
        <w:rFonts w:ascii="宋体" w:eastAsia="宋体" w:hAnsi="宋体" w:cs="宋体" w:hint="eastAsia"/>
      </w:rPr>
    </w:pPr>
    <w:r>
      <w:rPr>
        <w:noProof/>
      </w:rPr>
      <mc:AlternateContent>
        <mc:Choice Requires="wps">
          <w:drawing>
            <wp:anchor distT="0" distB="0" distL="114300" distR="114300" simplePos="0" relativeHeight="251673600" behindDoc="0" locked="0" layoutInCell="1" allowOverlap="1" wp14:anchorId="3BDBD1A8" wp14:editId="7B06E46F">
              <wp:simplePos x="0" y="0"/>
              <wp:positionH relativeFrom="margin">
                <wp:align>center</wp:align>
              </wp:positionH>
              <wp:positionV relativeFrom="paragraph">
                <wp:posOffset>0</wp:posOffset>
              </wp:positionV>
              <wp:extent cx="1828800" cy="1828800"/>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526B73" w14:textId="77777777" w:rsidR="00AA6AB4" w:rsidRDefault="00000000">
                          <w:pPr>
                            <w:pStyle w:val="a4"/>
                          </w:pPr>
                          <w:r>
                            <w:fldChar w:fldCharType="begin"/>
                          </w:r>
                          <w:r>
                            <w:instrText xml:space="preserve"> PAGE  \* MERGEFORMAT </w:instrText>
                          </w:r>
                          <w:r>
                            <w:fldChar w:fldCharType="separate"/>
                          </w:r>
                          <w:r>
                            <w:t>34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BDBD1A8" id="_x0000_t202" coordsize="21600,21600" o:spt="202" path="m,l,21600r21600,l21600,xe">
              <v:stroke joinstyle="miter"/>
              <v:path gradientshapeok="t" o:connecttype="rect"/>
            </v:shapetype>
            <v:shape id="文本框 63" o:spid="_x0000_s1040" type="#_x0000_t202" style="position:absolute;left:0;text-align:left;margin-left:0;margin-top:0;width:2in;height:2in;z-index:25167360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8ln5tkICAADsBAAADgAAAAAA&#10;AAAAAAAAAAAuAgAAZHJzL2Uyb0RvYy54bWxQSwECLQAUAAYACAAAACEAcarRudcAAAAFAQAADwAA&#10;AAAAAAAAAAAAAACcBAAAZHJzL2Rvd25yZXYueG1sUEsFBgAAAAAEAAQA8wAAAKAFAAAAAA==&#10;" filled="f" stroked="f" strokeweight=".5pt">
              <v:textbox style="mso-fit-shape-to-text:t" inset="0,0,0,0">
                <w:txbxContent>
                  <w:p w14:paraId="55526B73" w14:textId="77777777" w:rsidR="00AA6AB4" w:rsidRDefault="00000000">
                    <w:pPr>
                      <w:pStyle w:val="a4"/>
                    </w:pPr>
                    <w:r>
                      <w:fldChar w:fldCharType="begin"/>
                    </w:r>
                    <w:r>
                      <w:instrText xml:space="preserve"> PAGE  \* MERGEFORMAT </w:instrText>
                    </w:r>
                    <w:r>
                      <w:fldChar w:fldCharType="separate"/>
                    </w:r>
                    <w:r>
                      <w:t>34</w:t>
                    </w:r>
                    <w:r>
                      <w:fldChar w:fldCharType="end"/>
                    </w:r>
                  </w:p>
                </w:txbxContent>
              </v:textbox>
              <w10:wrap anchorx="margin"/>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F24A23" w14:textId="77777777" w:rsidR="00AA6AB4" w:rsidRDefault="00000000">
    <w:pPr>
      <w:spacing w:line="173" w:lineRule="auto"/>
      <w:ind w:left="397"/>
      <w:rPr>
        <w:rFonts w:ascii="宋体" w:eastAsia="宋体" w:hAnsi="宋体" w:cs="宋体" w:hint="eastAsia"/>
      </w:rPr>
    </w:pPr>
    <w:r>
      <w:rPr>
        <w:noProof/>
      </w:rPr>
      <mc:AlternateContent>
        <mc:Choice Requires="wps">
          <w:drawing>
            <wp:anchor distT="0" distB="0" distL="114300" distR="114300" simplePos="0" relativeHeight="251674624" behindDoc="0" locked="0" layoutInCell="1" allowOverlap="1" wp14:anchorId="52765E53" wp14:editId="220D747D">
              <wp:simplePos x="0" y="0"/>
              <wp:positionH relativeFrom="margin">
                <wp:align>center</wp:align>
              </wp:positionH>
              <wp:positionV relativeFrom="paragraph">
                <wp:posOffset>0</wp:posOffset>
              </wp:positionV>
              <wp:extent cx="1828800" cy="1828800"/>
              <wp:effectExtent l="0" t="0" r="0" b="0"/>
              <wp:wrapNone/>
              <wp:docPr id="64" name="文本框 6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8F916A8" w14:textId="77777777" w:rsidR="00AA6AB4" w:rsidRDefault="00000000">
                          <w:pPr>
                            <w:pStyle w:val="a4"/>
                          </w:pPr>
                          <w:r>
                            <w:fldChar w:fldCharType="begin"/>
                          </w:r>
                          <w:r>
                            <w:instrText xml:space="preserve"> PAGE  \* MERGEFORMAT </w:instrText>
                          </w:r>
                          <w:r>
                            <w:fldChar w:fldCharType="separate"/>
                          </w:r>
                          <w:r>
                            <w:t>35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2765E53" id="_x0000_t202" coordsize="21600,21600" o:spt="202" path="m,l,21600r21600,l21600,xe">
              <v:stroke joinstyle="miter"/>
              <v:path gradientshapeok="t" o:connecttype="rect"/>
            </v:shapetype>
            <v:shape id="文本框 64" o:spid="_x0000_s1041" type="#_x0000_t202" style="position:absolute;left:0;text-align:left;margin-left:0;margin-top:0;width:2in;height:2in;z-index:25167462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st4+TUICAADsBAAADgAAAAAA&#10;AAAAAAAAAAAuAgAAZHJzL2Uyb0RvYy54bWxQSwECLQAUAAYACAAAACEAcarRudcAAAAFAQAADwAA&#10;AAAAAAAAAAAAAACcBAAAZHJzL2Rvd25yZXYueG1sUEsFBgAAAAAEAAQA8wAAAKAFAAAAAA==&#10;" filled="f" stroked="f" strokeweight=".5pt">
              <v:textbox style="mso-fit-shape-to-text:t" inset="0,0,0,0">
                <w:txbxContent>
                  <w:p w14:paraId="18F916A8" w14:textId="77777777" w:rsidR="00AA6AB4" w:rsidRDefault="00000000">
                    <w:pPr>
                      <w:pStyle w:val="a4"/>
                    </w:pPr>
                    <w:r>
                      <w:fldChar w:fldCharType="begin"/>
                    </w:r>
                    <w:r>
                      <w:instrText xml:space="preserve"> PAGE  \* MERGEFORMAT </w:instrText>
                    </w:r>
                    <w:r>
                      <w:fldChar w:fldCharType="separate"/>
                    </w:r>
                    <w:r>
                      <w:t>35</w:t>
                    </w:r>
                    <w:r>
                      <w:fldChar w:fldCharType="end"/>
                    </w:r>
                  </w:p>
                </w:txbxContent>
              </v:textbox>
              <w10:wrap anchorx="margin"/>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EB9FAE" w14:textId="77777777" w:rsidR="00AA6AB4" w:rsidRDefault="00000000">
    <w:pPr>
      <w:spacing w:line="173" w:lineRule="auto"/>
      <w:ind w:left="433"/>
      <w:rPr>
        <w:rFonts w:ascii="宋体" w:eastAsia="宋体" w:hAnsi="宋体" w:cs="宋体" w:hint="eastAsia"/>
      </w:rPr>
    </w:pPr>
    <w:r>
      <w:rPr>
        <w:noProof/>
      </w:rPr>
      <mc:AlternateContent>
        <mc:Choice Requires="wps">
          <w:drawing>
            <wp:anchor distT="0" distB="0" distL="114300" distR="114300" simplePos="0" relativeHeight="251675648" behindDoc="0" locked="0" layoutInCell="1" allowOverlap="1" wp14:anchorId="793AAD2F" wp14:editId="5B12D2BE">
              <wp:simplePos x="0" y="0"/>
              <wp:positionH relativeFrom="margin">
                <wp:align>center</wp:align>
              </wp:positionH>
              <wp:positionV relativeFrom="paragraph">
                <wp:posOffset>0</wp:posOffset>
              </wp:positionV>
              <wp:extent cx="1828800" cy="1828800"/>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D58628" w14:textId="77777777" w:rsidR="00AA6AB4" w:rsidRDefault="00000000">
                          <w:pPr>
                            <w:pStyle w:val="a4"/>
                          </w:pPr>
                          <w:r>
                            <w:fldChar w:fldCharType="begin"/>
                          </w:r>
                          <w:r>
                            <w:instrText xml:space="preserve"> PAGE  \* MERGEFORMAT </w:instrText>
                          </w:r>
                          <w:r>
                            <w:fldChar w:fldCharType="separate"/>
                          </w:r>
                          <w:r>
                            <w:t>36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93AAD2F" id="_x0000_t202" coordsize="21600,21600" o:spt="202" path="m,l,21600r21600,l21600,xe">
              <v:stroke joinstyle="miter"/>
              <v:path gradientshapeok="t" o:connecttype="rect"/>
            </v:shapetype>
            <v:shape id="文本框 65" o:spid="_x0000_s1042" type="#_x0000_t202" style="position:absolute;left:0;text-align:left;margin-left:0;margin-top:0;width:2in;height:2in;z-index:25167564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M1EHmkICAADsBAAADgAAAAAA&#10;AAAAAAAAAAAuAgAAZHJzL2Uyb0RvYy54bWxQSwECLQAUAAYACAAAACEAcarRudcAAAAFAQAADwAA&#10;AAAAAAAAAAAAAACcBAAAZHJzL2Rvd25yZXYueG1sUEsFBgAAAAAEAAQA8wAAAKAFAAAAAA==&#10;" filled="f" stroked="f" strokeweight=".5pt">
              <v:textbox style="mso-fit-shape-to-text:t" inset="0,0,0,0">
                <w:txbxContent>
                  <w:p w14:paraId="05D58628" w14:textId="77777777" w:rsidR="00AA6AB4" w:rsidRDefault="00000000">
                    <w:pPr>
                      <w:pStyle w:val="a4"/>
                    </w:pPr>
                    <w:r>
                      <w:fldChar w:fldCharType="begin"/>
                    </w:r>
                    <w:r>
                      <w:instrText xml:space="preserve"> PAGE  \* MERGEFORMAT </w:instrText>
                    </w:r>
                    <w:r>
                      <w:fldChar w:fldCharType="separate"/>
                    </w:r>
                    <w:r>
                      <w:t>36</w:t>
                    </w:r>
                    <w:r>
                      <w:fldChar w:fldCharType="end"/>
                    </w:r>
                  </w:p>
                </w:txbxContent>
              </v:textbox>
              <w10:wrap anchorx="margin"/>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CAA4B5" w14:textId="77777777" w:rsidR="00AA6AB4" w:rsidRDefault="00000000">
    <w:pPr>
      <w:spacing w:line="173" w:lineRule="auto"/>
      <w:jc w:val="right"/>
      <w:rPr>
        <w:rFonts w:ascii="宋体" w:eastAsia="宋体" w:hAnsi="宋体" w:cs="宋体" w:hint="eastAsia"/>
      </w:rPr>
    </w:pPr>
    <w:r>
      <w:rPr>
        <w:noProof/>
      </w:rPr>
      <mc:AlternateContent>
        <mc:Choice Requires="wps">
          <w:drawing>
            <wp:anchor distT="0" distB="0" distL="114300" distR="114300" simplePos="0" relativeHeight="251676672" behindDoc="0" locked="0" layoutInCell="1" allowOverlap="1" wp14:anchorId="7C2BA7CC" wp14:editId="31D14914">
              <wp:simplePos x="0" y="0"/>
              <wp:positionH relativeFrom="margin">
                <wp:align>center</wp:align>
              </wp:positionH>
              <wp:positionV relativeFrom="paragraph">
                <wp:posOffset>0</wp:posOffset>
              </wp:positionV>
              <wp:extent cx="1828800" cy="1828800"/>
              <wp:effectExtent l="0" t="0" r="0" b="0"/>
              <wp:wrapNone/>
              <wp:docPr id="66" name="文本框 6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CF8A4B" w14:textId="77777777" w:rsidR="00AA6AB4" w:rsidRDefault="00000000">
                          <w:pPr>
                            <w:pStyle w:val="a4"/>
                          </w:pPr>
                          <w:r>
                            <w:fldChar w:fldCharType="begin"/>
                          </w:r>
                          <w:r>
                            <w:instrText xml:space="preserve"> PAGE  \* MERGEFORMAT </w:instrText>
                          </w:r>
                          <w:r>
                            <w:fldChar w:fldCharType="separate"/>
                          </w:r>
                          <w:r>
                            <w:t>37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C2BA7CC" id="_x0000_t202" coordsize="21600,21600" o:spt="202" path="m,l,21600r21600,l21600,xe">
              <v:stroke joinstyle="miter"/>
              <v:path gradientshapeok="t" o:connecttype="rect"/>
            </v:shapetype>
            <v:shape id="文本框 66" o:spid="_x0000_s1043" type="#_x0000_t202" style="position:absolute;left:0;text-align:left;margin-left:0;margin-top:0;width:2in;height:2in;z-index:25167667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c9bAYUICAADsBAAADgAAAAAA&#10;AAAAAAAAAAAuAgAAZHJzL2Uyb0RvYy54bWxQSwECLQAUAAYACAAAACEAcarRudcAAAAFAQAADwAA&#10;AAAAAAAAAAAAAACcBAAAZHJzL2Rvd25yZXYueG1sUEsFBgAAAAAEAAQA8wAAAKAFAAAAAA==&#10;" filled="f" stroked="f" strokeweight=".5pt">
              <v:textbox style="mso-fit-shape-to-text:t" inset="0,0,0,0">
                <w:txbxContent>
                  <w:p w14:paraId="68CF8A4B" w14:textId="77777777" w:rsidR="00AA6AB4" w:rsidRDefault="00000000">
                    <w:pPr>
                      <w:pStyle w:val="a4"/>
                    </w:pPr>
                    <w:r>
                      <w:fldChar w:fldCharType="begin"/>
                    </w:r>
                    <w:r>
                      <w:instrText xml:space="preserve"> PAGE  \* MERGEFORMAT </w:instrText>
                    </w:r>
                    <w:r>
                      <w:fldChar w:fldCharType="separate"/>
                    </w:r>
                    <w:r>
                      <w:t>37</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87A0D7" w14:textId="77777777" w:rsidR="00AA6AB4" w:rsidRDefault="00000000">
    <w:pPr>
      <w:spacing w:line="173" w:lineRule="auto"/>
      <w:ind w:left="320"/>
      <w:rPr>
        <w:rFonts w:ascii="宋体" w:eastAsia="宋体" w:hAnsi="宋体" w:cs="宋体" w:hint="eastAsia"/>
      </w:rPr>
    </w:pPr>
    <w:r>
      <w:rPr>
        <w:noProof/>
      </w:rPr>
      <mc:AlternateContent>
        <mc:Choice Requires="wps">
          <w:drawing>
            <wp:anchor distT="0" distB="0" distL="114300" distR="114300" simplePos="0" relativeHeight="251659264" behindDoc="0" locked="0" layoutInCell="1" allowOverlap="1" wp14:anchorId="395FD80B" wp14:editId="2CEFDEE3">
              <wp:simplePos x="0" y="0"/>
              <wp:positionH relativeFrom="margin">
                <wp:align>center</wp:align>
              </wp:positionH>
              <wp:positionV relativeFrom="paragraph">
                <wp:posOffset>0</wp:posOffset>
              </wp:positionV>
              <wp:extent cx="1828800" cy="1828800"/>
              <wp:effectExtent l="0" t="0" r="0" b="0"/>
              <wp:wrapNone/>
              <wp:docPr id="49" name="文本框 4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DD5831" w14:textId="77777777" w:rsidR="00AA6AB4" w:rsidRDefault="00000000">
                          <w:pPr>
                            <w:pStyle w:val="a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95FD80B" id="_x0000_t202" coordsize="21600,21600" o:spt="202" path="m,l,21600r21600,l21600,xe">
              <v:stroke joinstyle="miter"/>
              <v:path gradientshapeok="t" o:connecttype="rect"/>
            </v:shapetype>
            <v:shape id="文本框 49"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70DD5831" w14:textId="77777777" w:rsidR="00AA6AB4" w:rsidRDefault="00000000">
                    <w:pPr>
                      <w:pStyle w:val="a4"/>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1045F0" w14:textId="77777777" w:rsidR="00AA6AB4" w:rsidRDefault="00000000">
    <w:pPr>
      <w:spacing w:line="173" w:lineRule="auto"/>
      <w:ind w:left="503"/>
      <w:rPr>
        <w:rFonts w:ascii="宋体" w:eastAsia="宋体" w:hAnsi="宋体" w:cs="宋体" w:hint="eastAsia"/>
      </w:rPr>
    </w:pPr>
    <w:r>
      <w:rPr>
        <w:noProof/>
      </w:rPr>
      <mc:AlternateContent>
        <mc:Choice Requires="wps">
          <w:drawing>
            <wp:anchor distT="0" distB="0" distL="114300" distR="114300" simplePos="0" relativeHeight="251677696" behindDoc="0" locked="0" layoutInCell="1" allowOverlap="1" wp14:anchorId="44ED436E" wp14:editId="5D40B185">
              <wp:simplePos x="0" y="0"/>
              <wp:positionH relativeFrom="margin">
                <wp:align>center</wp:align>
              </wp:positionH>
              <wp:positionV relativeFrom="paragraph">
                <wp:posOffset>0</wp:posOffset>
              </wp:positionV>
              <wp:extent cx="1828800" cy="1828800"/>
              <wp:effectExtent l="0" t="0" r="0" b="0"/>
              <wp:wrapNone/>
              <wp:docPr id="67" name="文本框 6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1798BB" w14:textId="77777777" w:rsidR="00AA6AB4" w:rsidRDefault="00000000">
                          <w:pPr>
                            <w:pStyle w:val="a4"/>
                          </w:pPr>
                          <w:r>
                            <w:fldChar w:fldCharType="begin"/>
                          </w:r>
                          <w:r>
                            <w:instrText xml:space="preserve"> PAGE  \* MERGEFORMAT </w:instrText>
                          </w:r>
                          <w:r>
                            <w:fldChar w:fldCharType="separate"/>
                          </w:r>
                          <w:r>
                            <w:t>38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4ED436E" id="_x0000_t202" coordsize="21600,21600" o:spt="202" path="m,l,21600r21600,l21600,xe">
              <v:stroke joinstyle="miter"/>
              <v:path gradientshapeok="t" o:connecttype="rect"/>
            </v:shapetype>
            <v:shape id="文本框 67" o:spid="_x0000_s1044" type="#_x0000_t202" style="position:absolute;left:0;text-align:left;margin-left:0;margin-top:0;width:2in;height:2in;z-index:25167769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1cQQIAAOw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OzE0MwDlBfq&#10;sYd+/IOT25r6sBMBn4Sneafe0Q7jIx3aAPENV4mzCvzPv91HexpD0nLW0v4U3NKCc2Y+WxrPuGqD&#10;4AfhMAj21GyAmjClt8HJJJKDRzOI2kPznRZ7HWOQSlhJkQqOg7jBfofpYZBqvU5GtFBO4M7unYzQ&#10;qelufUKapTRikZyeiStptFJpSK/rH3f29/9kdXukVr8A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B0a/1cQQIAAOwEAAAOAAAAAAAA&#10;AAAAAAAAAC4CAABkcnMvZTJvRG9jLnhtbFBLAQItABQABgAIAAAAIQBxqtG51wAAAAUBAAAPAAAA&#10;AAAAAAAAAAAAAJsEAABkcnMvZG93bnJldi54bWxQSwUGAAAAAAQABADzAAAAnwUAAAAA&#10;" filled="f" stroked="f" strokeweight=".5pt">
              <v:textbox style="mso-fit-shape-to-text:t" inset="0,0,0,0">
                <w:txbxContent>
                  <w:p w14:paraId="051798BB" w14:textId="77777777" w:rsidR="00AA6AB4" w:rsidRDefault="00000000">
                    <w:pPr>
                      <w:pStyle w:val="a4"/>
                    </w:pPr>
                    <w:r>
                      <w:fldChar w:fldCharType="begin"/>
                    </w:r>
                    <w:r>
                      <w:instrText xml:space="preserve"> PAGE  \* MERGEFORMAT </w:instrText>
                    </w:r>
                    <w:r>
                      <w:fldChar w:fldCharType="separate"/>
                    </w:r>
                    <w:r>
                      <w:t>38</w:t>
                    </w:r>
                    <w:r>
                      <w:fldChar w:fldCharType="end"/>
                    </w:r>
                  </w:p>
                </w:txbxContent>
              </v:textbox>
              <w10:wrap anchorx="margin"/>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733025" w14:textId="77777777" w:rsidR="00AA6AB4" w:rsidRDefault="00000000">
    <w:pPr>
      <w:spacing w:line="173" w:lineRule="auto"/>
      <w:ind w:left="512"/>
      <w:rPr>
        <w:rFonts w:ascii="宋体" w:eastAsia="宋体" w:hAnsi="宋体" w:cs="宋体" w:hint="eastAsia"/>
      </w:rPr>
    </w:pPr>
    <w:r>
      <w:rPr>
        <w:noProof/>
      </w:rPr>
      <mc:AlternateContent>
        <mc:Choice Requires="wps">
          <w:drawing>
            <wp:anchor distT="0" distB="0" distL="114300" distR="114300" simplePos="0" relativeHeight="251678720" behindDoc="0" locked="0" layoutInCell="1" allowOverlap="1" wp14:anchorId="15E71E00" wp14:editId="5E76A1F1">
              <wp:simplePos x="0" y="0"/>
              <wp:positionH relativeFrom="margin">
                <wp:align>center</wp:align>
              </wp:positionH>
              <wp:positionV relativeFrom="paragraph">
                <wp:posOffset>0</wp:posOffset>
              </wp:positionV>
              <wp:extent cx="1828800" cy="1828800"/>
              <wp:effectExtent l="0" t="0" r="0" b="0"/>
              <wp:wrapNone/>
              <wp:docPr id="68" name="文本框 6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58A39C" w14:textId="77777777" w:rsidR="00AA6AB4" w:rsidRDefault="00000000">
                          <w:pPr>
                            <w:pStyle w:val="a4"/>
                          </w:pPr>
                          <w:r>
                            <w:fldChar w:fldCharType="begin"/>
                          </w:r>
                          <w:r>
                            <w:instrText xml:space="preserve"> PAGE  \* MERGEFORMAT </w:instrText>
                          </w:r>
                          <w:r>
                            <w:fldChar w:fldCharType="separate"/>
                          </w:r>
                          <w:r>
                            <w:t>39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5E71E00" id="_x0000_t202" coordsize="21600,21600" o:spt="202" path="m,l,21600r21600,l21600,xe">
              <v:stroke joinstyle="miter"/>
              <v:path gradientshapeok="t" o:connecttype="rect"/>
            </v:shapetype>
            <v:shape id="文本框 68" o:spid="_x0000_s1045" type="#_x0000_t202" style="position:absolute;left:0;text-align:left;margin-left:0;margin-top:0;width:2in;height:2in;z-index:25167872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NOw6p0ICAADsBAAADgAAAAAA&#10;AAAAAAAAAAAuAgAAZHJzL2Uyb0RvYy54bWxQSwECLQAUAAYACAAAACEAcarRudcAAAAFAQAADwAA&#10;AAAAAAAAAAAAAACcBAAAZHJzL2Rvd25yZXYueG1sUEsFBgAAAAAEAAQA8wAAAKAFAAAAAA==&#10;" filled="f" stroked="f" strokeweight=".5pt">
              <v:textbox style="mso-fit-shape-to-text:t" inset="0,0,0,0">
                <w:txbxContent>
                  <w:p w14:paraId="5658A39C" w14:textId="77777777" w:rsidR="00AA6AB4" w:rsidRDefault="00000000">
                    <w:pPr>
                      <w:pStyle w:val="a4"/>
                    </w:pPr>
                    <w:r>
                      <w:fldChar w:fldCharType="begin"/>
                    </w:r>
                    <w:r>
                      <w:instrText xml:space="preserve"> PAGE  \* MERGEFORMAT </w:instrText>
                    </w:r>
                    <w:r>
                      <w:fldChar w:fldCharType="separate"/>
                    </w:r>
                    <w:r>
                      <w:t>39</w:t>
                    </w:r>
                    <w:r>
                      <w:fldChar w:fldCharType="end"/>
                    </w:r>
                  </w:p>
                </w:txbxContent>
              </v:textbox>
              <w10:wrap anchorx="margin"/>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19283A" w14:textId="77777777" w:rsidR="00AA6AB4" w:rsidRDefault="00000000">
    <w:pPr>
      <w:spacing w:line="173" w:lineRule="auto"/>
      <w:ind w:left="419"/>
      <w:rPr>
        <w:rFonts w:ascii="宋体" w:eastAsia="宋体" w:hAnsi="宋体" w:cs="宋体" w:hint="eastAsia"/>
      </w:rPr>
    </w:pPr>
    <w:r>
      <w:rPr>
        <w:noProof/>
      </w:rPr>
      <mc:AlternateContent>
        <mc:Choice Requires="wps">
          <w:drawing>
            <wp:anchor distT="0" distB="0" distL="114300" distR="114300" simplePos="0" relativeHeight="251679744" behindDoc="0" locked="0" layoutInCell="1" allowOverlap="1" wp14:anchorId="082F8062" wp14:editId="215CDD4F">
              <wp:simplePos x="0" y="0"/>
              <wp:positionH relativeFrom="margin">
                <wp:align>center</wp:align>
              </wp:positionH>
              <wp:positionV relativeFrom="paragraph">
                <wp:posOffset>0</wp:posOffset>
              </wp:positionV>
              <wp:extent cx="1828800" cy="1828800"/>
              <wp:effectExtent l="0" t="0" r="0" b="0"/>
              <wp:wrapNone/>
              <wp:docPr id="69" name="文本框 6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896C9B" w14:textId="77777777" w:rsidR="00AA6AB4" w:rsidRDefault="00000000">
                          <w:pPr>
                            <w:pStyle w:val="a4"/>
                          </w:pPr>
                          <w:r>
                            <w:fldChar w:fldCharType="begin"/>
                          </w:r>
                          <w:r>
                            <w:instrText xml:space="preserve"> PAGE  \* MERGEFORMAT </w:instrText>
                          </w:r>
                          <w:r>
                            <w:fldChar w:fldCharType="separate"/>
                          </w:r>
                          <w:r>
                            <w:t>40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82F8062" id="_x0000_t202" coordsize="21600,21600" o:spt="202" path="m,l,21600r21600,l21600,xe">
              <v:stroke joinstyle="miter"/>
              <v:path gradientshapeok="t" o:connecttype="rect"/>
            </v:shapetype>
            <v:shape id="文本框 69" o:spid="_x0000_s1046" type="#_x0000_t202" style="position:absolute;left:0;text-align:left;margin-left:0;margin-top:0;width:2in;height:2in;z-index:25167974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BJwm11QQIAAOwEAAAOAAAAAAAA&#10;AAAAAAAAAC4CAABkcnMvZTJvRG9jLnhtbFBLAQItABQABgAIAAAAIQBxqtG51wAAAAUBAAAPAAAA&#10;AAAAAAAAAAAAAJsEAABkcnMvZG93bnJldi54bWxQSwUGAAAAAAQABADzAAAAnwUAAAAA&#10;" filled="f" stroked="f" strokeweight=".5pt">
              <v:textbox style="mso-fit-shape-to-text:t" inset="0,0,0,0">
                <w:txbxContent>
                  <w:p w14:paraId="32896C9B" w14:textId="77777777" w:rsidR="00AA6AB4" w:rsidRDefault="00000000">
                    <w:pPr>
                      <w:pStyle w:val="a4"/>
                    </w:pPr>
                    <w:r>
                      <w:fldChar w:fldCharType="begin"/>
                    </w:r>
                    <w:r>
                      <w:instrText xml:space="preserve"> PAGE  \* MERGEFORMAT </w:instrText>
                    </w:r>
                    <w:r>
                      <w:fldChar w:fldCharType="separate"/>
                    </w:r>
                    <w:r>
                      <w:t>40</w:t>
                    </w:r>
                    <w:r>
                      <w:fldChar w:fldCharType="end"/>
                    </w:r>
                  </w:p>
                </w:txbxContent>
              </v:textbox>
              <w10:wrap anchorx="margin"/>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90FFCB" w14:textId="77777777" w:rsidR="00AA6AB4" w:rsidRDefault="00000000">
    <w:pPr>
      <w:spacing w:line="173" w:lineRule="auto"/>
      <w:ind w:left="385"/>
      <w:rPr>
        <w:rFonts w:ascii="宋体" w:eastAsia="宋体" w:hAnsi="宋体" w:cs="宋体" w:hint="eastAsia"/>
      </w:rPr>
    </w:pPr>
    <w:r>
      <w:rPr>
        <w:noProof/>
      </w:rPr>
      <mc:AlternateContent>
        <mc:Choice Requires="wps">
          <w:drawing>
            <wp:anchor distT="0" distB="0" distL="114300" distR="114300" simplePos="0" relativeHeight="251680768" behindDoc="0" locked="0" layoutInCell="1" allowOverlap="1" wp14:anchorId="02A2F1E6" wp14:editId="4026C1FF">
              <wp:simplePos x="0" y="0"/>
              <wp:positionH relativeFrom="margin">
                <wp:align>center</wp:align>
              </wp:positionH>
              <wp:positionV relativeFrom="paragraph">
                <wp:posOffset>0</wp:posOffset>
              </wp:positionV>
              <wp:extent cx="1828800" cy="1828800"/>
              <wp:effectExtent l="0" t="0" r="0" b="0"/>
              <wp:wrapNone/>
              <wp:docPr id="70" name="文本框 7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6D369FC" w14:textId="77777777" w:rsidR="00AA6AB4" w:rsidRDefault="00000000">
                          <w:pPr>
                            <w:pStyle w:val="a4"/>
                          </w:pPr>
                          <w:r>
                            <w:fldChar w:fldCharType="begin"/>
                          </w:r>
                          <w:r>
                            <w:instrText xml:space="preserve"> PAGE  \* MERGEFORMAT </w:instrText>
                          </w:r>
                          <w:r>
                            <w:fldChar w:fldCharType="separate"/>
                          </w:r>
                          <w:r>
                            <w:t>41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2A2F1E6" id="_x0000_t202" coordsize="21600,21600" o:spt="202" path="m,l,21600r21600,l21600,xe">
              <v:stroke joinstyle="miter"/>
              <v:path gradientshapeok="t" o:connecttype="rect"/>
            </v:shapetype>
            <v:shape id="文本框 70" o:spid="_x0000_s1047" type="#_x0000_t202" style="position:absolute;left:0;text-align:left;margin-left:0;margin-top:0;width:2in;height:2in;z-index:25168076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aqOQQIAAOw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MFnYzMPUF6o&#10;xx768Q9Obmvqw04EfBKe5p16RzuMj3RoA8Q3XCXOKvA//3Yf7WkMSctZS/tTcEsLzpn5bGk846oN&#10;gh+EwyDYU7MBasKU3gYnk0gOHs0gag/Nd1rsdYxBKmElRSo4DuIG+x2mh0Gq9ToZ0UI5gTu7dzJC&#10;p6a79QlpltKIRXJ6Jq6k0UqlIb2uf9zZ3/+T1e2R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AJRaqOQQIAAOwEAAAOAAAAAAAA&#10;AAAAAAAAAC4CAABkcnMvZTJvRG9jLnhtbFBLAQItABQABgAIAAAAIQBxqtG51wAAAAUBAAAPAAAA&#10;AAAAAAAAAAAAAJsEAABkcnMvZG93bnJldi54bWxQSwUGAAAAAAQABADzAAAAnwUAAAAA&#10;" filled="f" stroked="f" strokeweight=".5pt">
              <v:textbox style="mso-fit-shape-to-text:t" inset="0,0,0,0">
                <w:txbxContent>
                  <w:p w14:paraId="06D369FC" w14:textId="77777777" w:rsidR="00AA6AB4" w:rsidRDefault="00000000">
                    <w:pPr>
                      <w:pStyle w:val="a4"/>
                    </w:pPr>
                    <w:r>
                      <w:fldChar w:fldCharType="begin"/>
                    </w:r>
                    <w:r>
                      <w:instrText xml:space="preserve"> PAGE  \* MERGEFORMAT </w:instrText>
                    </w:r>
                    <w:r>
                      <w:fldChar w:fldCharType="separate"/>
                    </w:r>
                    <w:r>
                      <w:t>41</w:t>
                    </w:r>
                    <w:r>
                      <w:fldChar w:fldCharType="end"/>
                    </w:r>
                  </w:p>
                </w:txbxContent>
              </v:textbox>
              <w10:wrap anchorx="margin"/>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11EA35" w14:textId="77777777" w:rsidR="00AA6AB4" w:rsidRDefault="00000000">
    <w:pPr>
      <w:spacing w:line="173" w:lineRule="auto"/>
      <w:ind w:left="215"/>
      <w:rPr>
        <w:rFonts w:ascii="宋体" w:eastAsia="宋体" w:hAnsi="宋体" w:cs="宋体" w:hint="eastAsia"/>
      </w:rPr>
    </w:pPr>
    <w:r>
      <w:rPr>
        <w:noProof/>
      </w:rPr>
      <mc:AlternateContent>
        <mc:Choice Requires="wps">
          <w:drawing>
            <wp:anchor distT="0" distB="0" distL="114300" distR="114300" simplePos="0" relativeHeight="251681792" behindDoc="0" locked="0" layoutInCell="1" allowOverlap="1" wp14:anchorId="29ED2B62" wp14:editId="0AA60D9F">
              <wp:simplePos x="0" y="0"/>
              <wp:positionH relativeFrom="margin">
                <wp:align>center</wp:align>
              </wp:positionH>
              <wp:positionV relativeFrom="paragraph">
                <wp:posOffset>0</wp:posOffset>
              </wp:positionV>
              <wp:extent cx="1828800" cy="1828800"/>
              <wp:effectExtent l="0" t="0" r="0" b="0"/>
              <wp:wrapNone/>
              <wp:docPr id="71" name="文本框 7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B7F910" w14:textId="77777777" w:rsidR="00AA6AB4" w:rsidRDefault="00000000">
                          <w:pPr>
                            <w:pStyle w:val="a4"/>
                          </w:pPr>
                          <w:r>
                            <w:fldChar w:fldCharType="begin"/>
                          </w:r>
                          <w:r>
                            <w:instrText xml:space="preserve"> PAGE  \* MERGEFORMAT </w:instrText>
                          </w:r>
                          <w:r>
                            <w:fldChar w:fldCharType="separate"/>
                          </w:r>
                          <w:r>
                            <w:t>42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9ED2B62" id="_x0000_t202" coordsize="21600,21600" o:spt="202" path="m,l,21600r21600,l21600,xe">
              <v:stroke joinstyle="miter"/>
              <v:path gradientshapeok="t" o:connecttype="rect"/>
            </v:shapetype>
            <v:shape id="文本框 71" o:spid="_x0000_s1048" type="#_x0000_t202" style="position:absolute;left:0;text-align:left;margin-left:0;margin-top:0;width:2in;height:2in;z-index:25168179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pNZQgIAAOw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MFns6GZBygv&#10;1GMP/fgHJ7c19WEnAj4JT/NOvaMdxkc6tAHiG64SZxX4n3+7j/Y0hqTlrKX9KbilBefMfLY0nnHV&#10;BsEPwmEQ7KnZADVhSm+Dk0kkB49mELWH5jst9jrGIJWwkiIVHAdxg/0O08Mg1XqdjGihnMCd3TsZ&#10;oVPT3fqENEtpxCI5PRNX0mil0pBe1z/u7O//yer2SK1+AQ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iMqTWUICAADsBAAADgAAAAAA&#10;AAAAAAAAAAAuAgAAZHJzL2Uyb0RvYy54bWxQSwECLQAUAAYACAAAACEAcarRudcAAAAFAQAADwAA&#10;AAAAAAAAAAAAAACcBAAAZHJzL2Rvd25yZXYueG1sUEsFBgAAAAAEAAQA8wAAAKAFAAAAAA==&#10;" filled="f" stroked="f" strokeweight=".5pt">
              <v:textbox style="mso-fit-shape-to-text:t" inset="0,0,0,0">
                <w:txbxContent>
                  <w:p w14:paraId="3FB7F910" w14:textId="77777777" w:rsidR="00AA6AB4" w:rsidRDefault="00000000">
                    <w:pPr>
                      <w:pStyle w:val="a4"/>
                    </w:pPr>
                    <w:r>
                      <w:fldChar w:fldCharType="begin"/>
                    </w:r>
                    <w:r>
                      <w:instrText xml:space="preserve"> PAGE  \* MERGEFORMAT </w:instrText>
                    </w:r>
                    <w:r>
                      <w:fldChar w:fldCharType="separate"/>
                    </w:r>
                    <w:r>
                      <w:t>42</w:t>
                    </w:r>
                    <w:r>
                      <w:fldChar w:fldCharType="end"/>
                    </w:r>
                  </w:p>
                </w:txbxContent>
              </v:textbox>
              <w10:wrap anchorx="margin"/>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F4F604" w14:textId="77777777" w:rsidR="00AA6AB4" w:rsidRDefault="00000000">
    <w:pPr>
      <w:spacing w:line="173" w:lineRule="auto"/>
      <w:ind w:right="14"/>
      <w:jc w:val="right"/>
      <w:rPr>
        <w:rFonts w:ascii="宋体" w:eastAsia="宋体" w:hAnsi="宋体" w:cs="宋体" w:hint="eastAsia"/>
      </w:rPr>
    </w:pPr>
    <w:r>
      <w:rPr>
        <w:noProof/>
      </w:rPr>
      <mc:AlternateContent>
        <mc:Choice Requires="wps">
          <w:drawing>
            <wp:anchor distT="0" distB="0" distL="114300" distR="114300" simplePos="0" relativeHeight="251682816" behindDoc="0" locked="0" layoutInCell="1" allowOverlap="1" wp14:anchorId="1F653706" wp14:editId="08FCA5BE">
              <wp:simplePos x="0" y="0"/>
              <wp:positionH relativeFrom="margin">
                <wp:align>center</wp:align>
              </wp:positionH>
              <wp:positionV relativeFrom="paragraph">
                <wp:posOffset>0</wp:posOffset>
              </wp:positionV>
              <wp:extent cx="1828800" cy="1828800"/>
              <wp:effectExtent l="0" t="0" r="0" b="0"/>
              <wp:wrapNone/>
              <wp:docPr id="72" name="文本框 7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125634" w14:textId="77777777" w:rsidR="00AA6AB4" w:rsidRDefault="00000000">
                          <w:pPr>
                            <w:pStyle w:val="a4"/>
                          </w:pPr>
                          <w:r>
                            <w:fldChar w:fldCharType="begin"/>
                          </w:r>
                          <w:r>
                            <w:instrText xml:space="preserve"> PAGE  \* MERGEFORMAT </w:instrText>
                          </w:r>
                          <w:r>
                            <w:fldChar w:fldCharType="separate"/>
                          </w:r>
                          <w:r>
                            <w:t>43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F653706" id="_x0000_t202" coordsize="21600,21600" o:spt="202" path="m,l,21600r21600,l21600,xe">
              <v:stroke joinstyle="miter"/>
              <v:path gradientshapeok="t" o:connecttype="rect"/>
            </v:shapetype>
            <v:shape id="文本框 72" o:spid="_x0000_s1049" type="#_x0000_t202" style="position:absolute;left:0;text-align:left;margin-left:0;margin-top:0;width:2in;height:2in;z-index:2516828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yE1UokICAADsBAAADgAAAAAA&#10;AAAAAAAAAAAuAgAAZHJzL2Uyb0RvYy54bWxQSwECLQAUAAYACAAAACEAcarRudcAAAAFAQAADwAA&#10;AAAAAAAAAAAAAACcBAAAZHJzL2Rvd25yZXYueG1sUEsFBgAAAAAEAAQA8wAAAKAFAAAAAA==&#10;" filled="f" stroked="f" strokeweight=".5pt">
              <v:textbox style="mso-fit-shape-to-text:t" inset="0,0,0,0">
                <w:txbxContent>
                  <w:p w14:paraId="52125634" w14:textId="77777777" w:rsidR="00AA6AB4" w:rsidRDefault="00000000">
                    <w:pPr>
                      <w:pStyle w:val="a4"/>
                    </w:pPr>
                    <w:r>
                      <w:fldChar w:fldCharType="begin"/>
                    </w:r>
                    <w:r>
                      <w:instrText xml:space="preserve"> PAGE  \* MERGEFORMAT </w:instrText>
                    </w:r>
                    <w:r>
                      <w:fldChar w:fldCharType="separate"/>
                    </w:r>
                    <w:r>
                      <w:t>43</w:t>
                    </w:r>
                    <w:r>
                      <w:fldChar w:fldCharType="end"/>
                    </w:r>
                  </w:p>
                </w:txbxContent>
              </v:textbox>
              <w10:wrap anchorx="margin"/>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E0F6DF" w14:textId="77777777" w:rsidR="00AA6AB4" w:rsidRDefault="00000000">
    <w:pPr>
      <w:spacing w:line="173" w:lineRule="auto"/>
      <w:ind w:right="14"/>
      <w:jc w:val="right"/>
      <w:rPr>
        <w:rFonts w:ascii="宋体" w:eastAsia="宋体" w:hAnsi="宋体" w:cs="宋体" w:hint="eastAsia"/>
      </w:rPr>
    </w:pPr>
    <w:r>
      <w:rPr>
        <w:noProof/>
      </w:rPr>
      <mc:AlternateContent>
        <mc:Choice Requires="wps">
          <w:drawing>
            <wp:anchor distT="0" distB="0" distL="114300" distR="114300" simplePos="0" relativeHeight="251683840" behindDoc="0" locked="0" layoutInCell="1" allowOverlap="1" wp14:anchorId="5F6F2537" wp14:editId="45F39BDA">
              <wp:simplePos x="0" y="0"/>
              <wp:positionH relativeFrom="margin">
                <wp:align>center</wp:align>
              </wp:positionH>
              <wp:positionV relativeFrom="paragraph">
                <wp:posOffset>0</wp:posOffset>
              </wp:positionV>
              <wp:extent cx="1828800" cy="1828800"/>
              <wp:effectExtent l="0" t="0" r="0" b="0"/>
              <wp:wrapNone/>
              <wp:docPr id="73" name="文本框 7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9B924F" w14:textId="77777777" w:rsidR="00AA6AB4" w:rsidRDefault="00000000">
                          <w:pPr>
                            <w:pStyle w:val="a4"/>
                          </w:pPr>
                          <w:r>
                            <w:fldChar w:fldCharType="begin"/>
                          </w:r>
                          <w:r>
                            <w:instrText xml:space="preserve"> PAGE  \* MERGEFORMAT </w:instrText>
                          </w:r>
                          <w:r>
                            <w:fldChar w:fldCharType="separate"/>
                          </w:r>
                          <w:r>
                            <w:t>44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F6F2537" id="_x0000_t202" coordsize="21600,21600" o:spt="202" path="m,l,21600r21600,l21600,xe">
              <v:stroke joinstyle="miter"/>
              <v:path gradientshapeok="t" o:connecttype="rect"/>
            </v:shapetype>
            <v:shape id="文本框 73" o:spid="_x0000_s1050" type="#_x0000_t202" style="position:absolute;left:0;text-align:left;margin-left:0;margin-top:0;width:2in;height:2in;z-index:25168384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y9ORLEICAADsBAAADgAAAAAA&#10;AAAAAAAAAAAuAgAAZHJzL2Uyb0RvYy54bWxQSwECLQAUAAYACAAAACEAcarRudcAAAAFAQAADwAA&#10;AAAAAAAAAAAAAACcBAAAZHJzL2Rvd25yZXYueG1sUEsFBgAAAAAEAAQA8wAAAKAFAAAAAA==&#10;" filled="f" stroked="f" strokeweight=".5pt">
              <v:textbox style="mso-fit-shape-to-text:t" inset="0,0,0,0">
                <w:txbxContent>
                  <w:p w14:paraId="289B924F" w14:textId="77777777" w:rsidR="00AA6AB4" w:rsidRDefault="00000000">
                    <w:pPr>
                      <w:pStyle w:val="a4"/>
                    </w:pPr>
                    <w:r>
                      <w:fldChar w:fldCharType="begin"/>
                    </w:r>
                    <w:r>
                      <w:instrText xml:space="preserve"> PAGE  \* MERGEFORMAT </w:instrText>
                    </w:r>
                    <w:r>
                      <w:fldChar w:fldCharType="separate"/>
                    </w:r>
                    <w:r>
                      <w:t>44</w:t>
                    </w:r>
                    <w:r>
                      <w:fldChar w:fldCharType="end"/>
                    </w:r>
                  </w:p>
                </w:txbxContent>
              </v:textbox>
              <w10:wrap anchorx="margin"/>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DCCE21" w14:textId="77777777" w:rsidR="00AA6AB4" w:rsidRDefault="00000000">
    <w:pPr>
      <w:spacing w:line="173" w:lineRule="auto"/>
      <w:ind w:left="218"/>
      <w:rPr>
        <w:rFonts w:ascii="宋体" w:eastAsia="宋体" w:hAnsi="宋体" w:cs="宋体" w:hint="eastAsia"/>
      </w:rPr>
    </w:pPr>
    <w:r>
      <w:rPr>
        <w:noProof/>
      </w:rPr>
      <mc:AlternateContent>
        <mc:Choice Requires="wps">
          <w:drawing>
            <wp:anchor distT="0" distB="0" distL="114300" distR="114300" simplePos="0" relativeHeight="251684864" behindDoc="0" locked="0" layoutInCell="1" allowOverlap="1" wp14:anchorId="2DAED11D" wp14:editId="269913FD">
              <wp:simplePos x="0" y="0"/>
              <wp:positionH relativeFrom="margin">
                <wp:align>center</wp:align>
              </wp:positionH>
              <wp:positionV relativeFrom="paragraph">
                <wp:posOffset>0</wp:posOffset>
              </wp:positionV>
              <wp:extent cx="1828800" cy="1828800"/>
              <wp:effectExtent l="0" t="0" r="0" b="0"/>
              <wp:wrapNone/>
              <wp:docPr id="74" name="文本框 7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81D9252" w14:textId="77777777" w:rsidR="00AA6AB4" w:rsidRDefault="00000000">
                          <w:pPr>
                            <w:pStyle w:val="a4"/>
                          </w:pPr>
                          <w:r>
                            <w:fldChar w:fldCharType="begin"/>
                          </w:r>
                          <w:r>
                            <w:instrText xml:space="preserve"> PAGE  \* MERGEFORMAT </w:instrText>
                          </w:r>
                          <w:r>
                            <w:fldChar w:fldCharType="separate"/>
                          </w:r>
                          <w:r>
                            <w:t>45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DAED11D" id="_x0000_t202" coordsize="21600,21600" o:spt="202" path="m,l,21600r21600,l21600,xe">
              <v:stroke joinstyle="miter"/>
              <v:path gradientshapeok="t" o:connecttype="rect"/>
            </v:shapetype>
            <v:shape id="文本框 74" o:spid="_x0000_s1051" type="#_x0000_t202" style="position:absolute;left:0;text-align:left;margin-left:0;margin-top:0;width:2in;height:2in;z-index:2516848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i1RW10ICAADsBAAADgAAAAAA&#10;AAAAAAAAAAAuAgAAZHJzL2Uyb0RvYy54bWxQSwECLQAUAAYACAAAACEAcarRudcAAAAFAQAADwAA&#10;AAAAAAAAAAAAAACcBAAAZHJzL2Rvd25yZXYueG1sUEsFBgAAAAAEAAQA8wAAAKAFAAAAAA==&#10;" filled="f" stroked="f" strokeweight=".5pt">
              <v:textbox style="mso-fit-shape-to-text:t" inset="0,0,0,0">
                <w:txbxContent>
                  <w:p w14:paraId="481D9252" w14:textId="77777777" w:rsidR="00AA6AB4" w:rsidRDefault="00000000">
                    <w:pPr>
                      <w:pStyle w:val="a4"/>
                    </w:pPr>
                    <w:r>
                      <w:fldChar w:fldCharType="begin"/>
                    </w:r>
                    <w:r>
                      <w:instrText xml:space="preserve"> PAGE  \* MERGEFORMAT </w:instrText>
                    </w:r>
                    <w:r>
                      <w:fldChar w:fldCharType="separate"/>
                    </w:r>
                    <w:r>
                      <w:t>45</w:t>
                    </w:r>
                    <w:r>
                      <w:fldChar w:fldCharType="end"/>
                    </w:r>
                  </w:p>
                </w:txbxContent>
              </v:textbox>
              <w10:wrap anchorx="margin"/>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1669BB" w14:textId="77777777" w:rsidR="00AA6AB4" w:rsidRDefault="00000000">
    <w:pPr>
      <w:spacing w:line="173" w:lineRule="auto"/>
      <w:ind w:left="215"/>
      <w:rPr>
        <w:rFonts w:ascii="宋体" w:eastAsia="宋体" w:hAnsi="宋体" w:cs="宋体" w:hint="eastAsia"/>
      </w:rPr>
    </w:pPr>
    <w:r>
      <w:rPr>
        <w:noProof/>
      </w:rPr>
      <mc:AlternateContent>
        <mc:Choice Requires="wps">
          <w:drawing>
            <wp:anchor distT="0" distB="0" distL="114300" distR="114300" simplePos="0" relativeHeight="251685888" behindDoc="0" locked="0" layoutInCell="1" allowOverlap="1" wp14:anchorId="59A08B34" wp14:editId="7F092FDD">
              <wp:simplePos x="0" y="0"/>
              <wp:positionH relativeFrom="margin">
                <wp:align>center</wp:align>
              </wp:positionH>
              <wp:positionV relativeFrom="paragraph">
                <wp:posOffset>0</wp:posOffset>
              </wp:positionV>
              <wp:extent cx="1828800" cy="1828800"/>
              <wp:effectExtent l="0" t="0" r="0" b="0"/>
              <wp:wrapNone/>
              <wp:docPr id="75" name="文本框 7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E72F3B" w14:textId="77777777" w:rsidR="00AA6AB4" w:rsidRDefault="00000000">
                          <w:pPr>
                            <w:pStyle w:val="a4"/>
                          </w:pPr>
                          <w:r>
                            <w:fldChar w:fldCharType="begin"/>
                          </w:r>
                          <w:r>
                            <w:instrText xml:space="preserve"> PAGE  \* MERGEFORMAT </w:instrText>
                          </w:r>
                          <w:r>
                            <w:fldChar w:fldCharType="separate"/>
                          </w:r>
                          <w:r>
                            <w:t>46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9A08B34" id="_x0000_t202" coordsize="21600,21600" o:spt="202" path="m,l,21600r21600,l21600,xe">
              <v:stroke joinstyle="miter"/>
              <v:path gradientshapeok="t" o:connecttype="rect"/>
            </v:shapetype>
            <v:shape id="文本框 75" o:spid="_x0000_s1052" type="#_x0000_t202" style="position:absolute;left:0;text-align:left;margin-left:0;margin-top:0;width:2in;height:2in;z-index:2516858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CttvAEICAADsBAAADgAAAAAA&#10;AAAAAAAAAAAuAgAAZHJzL2Uyb0RvYy54bWxQSwECLQAUAAYACAAAACEAcarRudcAAAAFAQAADwAA&#10;AAAAAAAAAAAAAACcBAAAZHJzL2Rvd25yZXYueG1sUEsFBgAAAAAEAAQA8wAAAKAFAAAAAA==&#10;" filled="f" stroked="f" strokeweight=".5pt">
              <v:textbox style="mso-fit-shape-to-text:t" inset="0,0,0,0">
                <w:txbxContent>
                  <w:p w14:paraId="12E72F3B" w14:textId="77777777" w:rsidR="00AA6AB4" w:rsidRDefault="00000000">
                    <w:pPr>
                      <w:pStyle w:val="a4"/>
                    </w:pPr>
                    <w:r>
                      <w:fldChar w:fldCharType="begin"/>
                    </w:r>
                    <w:r>
                      <w:instrText xml:space="preserve"> PAGE  \* MERGEFORMAT </w:instrText>
                    </w:r>
                    <w:r>
                      <w:fldChar w:fldCharType="separate"/>
                    </w:r>
                    <w:r>
                      <w:t>46</w:t>
                    </w:r>
                    <w:r>
                      <w:fldChar w:fldCharType="end"/>
                    </w:r>
                  </w:p>
                </w:txbxContent>
              </v:textbox>
              <w10:wrap anchorx="margin"/>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9A245A" w14:textId="77777777" w:rsidR="00AA6AB4" w:rsidRDefault="00000000">
    <w:pPr>
      <w:spacing w:line="173" w:lineRule="auto"/>
      <w:ind w:left="28"/>
      <w:rPr>
        <w:rFonts w:ascii="宋体" w:eastAsia="宋体" w:hAnsi="宋体" w:cs="宋体" w:hint="eastAsia"/>
      </w:rPr>
    </w:pPr>
    <w:r>
      <w:rPr>
        <w:noProof/>
      </w:rPr>
      <mc:AlternateContent>
        <mc:Choice Requires="wps">
          <w:drawing>
            <wp:anchor distT="0" distB="0" distL="114300" distR="114300" simplePos="0" relativeHeight="251686912" behindDoc="0" locked="0" layoutInCell="1" allowOverlap="1" wp14:anchorId="1E7E39A8" wp14:editId="6B76ABFC">
              <wp:simplePos x="0" y="0"/>
              <wp:positionH relativeFrom="margin">
                <wp:align>center</wp:align>
              </wp:positionH>
              <wp:positionV relativeFrom="paragraph">
                <wp:posOffset>0</wp:posOffset>
              </wp:positionV>
              <wp:extent cx="1828800" cy="1828800"/>
              <wp:effectExtent l="0" t="0" r="0" b="0"/>
              <wp:wrapNone/>
              <wp:docPr id="76" name="文本框 7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79938B" w14:textId="77777777" w:rsidR="00AA6AB4" w:rsidRDefault="00000000">
                          <w:pPr>
                            <w:pStyle w:val="a4"/>
                          </w:pPr>
                          <w:r>
                            <w:fldChar w:fldCharType="begin"/>
                          </w:r>
                          <w:r>
                            <w:instrText xml:space="preserve"> PAGE  \* MERGEFORMAT </w:instrText>
                          </w:r>
                          <w:r>
                            <w:fldChar w:fldCharType="separate"/>
                          </w:r>
                          <w:r>
                            <w:t>47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E7E39A8" id="_x0000_t202" coordsize="21600,21600" o:spt="202" path="m,l,21600r21600,l21600,xe">
              <v:stroke joinstyle="miter"/>
              <v:path gradientshapeok="t" o:connecttype="rect"/>
            </v:shapetype>
            <v:shape id="文本框 76" o:spid="_x0000_s1053" type="#_x0000_t202" style="position:absolute;left:0;text-align:left;margin-left:0;margin-top:0;width:2in;height:2in;z-index:2516869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Slyo+0ICAADsBAAADgAAAAAA&#10;AAAAAAAAAAAuAgAAZHJzL2Uyb0RvYy54bWxQSwECLQAUAAYACAAAACEAcarRudcAAAAFAQAADwAA&#10;AAAAAAAAAAAAAACcBAAAZHJzL2Rvd25yZXYueG1sUEsFBgAAAAAEAAQA8wAAAKAFAAAAAA==&#10;" filled="f" stroked="f" strokeweight=".5pt">
              <v:textbox style="mso-fit-shape-to-text:t" inset="0,0,0,0">
                <w:txbxContent>
                  <w:p w14:paraId="3979938B" w14:textId="77777777" w:rsidR="00AA6AB4" w:rsidRDefault="00000000">
                    <w:pPr>
                      <w:pStyle w:val="a4"/>
                    </w:pPr>
                    <w:r>
                      <w:fldChar w:fldCharType="begin"/>
                    </w:r>
                    <w:r>
                      <w:instrText xml:space="preserve"> PAGE  \* MERGEFORMAT </w:instrText>
                    </w:r>
                    <w:r>
                      <w:fldChar w:fldCharType="separate"/>
                    </w:r>
                    <w:r>
                      <w:t>47</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28BD48" w14:textId="77777777" w:rsidR="00AA6AB4" w:rsidRDefault="00000000">
    <w:pPr>
      <w:spacing w:line="173" w:lineRule="auto"/>
      <w:ind w:left="445"/>
      <w:rPr>
        <w:rFonts w:ascii="宋体" w:eastAsia="宋体" w:hAnsi="宋体" w:cs="宋体" w:hint="eastAsia"/>
      </w:rPr>
    </w:pPr>
    <w:r>
      <w:rPr>
        <w:noProof/>
      </w:rPr>
      <mc:AlternateContent>
        <mc:Choice Requires="wps">
          <w:drawing>
            <wp:anchor distT="0" distB="0" distL="114300" distR="114300" simplePos="0" relativeHeight="251660288" behindDoc="0" locked="0" layoutInCell="1" allowOverlap="1" wp14:anchorId="0946697C" wp14:editId="6D49644E">
              <wp:simplePos x="0" y="0"/>
              <wp:positionH relativeFrom="margin">
                <wp:align>center</wp:align>
              </wp:positionH>
              <wp:positionV relativeFrom="paragraph">
                <wp:posOffset>0</wp:posOffset>
              </wp:positionV>
              <wp:extent cx="1828800" cy="1828800"/>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BC19B3" w14:textId="77777777" w:rsidR="00AA6AB4" w:rsidRDefault="00000000">
                          <w:pPr>
                            <w:pStyle w:val="a4"/>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946697C" id="_x0000_t202" coordsize="21600,21600" o:spt="202" path="m,l,21600r21600,l21600,xe">
              <v:stroke joinstyle="miter"/>
              <v:path gradientshapeok="t" o:connecttype="rect"/>
            </v:shapetype>
            <v:shape id="文本框 50" o:spid="_x0000_s1027" type="#_x0000_t202" style="position:absolute;left:0;text-align:left;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24BC19B3" w14:textId="77777777" w:rsidR="00AA6AB4" w:rsidRDefault="00000000">
                    <w:pPr>
                      <w:pStyle w:val="a4"/>
                    </w:pPr>
                    <w:r>
                      <w:fldChar w:fldCharType="begin"/>
                    </w:r>
                    <w:r>
                      <w:instrText xml:space="preserve"> PAGE  \* MERGEFORMAT </w:instrText>
                    </w:r>
                    <w:r>
                      <w:fldChar w:fldCharType="separate"/>
                    </w:r>
                    <w:r>
                      <w:t>2</w:t>
                    </w:r>
                    <w:r>
                      <w:fldChar w:fldCharType="end"/>
                    </w:r>
                  </w:p>
                </w:txbxContent>
              </v:textbox>
              <w10:wrap anchorx="margin"/>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4F9610" w14:textId="77777777" w:rsidR="00AA6AB4" w:rsidRDefault="00000000">
    <w:pPr>
      <w:spacing w:line="173" w:lineRule="auto"/>
      <w:ind w:left="215"/>
      <w:rPr>
        <w:rFonts w:ascii="宋体" w:eastAsia="宋体" w:hAnsi="宋体" w:cs="宋体" w:hint="eastAsia"/>
      </w:rPr>
    </w:pPr>
    <w:r>
      <w:rPr>
        <w:noProof/>
      </w:rPr>
      <mc:AlternateContent>
        <mc:Choice Requires="wps">
          <w:drawing>
            <wp:anchor distT="0" distB="0" distL="114300" distR="114300" simplePos="0" relativeHeight="251687936" behindDoc="0" locked="0" layoutInCell="1" allowOverlap="1" wp14:anchorId="42B0C71A" wp14:editId="12D3014C">
              <wp:simplePos x="0" y="0"/>
              <wp:positionH relativeFrom="margin">
                <wp:align>center</wp:align>
              </wp:positionH>
              <wp:positionV relativeFrom="paragraph">
                <wp:posOffset>0</wp:posOffset>
              </wp:positionV>
              <wp:extent cx="1828800" cy="1828800"/>
              <wp:effectExtent l="0" t="0" r="0" b="0"/>
              <wp:wrapNone/>
              <wp:docPr id="77" name="文本框 7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405E2DA" w14:textId="77777777" w:rsidR="00AA6AB4" w:rsidRDefault="00000000">
                          <w:pPr>
                            <w:pStyle w:val="a4"/>
                          </w:pPr>
                          <w:r>
                            <w:fldChar w:fldCharType="begin"/>
                          </w:r>
                          <w:r>
                            <w:instrText xml:space="preserve"> PAGE  \* MERGEFORMAT </w:instrText>
                          </w:r>
                          <w:r>
                            <w:fldChar w:fldCharType="separate"/>
                          </w:r>
                          <w:r>
                            <w:t>48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2B0C71A" id="_x0000_t202" coordsize="21600,21600" o:spt="202" path="m,l,21600r21600,l21600,xe">
              <v:stroke joinstyle="miter"/>
              <v:path gradientshapeok="t" o:connecttype="rect"/>
            </v:shapetype>
            <v:shape id="文本框 77" o:spid="_x0000_s1054" type="#_x0000_t202" style="position:absolute;left:0;text-align:left;margin-left:0;margin-top:0;width:2in;height:2in;z-index:2516879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ZXGQgIAAOw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MFn86GZBygv&#10;1GMP/fgHJ7c19WEnAj4JT/NOvaMdxkc6tAHiG64SZxX4n3+7j/Y0hqTlrKX9KbilBefMfLY0nnHV&#10;BsEPwmEQ7KnZADVhSm+Dk0kkB49mELWH5jst9jrGIJWwkiIVHAdxg/0O08Mg1XqdjGihnMCd3TsZ&#10;oVPT3fqENEtpxCI5PRNX0mil0pBe1z/u7O//yer2SK1+AQ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TeGVxkICAADsBAAADgAAAAAA&#10;AAAAAAAAAAAuAgAAZHJzL2Uyb0RvYy54bWxQSwECLQAUAAYACAAAACEAcarRudcAAAAFAQAADwAA&#10;AAAAAAAAAAAAAACcBAAAZHJzL2Rvd25yZXYueG1sUEsFBgAAAAAEAAQA8wAAAKAFAAAAAA==&#10;" filled="f" stroked="f" strokeweight=".5pt">
              <v:textbox style="mso-fit-shape-to-text:t" inset="0,0,0,0">
                <w:txbxContent>
                  <w:p w14:paraId="0405E2DA" w14:textId="77777777" w:rsidR="00AA6AB4" w:rsidRDefault="00000000">
                    <w:pPr>
                      <w:pStyle w:val="a4"/>
                    </w:pPr>
                    <w:r>
                      <w:fldChar w:fldCharType="begin"/>
                    </w:r>
                    <w:r>
                      <w:instrText xml:space="preserve"> PAGE  \* MERGEFORMAT </w:instrText>
                    </w:r>
                    <w:r>
                      <w:fldChar w:fldCharType="separate"/>
                    </w:r>
                    <w:r>
                      <w:t>48</w:t>
                    </w:r>
                    <w:r>
                      <w:fldChar w:fldCharType="end"/>
                    </w:r>
                  </w:p>
                </w:txbxContent>
              </v:textbox>
              <w10:wrap anchorx="margin"/>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B0E306" w14:textId="77777777" w:rsidR="00AA6AB4" w:rsidRDefault="00000000">
    <w:pPr>
      <w:spacing w:line="173" w:lineRule="auto"/>
      <w:ind w:left="215"/>
      <w:rPr>
        <w:rFonts w:ascii="宋体" w:eastAsia="宋体" w:hAnsi="宋体" w:cs="宋体" w:hint="eastAsia"/>
      </w:rPr>
    </w:pPr>
    <w:r>
      <w:rPr>
        <w:noProof/>
      </w:rPr>
      <mc:AlternateContent>
        <mc:Choice Requires="wps">
          <w:drawing>
            <wp:anchor distT="0" distB="0" distL="114300" distR="114300" simplePos="0" relativeHeight="251688960" behindDoc="0" locked="0" layoutInCell="1" allowOverlap="1" wp14:anchorId="43E573B6" wp14:editId="5494E24F">
              <wp:simplePos x="0" y="0"/>
              <wp:positionH relativeFrom="margin">
                <wp:align>center</wp:align>
              </wp:positionH>
              <wp:positionV relativeFrom="paragraph">
                <wp:posOffset>0</wp:posOffset>
              </wp:positionV>
              <wp:extent cx="1828800" cy="1828800"/>
              <wp:effectExtent l="0" t="0" r="0" b="0"/>
              <wp:wrapNone/>
              <wp:docPr id="78" name="文本框 7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818201" w14:textId="77777777" w:rsidR="00AA6AB4" w:rsidRDefault="00000000">
                          <w:pPr>
                            <w:pStyle w:val="a4"/>
                          </w:pPr>
                          <w:r>
                            <w:fldChar w:fldCharType="begin"/>
                          </w:r>
                          <w:r>
                            <w:instrText xml:space="preserve"> PAGE  \* MERGEFORMAT </w:instrText>
                          </w:r>
                          <w:r>
                            <w:fldChar w:fldCharType="separate"/>
                          </w:r>
                          <w:r>
                            <w:t>49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3E573B6" id="_x0000_t202" coordsize="21600,21600" o:spt="202" path="m,l,21600r21600,l21600,xe">
              <v:stroke joinstyle="miter"/>
              <v:path gradientshapeok="t" o:connecttype="rect"/>
            </v:shapetype>
            <v:shape id="文本框 78" o:spid="_x0000_s1055" type="#_x0000_t202" style="position:absolute;left:0;text-align:left;margin-left:0;margin-top:0;width:2in;height:2in;z-index:25168896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DWZSPUICAADsBAAADgAAAAAA&#10;AAAAAAAAAAAuAgAAZHJzL2Uyb0RvYy54bWxQSwECLQAUAAYACAAAACEAcarRudcAAAAFAQAADwAA&#10;AAAAAAAAAAAAAACcBAAAZHJzL2Rvd25yZXYueG1sUEsFBgAAAAAEAAQA8wAAAKAFAAAAAA==&#10;" filled="f" stroked="f" strokeweight=".5pt">
              <v:textbox style="mso-fit-shape-to-text:t" inset="0,0,0,0">
                <w:txbxContent>
                  <w:p w14:paraId="53818201" w14:textId="77777777" w:rsidR="00AA6AB4" w:rsidRDefault="00000000">
                    <w:pPr>
                      <w:pStyle w:val="a4"/>
                    </w:pPr>
                    <w:r>
                      <w:fldChar w:fldCharType="begin"/>
                    </w:r>
                    <w:r>
                      <w:instrText xml:space="preserve"> PAGE  \* MERGEFORMAT </w:instrText>
                    </w:r>
                    <w:r>
                      <w:fldChar w:fldCharType="separate"/>
                    </w:r>
                    <w:r>
                      <w:t>49</w:t>
                    </w:r>
                    <w:r>
                      <w:fldChar w:fldCharType="end"/>
                    </w:r>
                  </w:p>
                </w:txbxContent>
              </v:textbox>
              <w10:wrap anchorx="margin"/>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B48DBC" w14:textId="77777777" w:rsidR="00AA6AB4" w:rsidRDefault="00000000">
    <w:pPr>
      <w:spacing w:line="173" w:lineRule="auto"/>
      <w:ind w:left="216"/>
      <w:rPr>
        <w:rFonts w:ascii="宋体" w:eastAsia="宋体" w:hAnsi="宋体" w:cs="宋体" w:hint="eastAsia"/>
      </w:rPr>
    </w:pPr>
    <w:r>
      <w:rPr>
        <w:noProof/>
      </w:rPr>
      <mc:AlternateContent>
        <mc:Choice Requires="wps">
          <w:drawing>
            <wp:anchor distT="0" distB="0" distL="114300" distR="114300" simplePos="0" relativeHeight="251689984" behindDoc="0" locked="0" layoutInCell="1" allowOverlap="1" wp14:anchorId="6EBADEB1" wp14:editId="11FE1F05">
              <wp:simplePos x="0" y="0"/>
              <wp:positionH relativeFrom="margin">
                <wp:align>center</wp:align>
              </wp:positionH>
              <wp:positionV relativeFrom="paragraph">
                <wp:posOffset>0</wp:posOffset>
              </wp:positionV>
              <wp:extent cx="1828800" cy="1828800"/>
              <wp:effectExtent l="0" t="0" r="0" b="0"/>
              <wp:wrapNone/>
              <wp:docPr id="79" name="文本框 7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762BAFB" w14:textId="77777777" w:rsidR="00AA6AB4" w:rsidRDefault="00000000">
                          <w:pPr>
                            <w:pStyle w:val="a4"/>
                          </w:pPr>
                          <w:r>
                            <w:fldChar w:fldCharType="begin"/>
                          </w:r>
                          <w:r>
                            <w:instrText xml:space="preserve"> PAGE  \* MERGEFORMAT </w:instrText>
                          </w:r>
                          <w:r>
                            <w:fldChar w:fldCharType="separate"/>
                          </w:r>
                          <w:r>
                            <w:t>50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EBADEB1" id="_x0000_t202" coordsize="21600,21600" o:spt="202" path="m,l,21600r21600,l21600,xe">
              <v:stroke joinstyle="miter"/>
              <v:path gradientshapeok="t" o:connecttype="rect"/>
            </v:shapetype>
            <v:shape id="文本框 79" o:spid="_x0000_s1056" type="#_x0000_t202" style="position:absolute;left:0;text-align:left;margin-left:0;margin-top:0;width:2in;height:2in;z-index:25168998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BeREoDQQIAAOwEAAAOAAAAAAAA&#10;AAAAAAAAAC4CAABkcnMvZTJvRG9jLnhtbFBLAQItABQABgAIAAAAIQBxqtG51wAAAAUBAAAPAAAA&#10;AAAAAAAAAAAAAJsEAABkcnMvZG93bnJldi54bWxQSwUGAAAAAAQABADzAAAAnwUAAAAA&#10;" filled="f" stroked="f" strokeweight=".5pt">
              <v:textbox style="mso-fit-shape-to-text:t" inset="0,0,0,0">
                <w:txbxContent>
                  <w:p w14:paraId="0762BAFB" w14:textId="77777777" w:rsidR="00AA6AB4" w:rsidRDefault="00000000">
                    <w:pPr>
                      <w:pStyle w:val="a4"/>
                    </w:pPr>
                    <w:r>
                      <w:fldChar w:fldCharType="begin"/>
                    </w:r>
                    <w:r>
                      <w:instrText xml:space="preserve"> PAGE  \* MERGEFORMAT </w:instrText>
                    </w:r>
                    <w:r>
                      <w:fldChar w:fldCharType="separate"/>
                    </w:r>
                    <w:r>
                      <w:t>50</w:t>
                    </w:r>
                    <w:r>
                      <w:fldChar w:fldCharType="end"/>
                    </w:r>
                  </w:p>
                </w:txbxContent>
              </v:textbox>
              <w10:wrap anchorx="margin"/>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1EEAF1" w14:textId="77777777" w:rsidR="00AA6AB4" w:rsidRDefault="00000000">
    <w:pPr>
      <w:spacing w:line="173" w:lineRule="auto"/>
      <w:ind w:left="215"/>
      <w:rPr>
        <w:rFonts w:ascii="宋体" w:eastAsia="宋体" w:hAnsi="宋体" w:cs="宋体" w:hint="eastAsia"/>
      </w:rPr>
    </w:pPr>
    <w:r>
      <w:rPr>
        <w:noProof/>
      </w:rPr>
      <mc:AlternateContent>
        <mc:Choice Requires="wps">
          <w:drawing>
            <wp:anchor distT="0" distB="0" distL="114300" distR="114300" simplePos="0" relativeHeight="251691008" behindDoc="0" locked="0" layoutInCell="1" allowOverlap="1" wp14:anchorId="5CF8B9E3" wp14:editId="4D0026B6">
              <wp:simplePos x="0" y="0"/>
              <wp:positionH relativeFrom="margin">
                <wp:align>center</wp:align>
              </wp:positionH>
              <wp:positionV relativeFrom="paragraph">
                <wp:posOffset>0</wp:posOffset>
              </wp:positionV>
              <wp:extent cx="1828800" cy="1828800"/>
              <wp:effectExtent l="0" t="0" r="0" b="0"/>
              <wp:wrapNone/>
              <wp:docPr id="80" name="文本框 8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DDEB26" w14:textId="77777777" w:rsidR="00AA6AB4" w:rsidRDefault="00000000">
                          <w:pPr>
                            <w:pStyle w:val="a4"/>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CF8B9E3" id="_x0000_t202" coordsize="21600,21600" o:spt="202" path="m,l,21600r21600,l21600,xe">
              <v:stroke joinstyle="miter"/>
              <v:path gradientshapeok="t" o:connecttype="rect"/>
            </v:shapetype>
            <v:shape id="文本框 80" o:spid="_x0000_s1057" type="#_x0000_t202" style="position:absolute;left:0;text-align:left;margin-left:0;margin-top:0;width:2in;height:2in;z-index:25169100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Aew434QQIAAOwEAAAOAAAAAAAA&#10;AAAAAAAAAC4CAABkcnMvZTJvRG9jLnhtbFBLAQItABQABgAIAAAAIQBxqtG51wAAAAUBAAAPAAAA&#10;AAAAAAAAAAAAAJsEAABkcnMvZG93bnJldi54bWxQSwUGAAAAAAQABADzAAAAnwUAAAAA&#10;" filled="f" stroked="f" strokeweight=".5pt">
              <v:textbox style="mso-fit-shape-to-text:t" inset="0,0,0,0">
                <w:txbxContent>
                  <w:p w14:paraId="6BDDEB26" w14:textId="77777777" w:rsidR="00AA6AB4" w:rsidRDefault="00000000">
                    <w:pPr>
                      <w:pStyle w:val="a4"/>
                    </w:pPr>
                    <w:r>
                      <w:fldChar w:fldCharType="begin"/>
                    </w:r>
                    <w:r>
                      <w:instrText xml:space="preserve"> PAGE  \* MERGEFORMAT </w:instrText>
                    </w:r>
                    <w:r>
                      <w:fldChar w:fldCharType="separate"/>
                    </w:r>
                    <w:r>
                      <w:t>51</w:t>
                    </w:r>
                    <w:r>
                      <w:fldChar w:fldCharType="end"/>
                    </w:r>
                  </w:p>
                </w:txbxContent>
              </v:textbox>
              <w10:wrap anchorx="margin"/>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F395E2" w14:textId="77777777" w:rsidR="00AA6AB4" w:rsidRDefault="00000000">
    <w:pPr>
      <w:spacing w:line="173" w:lineRule="auto"/>
      <w:ind w:left="214"/>
      <w:rPr>
        <w:rFonts w:ascii="宋体" w:eastAsia="宋体" w:hAnsi="宋体" w:cs="宋体" w:hint="eastAsia"/>
      </w:rPr>
    </w:pPr>
    <w:r>
      <w:rPr>
        <w:noProof/>
      </w:rPr>
      <mc:AlternateContent>
        <mc:Choice Requires="wps">
          <w:drawing>
            <wp:anchor distT="0" distB="0" distL="114300" distR="114300" simplePos="0" relativeHeight="251692032" behindDoc="0" locked="0" layoutInCell="1" allowOverlap="1" wp14:anchorId="19D9E784" wp14:editId="57936CCC">
              <wp:simplePos x="0" y="0"/>
              <wp:positionH relativeFrom="margin">
                <wp:align>center</wp:align>
              </wp:positionH>
              <wp:positionV relativeFrom="paragraph">
                <wp:posOffset>0</wp:posOffset>
              </wp:positionV>
              <wp:extent cx="1828800" cy="1828800"/>
              <wp:effectExtent l="0" t="0" r="0" b="0"/>
              <wp:wrapNone/>
              <wp:docPr id="81" name="文本框 8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CFF035" w14:textId="77777777" w:rsidR="00AA6AB4" w:rsidRDefault="00000000">
                          <w:pPr>
                            <w:pStyle w:val="a4"/>
                          </w:pPr>
                          <w:r>
                            <w:fldChar w:fldCharType="begin"/>
                          </w:r>
                          <w:r>
                            <w:instrText xml:space="preserve"> PAGE  \* MERGEFORMAT </w:instrText>
                          </w:r>
                          <w:r>
                            <w:fldChar w:fldCharType="separate"/>
                          </w:r>
                          <w:r>
                            <w:t>52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9D9E784" id="_x0000_t202" coordsize="21600,21600" o:spt="202" path="m,l,21600r21600,l21600,xe">
              <v:stroke joinstyle="miter"/>
              <v:path gradientshapeok="t" o:connecttype="rect"/>
            </v:shapetype>
            <v:shape id="文本框 81" o:spid="_x0000_s1058" type="#_x0000_t202" style="position:absolute;left:0;text-align:left;margin-left:0;margin-top:0;width:2in;height:2in;z-index:25169203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n0y0L0ICAADsBAAADgAAAAAA&#10;AAAAAAAAAAAuAgAAZHJzL2Uyb0RvYy54bWxQSwECLQAUAAYACAAAACEAcarRudcAAAAFAQAADwAA&#10;AAAAAAAAAAAAAACcBAAAZHJzL2Rvd25yZXYueG1sUEsFBgAAAAAEAAQA8wAAAKAFAAAAAA==&#10;" filled="f" stroked="f" strokeweight=".5pt">
              <v:textbox style="mso-fit-shape-to-text:t" inset="0,0,0,0">
                <w:txbxContent>
                  <w:p w14:paraId="10CFF035" w14:textId="77777777" w:rsidR="00AA6AB4" w:rsidRDefault="00000000">
                    <w:pPr>
                      <w:pStyle w:val="a4"/>
                    </w:pPr>
                    <w:r>
                      <w:fldChar w:fldCharType="begin"/>
                    </w:r>
                    <w:r>
                      <w:instrText xml:space="preserve"> PAGE  \* MERGEFORMAT </w:instrText>
                    </w:r>
                    <w:r>
                      <w:fldChar w:fldCharType="separate"/>
                    </w:r>
                    <w:r>
                      <w:t>52</w:t>
                    </w:r>
                    <w:r>
                      <w:fldChar w:fldCharType="end"/>
                    </w:r>
                  </w:p>
                </w:txbxContent>
              </v:textbox>
              <w10:wrap anchorx="margin"/>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B17CF3" w14:textId="77777777" w:rsidR="00AA6AB4" w:rsidRDefault="00000000">
    <w:pPr>
      <w:spacing w:line="173" w:lineRule="auto"/>
      <w:ind w:left="215"/>
      <w:rPr>
        <w:rFonts w:ascii="宋体" w:eastAsia="宋体" w:hAnsi="宋体" w:cs="宋体" w:hint="eastAsia"/>
      </w:rPr>
    </w:pPr>
    <w:r>
      <w:rPr>
        <w:noProof/>
      </w:rPr>
      <mc:AlternateContent>
        <mc:Choice Requires="wps">
          <w:drawing>
            <wp:anchor distT="0" distB="0" distL="114300" distR="114300" simplePos="0" relativeHeight="251693056" behindDoc="0" locked="0" layoutInCell="1" allowOverlap="1" wp14:anchorId="4DC1B0A4" wp14:editId="1AA257F3">
              <wp:simplePos x="0" y="0"/>
              <wp:positionH relativeFrom="margin">
                <wp:align>center</wp:align>
              </wp:positionH>
              <wp:positionV relativeFrom="paragraph">
                <wp:posOffset>0</wp:posOffset>
              </wp:positionV>
              <wp:extent cx="1828800" cy="1828800"/>
              <wp:effectExtent l="0" t="0" r="0" b="0"/>
              <wp:wrapNone/>
              <wp:docPr id="82" name="文本框 8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79990F2" w14:textId="77777777" w:rsidR="00AA6AB4" w:rsidRDefault="00000000">
                          <w:pPr>
                            <w:pStyle w:val="a4"/>
                          </w:pPr>
                          <w:r>
                            <w:fldChar w:fldCharType="begin"/>
                          </w:r>
                          <w:r>
                            <w:instrText xml:space="preserve"> PAGE  \* MERGEFORMAT </w:instrText>
                          </w:r>
                          <w:r>
                            <w:fldChar w:fldCharType="separate"/>
                          </w:r>
                          <w:r>
                            <w:t>53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DC1B0A4" id="_x0000_t202" coordsize="21600,21600" o:spt="202" path="m,l,21600r21600,l21600,xe">
              <v:stroke joinstyle="miter"/>
              <v:path gradientshapeok="t" o:connecttype="rect"/>
            </v:shapetype>
            <v:shape id="文本框 82" o:spid="_x0000_s1059" type="#_x0000_t202" style="position:absolute;left:0;text-align:left;margin-left:0;margin-top:0;width:2in;height:2in;z-index:25169305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38tz1EICAADsBAAADgAAAAAA&#10;AAAAAAAAAAAuAgAAZHJzL2Uyb0RvYy54bWxQSwECLQAUAAYACAAAACEAcarRudcAAAAFAQAADwAA&#10;AAAAAAAAAAAAAACcBAAAZHJzL2Rvd25yZXYueG1sUEsFBgAAAAAEAAQA8wAAAKAFAAAAAA==&#10;" filled="f" stroked="f" strokeweight=".5pt">
              <v:textbox style="mso-fit-shape-to-text:t" inset="0,0,0,0">
                <w:txbxContent>
                  <w:p w14:paraId="479990F2" w14:textId="77777777" w:rsidR="00AA6AB4" w:rsidRDefault="00000000">
                    <w:pPr>
                      <w:pStyle w:val="a4"/>
                    </w:pPr>
                    <w:r>
                      <w:fldChar w:fldCharType="begin"/>
                    </w:r>
                    <w:r>
                      <w:instrText xml:space="preserve"> PAGE  \* MERGEFORMAT </w:instrText>
                    </w:r>
                    <w:r>
                      <w:fldChar w:fldCharType="separate"/>
                    </w:r>
                    <w:r>
                      <w:t>53</w:t>
                    </w:r>
                    <w:r>
                      <w:fldChar w:fldCharType="end"/>
                    </w:r>
                  </w:p>
                </w:txbxContent>
              </v:textbox>
              <w10:wrap anchorx="margin"/>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91E3F" w14:textId="77777777" w:rsidR="00AA6AB4" w:rsidRDefault="00000000">
    <w:pPr>
      <w:spacing w:line="173" w:lineRule="auto"/>
      <w:ind w:left="215"/>
      <w:rPr>
        <w:rFonts w:ascii="宋体" w:eastAsia="宋体" w:hAnsi="宋体" w:cs="宋体" w:hint="eastAsia"/>
      </w:rPr>
    </w:pPr>
    <w:r>
      <w:rPr>
        <w:noProof/>
      </w:rPr>
      <mc:AlternateContent>
        <mc:Choice Requires="wps">
          <w:drawing>
            <wp:anchor distT="0" distB="0" distL="114300" distR="114300" simplePos="0" relativeHeight="251694080" behindDoc="0" locked="0" layoutInCell="1" allowOverlap="1" wp14:anchorId="6114CCFB" wp14:editId="7608B2DD">
              <wp:simplePos x="0" y="0"/>
              <wp:positionH relativeFrom="margin">
                <wp:align>center</wp:align>
              </wp:positionH>
              <wp:positionV relativeFrom="paragraph">
                <wp:posOffset>0</wp:posOffset>
              </wp:positionV>
              <wp:extent cx="1828800" cy="1828800"/>
              <wp:effectExtent l="0" t="0" r="0" b="0"/>
              <wp:wrapNone/>
              <wp:docPr id="83" name="文本框 8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8AC9CC" w14:textId="77777777" w:rsidR="00AA6AB4" w:rsidRDefault="00000000">
                          <w:pPr>
                            <w:pStyle w:val="a4"/>
                          </w:pPr>
                          <w:r>
                            <w:fldChar w:fldCharType="begin"/>
                          </w:r>
                          <w:r>
                            <w:instrText xml:space="preserve"> PAGE  \* MERGEFORMAT </w:instrText>
                          </w:r>
                          <w:r>
                            <w:fldChar w:fldCharType="separate"/>
                          </w:r>
                          <w:r>
                            <w:t>54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114CCFB" id="_x0000_t202" coordsize="21600,21600" o:spt="202" path="m,l,21600r21600,l21600,xe">
              <v:stroke joinstyle="miter"/>
              <v:path gradientshapeok="t" o:connecttype="rect"/>
            </v:shapetype>
            <v:shape id="文本框 83" o:spid="_x0000_s1060" type="#_x0000_t202" style="position:absolute;left:0;text-align:left;margin-left:0;margin-top:0;width:2in;height:2in;z-index:25169408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" filled="f" stroked="f" strokeweight=".5pt">
              <v:textbox style="mso-fit-shape-to-text:t" inset="0,0,0,0">
                <w:txbxContent>
                  <w:p w14:paraId="4B8AC9CC" w14:textId="77777777" w:rsidR="00AA6AB4" w:rsidRDefault="00000000">
                    <w:pPr>
                      <w:pStyle w:val="a4"/>
                    </w:pPr>
                    <w:r>
                      <w:fldChar w:fldCharType="begin"/>
                    </w:r>
                    <w:r>
                      <w:instrText xml:space="preserve"> PAGE  \* MERGEFORMAT </w:instrText>
                    </w:r>
                    <w:r>
                      <w:fldChar w:fldCharType="separate"/>
                    </w:r>
                    <w:r>
                      <w:t>54</w:t>
                    </w:r>
                    <w:r>
                      <w:fldChar w:fldCharType="end"/>
                    </w:r>
                  </w:p>
                </w:txbxContent>
              </v:textbox>
              <w10:wrap anchorx="margin"/>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3CDFD6" w14:textId="77777777" w:rsidR="00AA6AB4" w:rsidRDefault="00000000">
    <w:pPr>
      <w:spacing w:line="173" w:lineRule="auto"/>
      <w:ind w:left="216"/>
      <w:rPr>
        <w:rFonts w:ascii="宋体" w:eastAsia="宋体" w:hAnsi="宋体" w:cs="宋体" w:hint="eastAsia"/>
      </w:rPr>
    </w:pPr>
    <w:r>
      <w:rPr>
        <w:noProof/>
      </w:rPr>
      <mc:AlternateContent>
        <mc:Choice Requires="wps">
          <w:drawing>
            <wp:anchor distT="0" distB="0" distL="114300" distR="114300" simplePos="0" relativeHeight="251695104" behindDoc="0" locked="0" layoutInCell="1" allowOverlap="1" wp14:anchorId="46C2C7E3" wp14:editId="397B3631">
              <wp:simplePos x="0" y="0"/>
              <wp:positionH relativeFrom="margin">
                <wp:align>center</wp:align>
              </wp:positionH>
              <wp:positionV relativeFrom="paragraph">
                <wp:posOffset>0</wp:posOffset>
              </wp:positionV>
              <wp:extent cx="1828800" cy="1828800"/>
              <wp:effectExtent l="0" t="0" r="0" b="0"/>
              <wp:wrapNone/>
              <wp:docPr id="84" name="文本框 8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F11A91" w14:textId="77777777" w:rsidR="00AA6AB4" w:rsidRDefault="00000000">
                          <w:pPr>
                            <w:pStyle w:val="a4"/>
                          </w:pPr>
                          <w:r>
                            <w:fldChar w:fldCharType="begin"/>
                          </w:r>
                          <w:r>
                            <w:instrText xml:space="preserve"> PAGE  \* MERGEFORMAT </w:instrText>
                          </w:r>
                          <w:r>
                            <w:fldChar w:fldCharType="separate"/>
                          </w:r>
                          <w:r>
                            <w:t>55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6C2C7E3" id="_x0000_t202" coordsize="21600,21600" o:spt="202" path="m,l,21600r21600,l21600,xe">
              <v:stroke joinstyle="miter"/>
              <v:path gradientshapeok="t" o:connecttype="rect"/>
            </v:shapetype>
            <v:shape id="文本框 84" o:spid="_x0000_s1061" type="#_x0000_t202" style="position:absolute;left:0;text-align:left;margin-left:0;margin-top:0;width:2in;height:2in;z-index:25169510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" filled="f" stroked="f" strokeweight=".5pt">
              <v:textbox style="mso-fit-shape-to-text:t" inset="0,0,0,0">
                <w:txbxContent>
                  <w:p w14:paraId="27F11A91" w14:textId="77777777" w:rsidR="00AA6AB4" w:rsidRDefault="00000000">
                    <w:pPr>
                      <w:pStyle w:val="a4"/>
                    </w:pPr>
                    <w:r>
                      <w:fldChar w:fldCharType="begin"/>
                    </w:r>
                    <w:r>
                      <w:instrText xml:space="preserve"> PAGE  \* MERGEFORMAT </w:instrText>
                    </w:r>
                    <w:r>
                      <w:fldChar w:fldCharType="separate"/>
                    </w:r>
                    <w:r>
                      <w:t>55</w:t>
                    </w:r>
                    <w:r>
                      <w:fldChar w:fldCharType="end"/>
                    </w:r>
                  </w:p>
                </w:txbxContent>
              </v:textbox>
              <w10:wrap anchorx="margin"/>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A7DD19" w14:textId="77777777" w:rsidR="00AA6AB4" w:rsidRDefault="00000000">
    <w:pPr>
      <w:spacing w:line="173" w:lineRule="auto"/>
      <w:ind w:left="216"/>
      <w:rPr>
        <w:rFonts w:ascii="宋体" w:eastAsia="宋体" w:hAnsi="宋体" w:cs="宋体" w:hint="eastAsia"/>
      </w:rPr>
    </w:pPr>
    <w:r>
      <w:rPr>
        <w:noProof/>
      </w:rPr>
      <mc:AlternateContent>
        <mc:Choice Requires="wps">
          <w:drawing>
            <wp:anchor distT="0" distB="0" distL="114300" distR="114300" simplePos="0" relativeHeight="251696128" behindDoc="0" locked="0" layoutInCell="1" allowOverlap="1" wp14:anchorId="46DAD0C3" wp14:editId="5387B64F">
              <wp:simplePos x="0" y="0"/>
              <wp:positionH relativeFrom="margin">
                <wp:align>center</wp:align>
              </wp:positionH>
              <wp:positionV relativeFrom="paragraph">
                <wp:posOffset>0</wp:posOffset>
              </wp:positionV>
              <wp:extent cx="1828800" cy="1828800"/>
              <wp:effectExtent l="0" t="0" r="0" b="0"/>
              <wp:wrapNone/>
              <wp:docPr id="85" name="文本框 8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22E16F" w14:textId="77777777" w:rsidR="00AA6AB4" w:rsidRDefault="00000000">
                          <w:pPr>
                            <w:pStyle w:val="a4"/>
                          </w:pPr>
                          <w:r>
                            <w:fldChar w:fldCharType="begin"/>
                          </w:r>
                          <w:r>
                            <w:instrText xml:space="preserve"> PAGE  \* MERGEFORMAT </w:instrText>
                          </w:r>
                          <w:r>
                            <w:fldChar w:fldCharType="separate"/>
                          </w:r>
                          <w:r>
                            <w:t>56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6DAD0C3" id="_x0000_t202" coordsize="21600,21600" o:spt="202" path="m,l,21600r21600,l21600,xe">
              <v:stroke joinstyle="miter"/>
              <v:path gradientshapeok="t" o:connecttype="rect"/>
            </v:shapetype>
            <v:shape id="文本框 85" o:spid="_x0000_s1062" type="#_x0000_t202" style="position:absolute;left:0;text-align:left;margin-left:0;margin-top:0;width:2in;height:2in;z-index:25169612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HV1IdkICAADsBAAADgAAAAAA&#10;AAAAAAAAAAAuAgAAZHJzL2Uyb0RvYy54bWxQSwECLQAUAAYACAAAACEAcarRudcAAAAFAQAADwAA&#10;AAAAAAAAAAAAAACcBAAAZHJzL2Rvd25yZXYueG1sUEsFBgAAAAAEAAQA8wAAAKAFAAAAAA==&#10;" filled="f" stroked="f" strokeweight=".5pt">
              <v:textbox style="mso-fit-shape-to-text:t" inset="0,0,0,0">
                <w:txbxContent>
                  <w:p w14:paraId="5622E16F" w14:textId="77777777" w:rsidR="00AA6AB4" w:rsidRDefault="00000000">
                    <w:pPr>
                      <w:pStyle w:val="a4"/>
                    </w:pPr>
                    <w:r>
                      <w:fldChar w:fldCharType="begin"/>
                    </w:r>
                    <w:r>
                      <w:instrText xml:space="preserve"> PAGE  \* MERGEFORMAT </w:instrText>
                    </w:r>
                    <w:r>
                      <w:fldChar w:fldCharType="separate"/>
                    </w:r>
                    <w:r>
                      <w:t>56</w:t>
                    </w:r>
                    <w:r>
                      <w:fldChar w:fldCharType="end"/>
                    </w:r>
                  </w:p>
                </w:txbxContent>
              </v:textbox>
              <w10:wrap anchorx="margin"/>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592A7B" w14:textId="77777777" w:rsidR="00AA6AB4" w:rsidRDefault="00000000">
    <w:pPr>
      <w:spacing w:line="173" w:lineRule="auto"/>
      <w:ind w:left="337"/>
      <w:rPr>
        <w:rFonts w:ascii="宋体" w:eastAsia="宋体" w:hAnsi="宋体" w:cs="宋体" w:hint="eastAsia"/>
      </w:rPr>
    </w:pPr>
    <w:r>
      <w:rPr>
        <w:noProof/>
      </w:rPr>
      <mc:AlternateContent>
        <mc:Choice Requires="wps">
          <w:drawing>
            <wp:anchor distT="0" distB="0" distL="114300" distR="114300" simplePos="0" relativeHeight="251697152" behindDoc="0" locked="0" layoutInCell="1" allowOverlap="1" wp14:anchorId="1869DD01" wp14:editId="30501CD9">
              <wp:simplePos x="0" y="0"/>
              <wp:positionH relativeFrom="margin">
                <wp:align>center</wp:align>
              </wp:positionH>
              <wp:positionV relativeFrom="paragraph">
                <wp:posOffset>0</wp:posOffset>
              </wp:positionV>
              <wp:extent cx="1828800" cy="1828800"/>
              <wp:effectExtent l="0" t="0" r="0" b="0"/>
              <wp:wrapNone/>
              <wp:docPr id="86" name="文本框 8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B9718B" w14:textId="77777777" w:rsidR="00AA6AB4" w:rsidRDefault="00000000">
                          <w:pPr>
                            <w:pStyle w:val="a4"/>
                          </w:pPr>
                          <w:r>
                            <w:fldChar w:fldCharType="begin"/>
                          </w:r>
                          <w:r>
                            <w:instrText xml:space="preserve"> PAGE  \* MERGEFORMAT </w:instrText>
                          </w:r>
                          <w:r>
                            <w:fldChar w:fldCharType="separate"/>
                          </w:r>
                          <w:r>
                            <w:t>57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869DD01" id="_x0000_t202" coordsize="21600,21600" o:spt="202" path="m,l,21600r21600,l21600,xe">
              <v:stroke joinstyle="miter"/>
              <v:path gradientshapeok="t" o:connecttype="rect"/>
            </v:shapetype>
            <v:shape id="文本框 86" o:spid="_x0000_s1063" type="#_x0000_t202" style="position:absolute;left:0;text-align:left;margin-left:0;margin-top:0;width:2in;height:2in;z-index:25169715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" filled="f" stroked="f" strokeweight=".5pt">
              <v:textbox style="mso-fit-shape-to-text:t" inset="0,0,0,0">
                <w:txbxContent>
                  <w:p w14:paraId="15B9718B" w14:textId="77777777" w:rsidR="00AA6AB4" w:rsidRDefault="00000000">
                    <w:pPr>
                      <w:pStyle w:val="a4"/>
                    </w:pPr>
                    <w:r>
                      <w:fldChar w:fldCharType="begin"/>
                    </w:r>
                    <w:r>
                      <w:instrText xml:space="preserve"> PAGE  \* MERGEFORMAT </w:instrText>
                    </w:r>
                    <w:r>
                      <w:fldChar w:fldCharType="separate"/>
                    </w:r>
                    <w:r>
                      <w:t>57</w:t>
                    </w:r>
                    <w:r>
                      <w:fldChar w:fldCharType="end"/>
                    </w:r>
                  </w:p>
                </w:txbxContent>
              </v:textbox>
              <w10:wrap anchorx="margin"/>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DC1DCA" w14:textId="77777777" w:rsidR="00AA6AB4" w:rsidRDefault="00000000">
    <w:pPr>
      <w:spacing w:line="171" w:lineRule="auto"/>
      <w:ind w:left="324"/>
      <w:rPr>
        <w:rFonts w:ascii="宋体" w:eastAsia="宋体" w:hAnsi="宋体" w:cs="宋体" w:hint="eastAsia"/>
      </w:rPr>
    </w:pPr>
    <w:r>
      <w:rPr>
        <w:noProof/>
      </w:rPr>
      <mc:AlternateContent>
        <mc:Choice Requires="wps">
          <w:drawing>
            <wp:anchor distT="0" distB="0" distL="114300" distR="114300" simplePos="0" relativeHeight="251661312" behindDoc="0" locked="0" layoutInCell="1" allowOverlap="1" wp14:anchorId="3399EF42" wp14:editId="337C989C">
              <wp:simplePos x="0" y="0"/>
              <wp:positionH relativeFrom="margin">
                <wp:align>center</wp:align>
              </wp:positionH>
              <wp:positionV relativeFrom="paragraph">
                <wp:posOffset>0</wp:posOffset>
              </wp:positionV>
              <wp:extent cx="1828800" cy="1828800"/>
              <wp:effectExtent l="0" t="0" r="0" b="0"/>
              <wp:wrapNone/>
              <wp:docPr id="51" name="文本框 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80241CE" w14:textId="77777777" w:rsidR="00AA6AB4" w:rsidRDefault="00000000">
                          <w:pPr>
                            <w:pStyle w:val="a4"/>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399EF42" id="_x0000_t202" coordsize="21600,21600" o:spt="202" path="m,l,21600r21600,l21600,xe">
              <v:stroke joinstyle="miter"/>
              <v:path gradientshapeok="t" o:connecttype="rect"/>
            </v:shapetype>
            <v:shape id="文本框 51" o:spid="_x0000_s1028"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5guQQIAAOs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MFnQy8PUF6o&#10;xR766Q9Obmtqw04EfBKexp1aRyuMj3RoA0Q3XCXOKvA//3Yf7WkKSctZS+tTcEv7zZn5b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DlY5guQQIAAOsEAAAOAAAAAAAA&#10;AAAAAAAAAC4CAABkcnMvZTJvRG9jLnhtbFBLAQItABQABgAIAAAAIQBxqtG51wAAAAUBAAAPAAAA&#10;AAAAAAAAAAAAAJsEAABkcnMvZG93bnJldi54bWxQSwUGAAAAAAQABADzAAAAnwUAAAAA&#10;" filled="f" stroked="f" strokeweight=".5pt">
              <v:textbox style="mso-fit-shape-to-text:t" inset="0,0,0,0">
                <w:txbxContent>
                  <w:p w14:paraId="380241CE" w14:textId="77777777" w:rsidR="00AA6AB4" w:rsidRDefault="00000000">
                    <w:pPr>
                      <w:pStyle w:val="a4"/>
                    </w:pPr>
                    <w:r>
                      <w:fldChar w:fldCharType="begin"/>
                    </w:r>
                    <w:r>
                      <w:instrText xml:space="preserve"> PAGE  \* MERGEFORMAT </w:instrText>
                    </w:r>
                    <w:r>
                      <w:fldChar w:fldCharType="separate"/>
                    </w:r>
                    <w:r>
                      <w:t>3</w:t>
                    </w:r>
                    <w:r>
                      <w:fldChar w:fldCharType="end"/>
                    </w:r>
                  </w:p>
                </w:txbxContent>
              </v:textbox>
              <w10:wrap anchorx="margin"/>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6263B2" w14:textId="77777777" w:rsidR="00AA6AB4" w:rsidRDefault="00000000">
    <w:pPr>
      <w:spacing w:line="171" w:lineRule="auto"/>
      <w:ind w:left="356"/>
      <w:rPr>
        <w:rFonts w:ascii="宋体" w:eastAsia="宋体" w:hAnsi="宋体" w:cs="宋体" w:hint="eastAsia"/>
      </w:rPr>
    </w:pPr>
    <w:r>
      <w:rPr>
        <w:noProof/>
      </w:rPr>
      <mc:AlternateContent>
        <mc:Choice Requires="wps">
          <w:drawing>
            <wp:anchor distT="0" distB="0" distL="114300" distR="114300" simplePos="0" relativeHeight="251698176" behindDoc="0" locked="0" layoutInCell="1" allowOverlap="1" wp14:anchorId="0C6F6E20" wp14:editId="29E08B6E">
              <wp:simplePos x="0" y="0"/>
              <wp:positionH relativeFrom="margin">
                <wp:align>center</wp:align>
              </wp:positionH>
              <wp:positionV relativeFrom="paragraph">
                <wp:posOffset>0</wp:posOffset>
              </wp:positionV>
              <wp:extent cx="1828800" cy="1828800"/>
              <wp:effectExtent l="0" t="0" r="0" b="0"/>
              <wp:wrapNone/>
              <wp:docPr id="87" name="文本框 8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A451A08" w14:textId="77777777" w:rsidR="00AA6AB4" w:rsidRDefault="00000000">
                          <w:pPr>
                            <w:pStyle w:val="a4"/>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C6F6E20" id="_x0000_t202" coordsize="21600,21600" o:spt="202" path="m,l,21600r21600,l21600,xe">
              <v:stroke joinstyle="miter"/>
              <v:path gradientshapeok="t" o:connecttype="rect"/>
            </v:shapetype>
            <v:shape id="文本框 87" o:spid="_x0000_s1064" type="#_x0000_t202" style="position:absolute;left:0;text-align:left;margin-left:0;margin-top:0;width:2in;height:2in;z-index:25169817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WmeysEICAADsBAAADgAAAAAA&#10;AAAAAAAAAAAuAgAAZHJzL2Uyb0RvYy54bWxQSwECLQAUAAYACAAAACEAcarRudcAAAAFAQAADwAA&#10;AAAAAAAAAAAAAACcBAAAZHJzL2Rvd25yZXYueG1sUEsFBgAAAAAEAAQA8wAAAKAFAAAAAA==&#10;" filled="f" stroked="f" strokeweight=".5pt">
              <v:textbox style="mso-fit-shape-to-text:t" inset="0,0,0,0">
                <w:txbxContent>
                  <w:p w14:paraId="3A451A08" w14:textId="77777777" w:rsidR="00AA6AB4" w:rsidRDefault="00000000">
                    <w:pPr>
                      <w:pStyle w:val="a4"/>
                    </w:pPr>
                    <w:r>
                      <w:fldChar w:fldCharType="begin"/>
                    </w:r>
                    <w:r>
                      <w:instrText xml:space="preserve"> PAGE  \* MERGEFORMAT </w:instrText>
                    </w:r>
                    <w:r>
                      <w:fldChar w:fldCharType="separate"/>
                    </w:r>
                    <w:r>
                      <w:t>58</w:t>
                    </w:r>
                    <w:r>
                      <w:fldChar w:fldCharType="end"/>
                    </w:r>
                  </w:p>
                </w:txbxContent>
              </v:textbox>
              <w10:wrap anchorx="margin"/>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8503B3" w14:textId="77777777" w:rsidR="00AA6AB4" w:rsidRDefault="00000000">
    <w:pPr>
      <w:spacing w:line="171" w:lineRule="auto"/>
      <w:ind w:left="217"/>
      <w:rPr>
        <w:rFonts w:ascii="宋体" w:eastAsia="宋体" w:hAnsi="宋体" w:cs="宋体" w:hint="eastAsia"/>
      </w:rPr>
    </w:pPr>
    <w:r>
      <w:rPr>
        <w:noProof/>
      </w:rPr>
      <mc:AlternateContent>
        <mc:Choice Requires="wps">
          <w:drawing>
            <wp:anchor distT="0" distB="0" distL="114300" distR="114300" simplePos="0" relativeHeight="251699200" behindDoc="0" locked="0" layoutInCell="1" allowOverlap="1" wp14:anchorId="2651D194" wp14:editId="2BE1F3B5">
              <wp:simplePos x="0" y="0"/>
              <wp:positionH relativeFrom="margin">
                <wp:align>center</wp:align>
              </wp:positionH>
              <wp:positionV relativeFrom="paragraph">
                <wp:posOffset>0</wp:posOffset>
              </wp:positionV>
              <wp:extent cx="1828800" cy="1828800"/>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D819C" w14:textId="77777777" w:rsidR="00AA6AB4" w:rsidRDefault="00000000">
                          <w:pPr>
                            <w:pStyle w:val="a4"/>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651D194" id="_x0000_t202" coordsize="21600,21600" o:spt="202" path="m,l,21600r21600,l21600,xe">
              <v:stroke joinstyle="miter"/>
              <v:path gradientshapeok="t" o:connecttype="rect"/>
            </v:shapetype>
            <v:shape id="文本框 89" o:spid="_x0000_s1065" type="#_x0000_t202" style="position:absolute;left:0;text-align:left;margin-left:0;margin-top:0;width:2in;height:2in;z-index:25169920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" filled="f" stroked="f" strokeweight=".5pt">
              <v:textbox style="mso-fit-shape-to-text:t" inset="0,0,0,0">
                <w:txbxContent>
                  <w:p w14:paraId="2BCD819C" w14:textId="77777777" w:rsidR="00AA6AB4" w:rsidRDefault="00000000">
                    <w:pPr>
                      <w:pStyle w:val="a4"/>
                    </w:pPr>
                    <w:r>
                      <w:fldChar w:fldCharType="begin"/>
                    </w:r>
                    <w:r>
                      <w:instrText xml:space="preserve"> PAGE  \* MERGEFORMAT </w:instrText>
                    </w:r>
                    <w:r>
                      <w:fldChar w:fldCharType="separate"/>
                    </w:r>
                    <w:r>
                      <w:t>60</w:t>
                    </w:r>
                    <w:r>
                      <w:fldChar w:fldCharType="end"/>
                    </w:r>
                  </w:p>
                </w:txbxContent>
              </v:textbox>
              <w10:wrap anchorx="margin"/>
            </v:shape>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90ABDB" w14:textId="77777777" w:rsidR="00AA6AB4" w:rsidRDefault="00000000">
    <w:pPr>
      <w:spacing w:line="173" w:lineRule="auto"/>
      <w:ind w:left="213"/>
      <w:rPr>
        <w:rFonts w:ascii="宋体" w:eastAsia="宋体" w:hAnsi="宋体" w:cs="宋体" w:hint="eastAsia"/>
      </w:rPr>
    </w:pPr>
    <w:r>
      <w:rPr>
        <w:noProof/>
      </w:rPr>
      <mc:AlternateContent>
        <mc:Choice Requires="wps">
          <w:drawing>
            <wp:anchor distT="0" distB="0" distL="114300" distR="114300" simplePos="0" relativeHeight="251700224" behindDoc="0" locked="0" layoutInCell="1" allowOverlap="1" wp14:anchorId="164F3189" wp14:editId="772C12E2">
              <wp:simplePos x="0" y="0"/>
              <wp:positionH relativeFrom="margin">
                <wp:align>center</wp:align>
              </wp:positionH>
              <wp:positionV relativeFrom="paragraph">
                <wp:posOffset>0</wp:posOffset>
              </wp:positionV>
              <wp:extent cx="1828800" cy="1828800"/>
              <wp:effectExtent l="0" t="0" r="0" b="0"/>
              <wp:wrapNone/>
              <wp:docPr id="90" name="文本框 9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A2DA9F" w14:textId="77777777" w:rsidR="00AA6AB4" w:rsidRDefault="00000000">
                          <w:pPr>
                            <w:pStyle w:val="a4"/>
                          </w:pPr>
                          <w:r>
                            <w:fldChar w:fldCharType="begin"/>
                          </w:r>
                          <w:r>
                            <w:instrText xml:space="preserve"> PAGE  \* MERGEFORMAT </w:instrText>
                          </w:r>
                          <w:r>
                            <w:fldChar w:fldCharType="separate"/>
                          </w:r>
                          <w:r>
                            <w:t>61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64F3189" id="_x0000_t202" coordsize="21600,21600" o:spt="202" path="m,l,21600r21600,l21600,xe">
              <v:stroke joinstyle="miter"/>
              <v:path gradientshapeok="t" o:connecttype="rect"/>
            </v:shapetype>
            <v:shape id="文本框 90" o:spid="_x0000_s1066" type="#_x0000_t202" style="position:absolute;left:0;text-align:left;margin-left:0;margin-top:0;width:2in;height:2in;z-index:25170022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B60M2aQQIAAOwEAAAOAAAAAAAA&#10;AAAAAAAAAC4CAABkcnMvZTJvRG9jLnhtbFBLAQItABQABgAIAAAAIQBxqtG51wAAAAUBAAAPAAAA&#10;AAAAAAAAAAAAAJsEAABkcnMvZG93bnJldi54bWxQSwUGAAAAAAQABADzAAAAnwUAAAAA&#10;" filled="f" stroked="f" strokeweight=".5pt">
              <v:textbox style="mso-fit-shape-to-text:t" inset="0,0,0,0">
                <w:txbxContent>
                  <w:p w14:paraId="2FA2DA9F" w14:textId="77777777" w:rsidR="00AA6AB4" w:rsidRDefault="00000000">
                    <w:pPr>
                      <w:pStyle w:val="a4"/>
                    </w:pPr>
                    <w:r>
                      <w:fldChar w:fldCharType="begin"/>
                    </w:r>
                    <w:r>
                      <w:instrText xml:space="preserve"> PAGE  \* MERGEFORMAT </w:instrText>
                    </w:r>
                    <w:r>
                      <w:fldChar w:fldCharType="separate"/>
                    </w:r>
                    <w:r>
                      <w:t>61</w:t>
                    </w:r>
                    <w:r>
                      <w:fldChar w:fldCharType="end"/>
                    </w:r>
                  </w:p>
                </w:txbxContent>
              </v:textbox>
              <w10:wrap anchorx="margin"/>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EB74FE" w14:textId="77777777" w:rsidR="00AA6AB4" w:rsidRDefault="00000000">
    <w:pPr>
      <w:spacing w:line="173" w:lineRule="auto"/>
      <w:ind w:left="347"/>
      <w:rPr>
        <w:rFonts w:ascii="宋体" w:eastAsia="宋体" w:hAnsi="宋体" w:cs="宋体" w:hint="eastAsia"/>
      </w:rPr>
    </w:pPr>
    <w:r>
      <w:rPr>
        <w:noProof/>
      </w:rPr>
      <mc:AlternateContent>
        <mc:Choice Requires="wps">
          <w:drawing>
            <wp:anchor distT="0" distB="0" distL="114300" distR="114300" simplePos="0" relativeHeight="251662336" behindDoc="0" locked="0" layoutInCell="1" allowOverlap="1" wp14:anchorId="4DF76626" wp14:editId="2716929A">
              <wp:simplePos x="0" y="0"/>
              <wp:positionH relativeFrom="margin">
                <wp:align>center</wp:align>
              </wp:positionH>
              <wp:positionV relativeFrom="paragraph">
                <wp:posOffset>0</wp:posOffset>
              </wp:positionV>
              <wp:extent cx="1828800" cy="1828800"/>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375E3B" w14:textId="77777777" w:rsidR="00AA6AB4" w:rsidRDefault="00000000">
                          <w:pPr>
                            <w:pStyle w:val="a4"/>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DF76626" id="_x0000_t202" coordsize="21600,21600" o:spt="202" path="m,l,21600r21600,l21600,xe">
              <v:stroke joinstyle="miter"/>
              <v:path gradientshapeok="t" o:connecttype="rect"/>
            </v:shapetype>
            <v:shape id="文本框 52" o:spid="_x0000_s1029" type="#_x0000_t202" style="position:absolute;left:0;text-align:left;margin-left:0;margin-top:0;width:2in;height:2in;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Cl5F/VQQIAAOsEAAAOAAAAAAAA&#10;AAAAAAAAAC4CAABkcnMvZTJvRG9jLnhtbFBLAQItABQABgAIAAAAIQBxqtG51wAAAAUBAAAPAAAA&#10;AAAAAAAAAAAAAJsEAABkcnMvZG93bnJldi54bWxQSwUGAAAAAAQABADzAAAAnwUAAAAA&#10;" filled="f" stroked="f" strokeweight=".5pt">
              <v:textbox style="mso-fit-shape-to-text:t" inset="0,0,0,0">
                <w:txbxContent>
                  <w:p w14:paraId="1A375E3B" w14:textId="77777777" w:rsidR="00AA6AB4" w:rsidRDefault="00000000">
                    <w:pPr>
                      <w:pStyle w:val="a4"/>
                    </w:pPr>
                    <w:r>
                      <w:fldChar w:fldCharType="begin"/>
                    </w:r>
                    <w:r>
                      <w:instrText xml:space="preserve"> PAGE  \* MERGEFORMAT </w:instrText>
                    </w:r>
                    <w:r>
                      <w:fldChar w:fldCharType="separate"/>
                    </w:r>
                    <w:r>
                      <w:t>5</w:t>
                    </w:r>
                    <w:r>
                      <w:fldChar w:fldCharType="end"/>
                    </w:r>
                  </w:p>
                </w:txbxContent>
              </v:textbox>
              <w10:wrap anchorx="margin"/>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3C54D7" w14:textId="77777777" w:rsidR="00AA6AB4" w:rsidRDefault="00000000">
    <w:pPr>
      <w:spacing w:line="171" w:lineRule="auto"/>
      <w:ind w:left="347"/>
      <w:rPr>
        <w:rFonts w:ascii="宋体" w:eastAsia="宋体" w:hAnsi="宋体" w:cs="宋体" w:hint="eastAsia"/>
      </w:rPr>
    </w:pPr>
    <w:r>
      <w:rPr>
        <w:noProof/>
      </w:rPr>
      <mc:AlternateContent>
        <mc:Choice Requires="wps">
          <w:drawing>
            <wp:anchor distT="0" distB="0" distL="114300" distR="114300" simplePos="0" relativeHeight="251663360" behindDoc="0" locked="0" layoutInCell="1" allowOverlap="1" wp14:anchorId="2802ECC6" wp14:editId="13421EB5">
              <wp:simplePos x="0" y="0"/>
              <wp:positionH relativeFrom="margin">
                <wp:align>center</wp:align>
              </wp:positionH>
              <wp:positionV relativeFrom="paragraph">
                <wp:posOffset>0</wp:posOffset>
              </wp:positionV>
              <wp:extent cx="1828800" cy="1828800"/>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DF3202" w14:textId="77777777" w:rsidR="00AA6AB4" w:rsidRDefault="00000000">
                          <w:pPr>
                            <w:pStyle w:val="a4"/>
                          </w:pPr>
                          <w:r>
                            <w:fldChar w:fldCharType="begin"/>
                          </w:r>
                          <w:r>
                            <w:instrText xml:space="preserve"> PAGE  \* MERGEFORMAT </w:instrText>
                          </w:r>
                          <w:r>
                            <w:fldChar w:fldCharType="separate"/>
                          </w:r>
                          <w:r>
                            <w:t>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802ECC6" id="_x0000_t202" coordsize="21600,21600" o:spt="202" path="m,l,21600r21600,l21600,xe">
              <v:stroke joinstyle="miter"/>
              <v:path gradientshapeok="t" o:connecttype="rect"/>
            </v:shapetype>
            <v:shape id="文本框 53" o:spid="_x0000_s1030" type="#_x0000_t202" style="position:absolute;left:0;text-align:left;margin-left:0;margin-top:0;width:2in;height:2in;z-index:25166336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CmeppbQQIAAOsEAAAOAAAAAAAA&#10;AAAAAAAAAC4CAABkcnMvZTJvRG9jLnhtbFBLAQItABQABgAIAAAAIQBxqtG51wAAAAUBAAAPAAAA&#10;AAAAAAAAAAAAAJsEAABkcnMvZG93bnJldi54bWxQSwUGAAAAAAQABADzAAAAnwUAAAAA&#10;" filled="f" stroked="f" strokeweight=".5pt">
              <v:textbox style="mso-fit-shape-to-text:t" inset="0,0,0,0">
                <w:txbxContent>
                  <w:p w14:paraId="3BDF3202" w14:textId="77777777" w:rsidR="00AA6AB4" w:rsidRDefault="00000000">
                    <w:pPr>
                      <w:pStyle w:val="a4"/>
                    </w:pPr>
                    <w:r>
                      <w:fldChar w:fldCharType="begin"/>
                    </w:r>
                    <w:r>
                      <w:instrText xml:space="preserve"> PAGE  \* MERGEFORMAT </w:instrText>
                    </w:r>
                    <w:r>
                      <w:fldChar w:fldCharType="separate"/>
                    </w:r>
                    <w:r>
                      <w:t>6</w:t>
                    </w:r>
                    <w:r>
                      <w:fldChar w:fldCharType="end"/>
                    </w:r>
                  </w:p>
                </w:txbxContent>
              </v:textbox>
              <w10:wrap anchorx="margin"/>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8BA7CB" w14:textId="77777777" w:rsidR="00AA6AB4" w:rsidRDefault="00000000">
    <w:pPr>
      <w:spacing w:line="173" w:lineRule="auto"/>
      <w:ind w:left="284"/>
      <w:rPr>
        <w:rFonts w:ascii="宋体" w:eastAsia="宋体" w:hAnsi="宋体" w:cs="宋体" w:hint="eastAsia"/>
      </w:rPr>
    </w:pPr>
    <w:r>
      <w:rPr>
        <w:noProof/>
      </w:rPr>
      <mc:AlternateContent>
        <mc:Choice Requires="wps">
          <w:drawing>
            <wp:anchor distT="0" distB="0" distL="114300" distR="114300" simplePos="0" relativeHeight="251664384" behindDoc="0" locked="0" layoutInCell="1" allowOverlap="1" wp14:anchorId="6AA0B0C3" wp14:editId="31AA0CB8">
              <wp:simplePos x="0" y="0"/>
              <wp:positionH relativeFrom="margin">
                <wp:align>center</wp:align>
              </wp:positionH>
              <wp:positionV relativeFrom="paragraph">
                <wp:posOffset>0</wp:posOffset>
              </wp:positionV>
              <wp:extent cx="1828800" cy="1828800"/>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11EF3A" w14:textId="77777777" w:rsidR="00AA6AB4" w:rsidRDefault="00000000">
                          <w:pPr>
                            <w:pStyle w:val="a4"/>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AA0B0C3" id="_x0000_t202" coordsize="21600,21600" o:spt="202" path="m,l,21600r21600,l21600,xe">
              <v:stroke joinstyle="miter"/>
              <v:path gradientshapeok="t" o:connecttype="rect"/>
            </v:shapetype>
            <v:shape id="文本框 54" o:spid="_x0000_s1031" type="#_x0000_t202" style="position:absolute;left:0;text-align:left;margin-left:0;margin-top:0;width:2in;height:2in;z-index:25166438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Dm/V2gQQIAAOsEAAAOAAAAAAAA&#10;AAAAAAAAAC4CAABkcnMvZTJvRG9jLnhtbFBLAQItABQABgAIAAAAIQBxqtG51wAAAAUBAAAPAAAA&#10;AAAAAAAAAAAAAJsEAABkcnMvZG93bnJldi54bWxQSwUGAAAAAAQABADzAAAAnwUAAAAA&#10;" filled="f" stroked="f" strokeweight=".5pt">
              <v:textbox style="mso-fit-shape-to-text:t" inset="0,0,0,0">
                <w:txbxContent>
                  <w:p w14:paraId="7911EF3A" w14:textId="77777777" w:rsidR="00AA6AB4" w:rsidRDefault="00000000">
                    <w:pPr>
                      <w:pStyle w:val="a4"/>
                    </w:pPr>
                    <w:r>
                      <w:fldChar w:fldCharType="begin"/>
                    </w:r>
                    <w:r>
                      <w:instrText xml:space="preserve"> PAGE  \* MERGEFORMAT </w:instrText>
                    </w:r>
                    <w:r>
                      <w:fldChar w:fldCharType="separate"/>
                    </w:r>
                    <w:r>
                      <w:t>7</w:t>
                    </w:r>
                    <w:r>
                      <w:fldChar w:fldCharType="end"/>
                    </w:r>
                  </w:p>
                </w:txbxContent>
              </v:textbox>
              <w10:wrap anchorx="margin"/>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58C6B7" w14:textId="77777777" w:rsidR="00AA6AB4" w:rsidRDefault="00000000">
    <w:pPr>
      <w:spacing w:line="173" w:lineRule="auto"/>
      <w:ind w:left="271"/>
      <w:rPr>
        <w:rFonts w:ascii="宋体" w:eastAsia="宋体" w:hAnsi="宋体" w:cs="宋体" w:hint="eastAsia"/>
      </w:rPr>
    </w:pPr>
    <w:r>
      <w:rPr>
        <w:noProof/>
      </w:rPr>
      <mc:AlternateContent>
        <mc:Choice Requires="wps">
          <w:drawing>
            <wp:anchor distT="0" distB="0" distL="114300" distR="114300" simplePos="0" relativeHeight="251665408" behindDoc="0" locked="0" layoutInCell="1" allowOverlap="1" wp14:anchorId="63B6CD8D" wp14:editId="76F88AD6">
              <wp:simplePos x="0" y="0"/>
              <wp:positionH relativeFrom="margin">
                <wp:align>center</wp:align>
              </wp:positionH>
              <wp:positionV relativeFrom="paragraph">
                <wp:posOffset>0</wp:posOffset>
              </wp:positionV>
              <wp:extent cx="1828800" cy="1828800"/>
              <wp:effectExtent l="0" t="0" r="0" b="0"/>
              <wp:wrapNone/>
              <wp:docPr id="55" name="文本框 5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5E358E7" w14:textId="77777777" w:rsidR="00AA6AB4" w:rsidRDefault="00000000">
                          <w:pPr>
                            <w:pStyle w:val="a4"/>
                          </w:pPr>
                          <w:r>
                            <w:fldChar w:fldCharType="begin"/>
                          </w:r>
                          <w:r>
                            <w:instrText xml:space="preserve"> PAGE  \* MERGEFORMAT </w:instrText>
                          </w:r>
                          <w:r>
                            <w:fldChar w:fldCharType="separate"/>
                          </w:r>
                          <w:r>
                            <w:t>18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3B6CD8D" id="_x0000_t202" coordsize="21600,21600" o:spt="202" path="m,l,21600r21600,l21600,xe">
              <v:stroke joinstyle="miter"/>
              <v:path gradientshapeok="t" o:connecttype="rect"/>
            </v:shapetype>
            <v:shape id="文本框 55" o:spid="_x0000_s1032" type="#_x0000_t202" style="position:absolute;left:0;text-align:left;margin-left:0;margin-top:0;width:2in;height:2in;z-index:25166540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mR3QQIAAOs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OHE29PIA5YVa&#10;7KGf/uDktqY27ETAJ+Fp3Kl1tML4SIc2QHTDVeKsAv/zb/fRnqaQtJy1tD4Ft7TfnJnPlqYzbtog&#10;+EE4DII9NRugHkzpaXAyieTg0Qyi9tB8p71exxikElZSpILjIG6wX2F6F6Rar5MR7ZMTuLN7JyN0&#10;6rlbn5BGKU1Y5KZn4soZbVSa0ev2x5X9/T9Z3d6o1S8A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BncmR3QQIAAOsEAAAOAAAAAAAA&#10;AAAAAAAAAC4CAABkcnMvZTJvRG9jLnhtbFBLAQItABQABgAIAAAAIQBxqtG51wAAAAUBAAAPAAAA&#10;AAAAAAAAAAAAAJsEAABkcnMvZG93bnJldi54bWxQSwUGAAAAAAQABADzAAAAnwUAAAAA&#10;" filled="f" stroked="f" strokeweight=".5pt">
              <v:textbox style="mso-fit-shape-to-text:t" inset="0,0,0,0">
                <w:txbxContent>
                  <w:p w14:paraId="45E358E7" w14:textId="77777777" w:rsidR="00AA6AB4" w:rsidRDefault="00000000">
                    <w:pPr>
                      <w:pStyle w:val="a4"/>
                    </w:pPr>
                    <w:r>
                      <w:fldChar w:fldCharType="begin"/>
                    </w:r>
                    <w:r>
                      <w:instrText xml:space="preserve"> PAGE  \* MERGEFORMAT </w:instrText>
                    </w:r>
                    <w:r>
                      <w:fldChar w:fldCharType="separate"/>
                    </w:r>
                    <w:r>
                      <w:t>18</w:t>
                    </w:r>
                    <w:r>
                      <w:fldChar w:fldCharType="end"/>
                    </w:r>
                  </w:p>
                </w:txbxContent>
              </v:textbox>
              <w10:wrap anchorx="margin"/>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260BD2" w14:textId="77777777" w:rsidR="00AA6AB4" w:rsidRDefault="00000000">
    <w:pPr>
      <w:spacing w:line="173" w:lineRule="auto"/>
      <w:ind w:left="873"/>
      <w:rPr>
        <w:rFonts w:ascii="宋体" w:eastAsia="宋体" w:hAnsi="宋体" w:cs="宋体" w:hint="eastAsia"/>
      </w:rPr>
    </w:pPr>
    <w:r>
      <w:rPr>
        <w:noProof/>
      </w:rPr>
      <mc:AlternateContent>
        <mc:Choice Requires="wps">
          <w:drawing>
            <wp:anchor distT="0" distB="0" distL="114300" distR="114300" simplePos="0" relativeHeight="251666432" behindDoc="0" locked="0" layoutInCell="1" allowOverlap="1" wp14:anchorId="37F3342C" wp14:editId="08253C5A">
              <wp:simplePos x="0" y="0"/>
              <wp:positionH relativeFrom="margin">
                <wp:align>center</wp:align>
              </wp:positionH>
              <wp:positionV relativeFrom="paragraph">
                <wp:posOffset>0</wp:posOffset>
              </wp:positionV>
              <wp:extent cx="1828800" cy="1828800"/>
              <wp:effectExtent l="0" t="0" r="0" b="0"/>
              <wp:wrapNone/>
              <wp:docPr id="56" name="文本框 5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C948CB" w14:textId="77777777" w:rsidR="00AA6AB4" w:rsidRDefault="00000000">
                          <w:pPr>
                            <w:pStyle w:val="a4"/>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7F3342C" id="_x0000_t202" coordsize="21600,21600" o:spt="202" path="m,l,21600r21600,l21600,xe">
              <v:stroke joinstyle="miter"/>
              <v:path gradientshapeok="t" o:connecttype="rect"/>
            </v:shapetype>
            <v:shape id="文本框 56" o:spid="_x0000_s1033" type="#_x0000_t202" style="position:absolute;left:0;text-align:left;margin-left:0;margin-top:0;width:2in;height:2in;z-index:25166643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An9aOMQQIAAOsEAAAOAAAAAAAA&#10;AAAAAAAAAC4CAABkcnMvZTJvRG9jLnhtbFBLAQItABQABgAIAAAAIQBxqtG51wAAAAUBAAAPAAAA&#10;AAAAAAAAAAAAAJsEAABkcnMvZG93bnJldi54bWxQSwUGAAAAAAQABADzAAAAnwUAAAAA&#10;" filled="f" stroked="f" strokeweight=".5pt">
              <v:textbox style="mso-fit-shape-to-text:t" inset="0,0,0,0">
                <w:txbxContent>
                  <w:p w14:paraId="67C948CB" w14:textId="77777777" w:rsidR="00AA6AB4" w:rsidRDefault="00000000">
                    <w:pPr>
                      <w:pStyle w:val="a4"/>
                    </w:pPr>
                    <w:r>
                      <w:fldChar w:fldCharType="begin"/>
                    </w:r>
                    <w:r>
                      <w:instrText xml:space="preserve"> PAGE  \* MERGEFORMAT </w:instrText>
                    </w:r>
                    <w:r>
                      <w:fldChar w:fldCharType="separate"/>
                    </w:r>
                    <w:r>
                      <w:t>20</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135704" w14:textId="77777777" w:rsidR="00A021AA" w:rsidRDefault="00A021AA">
      <w:r>
        <w:separator/>
      </w:r>
    </w:p>
  </w:footnote>
  <w:footnote w:type="continuationSeparator" w:id="0">
    <w:p w14:paraId="7E8ED1EB" w14:textId="77777777" w:rsidR="00A021AA" w:rsidRDefault="00A021A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2C4F8B2"/>
    <w:multiLevelType w:val="singleLevel"/>
    <w:tmpl w:val="D2C4F8B2"/>
    <w:lvl w:ilvl="0">
      <w:start w:val="3"/>
      <w:numFmt w:val="decimal"/>
      <w:lvlText w:val="%1."/>
      <w:lvlJc w:val="left"/>
      <w:pPr>
        <w:tabs>
          <w:tab w:val="left" w:pos="312"/>
        </w:tabs>
      </w:pPr>
    </w:lvl>
  </w:abstractNum>
  <w:num w:numId="1" w16cid:durableId="13850629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bordersDoNotSurroundHeader/>
  <w:bordersDoNotSurroundFooter/>
  <w:defaultTabStop w:val="420"/>
  <w:characterSpacingControl w:val="doNotCompress"/>
  <w:footnotePr>
    <w:footnote w:id="-1"/>
    <w:footnote w:id="0"/>
  </w:footnotePr>
  <w:endnotePr>
    <w:endnote w:id="-1"/>
    <w:endnote w:id="0"/>
  </w:endnotePr>
  <w:compat>
    <w:spaceForUL/>
    <w:ulTrailSpace/>
    <w:useFELayout/>
    <w:compatSetting w:name="compatibilityMode" w:uri="http://schemas.microsoft.com/office/word" w:val="14"/>
    <w:compatSetting w:name="useWord2013TrackBottomHyphenation" w:uri="http://schemas.microsoft.com/office/word" w:val="1"/>
  </w:compat>
  <w:docVars>
    <w:docVar w:name="commondata" w:val="eyJoZGlkIjoiYzc2YWJjOTkwODgwMWU0YzhiZGVjY2E5OGZkMTZlNmMifQ=="/>
  </w:docVars>
  <w:rsids>
    <w:rsidRoot w:val="00AA6AB4"/>
    <w:rsid w:val="BEEFA0B0"/>
    <w:rsid w:val="BF5DC6DD"/>
    <w:rsid w:val="D26A6DD5"/>
    <w:rsid w:val="DCF3895B"/>
    <w:rsid w:val="F3FFC7C5"/>
    <w:rsid w:val="F5F7EE4C"/>
    <w:rsid w:val="F777DC00"/>
    <w:rsid w:val="F7E76936"/>
    <w:rsid w:val="FF696917"/>
    <w:rsid w:val="004F1574"/>
    <w:rsid w:val="005F3695"/>
    <w:rsid w:val="009149CE"/>
    <w:rsid w:val="00A021AA"/>
    <w:rsid w:val="00AA6AB4"/>
    <w:rsid w:val="00DD4013"/>
    <w:rsid w:val="00EC1794"/>
    <w:rsid w:val="00F23156"/>
    <w:rsid w:val="052D3605"/>
    <w:rsid w:val="063A7AE9"/>
    <w:rsid w:val="08DD6C15"/>
    <w:rsid w:val="0BF027CF"/>
    <w:rsid w:val="118F64A1"/>
    <w:rsid w:val="134C478E"/>
    <w:rsid w:val="1B1562C7"/>
    <w:rsid w:val="1D756757"/>
    <w:rsid w:val="1EB000C3"/>
    <w:rsid w:val="224765DF"/>
    <w:rsid w:val="29AE4EBF"/>
    <w:rsid w:val="29C30271"/>
    <w:rsid w:val="29C64906"/>
    <w:rsid w:val="2F427615"/>
    <w:rsid w:val="34106C41"/>
    <w:rsid w:val="352E2397"/>
    <w:rsid w:val="3B0A0908"/>
    <w:rsid w:val="435B2648"/>
    <w:rsid w:val="4AB85F94"/>
    <w:rsid w:val="4B10308A"/>
    <w:rsid w:val="4FDC241B"/>
    <w:rsid w:val="53117137"/>
    <w:rsid w:val="59F9FD00"/>
    <w:rsid w:val="63FA3360"/>
    <w:rsid w:val="640E0D66"/>
    <w:rsid w:val="67A7207E"/>
    <w:rsid w:val="6901521A"/>
    <w:rsid w:val="6A5614EE"/>
    <w:rsid w:val="6CE74257"/>
    <w:rsid w:val="6D3723B5"/>
    <w:rsid w:val="73CB6F0F"/>
    <w:rsid w:val="74940C67"/>
    <w:rsid w:val="74F8163C"/>
    <w:rsid w:val="75EFCB46"/>
    <w:rsid w:val="79BC4390"/>
    <w:rsid w:val="7CCA45B5"/>
    <w:rsid w:val="7EAD12A3"/>
    <w:rsid w:val="7FDFAE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C6485F"/>
  <w15:docId w15:val="{EB4F330E-971D-4E8B-89B6-6E54B4EB5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EastAsia" w:hAnsi="Arial" w:cs="Arial"/>
        <w:lang w:val="en-US" w:eastAsia="zh-CN" w:bidi="ar-SA"/>
      </w:rPr>
    </w:rPrDefault>
    <w:pPrDefault/>
  </w:docDefaults>
  <w:latentStyles w:defLockedState="0" w:defUIPriority="0" w:defSemiHidden="0" w:defUnhideWhenUsed="0" w:defQFormat="0" w:count="376">
    <w:lsdException w:name="Normal" w:semiHidden="1"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Title" w:qFormat="1"/>
    <w:lsdException w:name="Default Paragraph Font" w:semiHidden="1" w:qFormat="1"/>
    <w:lsdException w:name="Body Tex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BodyText1I"/>
    <w:semiHidden/>
    <w:qFormat/>
    <w:pPr>
      <w:kinsoku w:val="0"/>
      <w:autoSpaceDE w:val="0"/>
      <w:autoSpaceDN w:val="0"/>
      <w:adjustRightInd w:val="0"/>
      <w:snapToGrid w:val="0"/>
      <w:textAlignment w:val="baseline"/>
    </w:pPr>
    <w:rPr>
      <w:rFonts w:eastAsia="Arial"/>
      <w:snapToGrid w:val="0"/>
      <w:color w:val="000000"/>
      <w:sz w:val="21"/>
      <w:szCs w:val="21"/>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odyText1I">
    <w:name w:val="BodyText1I"/>
    <w:basedOn w:val="BodyText"/>
    <w:uiPriority w:val="99"/>
    <w:qFormat/>
    <w:pPr>
      <w:ind w:firstLineChars="100" w:firstLine="420"/>
    </w:pPr>
  </w:style>
  <w:style w:type="paragraph" w:customStyle="1" w:styleId="BodyText">
    <w:name w:val="BodyText"/>
    <w:basedOn w:val="a"/>
    <w:uiPriority w:val="99"/>
    <w:qFormat/>
    <w:pPr>
      <w:spacing w:after="120"/>
    </w:pPr>
  </w:style>
  <w:style w:type="paragraph" w:styleId="a3">
    <w:name w:val="Body Text"/>
    <w:basedOn w:val="a"/>
    <w:semiHidden/>
    <w:qFormat/>
  </w:style>
  <w:style w:type="paragraph" w:styleId="a4">
    <w:name w:val="footer"/>
    <w:basedOn w:val="a"/>
    <w:qFormat/>
    <w:pPr>
      <w:tabs>
        <w:tab w:val="center" w:pos="4153"/>
        <w:tab w:val="right" w:pos="8306"/>
      </w:tabs>
    </w:pPr>
    <w:rPr>
      <w:sz w:val="18"/>
    </w:rPr>
  </w:style>
  <w:style w:type="paragraph" w:styleId="a5">
    <w:name w:val="header"/>
    <w:basedOn w:val="a"/>
    <w:pPr>
      <w:pBdr>
        <w:top w:val="none" w:sz="0" w:space="1" w:color="auto"/>
        <w:left w:val="none" w:sz="0" w:space="4" w:color="auto"/>
        <w:bottom w:val="none" w:sz="0" w:space="1" w:color="auto"/>
        <w:right w:val="none" w:sz="0" w:space="4" w:color="auto"/>
      </w:pBdr>
      <w:tabs>
        <w:tab w:val="center" w:pos="4153"/>
        <w:tab w:val="right" w:pos="8306"/>
      </w:tabs>
      <w:jc w:val="both"/>
    </w:pPr>
    <w:rPr>
      <w:sz w:val="18"/>
    </w:rPr>
  </w:style>
  <w:style w:type="table" w:styleId="a6">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semiHidden/>
    <w:unhideWhenUsed/>
    <w:qFormat/>
    <w:tblPr>
      <w:tblCellMar>
        <w:top w:w="0" w:type="dxa"/>
        <w:left w:w="0" w:type="dxa"/>
        <w:bottom w:w="0" w:type="dxa"/>
        <w:right w:w="0" w:type="dxa"/>
      </w:tblCellMar>
    </w:tblPr>
  </w:style>
  <w:style w:type="paragraph" w:customStyle="1" w:styleId="TableText">
    <w:name w:val="Table Text"/>
    <w:basedOn w:val="a"/>
    <w:semiHidden/>
    <w:qFormat/>
    <w:rPr>
      <w:rFonts w:ascii="宋体" w:eastAsia="宋体" w:hAnsi="宋体"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footer" Target="footer10.xml"/><Relationship Id="rId21" Type="http://schemas.openxmlformats.org/officeDocument/2006/relationships/hyperlink" Target="http://jyzx.zhoukou.gov.cn&#65289;&#21150;&#20107;&#25351;&#21335;&#12298;&#19981;&#35265;&#38754;&#24320;&#26631;&#36828;&#31243;&#22312;&#32447;&#35299;&#23494;&#20250;&#21592;&#31471;&#25805;&#20316;&#25163;&#20876;&#25805;&#20316;&#25351;&#21335;&#12299;&#12290;" TargetMode="External"/><Relationship Id="rId34" Type="http://schemas.openxmlformats.org/officeDocument/2006/relationships/image" Target="media/image5.jpeg"/><Relationship Id="rId42" Type="http://schemas.openxmlformats.org/officeDocument/2006/relationships/footer" Target="footer20.xml"/><Relationship Id="rId47" Type="http://schemas.openxmlformats.org/officeDocument/2006/relationships/footer" Target="footer25.xml"/><Relationship Id="rId50" Type="http://schemas.openxmlformats.org/officeDocument/2006/relationships/footer" Target="footer28.xml"/><Relationship Id="rId55" Type="http://schemas.openxmlformats.org/officeDocument/2006/relationships/hyperlink" Target="http://www.mohurd.gov.cn/wjfb/201710/W020171030112646.doc" TargetMode="External"/><Relationship Id="rId63" Type="http://schemas.openxmlformats.org/officeDocument/2006/relationships/footer" Target="footer40.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footer" Target="footer12.xml"/><Relationship Id="rId11" Type="http://schemas.openxmlformats.org/officeDocument/2006/relationships/footer" Target="footer3.xml"/><Relationship Id="rId24" Type="http://schemas.openxmlformats.org/officeDocument/2006/relationships/footer" Target="footer8.xml"/><Relationship Id="rId32" Type="http://schemas.openxmlformats.org/officeDocument/2006/relationships/image" Target="media/image3.jpeg"/><Relationship Id="rId37" Type="http://schemas.openxmlformats.org/officeDocument/2006/relationships/footer" Target="footer15.xml"/><Relationship Id="rId40" Type="http://schemas.openxmlformats.org/officeDocument/2006/relationships/footer" Target="footer18.xml"/><Relationship Id="rId45" Type="http://schemas.openxmlformats.org/officeDocument/2006/relationships/footer" Target="footer23.xml"/><Relationship Id="rId53" Type="http://schemas.openxmlformats.org/officeDocument/2006/relationships/footer" Target="footer31.xml"/><Relationship Id="rId58" Type="http://schemas.openxmlformats.org/officeDocument/2006/relationships/footer" Target="footer35.xm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footer" Target="footer38.xml"/><Relationship Id="rId19" Type="http://schemas.openxmlformats.org/officeDocument/2006/relationships/footer" Target="footer6.xml"/><Relationship Id="rId14" Type="http://schemas.openxmlformats.org/officeDocument/2006/relationships/hyperlink" Target="http://jyzx.zhoukou.gov.cn" TargetMode="External"/><Relationship Id="rId22" Type="http://schemas.openxmlformats.org/officeDocument/2006/relationships/hyperlink" Target="http://www.ccgp.gov.cn/" TargetMode="External"/><Relationship Id="rId27" Type="http://schemas.openxmlformats.org/officeDocument/2006/relationships/hyperlink" Target="http://jyzx.zhoukou.gov.cn" TargetMode="External"/><Relationship Id="rId30" Type="http://schemas.openxmlformats.org/officeDocument/2006/relationships/image" Target="media/image1.jpeg"/><Relationship Id="rId35" Type="http://schemas.openxmlformats.org/officeDocument/2006/relationships/footer" Target="footer13.xml"/><Relationship Id="rId43" Type="http://schemas.openxmlformats.org/officeDocument/2006/relationships/footer" Target="footer21.xml"/><Relationship Id="rId48" Type="http://schemas.openxmlformats.org/officeDocument/2006/relationships/footer" Target="footer26.xml"/><Relationship Id="rId56" Type="http://schemas.openxmlformats.org/officeDocument/2006/relationships/footer" Target="footer33.xml"/><Relationship Id="rId64" Type="http://schemas.openxmlformats.org/officeDocument/2006/relationships/footer" Target="footer41.xml"/><Relationship Id="rId8" Type="http://schemas.openxmlformats.org/officeDocument/2006/relationships/footer" Target="footer1.xml"/><Relationship Id="rId51" Type="http://schemas.openxmlformats.org/officeDocument/2006/relationships/footer" Target="footer29.xml"/><Relationship Id="rId3" Type="http://schemas.openxmlformats.org/officeDocument/2006/relationships/styles" Target="styles.xml"/><Relationship Id="rId12" Type="http://schemas.openxmlformats.org/officeDocument/2006/relationships/hyperlink" Target="http://www.creditchina.gov.cn/" TargetMode="External"/><Relationship Id="rId17" Type="http://schemas.openxmlformats.org/officeDocument/2006/relationships/footer" Target="footer5.xml"/><Relationship Id="rId25" Type="http://schemas.openxmlformats.org/officeDocument/2006/relationships/footer" Target="footer9.xml"/><Relationship Id="rId33" Type="http://schemas.openxmlformats.org/officeDocument/2006/relationships/image" Target="media/image4.jpeg"/><Relationship Id="rId38" Type="http://schemas.openxmlformats.org/officeDocument/2006/relationships/footer" Target="footer16.xml"/><Relationship Id="rId46" Type="http://schemas.openxmlformats.org/officeDocument/2006/relationships/footer" Target="footer24.xml"/><Relationship Id="rId59" Type="http://schemas.openxmlformats.org/officeDocument/2006/relationships/footer" Target="footer36.xml"/><Relationship Id="rId67" Type="http://schemas.openxmlformats.org/officeDocument/2006/relationships/theme" Target="theme/theme1.xml"/><Relationship Id="rId20" Type="http://schemas.openxmlformats.org/officeDocument/2006/relationships/hyperlink" Target="http://jyzx.zhoukou.gov.cn&#65289;&#21150;&#20107;&#25351;&#21335;&#12298;&#19981;&#35265;&#38754;&#24320;&#26631;&#36828;&#31243;&#22312;&#32447;&#35299;&#23494;&#20250;&#21592;&#31471;&#25805;&#20316;&#25163;&#20876;&#25805;&#20316;&#25351;&#21335;&#12299;&#12290;" TargetMode="External"/><Relationship Id="rId41" Type="http://schemas.openxmlformats.org/officeDocument/2006/relationships/footer" Target="footer19.xml"/><Relationship Id="rId54" Type="http://schemas.openxmlformats.org/officeDocument/2006/relationships/footer" Target="footer32.xml"/><Relationship Id="rId62" Type="http://schemas.openxmlformats.org/officeDocument/2006/relationships/footer" Target="footer3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jyzx.zhoukou.gov.cn" TargetMode="External"/><Relationship Id="rId23" Type="http://schemas.openxmlformats.org/officeDocument/2006/relationships/footer" Target="footer7.xml"/><Relationship Id="rId28" Type="http://schemas.openxmlformats.org/officeDocument/2006/relationships/footer" Target="footer11.xml"/><Relationship Id="rId36" Type="http://schemas.openxmlformats.org/officeDocument/2006/relationships/footer" Target="footer14.xml"/><Relationship Id="rId49" Type="http://schemas.openxmlformats.org/officeDocument/2006/relationships/footer" Target="footer27.xml"/><Relationship Id="rId57" Type="http://schemas.openxmlformats.org/officeDocument/2006/relationships/footer" Target="footer34.xml"/><Relationship Id="rId10" Type="http://schemas.openxmlformats.org/officeDocument/2006/relationships/hyperlink" Target="http://jyzx.zhoukou.gov.cn" TargetMode="External"/><Relationship Id="rId31" Type="http://schemas.openxmlformats.org/officeDocument/2006/relationships/image" Target="media/image2.jpeg"/><Relationship Id="rId44" Type="http://schemas.openxmlformats.org/officeDocument/2006/relationships/footer" Target="footer22.xml"/><Relationship Id="rId52" Type="http://schemas.openxmlformats.org/officeDocument/2006/relationships/footer" Target="footer30.xml"/><Relationship Id="rId60" Type="http://schemas.openxmlformats.org/officeDocument/2006/relationships/footer" Target="footer37.xml"/><Relationship Id="rId65" Type="http://schemas.openxmlformats.org/officeDocument/2006/relationships/footer" Target="footer42.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hyperlink" Target="http://www.ccgp.gov.cn/" TargetMode="External"/><Relationship Id="rId18" Type="http://schemas.openxmlformats.org/officeDocument/2006/relationships/hyperlink" Target="http://jyzx.zhoukou.gov.cn" TargetMode="External"/><Relationship Id="rId39" Type="http://schemas.openxmlformats.org/officeDocument/2006/relationships/footer" Target="footer17.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360</TotalTime>
  <Pages>63</Pages>
  <Words>4420</Words>
  <Characters>25200</Characters>
  <Application>Microsoft Office Word</Application>
  <DocSecurity>0</DocSecurity>
  <Lines>210</Lines>
  <Paragraphs>59</Paragraphs>
  <ScaleCrop>false</ScaleCrop>
  <Company/>
  <LinksUpToDate>false</LinksUpToDate>
  <CharactersWithSpaces>29561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gg1</dc:creator>
  <cp:lastModifiedBy>user</cp:lastModifiedBy>
  <cp:revision>4</cp:revision>
  <dcterms:created xsi:type="dcterms:W3CDTF">2024-09-12T13:25:00Z</dcterms:created>
  <dcterms:modified xsi:type="dcterms:W3CDTF">2024-11-28T01:38:00Z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2024-10-21T12:12:03Z</vt:filetime>
  </property>
  <property fmtid="{D5CDD505-2E9C-101B-9397-08002B2CF9AE}" pid="4" name="KSOProductBuildVer">
    <vt:lpwstr>2052-12.1.0.18912</vt:lpwstr>
  </property>
  <property fmtid="{D5CDD505-2E9C-101B-9397-08002B2CF9AE}" pid="5" name="ICV">
    <vt:lpwstr>5C94006E9D094D1E8C598A98CC25CD08_12</vt:lpwstr>
  </property>
</Properties>
</file>