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C2D225">
      <w:r>
        <w:drawing>
          <wp:inline distT="0" distB="0" distL="114300" distR="114300">
            <wp:extent cx="5181600" cy="74580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3818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3925" cy="66770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6300" cy="6743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66960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3925" cy="67056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6600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43450" cy="6743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59721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91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2026-02-05T00:57:49Z</dcterms:created>
  <dc:creator>Administrator</dc:creator>
  <cp:lastModifiedBy>Administrator</cp:lastModifiedBy>
  <dcterms:modified xsi:type="dcterms:W3CDTF">2026-02-05T00:59:36Z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eyJoZGlkIjoiYmQ0YjRiZTY3OGJjMGMzNTBlODA1ZjZiMTI2YjJlNTYiLCJ1c2VySWQiOiIyMjEzMTQ2NDYifQ==</vt:lpwstr>
  </property>
  <property fmtid="{D5CDD505-2E9C-101B-9397-08002B2CF9AE}" pid="4" name="ICV">
    <vt:lpwstr>701DDB3E900A4647AAFF971094BEED2D_12</vt:lpwstr>
  </property>
</Properties>
</file>