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5A85B">
      <w:pPr>
        <w:spacing w:line="360" w:lineRule="auto"/>
        <w:jc w:val="center"/>
        <w:rPr>
          <w:rFonts w:hint="eastAsia" w:ascii="宋体" w:hAnsi="宋体" w:eastAsia="宋体" w:cs="宋体"/>
          <w:b/>
          <w:bCs w:val="0"/>
          <w:kern w:val="2"/>
          <w:sz w:val="44"/>
          <w:szCs w:val="44"/>
          <w:highlight w:val="none"/>
          <w:lang w:val="en-US" w:eastAsia="zh-CN" w:bidi="ar"/>
        </w:rPr>
      </w:pPr>
      <w:r>
        <w:rPr>
          <w:rFonts w:hint="eastAsia" w:ascii="Calibri" w:hAnsi="宋体"/>
          <w:b/>
          <w:bCs w:val="0"/>
          <w:spacing w:val="8"/>
          <w:position w:val="10"/>
          <w:sz w:val="36"/>
          <w:szCs w:val="24"/>
          <w:highlight w:val="none"/>
          <w:lang w:val="en-US" w:eastAsia="zh-CN"/>
        </w:rPr>
        <w:t>采购清单</w:t>
      </w:r>
    </w:p>
    <w:p w14:paraId="07000D49">
      <w:pPr>
        <w:spacing w:line="360" w:lineRule="auto"/>
        <w:jc w:val="both"/>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 xml:space="preserve"> </w:t>
      </w:r>
    </w:p>
    <w:tbl>
      <w:tblPr>
        <w:tblStyle w:val="5"/>
        <w:tblW w:w="8802"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012"/>
        <w:gridCol w:w="5763"/>
        <w:gridCol w:w="737"/>
        <w:gridCol w:w="638"/>
      </w:tblGrid>
      <w:tr w14:paraId="2689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52" w:type="dxa"/>
            <w:noWrap w:val="0"/>
            <w:vAlign w:val="center"/>
          </w:tcPr>
          <w:p w14:paraId="79B060B5">
            <w:pPr>
              <w:spacing w:line="360" w:lineRule="auto"/>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序号</w:t>
            </w:r>
          </w:p>
        </w:tc>
        <w:tc>
          <w:tcPr>
            <w:tcW w:w="1012" w:type="dxa"/>
            <w:noWrap w:val="0"/>
            <w:vAlign w:val="center"/>
          </w:tcPr>
          <w:p w14:paraId="0DE25588">
            <w:pPr>
              <w:spacing w:line="360" w:lineRule="auto"/>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采购</w:t>
            </w:r>
          </w:p>
          <w:p w14:paraId="23D18119">
            <w:pPr>
              <w:spacing w:line="360" w:lineRule="auto"/>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名称</w:t>
            </w:r>
          </w:p>
        </w:tc>
        <w:tc>
          <w:tcPr>
            <w:tcW w:w="5763" w:type="dxa"/>
            <w:noWrap w:val="0"/>
            <w:vAlign w:val="center"/>
          </w:tcPr>
          <w:p w14:paraId="354FF6E3">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规格型号</w:t>
            </w:r>
          </w:p>
        </w:tc>
        <w:tc>
          <w:tcPr>
            <w:tcW w:w="737" w:type="dxa"/>
            <w:noWrap w:val="0"/>
            <w:vAlign w:val="center"/>
          </w:tcPr>
          <w:p w14:paraId="04F1BC2B">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单位</w:t>
            </w:r>
          </w:p>
        </w:tc>
        <w:tc>
          <w:tcPr>
            <w:tcW w:w="638" w:type="dxa"/>
            <w:noWrap w:val="0"/>
            <w:vAlign w:val="center"/>
          </w:tcPr>
          <w:p w14:paraId="71F39087">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数量</w:t>
            </w:r>
          </w:p>
        </w:tc>
      </w:tr>
      <w:tr w14:paraId="13FD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2" w:hRule="atLeast"/>
        </w:trPr>
        <w:tc>
          <w:tcPr>
            <w:tcW w:w="652" w:type="dxa"/>
            <w:noWrap w:val="0"/>
            <w:vAlign w:val="center"/>
          </w:tcPr>
          <w:p w14:paraId="5CB90795">
            <w:pPr>
              <w:spacing w:line="36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w:t>
            </w:r>
          </w:p>
        </w:tc>
        <w:tc>
          <w:tcPr>
            <w:tcW w:w="1012" w:type="dxa"/>
            <w:shd w:val="clear" w:color="auto" w:fill="auto"/>
            <w:noWrap w:val="0"/>
            <w:vAlign w:val="center"/>
          </w:tcPr>
          <w:p w14:paraId="4350869B">
            <w:pPr>
              <w:spacing w:beforeLines="0" w:afterLines="0" w:line="360" w:lineRule="auto"/>
              <w:jc w:val="center"/>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b w:val="0"/>
                <w:bCs/>
                <w:color w:val="000000"/>
                <w:sz w:val="21"/>
                <w:szCs w:val="21"/>
                <w:highlight w:val="none"/>
              </w:rPr>
              <w:t>心理健康信息化管理平台-区县版</w:t>
            </w:r>
          </w:p>
        </w:tc>
        <w:tc>
          <w:tcPr>
            <w:tcW w:w="5763" w:type="dxa"/>
            <w:shd w:val="clear" w:color="auto" w:fill="auto"/>
            <w:noWrap w:val="0"/>
            <w:vAlign w:val="center"/>
          </w:tcPr>
          <w:p w14:paraId="34E26D20">
            <w:pPr>
              <w:keepNext w:val="0"/>
              <w:keepLines w:val="0"/>
              <w:widowControl/>
              <w:suppressLineNumbers w:val="0"/>
              <w:spacing w:line="360" w:lineRule="auto"/>
              <w:jc w:val="left"/>
              <w:textAlignment w:val="center"/>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一、功能要求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平台须基于教育行政部门需求设计，搭建教育行政部门与学校统一管理的心理健康教育信息化平台。通过信息化部署，充分利用信息化处理优势，支持大数据量并发，满足大数据处理需求，充分提升心理健康教育工作效率，以信息化赋能心理健康教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平台采用B/S架构设计，包括教育行政部门管理端、县级管理端、学校管理端、学生端等。学生端采用H5页面自适应技术设计，学生通过浏览器即可直接访问，支持电脑、平板、手机端等跨平台访问使用。管理端用户可通过电脑浏览器进行访问登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系统须支持多层级机构管理，可自定义添加多层级机构信息。教育行政部门、学校、班级等多级管理，可针对不同层级机构设置管理权限，通过功能权限和数据权限控制，搭建一个多级协同、统一管理的心理服务信息化平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4、要求系统学生端支持微信登录，且须包含在线测评、倾诉空间、在线预约、音乐调节、在线课程、心理文章、心理阅读、心理训练、在线咨询、心理宣传、心情随笔、心理活动、心理热线、生涯探索等功能。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在线测评：学生可在线参与心理测评完成测评任务，测评时系统须支持题目自动跳转下一题，且提供心理健康、情绪、学习、人格、智力、社交、生活、职业测评等多类型的专业测评量表，测评结束后，即可查看心理评估结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4.2倾诉空间：具有智能AI在线心理服务机器人，可在线和学生进行互动，通过智能化技术，遵循心理学专业规范，以人机互动的高粘性交互方式，根据学生发送的信息定位其心理困扰，为学生提供合理的解决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4.3在线预约：学生可根据预约日历自主选择心理咨询师，向咨询师发起心理预约，需填写《心理咨询预约单》，并选择咨询师咨询时段进行预约申请，可对预约信息进行取消操作。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4.4音乐调节：学生可选择系统发布的不同分类的音乐进行放松减压，要求至少包括心理能量、精力再生音乐、古风音乐、减压音乐、催眠音乐、α波音乐、自然音乐等7种音乐类型，通过音乐来舒缓心情，减轻压力，提升心理健康水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4.5在线课程：学生可在线学习系统中的视频课程，如减压训练、心理知识等课程内容，通过视频学习，提升心理知识认知广度和宽度，增强自我认知水平和能力。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4.6心理文章：系统提供心理科普文章发布功能，学生可自由查看文章内容，通过心理文章进行心理知识科普，学习相关自我调节的方法。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4.7心理训练：要求系统可以开展感知觉、记忆、思维等方面训练，须具有视觉追踪训练、注意广度训练、逻辑思维训练、注意集中性训练、选择性注意训练、空间认知训练、记忆力训练、问题解决训练、认知灵活性训练等多个心理认知训练分类的训练项目，提供如小鱼喂食、心理旋转、水杯猜球、记忆矩阵、算数挑战、舒尔特方格、落叶追寻、图文匹配、记忆连连看、点点骰子、财务专家、图形拼贴等至少12款心理认知训练游戏，通过系统训练提升用户心理综合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4.8在线咨询：学生可根据需要自主选择咨询师、查看咨询师的个人信息、了解咨询师的专业擅长，须支持与心理咨询师在线交流、咨询留言，可随时查看咨询师回复信息，并追加留言信息。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4.9心理宣传：要求系统可以宣传心理健康内容，至少包括疾病科普、心理咨询技能、心理认知能力、心理健康素养、心理学小故事等5大模块，学生可根据自身需要选择内容进行学习。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4.10心情随笔：要求系统须支持学生自主选择不同的心情符号评估当前心理情绪状态，且符号等级不少于5级，通过随笔记录功能，随时记录自己的心理感受，且系统具备周期统计功能，以数据结合曲线的形式呈现学生心理状态变化情况，便于自己了解、回顾、总结、分享阶段时间内心情变化与调整的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4.11心理活动：学生可查看系统发布的关于心理服务活动的报名信息，如心理沙龙报名、心理培训报名、团体心理辅导报名、心理知识竞赛等，可查看活动详细介绍信息，并选择相应的活动进行在线报名。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4.12生涯探索：学生可根据需要学习生涯知识，包含职业兴趣、职业性格、职业技能、价值观、学习风格，通过不同模块的学习，提升自身生涯认知度、职业成熟度。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要求学校管理端具备不同角色权限管理功能，班主任可进行学生信息管理；咨询师可进行等级异动管理、测评任务管理、预约管理、心理评估管理、心理咨询管理、在线咨询管理、危机干预管理、学生管理等，开展心理工作；学校管理员可进行测评管理下发测评任务、查看测评人数及预警情况，根据预警情况及时上报至所属教育局，进行音乐资源、在线课程、心理文章等内容的自主添加，管理学生及教师信息等。同时，支持教职工在线心理测评，可自由注册，进入系统学习相关知识，提升自身心理健康水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5.1测评任务管理：支持测评计划发布，定义参评量表、参评人员范围、生效时间等，支持测评计划启用/关闭操作，可定义知情同意书，查看测评记录、用户测评档案，统计人员参评率，对预警人员进行预警分析、筛查，同时测评结束后系统支持团体报告生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5.2预警等级：系统须支持咨询师查看学生的预警级别，学生参与量表筛查测评后，系统须自动根据测评结果对学生进行预警等级划分，系统须将学生心理健康水平划分为“警戒”“高危”“追踪”、“关注”、“正常”五个预警等级，并按照危机等级由高到低的顺序排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5.3等级异动管理：系统须支持心理健康状态等级异动管理，咨询师须可以查看人员变动前级别、变动后级别、本次变动来源等内容，须支持添加等级异动人员。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5.4心理评估管理：系统须支持咨询师查询、添加、编辑心理评估内容，须提供心理评估记录单，记录单须包含评估时间、评估内容、心理咨询问题、可能存在的心理障碍、建议等内容。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5.5心理咨询管理：系统具备完整的个案辅导流程管理功能，能实现个案咨询记录的规范化管理，可添加咨询记录，系统可导出、打印咨询档案。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5.6预约管理：系统须支持咨询师预约排班管理、我的预约记录管理功能，系统可设置咨询地点、咨询时段、排版模版等内容，可查看咨询师自己的预约记录，可对预约信息进行取消、接受等操作。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5.7在线心理咨询管理：咨询师可根据需要开启、关闭、编辑咨询师个人信息，信息关闭后用户端将无法查看咨询师信息，同时，咨询师可以查看、回复咨询信息进行在线交流，查看历史咨询信息记录了解相关内容，设置结束本次网上咨询过程，当咨询结束后可根据需要导出在线咨询记录，便于信息留档。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5.8危机干预管理：系统须具备危机干预管理功能，系统须支持咨询师可以对高危人员进行危机干预管理，须从自杀、自伤、攻击性三方面进行全面评估，支持咨询师选择首要危机问题类型，评估结束后可根据人员情况选择危机处理方案，详细记录人员情况，且要求记录可导出成WORD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5.9学生管理：管理员下载Excel导入模版批量导入用户资料，导入的人员数据具备预览功能，可预览人员数据和机构数据的正确性，可随时取消导入操作。对于未导入成功的数据，给出详细的错误类型提示信息，便于及时修正后重新导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5.10工作协同管理：要求系统具有工作协同功能，支持信息的上报和下达，便于学校管理员对于心理工作上报下达，为收集相关心理服务数据提供信息化支撑。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5.11心理资源管理：系统须具有心理科普资源管理内容，包含在线课程、心理文章、心理阅读等栏目，要求管理员可对科普资源进行管理，自主添加心理文章、在线课程、心理阅读等内容，上传资源文件和内容。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5.12心理宣传管理：要求系统可以宣传心理健康内容，学校管理员可根据学校心理活动开展情况进行内容编辑，可作为学校新闻窗口进行内容宣传，师生可根据需要进行内容阅读，及时了解详情。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5.13生涯探索管理：要求系统可按照量表名称、学生信息进行查询，可查看、删除学生报告，了解学生生涯评估详情，进行相关管理。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5.14统计管理：要求系统具备数据综合管理功能，便于学校领导了解学生心理健康状况、教师心理工作量，至少可以查看近三年的心理咨询、心理评估、危机干预数据，要求数据以图表的形式实时呈现、动态刷新，为学校心理工作决策提供大数据支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5.15学校教师管理要求系统具备学校教师信息管理功能，管理员可根据需要添加、编辑、删除人员信息，管理下属学校教师，学校教师也可根据注册信息进行系统登录。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6、要求管理端须包含机构管理、测评计划管理、大数据可视化中心等功能，且支持教育局职工人员在线测评，完成心理健康状态调查，支持人员自由注册和信息管理，便于教育局开展工作。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6.1机构管理功能：可对下属学校进行统一管理，可添加学校信息，分配学校管理员账号管理权限密码。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6.2测评计划管理功能：系统支持自定义发布测评计划，设置发布状态、有效时间、使用量表、量表控制条件、参评学校范围等，测评计划支持启用和停用状态功能切换。支持查看测评计划下属各学校参评率。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6.3平台须具有大数据可视化中心功能:可按照县区、学校进行统计，统计内容包括：各区县、学校学生用户信息、学校教师用户信息、教育行政部门用户信息、心理测评总量、心理咨询人次、心理评估人次、危机干预人际、心理状态调查统计、五级预警人数统计、核心产品服务人次统计、心理机器人服务人次统计、心理文章阅读人次统计、在线课程观看人次统计、音乐调节播放人次统计、心理训练参与人次统计等各项信息，且统计结果以图表、比例图等形式展现，动态刷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6.4教体局职工管理：要求系统具备教体局职工信息管理功能，管理员可根据需要添加、编辑、删除人员信息，管理机构人员，教职工也可根据注册信息进行系统登录。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6.5学校教师管理：要求系统具备学校教师信息管理功能，管理员可根据需要添加、编辑、删除人员信息，管理下属学校教师，学校教师也可根据注册信息进行系统登录。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6.6工作协同管理：要求系统具有工作协同功能，支持信息的上报和下达，便于教育局管理员对于心理工作上报下达，为收集相关心理服务数据提供信息化支撑。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要求县教育行政部门管理端须包含机构管理、测评计划管理、大数据可视化中心、职工及教师信息管理、工作协同管理等功能，且支持教育行政部门职工人员在线测评，完成心理健康状态调查，支持人员自由注册和信息管理，便于教育局开展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7.1机构管理功能：可对平台机构信息进行统一管理，可添加下级单位机构信息，分配机构管理员账号管理权限密码。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7.2测评计划管理功能：系统支持自定义发布测评计划，设置发布状态、有效时间、使用量表、量表控制条件、参评机构范围等，测评计划支持启用和停用状态功能切换。支持查看测评计划参评率功能。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7.3大数据可视化中心功能：平台须具有大数据可视化中心功能，可按照县级、学校进行统计，统计内容包括：学校学生用户信息、学校教师用户信息、教体局职工用户信息、心理测评总量、心理咨询人次、心理评估人次、危机干预人次、心理状态调查统计、五级预警人数统计、核心产品服务人次统计、心理机器人服务人次统计、心理文章阅读人次统计、在线课程观看人次统计、音乐调节播放人次统计、心理训练参与人次统计等各项信息，统计结果以图表、比例图等形式展现，动态刷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7.4教育行政部门职工管理：要求系统具备职工信息管理功能，管理员可根据需要添加、编辑、删除人员信息，管理机构人员，教职工也可根据注册信息进行系统登录。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7.5学校教师管理：要求系统具备学校教师信息管理功能，管理员可根据需要添加、编辑、删除人员信息，管理下属学校教师，学校教师也可根据注册信息进行系统登录。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7.6工作协同管理：要求系统具有工作协同功能，支持信息的上报和下达，便于教育行政部门管理员对于心理工作上报下达，为收集相关心理服务数据提供信息化支撑。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二、产品组成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1、要求包含《心理健康信息化管理平台》系统1套。</w:t>
            </w:r>
          </w:p>
        </w:tc>
        <w:tc>
          <w:tcPr>
            <w:tcW w:w="737" w:type="dxa"/>
            <w:shd w:val="clear" w:color="auto" w:fill="auto"/>
            <w:noWrap w:val="0"/>
            <w:vAlign w:val="center"/>
          </w:tcPr>
          <w:p w14:paraId="713E6B5C">
            <w:pPr>
              <w:spacing w:beforeLines="0" w:afterLines="0" w:line="360" w:lineRule="auto"/>
              <w:jc w:val="center"/>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b w:val="0"/>
                <w:bCs/>
                <w:color w:val="000000"/>
                <w:sz w:val="21"/>
                <w:szCs w:val="21"/>
                <w:highlight w:val="none"/>
              </w:rPr>
              <w:t>套</w:t>
            </w:r>
          </w:p>
        </w:tc>
        <w:tc>
          <w:tcPr>
            <w:tcW w:w="638" w:type="dxa"/>
            <w:shd w:val="clear" w:color="auto" w:fill="auto"/>
            <w:noWrap w:val="0"/>
            <w:vAlign w:val="center"/>
          </w:tcPr>
          <w:p w14:paraId="1A717542">
            <w:pPr>
              <w:spacing w:beforeLines="0" w:afterLines="0" w:line="360" w:lineRule="auto"/>
              <w:jc w:val="center"/>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b w:val="0"/>
                <w:bCs/>
                <w:color w:val="000000"/>
                <w:sz w:val="21"/>
                <w:szCs w:val="21"/>
                <w:highlight w:val="none"/>
                <w:lang w:val="en-US" w:eastAsia="zh-CN"/>
              </w:rPr>
              <w:t>1</w:t>
            </w:r>
            <w:bookmarkStart w:id="0" w:name="_GoBack"/>
            <w:bookmarkEnd w:id="0"/>
          </w:p>
        </w:tc>
      </w:tr>
      <w:tr w14:paraId="1A0A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2" w:type="dxa"/>
            <w:noWrap w:val="0"/>
            <w:vAlign w:val="center"/>
          </w:tcPr>
          <w:p w14:paraId="3FF08CDE">
            <w:pPr>
              <w:spacing w:line="36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w:t>
            </w:r>
          </w:p>
        </w:tc>
        <w:tc>
          <w:tcPr>
            <w:tcW w:w="1012" w:type="dxa"/>
            <w:shd w:val="clear" w:color="auto" w:fill="auto"/>
            <w:noWrap w:val="0"/>
            <w:vAlign w:val="center"/>
          </w:tcPr>
          <w:p w14:paraId="41648C4A">
            <w:pPr>
              <w:spacing w:beforeLines="0" w:afterLines="0" w:line="360" w:lineRule="auto"/>
              <w:jc w:val="center"/>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AI心理健康系统</w:t>
            </w:r>
          </w:p>
        </w:tc>
        <w:tc>
          <w:tcPr>
            <w:tcW w:w="5763" w:type="dxa"/>
            <w:shd w:val="clear" w:color="auto" w:fill="auto"/>
            <w:noWrap w:val="0"/>
            <w:vAlign w:val="center"/>
          </w:tcPr>
          <w:p w14:paraId="7B2D6080">
            <w:pPr>
              <w:keepNext w:val="0"/>
              <w:keepLines w:val="0"/>
              <w:widowControl/>
              <w:suppressLineNumbers w:val="0"/>
              <w:spacing w:line="360" w:lineRule="auto"/>
              <w:jc w:val="left"/>
              <w:textAlignment w:val="center"/>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1.心迹漫游系统由用户端和管理端组成。用户端具有智慧对话角、心语测量仪、阅心发现阁等功能，管理端具有AI对话预警、用户画像、大数据可视化中心等功能。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具有智慧对话角功能，支持语音识别与合成，实现自然语言交流。AI可模拟陪伴精灵、父母、朋友等不同身份与用户进行语音对话问答。通过智能化技术，遵循心理学专业规范，以人机互动的高粘性交互方式，根据用户发送的信息定位其心理困扰，为用户提供合理的解决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3.系统具有心语测量仪功能，可进行自助心理测评.统支持用户进行对话问答，AI可根据问答内容推荐用户更合适的评估量表。量表涵盖心理健康、生涯规划、人际关系等主题量表。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4.系统具有悦心发现阁功能，AI智能推荐用户适合的心理文章、心理音乐、训练游戏、心理课程。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4.1文章精选，心理文章包含心理科普、个人成长、情绪管理等主题；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4.2音乐中心，心理音乐包含催眠音乐、放松音乐等主题，具有播放、停止等操作；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4.3游戏天地，训练游戏包含视觉追踪训练、注意广度训练、逻辑思维训练、注意集中性训练、选择性注意训练、空间认知训练、记忆力训练、问题解决训练、认知灵活性训练等多个心理训练项目。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4.4课程推荐，心理课程包含减压训练、心理知识等课程内容。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管理后台具有AI对话预警功能，实时监控用户与AI对话的内容，根据对话内容，系统会自动分成“一级·轻微风险”、“二级·中低风险”、“三级·中等风险”、“四级·高风险”、“五级·极高风险”五个等级。系统支持预警等级查询、导出预警人员名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6、管理后台具有用户画像功能，根据用户前台使用情况，生成用户心理动态档案。个人画像包含风险等级、测评报告、沟通记录等内容。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系统具有大数据可视化中心功能，展示系统整体使用统计情况，包括用户常见心理问题分布、五级预警人数统计、心理对话角使用人次统计、心语测量仪使用人次统计、悦心发现阁使用人次统计等各项信息，统计结果以图表形式展现。</w:t>
            </w:r>
          </w:p>
        </w:tc>
        <w:tc>
          <w:tcPr>
            <w:tcW w:w="737" w:type="dxa"/>
            <w:shd w:val="clear" w:color="auto" w:fill="auto"/>
            <w:noWrap w:val="0"/>
            <w:vAlign w:val="center"/>
          </w:tcPr>
          <w:p w14:paraId="7BB71092">
            <w:pPr>
              <w:spacing w:beforeLines="0" w:afterLines="0" w:line="360" w:lineRule="auto"/>
              <w:jc w:val="center"/>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套</w:t>
            </w:r>
          </w:p>
        </w:tc>
        <w:tc>
          <w:tcPr>
            <w:tcW w:w="638" w:type="dxa"/>
            <w:shd w:val="clear" w:color="auto" w:fill="auto"/>
            <w:noWrap w:val="0"/>
            <w:vAlign w:val="center"/>
          </w:tcPr>
          <w:p w14:paraId="243B261C">
            <w:pPr>
              <w:spacing w:beforeLines="0" w:afterLines="0" w:line="360" w:lineRule="auto"/>
              <w:jc w:val="center"/>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5</w:t>
            </w:r>
          </w:p>
        </w:tc>
      </w:tr>
      <w:tr w14:paraId="3E70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52" w:type="dxa"/>
            <w:noWrap w:val="0"/>
            <w:vAlign w:val="center"/>
          </w:tcPr>
          <w:p w14:paraId="3BA4EC64">
            <w:pPr>
              <w:spacing w:line="36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w:t>
            </w:r>
          </w:p>
        </w:tc>
        <w:tc>
          <w:tcPr>
            <w:tcW w:w="1012" w:type="dxa"/>
            <w:shd w:val="clear" w:color="auto" w:fill="auto"/>
            <w:noWrap w:val="0"/>
            <w:vAlign w:val="center"/>
          </w:tcPr>
          <w:p w14:paraId="0723D9AF">
            <w:pPr>
              <w:spacing w:beforeLines="0" w:afterLines="0" w:line="360" w:lineRule="auto"/>
              <w:jc w:val="center"/>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多维积极心理提升训练系统</w:t>
            </w:r>
          </w:p>
        </w:tc>
        <w:tc>
          <w:tcPr>
            <w:tcW w:w="5763" w:type="dxa"/>
            <w:shd w:val="clear" w:color="auto" w:fill="auto"/>
            <w:noWrap w:val="0"/>
            <w:vAlign w:val="center"/>
          </w:tcPr>
          <w:p w14:paraId="426AC422">
            <w:pPr>
              <w:keepNext w:val="0"/>
              <w:keepLines w:val="0"/>
              <w:widowControl/>
              <w:suppressLineNumbers w:val="0"/>
              <w:spacing w:line="360" w:lineRule="auto"/>
              <w:jc w:val="left"/>
              <w:textAlignment w:val="center"/>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要求系统基于积极心理学、经典情绪宣泄等理论，内置心理扫描、训练方案、自助调节、自由训练、数据中心、个人中心等6大功能模块，以心理扫描到训练再到评估的整体化流程优势，提升个体的积极心理素养，通过多维度的方式帮助用户发展积极心态、改善情绪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2、要求系统须具备心理扫描功能，首次扫描可点击“开始扫描”完成测试，之后将显示“重新扫描”。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 要求心理扫描功能须具备60道单选测试题目，完成后自动生成详细的心理扫描报告，并在主界面通过心理画像展示如“情绪反应、人际关系、压力反应、积极心态、生活质量”等5大方向得分情况。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 要求心理扫描报告包含如5大方向得分情况分布、5大方向组成维度说明、12子维度得分情况说明、辅导建议等内容。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 要求心理扫描报告包含如“抑郁情绪，焦虑情绪，愤怒情绪，团队协作，社交恐惧，人际交往，睡眠质量，精力水平，生理反应，自尊自信，积极乐观，生活质量”等12个子维度得分情况说明。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3、要求系统须具备训练方案功能，根据心理扫描结果的12个子维度具体得分情况，自动生成定制化训练方案。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4、要求训练方案须具有完整训练流程，包含自我评估、心理训练、情绪引导、测后评估四大训练模块，按照前测评估→游戏训练→放松指导→后测评估的流程进行训练。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5、要求系统须具备自助调节功能，包含如心理游戏、心理评估、音乐放松、放松指导、心理阅读、主题方案等不少于6大子功能，用户可根据需要选择不同心理调节方式。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要求自助调节功能须包含心理游戏模块，内置如表情包大碰撞、叠叠高、击打小球、见缝插针、解压点击、切萝卜、随风起舞、太空逃生、跳跳鸭、跳跃小鸡、勇往直前等不少于11款训练游戏，要求通过击打控制的游戏不少于4款，通过呐喊控制的游戏不少于2款，通过屏幕触控操作的游戏不少于5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要求自助调节功能须包含心理评估模块，提供如90项症状清单、工作压力自测、焦虑自评量表、抑郁自评量表、自我接纳问卷、自尊量表、个人评价问卷、心理弹性量表等不少于8个心理量表，系统自动记录测评结果，并生成测评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8、要求自助调节功能须包含音乐放松模块，提供如白噪音、减压助眠、经典音乐、精力再生、温暖光明、心灵疗愈、心之旅程、自然之声等不少于8个音乐类型，多种放松音乐。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9、要求自助调节功能须包含放松指导模块，提供如改善焦虑、感谢自己、进化身心、躯体放松、森林遨游、身体扫描、拥抱潜意识、自我疗愈等不少于8款放松指导。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10、要求自助调节功能须包含心理阅读模块，提供如人际交往、如何克服社交、如何和领导沟通、如何消除焦虑、压力调节技巧等不少于16篇心理阅读文章。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要求自助调节功能须包含主题方案模块，提供如抑郁情绪、焦虑情绪、愤怒情绪、团队协作、社交恐惧、人际交往、睡眠质量、精力水平、生理反应、自尊自信、积极乐观、生活质量等不少于12款自助调节主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12、要求系统须具有自由训练功能，提供如朝气蓬勃、璀璨夜空、神秘海底、雨中荷叶等不少于4大主题，进入主题后显示主题介绍，提供自由选择击打、呐喊模式。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13、要求系统须具有数据中心模块，包含如综合报告、心理扫描、心理评估三大子模块，普通账号可查看本账号内本月／本年训练次数、近3次心理扫描情况对比、心理扫描详细报告、训练详细报告。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14、要求系统须具备个人中心模块，包括账号、密码、姓名、性别、出生日期、组织机构等6项内容，支持用户自主修改，管理账号可对所有用户账号的个人信息及密码进行修改。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系统须通过高灵敏度无线加速度传感器以及高灵敏度麦克风，精准采集训练者击打力度或呐喊声音分贝值和持续时间来进行互动训练。采用移动式击打靶设计，击打舒适安全，击打靶须内置高灵敏无线加速度传感器，通过接收器自动将力度模拟信号转为数字信号，传输到系统进行阈值分级分析后，予以互动式反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16、系统须提供击打阈值设置功能，要求可设置击打力度阈值分值范围。同时提供呐喊阈值设置功能，可设置呐喊分贝阈值分值范围。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系统具有智能物联功能，当用户具备心理云平台时，可通过智能物联技术与硬件设备进行互联互通，实现云端身份验证、云端数据保存、云端数据管理等功能，平台可实时监测设备的运行状态，终端可将训练报告推送至云平台，打破平台与设备间数据孤立的状态，实现数据互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18、要求一体机高度不低于1570mm，屏幕不低于43寸，功率不高于65W。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19、要求包含主控机柜1台；触控一体机1台；控制主机1台；移动式击打靶1个；无线加速度传感器1套。</w:t>
            </w:r>
          </w:p>
        </w:tc>
        <w:tc>
          <w:tcPr>
            <w:tcW w:w="737" w:type="dxa"/>
            <w:shd w:val="clear" w:color="auto" w:fill="auto"/>
            <w:noWrap w:val="0"/>
            <w:vAlign w:val="center"/>
          </w:tcPr>
          <w:p w14:paraId="1A2E7BA7">
            <w:pPr>
              <w:spacing w:beforeLines="0" w:afterLines="0" w:line="360" w:lineRule="auto"/>
              <w:jc w:val="center"/>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套</w:t>
            </w:r>
          </w:p>
        </w:tc>
        <w:tc>
          <w:tcPr>
            <w:tcW w:w="638" w:type="dxa"/>
            <w:shd w:val="clear" w:color="auto" w:fill="auto"/>
            <w:noWrap w:val="0"/>
            <w:vAlign w:val="center"/>
          </w:tcPr>
          <w:p w14:paraId="57DC334E">
            <w:pPr>
              <w:spacing w:beforeLines="0" w:afterLines="0" w:line="360" w:lineRule="auto"/>
              <w:jc w:val="center"/>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5</w:t>
            </w:r>
          </w:p>
        </w:tc>
      </w:tr>
      <w:tr w14:paraId="71A39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52" w:type="dxa"/>
            <w:noWrap w:val="0"/>
            <w:vAlign w:val="center"/>
          </w:tcPr>
          <w:p w14:paraId="6716044D">
            <w:pPr>
              <w:spacing w:line="36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w:t>
            </w:r>
          </w:p>
        </w:tc>
        <w:tc>
          <w:tcPr>
            <w:tcW w:w="1012" w:type="dxa"/>
            <w:shd w:val="clear" w:color="auto" w:fill="auto"/>
            <w:noWrap w:val="0"/>
            <w:vAlign w:val="center"/>
          </w:tcPr>
          <w:p w14:paraId="21B50D16">
            <w:pPr>
              <w:spacing w:beforeLines="0" w:afterLines="0" w:line="360" w:lineRule="auto"/>
              <w:jc w:val="center"/>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全周期生涯探索体验系统</w:t>
            </w:r>
          </w:p>
        </w:tc>
        <w:tc>
          <w:tcPr>
            <w:tcW w:w="5763" w:type="dxa"/>
            <w:shd w:val="clear" w:color="auto" w:fill="auto"/>
            <w:noWrap w:val="0"/>
            <w:vAlign w:val="center"/>
          </w:tcPr>
          <w:p w14:paraId="7AE0DA67">
            <w:pPr>
              <w:keepNext w:val="0"/>
              <w:keepLines w:val="0"/>
              <w:widowControl/>
              <w:suppressLineNumbers w:val="0"/>
              <w:spacing w:line="360" w:lineRule="auto"/>
              <w:jc w:val="left"/>
              <w:textAlignment w:val="center"/>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1、系统基于职业生涯教育理论体系架构，通过专业、全面的生涯探索互动以及丰富的生涯知识库，形成集理论性、系统性、普及性和趣味性等于一体的生涯自助平台，帮助用户进行职业生涯的探索和规划。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2、系统须具备自我分析功能，要求包括性格探索、优势探索、学习技能、自我控制、价值观分析、智力分析等六个维度，根据分析结果可生成自我画像，帮助用户清晰了解自身各维度方向的能力与优势。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3、系统须具备环境分析功能，要求包含高校、专业、职业等多模块信息库，便于用户更加全面地认识和了解外部职业相关的环境特征。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4、系统须具备生涯行动功能，要求包含职业兴趣分析、职业选择决策、职业情景体验、职业目标制定等四大功能，根据步骤可采用整体流程化的方式理解职业兴趣，实现和管理其职业目标。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5、系统须具备生涯趣库功能，要求包含生涯文章、趣答、图库等多类生涯职业资料，为用户提供丰富、专业的生涯知识内容。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6、系统须具备生涯档案功能，要求档案记录自我分析、生涯行动、生涯趣库等训练内容，并支持自主查看或删除。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7、要求系统具有待机宣传功能，可播放宣传视频及文字。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8、要求系统须具备注册账号、游客体验两种登录形式，账号登录可使用自我分析、环境分析、生涯行动、生涯趣库、生涯档案等功能，游客模式可进行自我分析和职业情景体验。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9、要求系统可通过管理员账号登录后台，实现用户管理及前端设置功能。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9.1要求管理后台须具备系统设置功能，可设置待机宣传配置、首页背景音乐设置、前端停留保护设置等。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9.2要求管理员账号须具备用户及档案管理功能，管理员可添加、编辑、删除前端用户信息，查看全部用户档案信息。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9.3要求管理后台须具备环境分析管理功能，管理员可自定义添加环境分析二级功能及文章详情。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9.4要求管理后台须具备生涯趣库管理功能，管理员可自定义添加生涯知识内容和生涯图库内容。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10、要求一体机高度不低于1750mm，屏幕不低于43寸，功率:不高于65W。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11、要求包含全周期生涯探索体验系统1套（预置安装）、主机电脑、触屏竖屏一体机。</w:t>
            </w:r>
          </w:p>
        </w:tc>
        <w:tc>
          <w:tcPr>
            <w:tcW w:w="737" w:type="dxa"/>
            <w:shd w:val="clear" w:color="auto" w:fill="auto"/>
            <w:noWrap w:val="0"/>
            <w:vAlign w:val="center"/>
          </w:tcPr>
          <w:p w14:paraId="15732B6A">
            <w:pPr>
              <w:spacing w:beforeLines="0" w:afterLines="0" w:line="360" w:lineRule="auto"/>
              <w:jc w:val="center"/>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套</w:t>
            </w:r>
          </w:p>
        </w:tc>
        <w:tc>
          <w:tcPr>
            <w:tcW w:w="638" w:type="dxa"/>
            <w:shd w:val="clear" w:color="auto" w:fill="auto"/>
            <w:noWrap w:val="0"/>
            <w:vAlign w:val="center"/>
          </w:tcPr>
          <w:p w14:paraId="2029CB53">
            <w:pPr>
              <w:spacing w:beforeLines="0" w:afterLines="0" w:line="360" w:lineRule="auto"/>
              <w:jc w:val="center"/>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5</w:t>
            </w:r>
          </w:p>
        </w:tc>
      </w:tr>
      <w:tr w14:paraId="0DD2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52" w:type="dxa"/>
            <w:noWrap w:val="0"/>
            <w:vAlign w:val="center"/>
          </w:tcPr>
          <w:p w14:paraId="604C9BD8">
            <w:pPr>
              <w:spacing w:line="36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w:t>
            </w:r>
          </w:p>
        </w:tc>
        <w:tc>
          <w:tcPr>
            <w:tcW w:w="1012" w:type="dxa"/>
            <w:shd w:val="clear" w:color="auto" w:fill="auto"/>
            <w:noWrap w:val="0"/>
            <w:vAlign w:val="center"/>
          </w:tcPr>
          <w:p w14:paraId="175CFF3E">
            <w:pPr>
              <w:spacing w:beforeLines="0" w:afterLines="0" w:line="360" w:lineRule="auto"/>
              <w:jc w:val="center"/>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服务器</w:t>
            </w:r>
          </w:p>
        </w:tc>
        <w:tc>
          <w:tcPr>
            <w:tcW w:w="5763" w:type="dxa"/>
            <w:shd w:val="clear" w:color="auto" w:fill="auto"/>
            <w:noWrap w:val="0"/>
            <w:vAlign w:val="center"/>
          </w:tcPr>
          <w:p w14:paraId="4A5768E1">
            <w:pPr>
              <w:keepNext w:val="0"/>
              <w:keepLines w:val="0"/>
              <w:widowControl/>
              <w:suppressLineNumbers w:val="0"/>
              <w:spacing w:line="360" w:lineRule="auto"/>
              <w:jc w:val="left"/>
              <w:textAlignment w:val="center"/>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2U机架式；cpu：64核；内存：128G；硬盘：4T；网络：四口千兆；操作系统：Windows server 2019；sqlserver 2019 </w:t>
            </w:r>
          </w:p>
        </w:tc>
        <w:tc>
          <w:tcPr>
            <w:tcW w:w="737" w:type="dxa"/>
            <w:shd w:val="clear" w:color="auto" w:fill="auto"/>
            <w:noWrap w:val="0"/>
            <w:vAlign w:val="center"/>
          </w:tcPr>
          <w:p w14:paraId="5A158B38">
            <w:pPr>
              <w:spacing w:beforeLines="0" w:afterLines="0" w:line="360" w:lineRule="auto"/>
              <w:jc w:val="center"/>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台</w:t>
            </w:r>
          </w:p>
        </w:tc>
        <w:tc>
          <w:tcPr>
            <w:tcW w:w="638" w:type="dxa"/>
            <w:shd w:val="clear" w:color="auto" w:fill="auto"/>
            <w:noWrap w:val="0"/>
            <w:vAlign w:val="center"/>
          </w:tcPr>
          <w:p w14:paraId="09B326D7">
            <w:pPr>
              <w:spacing w:beforeLines="0" w:afterLines="0" w:line="360" w:lineRule="auto"/>
              <w:jc w:val="center"/>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1</w:t>
            </w:r>
          </w:p>
        </w:tc>
      </w:tr>
      <w:tr w14:paraId="4E946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52" w:type="dxa"/>
            <w:noWrap w:val="0"/>
            <w:vAlign w:val="center"/>
          </w:tcPr>
          <w:p w14:paraId="0D642715">
            <w:pPr>
              <w:spacing w:line="360" w:lineRule="auto"/>
              <w:jc w:val="center"/>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val="en-US" w:eastAsia="zh-CN"/>
              </w:rPr>
              <w:t>6</w:t>
            </w:r>
          </w:p>
        </w:tc>
        <w:tc>
          <w:tcPr>
            <w:tcW w:w="1012" w:type="dxa"/>
            <w:shd w:val="clear" w:color="auto" w:fill="auto"/>
            <w:noWrap w:val="0"/>
            <w:vAlign w:val="center"/>
          </w:tcPr>
          <w:p w14:paraId="7EFE769A">
            <w:pPr>
              <w:spacing w:beforeLines="0" w:afterLines="0" w:line="360" w:lineRule="auto"/>
              <w:jc w:val="center"/>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32英寸壁挂显示屏</w:t>
            </w:r>
          </w:p>
        </w:tc>
        <w:tc>
          <w:tcPr>
            <w:tcW w:w="5763" w:type="dxa"/>
            <w:shd w:val="clear" w:color="auto" w:fill="auto"/>
            <w:noWrap w:val="0"/>
            <w:vAlign w:val="center"/>
          </w:tcPr>
          <w:p w14:paraId="4C8F8726">
            <w:pPr>
              <w:keepNext w:val="0"/>
              <w:keepLines w:val="0"/>
              <w:widowControl/>
              <w:suppressLineNumbers w:val="0"/>
              <w:spacing w:line="360" w:lineRule="auto"/>
              <w:jc w:val="left"/>
              <w:textAlignment w:val="center"/>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参数：尺寸≥31.5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分辨率:1920*1080（向下兼容）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对比度:1000:1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亮度:350CD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视角:178度全视角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CPU: cpu4核 1.2GHZ GPU四核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内存：DDR3运行内存2GB  存储空间16GB（可拓展）。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≥2个USB外置，≥4个USB内置。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1路HDMI输入。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1个RJ45网口。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1个SD卡槽。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支持Wifi/蓝牙/可拓展3G/4G无线模块。视频支持格式支持RM/RMVB, MKV, TS, AVI, VOB, MOV, WMV.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音频支持格式MP3/MP4/MPEG-4 WAV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图片支持格式BMP .JPEG .PNG. GIF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其他支持格式PDF, PPT,SWF,文本，实时数据流。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系统升级模式TF卡升级或USB升级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支持网络局域网，广域网，WI-FI,5G双频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音响:内置8欧5瓦环绕音响</w:t>
            </w:r>
          </w:p>
        </w:tc>
        <w:tc>
          <w:tcPr>
            <w:tcW w:w="737" w:type="dxa"/>
            <w:shd w:val="clear" w:color="auto" w:fill="auto"/>
            <w:noWrap w:val="0"/>
            <w:vAlign w:val="center"/>
          </w:tcPr>
          <w:p w14:paraId="585F6AD3">
            <w:pPr>
              <w:spacing w:beforeLines="0" w:afterLines="0" w:line="360" w:lineRule="auto"/>
              <w:jc w:val="center"/>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台</w:t>
            </w:r>
          </w:p>
        </w:tc>
        <w:tc>
          <w:tcPr>
            <w:tcW w:w="638" w:type="dxa"/>
            <w:shd w:val="clear" w:color="auto" w:fill="auto"/>
            <w:noWrap w:val="0"/>
            <w:vAlign w:val="center"/>
          </w:tcPr>
          <w:p w14:paraId="47B7F855">
            <w:pPr>
              <w:spacing w:beforeLines="0" w:afterLines="0" w:line="360" w:lineRule="auto"/>
              <w:jc w:val="center"/>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10</w:t>
            </w:r>
          </w:p>
        </w:tc>
      </w:tr>
    </w:tbl>
    <w:p w14:paraId="35793498"/>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57F1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0FDCA1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0FDCA1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27FB9"/>
    <w:rsid w:val="06B11926"/>
    <w:rsid w:val="0B8A2CB3"/>
    <w:rsid w:val="15A65563"/>
    <w:rsid w:val="1A125EBA"/>
    <w:rsid w:val="2A412A28"/>
    <w:rsid w:val="2DFA009C"/>
    <w:rsid w:val="2E8C6FF7"/>
    <w:rsid w:val="56614AC6"/>
    <w:rsid w:val="6D632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8305</Words>
  <Characters>8645</Characters>
  <Lines>0</Lines>
  <Paragraphs>0</Paragraphs>
  <TotalTime>3</TotalTime>
  <ScaleCrop>false</ScaleCrop>
  <LinksUpToDate>false</LinksUpToDate>
  <CharactersWithSpaces>8673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2024-12-09T02:24:00Z</dcterms:created>
  <dc:creator>Administrator</dc:creator>
  <cp:lastModifiedBy>好好</cp:lastModifiedBy>
  <cp:lastPrinted>2024-12-09T02:30:58Z</cp:lastPrinted>
  <dcterms:modified xsi:type="dcterms:W3CDTF">2024-12-09T02:33:16Z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AEFDDDDAF75E4CAFBE81C3B0787DC421_12</vt:lpwstr>
  </property>
</Properties>
</file>