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3FBCD">
      <w:pPr>
        <w:rPr>
          <w:rFonts w:hint="eastAsia" w:ascii="宋体" w:hAnsi="宋体"/>
          <w:bCs/>
          <w:sz w:val="28"/>
          <w:szCs w:val="28"/>
          <w:u w:val="single"/>
        </w:rPr>
      </w:pPr>
    </w:p>
    <w:p w14:paraId="37FB2331">
      <w:pPr>
        <w:bidi w:val="0"/>
        <w:jc w:val="center"/>
        <w:outlineLvl w:val="0"/>
        <w:rPr>
          <w:rStyle w:val="30"/>
          <w:rFonts w:hint="eastAsia"/>
          <w:b/>
          <w:bCs w:val="0"/>
          <w:kern w:val="2"/>
          <w:sz w:val="56"/>
          <w:szCs w:val="56"/>
          <w:lang w:val="en-US" w:eastAsia="zh-CN"/>
        </w:rPr>
      </w:pPr>
      <w:bookmarkStart w:id="0" w:name="_Toc9541"/>
    </w:p>
    <w:p w14:paraId="24BB32A7">
      <w:pPr>
        <w:bidi w:val="0"/>
        <w:jc w:val="center"/>
        <w:outlineLvl w:val="0"/>
        <w:rPr>
          <w:rStyle w:val="30"/>
          <w:rFonts w:hint="eastAsia"/>
          <w:b/>
          <w:bCs w:val="0"/>
          <w:kern w:val="2"/>
          <w:sz w:val="56"/>
          <w:szCs w:val="56"/>
          <w:lang w:val="en-US" w:eastAsia="zh-CN"/>
        </w:rPr>
      </w:pPr>
    </w:p>
    <w:p w14:paraId="497115D5">
      <w:pPr>
        <w:bidi w:val="0"/>
        <w:jc w:val="center"/>
        <w:outlineLvl w:val="0"/>
        <w:rPr>
          <w:rStyle w:val="30"/>
          <w:rFonts w:hint="eastAsia"/>
          <w:b/>
          <w:bCs w:val="0"/>
          <w:kern w:val="2"/>
          <w:sz w:val="56"/>
          <w:szCs w:val="56"/>
          <w:lang w:val="en-US" w:eastAsia="zh-CN"/>
        </w:rPr>
      </w:pPr>
    </w:p>
    <w:bookmarkEnd w:id="0"/>
    <w:p w14:paraId="3EF028B7">
      <w:pPr>
        <w:tabs>
          <w:tab w:val="center" w:pos="4818"/>
        </w:tabs>
        <w:spacing w:line="360" w:lineRule="auto"/>
        <w:jc w:val="center"/>
        <w:rPr>
          <w:rFonts w:hint="eastAsia" w:ascii="宋体" w:hAnsi="宋体"/>
          <w:b/>
          <w:bCs/>
          <w:sz w:val="32"/>
          <w:szCs w:val="32"/>
        </w:rPr>
      </w:pPr>
      <w:r>
        <w:rPr>
          <w:rStyle w:val="30"/>
          <w:rFonts w:hint="eastAsia"/>
          <w:b/>
          <w:bCs w:val="0"/>
          <w:kern w:val="2"/>
          <w:sz w:val="56"/>
          <w:szCs w:val="56"/>
          <w:lang w:val="en-US" w:eastAsia="zh-CN"/>
        </w:rPr>
        <w:t>西华县民政局大王庄乡敬老院转型区域养老服务中心项目</w:t>
      </w:r>
    </w:p>
    <w:p w14:paraId="3641373B">
      <w:pPr>
        <w:tabs>
          <w:tab w:val="center" w:pos="4818"/>
        </w:tabs>
        <w:spacing w:line="360" w:lineRule="auto"/>
        <w:jc w:val="both"/>
        <w:rPr>
          <w:rFonts w:hint="eastAsia" w:ascii="宋体" w:hAnsi="宋体"/>
          <w:b/>
          <w:bCs/>
          <w:sz w:val="32"/>
          <w:szCs w:val="32"/>
        </w:rPr>
      </w:pPr>
    </w:p>
    <w:p w14:paraId="76314BD0">
      <w:pPr>
        <w:tabs>
          <w:tab w:val="center" w:pos="4818"/>
        </w:tabs>
        <w:spacing w:line="360" w:lineRule="auto"/>
        <w:jc w:val="center"/>
        <w:outlineLvl w:val="0"/>
        <w:rPr>
          <w:rFonts w:hint="eastAsia" w:ascii="宋体" w:hAnsi="宋体"/>
          <w:b/>
          <w:bCs/>
          <w:sz w:val="84"/>
          <w:szCs w:val="84"/>
        </w:rPr>
      </w:pPr>
      <w:bookmarkStart w:id="1" w:name="_Toc29011"/>
      <w:r>
        <w:rPr>
          <w:rFonts w:hint="eastAsia" w:ascii="宋体" w:hAnsi="宋体"/>
          <w:b/>
          <w:bCs/>
          <w:sz w:val="52"/>
          <w:szCs w:val="52"/>
          <w:lang w:eastAsia="zh-CN"/>
        </w:rPr>
        <w:t>竞争性磋商</w:t>
      </w:r>
      <w:r>
        <w:rPr>
          <w:rFonts w:hint="eastAsia" w:ascii="宋体" w:hAnsi="宋体"/>
          <w:b/>
          <w:bCs/>
          <w:sz w:val="52"/>
          <w:szCs w:val="52"/>
        </w:rPr>
        <w:t>文件</w:t>
      </w:r>
      <w:bookmarkEnd w:id="1"/>
    </w:p>
    <w:p w14:paraId="0B950BA2">
      <w:pPr>
        <w:tabs>
          <w:tab w:val="center" w:pos="4818"/>
        </w:tabs>
        <w:spacing w:line="360" w:lineRule="auto"/>
        <w:jc w:val="center"/>
        <w:rPr>
          <w:rFonts w:hint="default" w:ascii="宋体" w:hAnsi="宋体" w:eastAsia="宋体"/>
          <w:b/>
          <w:bCs/>
          <w:sz w:val="32"/>
          <w:szCs w:val="32"/>
          <w:lang w:val="en-US" w:eastAsia="zh-CN"/>
        </w:rPr>
      </w:pPr>
      <w:bookmarkStart w:id="2" w:name="EB3431b3dfdf40472c9ed2471cfd530148"/>
      <w:r>
        <w:rPr>
          <w:rFonts w:hint="eastAsia" w:ascii="宋体" w:hAnsi="宋体"/>
          <w:b/>
          <w:bCs/>
          <w:sz w:val="28"/>
          <w:szCs w:val="28"/>
          <w:lang w:val="en-US" w:eastAsia="zh-CN"/>
        </w:rPr>
        <w:t>采购</w:t>
      </w:r>
      <w:r>
        <w:rPr>
          <w:rFonts w:hint="eastAsia" w:ascii="宋体" w:hAnsi="宋体"/>
          <w:b/>
          <w:bCs/>
          <w:sz w:val="28"/>
          <w:szCs w:val="28"/>
        </w:rPr>
        <w:t>编号：</w:t>
      </w:r>
      <w:bookmarkEnd w:id="2"/>
      <w:r>
        <w:rPr>
          <w:rFonts w:hint="eastAsia" w:ascii="宋体" w:hAnsi="宋体"/>
          <w:b/>
          <w:bCs/>
          <w:sz w:val="28"/>
          <w:szCs w:val="28"/>
          <w:lang w:val="en-US" w:eastAsia="zh-CN"/>
        </w:rPr>
        <w:t>西华磋商采购-2024-26</w:t>
      </w:r>
    </w:p>
    <w:p w14:paraId="33834AFE">
      <w:pPr>
        <w:bidi w:val="0"/>
        <w:rPr>
          <w:rFonts w:hint="eastAsia"/>
        </w:rPr>
      </w:pPr>
    </w:p>
    <w:p w14:paraId="446C6750">
      <w:pPr>
        <w:bidi w:val="0"/>
        <w:rPr>
          <w:rFonts w:hint="eastAsia"/>
        </w:rPr>
      </w:pPr>
    </w:p>
    <w:p w14:paraId="03906BFE">
      <w:pPr>
        <w:bidi w:val="0"/>
        <w:rPr>
          <w:rFonts w:hint="eastAsia"/>
        </w:rPr>
      </w:pPr>
    </w:p>
    <w:p w14:paraId="5E9FDE4B">
      <w:pPr>
        <w:bidi w:val="0"/>
        <w:rPr>
          <w:rFonts w:hint="eastAsia"/>
        </w:rPr>
      </w:pPr>
    </w:p>
    <w:p w14:paraId="636B2B73">
      <w:pPr>
        <w:bidi w:val="0"/>
        <w:rPr>
          <w:rFonts w:hint="eastAsia"/>
        </w:rPr>
      </w:pPr>
    </w:p>
    <w:p w14:paraId="3459BA3D">
      <w:pPr>
        <w:bidi w:val="0"/>
        <w:rPr>
          <w:rFonts w:hint="eastAsia"/>
        </w:rPr>
      </w:pPr>
    </w:p>
    <w:p w14:paraId="140A5E6A">
      <w:pPr>
        <w:tabs>
          <w:tab w:val="center" w:pos="4818"/>
        </w:tabs>
        <w:spacing w:line="480" w:lineRule="atLeast"/>
        <w:ind w:firstLine="1606" w:firstLineChars="500"/>
        <w:jc w:val="left"/>
        <w:rPr>
          <w:rFonts w:hint="eastAsia" w:ascii="宋体" w:hAnsi="宋体" w:eastAsia="宋体" w:cs="Times New Roman"/>
          <w:b/>
          <w:bCs/>
          <w:sz w:val="32"/>
          <w:szCs w:val="32"/>
          <w:lang w:eastAsia="zh-CN"/>
        </w:rPr>
      </w:pPr>
    </w:p>
    <w:p w14:paraId="71CC002F">
      <w:pPr>
        <w:bidi w:val="0"/>
        <w:jc w:val="center"/>
        <w:outlineLvl w:val="0"/>
        <w:rPr>
          <w:rFonts w:hint="eastAsia" w:ascii="宋体" w:hAnsi="宋体"/>
          <w:b/>
          <w:bCs/>
          <w:sz w:val="32"/>
          <w:szCs w:val="32"/>
          <w:lang w:eastAsia="zh-CN"/>
        </w:rPr>
      </w:pPr>
    </w:p>
    <w:p w14:paraId="2D491E63">
      <w:pPr>
        <w:bidi w:val="0"/>
        <w:jc w:val="center"/>
        <w:outlineLvl w:val="0"/>
        <w:rPr>
          <w:rFonts w:hint="eastAsia" w:ascii="宋体" w:hAnsi="宋体"/>
          <w:b/>
          <w:bCs/>
          <w:sz w:val="32"/>
          <w:szCs w:val="32"/>
          <w:lang w:eastAsia="zh-CN"/>
        </w:rPr>
      </w:pPr>
    </w:p>
    <w:p w14:paraId="7BD98DC5">
      <w:pPr>
        <w:bidi w:val="0"/>
        <w:jc w:val="center"/>
        <w:outlineLvl w:val="0"/>
        <w:rPr>
          <w:rFonts w:hint="eastAsia" w:ascii="宋体" w:hAnsi="宋体" w:eastAsia="宋体" w:cs="Times New Roman"/>
          <w:b/>
          <w:bCs/>
          <w:sz w:val="32"/>
          <w:szCs w:val="32"/>
          <w:lang w:val="en-US" w:eastAsia="zh-CN"/>
        </w:rPr>
      </w:pPr>
      <w:r>
        <w:rPr>
          <w:rFonts w:hint="eastAsia" w:ascii="宋体" w:hAnsi="宋体"/>
          <w:b/>
          <w:bCs/>
          <w:sz w:val="32"/>
          <w:szCs w:val="32"/>
          <w:lang w:eastAsia="zh-CN"/>
        </w:rPr>
        <w:t>采购</w:t>
      </w:r>
      <w:r>
        <w:rPr>
          <w:rFonts w:hint="eastAsia" w:ascii="宋体" w:hAnsi="宋体"/>
          <w:b/>
          <w:bCs/>
          <w:sz w:val="32"/>
          <w:szCs w:val="32"/>
          <w:lang w:val="en-US" w:eastAsia="zh-CN"/>
        </w:rPr>
        <w:t>单位</w:t>
      </w:r>
      <w:r>
        <w:rPr>
          <w:rFonts w:hint="eastAsia" w:ascii="宋体" w:hAnsi="宋体"/>
          <w:b/>
          <w:bCs/>
          <w:sz w:val="32"/>
          <w:szCs w:val="32"/>
        </w:rPr>
        <w:t>：</w:t>
      </w:r>
      <w:r>
        <w:rPr>
          <w:rFonts w:hint="eastAsia" w:ascii="宋体" w:hAnsi="宋体" w:cs="Times New Roman"/>
          <w:b/>
          <w:bCs/>
          <w:sz w:val="32"/>
          <w:szCs w:val="32"/>
          <w:lang w:val="en-US" w:eastAsia="zh-CN"/>
        </w:rPr>
        <w:t>西华县民政局</w:t>
      </w:r>
    </w:p>
    <w:p w14:paraId="0004BDD3">
      <w:pPr>
        <w:tabs>
          <w:tab w:val="center" w:pos="4818"/>
        </w:tabs>
        <w:spacing w:line="480" w:lineRule="atLeast"/>
        <w:jc w:val="center"/>
        <w:rPr>
          <w:rFonts w:hint="default" w:ascii="宋体" w:hAnsi="宋体" w:eastAsia="宋体"/>
          <w:b/>
          <w:bCs/>
          <w:sz w:val="32"/>
          <w:szCs w:val="32"/>
          <w:lang w:val="en-US" w:eastAsia="zh-CN"/>
        </w:rPr>
      </w:pPr>
    </w:p>
    <w:p w14:paraId="4FB480D6">
      <w:pPr>
        <w:autoSpaceDE w:val="0"/>
        <w:autoSpaceDN w:val="0"/>
        <w:adjustRightInd w:val="0"/>
        <w:spacing w:line="360" w:lineRule="auto"/>
        <w:ind w:firstLine="1687" w:firstLineChars="600"/>
        <w:rPr>
          <w:rFonts w:hint="eastAsia" w:ascii="宋体" w:hAnsi="宋体" w:cs="宋体"/>
          <w:color w:val="000000"/>
          <w:sz w:val="24"/>
          <w:szCs w:val="24"/>
          <w:lang w:val="zh-CN"/>
        </w:rPr>
      </w:pPr>
      <w:r>
        <w:rPr>
          <w:rFonts w:hint="eastAsia" w:ascii="宋体" w:hAnsi="宋体" w:cs="宋体"/>
          <w:b/>
          <w:bCs/>
          <w:color w:val="000000"/>
          <w:sz w:val="28"/>
          <w:szCs w:val="28"/>
        </w:rPr>
        <w:t>（此项目文件最终解释权归采购人所有）</w:t>
      </w:r>
    </w:p>
    <w:p w14:paraId="6287D29A">
      <w:pPr>
        <w:spacing w:line="480" w:lineRule="atLeast"/>
        <w:jc w:val="center"/>
        <w:rPr>
          <w:rFonts w:hint="eastAsia" w:ascii="宋体" w:hAnsi="宋体"/>
          <w:b/>
          <w:bCs/>
          <w:sz w:val="32"/>
          <w:szCs w:val="32"/>
        </w:rPr>
      </w:pPr>
    </w:p>
    <w:p w14:paraId="5D2B0890">
      <w:pPr>
        <w:spacing w:line="480" w:lineRule="atLeast"/>
        <w:jc w:val="center"/>
        <w:rPr>
          <w:rFonts w:hint="eastAsia" w:ascii="宋体" w:hAnsi="宋体"/>
          <w:b/>
          <w:bCs/>
          <w:sz w:val="32"/>
        </w:rPr>
      </w:pPr>
      <w:r>
        <w:rPr>
          <w:rFonts w:hint="eastAsia" w:ascii="宋体" w:hAnsi="宋体"/>
          <w:b/>
          <w:bCs/>
          <w:sz w:val="32"/>
          <w:szCs w:val="32"/>
        </w:rPr>
        <w:t>二〇二</w:t>
      </w:r>
      <w:r>
        <w:rPr>
          <w:rFonts w:hint="eastAsia" w:ascii="宋体" w:hAnsi="宋体"/>
          <w:b/>
          <w:bCs/>
          <w:sz w:val="32"/>
          <w:szCs w:val="32"/>
          <w:lang w:val="en-US" w:eastAsia="zh-CN"/>
        </w:rPr>
        <w:t>四</w:t>
      </w:r>
      <w:r>
        <w:rPr>
          <w:rFonts w:hint="eastAsia" w:ascii="宋体" w:hAnsi="宋体"/>
          <w:b/>
          <w:bCs/>
          <w:sz w:val="32"/>
          <w:szCs w:val="32"/>
        </w:rPr>
        <w:t>年</w:t>
      </w:r>
      <w:r>
        <w:rPr>
          <w:rFonts w:hint="eastAsia" w:ascii="宋体" w:hAnsi="宋体"/>
          <w:b/>
          <w:bCs/>
          <w:sz w:val="32"/>
          <w:szCs w:val="32"/>
          <w:lang w:val="en-US" w:eastAsia="zh-CN"/>
        </w:rPr>
        <w:t>七</w:t>
      </w:r>
      <w:r>
        <w:rPr>
          <w:rFonts w:hint="eastAsia" w:ascii="宋体" w:hAnsi="宋体"/>
          <w:b/>
          <w:bCs/>
          <w:sz w:val="32"/>
          <w:szCs w:val="32"/>
        </w:rPr>
        <w:t>月</w:t>
      </w:r>
    </w:p>
    <w:p w14:paraId="5EF45890">
      <w:pPr>
        <w:jc w:val="center"/>
        <w:rPr>
          <w:rFonts w:hint="eastAsia" w:ascii="宋体" w:hAnsi="宋体"/>
          <w:b/>
          <w:sz w:val="32"/>
        </w:rPr>
      </w:pPr>
    </w:p>
    <w:p w14:paraId="39D6A8CE">
      <w:pPr>
        <w:jc w:val="center"/>
        <w:rPr>
          <w:rFonts w:hint="eastAsia" w:ascii="宋体" w:hAnsi="宋体"/>
          <w:b/>
          <w:sz w:val="32"/>
        </w:rPr>
        <w:sectPr>
          <w:headerReference r:id="rId3" w:type="default"/>
          <w:pgSz w:w="11907" w:h="16840"/>
          <w:pgMar w:top="1417" w:right="1134" w:bottom="1134" w:left="1418" w:header="737" w:footer="964" w:gutter="0"/>
          <w:cols w:space="720" w:num="1"/>
          <w:docGrid w:linePitch="303" w:charSpace="0"/>
        </w:sectPr>
      </w:pPr>
    </w:p>
    <w:p w14:paraId="6AD8C936">
      <w:pPr>
        <w:pStyle w:val="19"/>
        <w:rPr>
          <w:rFonts w:hint="eastAsia"/>
        </w:rPr>
      </w:pPr>
    </w:p>
    <w:p w14:paraId="192821DF">
      <w:pPr>
        <w:jc w:val="center"/>
        <w:rPr>
          <w:rFonts w:hint="eastAsia" w:ascii="宋体" w:hAnsi="宋体"/>
          <w:b/>
          <w:sz w:val="36"/>
          <w:szCs w:val="36"/>
        </w:rPr>
      </w:pPr>
    </w:p>
    <w:p w14:paraId="03A4610F">
      <w:pPr>
        <w:jc w:val="center"/>
        <w:rPr>
          <w:rFonts w:hint="eastAsia" w:ascii="宋体" w:hAnsi="宋体"/>
          <w:b/>
          <w:sz w:val="36"/>
          <w:szCs w:val="36"/>
        </w:rPr>
      </w:pPr>
    </w:p>
    <w:p w14:paraId="2DB5E677">
      <w:pPr>
        <w:jc w:val="center"/>
        <w:rPr>
          <w:rFonts w:hint="eastAsia" w:ascii="宋体" w:hAnsi="宋体"/>
          <w:b/>
          <w:sz w:val="36"/>
          <w:szCs w:val="36"/>
        </w:rPr>
      </w:pPr>
      <w:r>
        <w:rPr>
          <w:rFonts w:hint="eastAsia" w:ascii="宋体" w:hAnsi="宋体"/>
          <w:b/>
          <w:sz w:val="36"/>
          <w:szCs w:val="36"/>
        </w:rPr>
        <w:t>目  录</w:t>
      </w:r>
    </w:p>
    <w:p w14:paraId="335F7FAF">
      <w:pPr>
        <w:jc w:val="center"/>
        <w:rPr>
          <w:rFonts w:hint="eastAsia" w:ascii="宋体" w:hAnsi="宋体"/>
          <w:b/>
          <w:sz w:val="32"/>
        </w:rPr>
      </w:pPr>
    </w:p>
    <w:p w14:paraId="1A24FB54">
      <w:pPr>
        <w:pStyle w:val="20"/>
        <w:spacing w:before="0" w:after="0" w:line="600" w:lineRule="atLeast"/>
        <w:rPr>
          <w:rFonts w:hint="eastAsia" w:ascii="宋体" w:hAnsi="宋体" w:eastAsia="宋体" w:cs="宋体"/>
          <w:b/>
          <w:bCs/>
          <w:caps w:val="0"/>
          <w:sz w:val="28"/>
          <w:szCs w:val="28"/>
          <w:lang w:val="en-US" w:eastAsia="zh-CN"/>
        </w:rPr>
      </w:pPr>
      <w:bookmarkStart w:id="3" w:name="_Hlt526418134"/>
      <w:bookmarkEnd w:id="3"/>
      <w:bookmarkStart w:id="4" w:name="_Hlt533241375"/>
      <w:bookmarkEnd w:id="4"/>
      <w:bookmarkStart w:id="5" w:name="_Hlt519045295"/>
      <w:bookmarkEnd w:id="5"/>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TOC \o "1-3" \h \z \u</w:instrText>
      </w:r>
      <w:r>
        <w:rPr>
          <w:rFonts w:hAnsi="宋体"/>
          <w:sz w:val="24"/>
          <w:szCs w:val="24"/>
        </w:rPr>
        <w:instrText xml:space="preserve"> </w:instrText>
      </w:r>
      <w:r>
        <w:rPr>
          <w:rFonts w:hAnsi="宋体"/>
          <w:sz w:val="24"/>
          <w:szCs w:val="24"/>
        </w:rPr>
        <w:fldChar w:fldCharType="separate"/>
      </w:r>
      <w:r>
        <w:rPr>
          <w:rFonts w:hint="eastAsia" w:ascii="宋体" w:hAnsi="宋体" w:eastAsia="宋体" w:cs="宋体"/>
          <w:b/>
          <w:bCs/>
          <w:sz w:val="28"/>
          <w:szCs w:val="28"/>
        </w:rPr>
        <w:fldChar w:fldCharType="begin"/>
      </w:r>
      <w:r>
        <w:rPr>
          <w:rStyle w:val="29"/>
          <w:rFonts w:hint="eastAsia" w:ascii="宋体" w:hAnsi="宋体" w:eastAsia="宋体" w:cs="宋体"/>
          <w:b/>
          <w:bCs/>
          <w:sz w:val="28"/>
          <w:szCs w:val="28"/>
        </w:rPr>
        <w:instrText xml:space="preserve"> </w:instrText>
      </w:r>
      <w:r>
        <w:rPr>
          <w:rFonts w:hint="eastAsia" w:ascii="宋体" w:hAnsi="宋体" w:eastAsia="宋体" w:cs="宋体"/>
          <w:b/>
          <w:bCs/>
          <w:sz w:val="28"/>
          <w:szCs w:val="28"/>
        </w:rPr>
        <w:instrText xml:space="preserve">HYPERLINK \l "_Toc490213576"</w:instrText>
      </w:r>
      <w:r>
        <w:rPr>
          <w:rStyle w:val="29"/>
          <w:rFonts w:hint="eastAsia" w:ascii="宋体" w:hAnsi="宋体" w:eastAsia="宋体" w:cs="宋体"/>
          <w:b/>
          <w:bCs/>
          <w:sz w:val="28"/>
          <w:szCs w:val="28"/>
        </w:rPr>
        <w:instrText xml:space="preserve"> </w:instrText>
      </w:r>
      <w:r>
        <w:rPr>
          <w:rFonts w:hint="eastAsia" w:ascii="宋体" w:hAnsi="宋体" w:eastAsia="宋体" w:cs="宋体"/>
          <w:b/>
          <w:bCs/>
          <w:sz w:val="28"/>
          <w:szCs w:val="28"/>
        </w:rPr>
        <w:fldChar w:fldCharType="separate"/>
      </w:r>
      <w:r>
        <w:rPr>
          <w:rStyle w:val="29"/>
          <w:rFonts w:hint="eastAsia" w:ascii="宋体" w:hAnsi="宋体" w:eastAsia="宋体" w:cs="宋体"/>
          <w:b/>
          <w:bCs/>
          <w:sz w:val="28"/>
          <w:szCs w:val="28"/>
        </w:rPr>
        <w:t xml:space="preserve">第一章 </w:t>
      </w:r>
      <w:r>
        <w:rPr>
          <w:rStyle w:val="29"/>
          <w:rFonts w:hint="eastAsia" w:ascii="宋体" w:hAnsi="宋体" w:eastAsia="宋体" w:cs="宋体"/>
          <w:b/>
          <w:bCs/>
          <w:sz w:val="28"/>
          <w:szCs w:val="28"/>
          <w:lang w:eastAsia="zh-CN"/>
        </w:rPr>
        <w:t>竞争性磋商</w:t>
      </w:r>
      <w:r>
        <w:rPr>
          <w:rStyle w:val="29"/>
          <w:rFonts w:hint="eastAsia" w:ascii="宋体" w:hAnsi="宋体" w:eastAsia="宋体" w:cs="宋体"/>
          <w:b/>
          <w:bCs/>
          <w:sz w:val="28"/>
          <w:szCs w:val="28"/>
        </w:rPr>
        <w:t>公告</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fldChar w:fldCharType="end"/>
      </w:r>
    </w:p>
    <w:p w14:paraId="7EF5C761">
      <w:pPr>
        <w:pStyle w:val="20"/>
        <w:spacing w:before="0" w:after="0" w:line="600" w:lineRule="atLeast"/>
        <w:rPr>
          <w:rFonts w:hint="eastAsia" w:ascii="宋体" w:hAnsi="宋体" w:eastAsia="宋体" w:cs="宋体"/>
          <w:b/>
          <w:bCs/>
          <w:caps w:val="0"/>
          <w:sz w:val="28"/>
          <w:szCs w:val="28"/>
          <w:lang w:val="en-US" w:eastAsia="zh-CN"/>
        </w:rPr>
      </w:pPr>
      <w:r>
        <w:rPr>
          <w:rFonts w:hint="eastAsia" w:ascii="宋体" w:hAnsi="宋体" w:eastAsia="宋体" w:cs="宋体"/>
          <w:b/>
          <w:bCs/>
          <w:sz w:val="28"/>
          <w:szCs w:val="28"/>
        </w:rPr>
        <w:fldChar w:fldCharType="begin"/>
      </w:r>
      <w:r>
        <w:rPr>
          <w:rStyle w:val="29"/>
          <w:rFonts w:hint="eastAsia" w:ascii="宋体" w:hAnsi="宋体" w:eastAsia="宋体" w:cs="宋体"/>
          <w:b/>
          <w:bCs/>
          <w:sz w:val="28"/>
          <w:szCs w:val="28"/>
        </w:rPr>
        <w:instrText xml:space="preserve"> </w:instrText>
      </w:r>
      <w:r>
        <w:rPr>
          <w:rFonts w:hint="eastAsia" w:ascii="宋体" w:hAnsi="宋体" w:eastAsia="宋体" w:cs="宋体"/>
          <w:b/>
          <w:bCs/>
          <w:sz w:val="28"/>
          <w:szCs w:val="28"/>
        </w:rPr>
        <w:instrText xml:space="preserve">HYPERLINK \l "_Toc490213577"</w:instrText>
      </w:r>
      <w:r>
        <w:rPr>
          <w:rStyle w:val="29"/>
          <w:rFonts w:hint="eastAsia" w:ascii="宋体" w:hAnsi="宋体" w:eastAsia="宋体" w:cs="宋体"/>
          <w:b/>
          <w:bCs/>
          <w:sz w:val="28"/>
          <w:szCs w:val="28"/>
        </w:rPr>
        <w:instrText xml:space="preserve"> </w:instrText>
      </w:r>
      <w:r>
        <w:rPr>
          <w:rFonts w:hint="eastAsia" w:ascii="宋体" w:hAnsi="宋体" w:eastAsia="宋体" w:cs="宋体"/>
          <w:b/>
          <w:bCs/>
          <w:sz w:val="28"/>
          <w:szCs w:val="28"/>
        </w:rPr>
        <w:fldChar w:fldCharType="separate"/>
      </w:r>
      <w:r>
        <w:rPr>
          <w:rStyle w:val="29"/>
          <w:rFonts w:hint="eastAsia" w:ascii="宋体" w:hAnsi="宋体" w:eastAsia="宋体" w:cs="宋体"/>
          <w:b/>
          <w:bCs/>
          <w:sz w:val="28"/>
          <w:szCs w:val="28"/>
        </w:rPr>
        <w:t>第二章 投标须知前附表</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fldChar w:fldCharType="end"/>
      </w:r>
    </w:p>
    <w:p w14:paraId="0C5A3D86">
      <w:pPr>
        <w:pStyle w:val="22"/>
        <w:tabs>
          <w:tab w:val="right" w:leader="dot" w:pos="9288"/>
        </w:tabs>
        <w:spacing w:line="600" w:lineRule="atLeast"/>
        <w:ind w:left="0"/>
        <w:rPr>
          <w:rFonts w:hint="eastAsia" w:ascii="宋体" w:hAnsi="宋体" w:eastAsia="宋体" w:cs="宋体"/>
          <w:b/>
          <w:bCs/>
          <w:smallCaps w:val="0"/>
          <w:sz w:val="28"/>
          <w:szCs w:val="28"/>
          <w:lang w:eastAsia="zh-CN"/>
        </w:rPr>
      </w:pPr>
      <w:r>
        <w:rPr>
          <w:rFonts w:hint="eastAsia" w:ascii="宋体" w:hAnsi="宋体" w:eastAsia="宋体" w:cs="宋体"/>
          <w:b/>
          <w:bCs/>
          <w:sz w:val="28"/>
          <w:szCs w:val="28"/>
        </w:rPr>
        <w:fldChar w:fldCharType="begin"/>
      </w:r>
      <w:r>
        <w:rPr>
          <w:rStyle w:val="29"/>
          <w:rFonts w:hint="eastAsia" w:ascii="宋体" w:hAnsi="宋体" w:eastAsia="宋体" w:cs="宋体"/>
          <w:b/>
          <w:bCs/>
          <w:sz w:val="28"/>
          <w:szCs w:val="28"/>
        </w:rPr>
        <w:instrText xml:space="preserve"> </w:instrText>
      </w:r>
      <w:r>
        <w:rPr>
          <w:rFonts w:hint="eastAsia" w:ascii="宋体" w:hAnsi="宋体" w:eastAsia="宋体" w:cs="宋体"/>
          <w:b/>
          <w:bCs/>
          <w:sz w:val="28"/>
          <w:szCs w:val="28"/>
        </w:rPr>
        <w:instrText xml:space="preserve">HYPERLINK \l "_Toc490213579"</w:instrText>
      </w:r>
      <w:r>
        <w:rPr>
          <w:rStyle w:val="29"/>
          <w:rFonts w:hint="eastAsia" w:ascii="宋体" w:hAnsi="宋体" w:eastAsia="宋体" w:cs="宋体"/>
          <w:b/>
          <w:bCs/>
          <w:sz w:val="28"/>
          <w:szCs w:val="28"/>
        </w:rPr>
        <w:instrText xml:space="preserve"> </w:instrText>
      </w:r>
      <w:r>
        <w:rPr>
          <w:rFonts w:hint="eastAsia" w:ascii="宋体" w:hAnsi="宋体" w:eastAsia="宋体" w:cs="宋体"/>
          <w:b/>
          <w:bCs/>
          <w:sz w:val="28"/>
          <w:szCs w:val="28"/>
        </w:rPr>
        <w:fldChar w:fldCharType="separate"/>
      </w:r>
      <w:r>
        <w:rPr>
          <w:rStyle w:val="29"/>
          <w:rFonts w:hint="eastAsia" w:ascii="宋体" w:hAnsi="宋体" w:eastAsia="宋体" w:cs="宋体"/>
          <w:b/>
          <w:bCs/>
          <w:sz w:val="28"/>
          <w:szCs w:val="28"/>
        </w:rPr>
        <w:t>第三章 采购需求</w:t>
      </w:r>
      <w:r>
        <w:rPr>
          <w:rFonts w:hint="eastAsia" w:ascii="宋体" w:hAnsi="宋体" w:eastAsia="宋体" w:cs="宋体"/>
          <w:b/>
          <w:bCs/>
          <w:sz w:val="28"/>
          <w:szCs w:val="28"/>
        </w:rPr>
        <w:tab/>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..9</w:t>
      </w:r>
    </w:p>
    <w:p w14:paraId="011D9CB8">
      <w:pPr>
        <w:pStyle w:val="22"/>
        <w:tabs>
          <w:tab w:val="right" w:leader="dot" w:pos="9288"/>
        </w:tabs>
        <w:spacing w:line="600" w:lineRule="atLeast"/>
        <w:ind w:left="0"/>
        <w:rPr>
          <w:rFonts w:hint="eastAsia" w:ascii="宋体" w:hAnsi="宋体" w:eastAsia="宋体" w:cs="宋体"/>
          <w:b/>
          <w:bCs/>
          <w:smallCaps w:val="0"/>
          <w:sz w:val="28"/>
          <w:szCs w:val="28"/>
          <w:lang w:val="en-US" w:eastAsia="zh-CN"/>
        </w:rPr>
      </w:pPr>
      <w:r>
        <w:rPr>
          <w:rFonts w:hint="eastAsia" w:ascii="宋体" w:hAnsi="宋体" w:eastAsia="宋体" w:cs="宋体"/>
          <w:b/>
          <w:bCs/>
          <w:sz w:val="28"/>
          <w:szCs w:val="28"/>
        </w:rPr>
        <w:fldChar w:fldCharType="begin"/>
      </w:r>
      <w:r>
        <w:rPr>
          <w:rStyle w:val="29"/>
          <w:rFonts w:hint="eastAsia" w:ascii="宋体" w:hAnsi="宋体" w:eastAsia="宋体" w:cs="宋体"/>
          <w:b/>
          <w:bCs/>
          <w:sz w:val="28"/>
          <w:szCs w:val="28"/>
        </w:rPr>
        <w:instrText xml:space="preserve"> </w:instrText>
      </w:r>
      <w:r>
        <w:rPr>
          <w:rFonts w:hint="eastAsia" w:ascii="宋体" w:hAnsi="宋体" w:eastAsia="宋体" w:cs="宋体"/>
          <w:b/>
          <w:bCs/>
          <w:sz w:val="28"/>
          <w:szCs w:val="28"/>
        </w:rPr>
        <w:instrText xml:space="preserve">HYPERLINK \l "_Toc490213580"</w:instrText>
      </w:r>
      <w:r>
        <w:rPr>
          <w:rStyle w:val="29"/>
          <w:rFonts w:hint="eastAsia" w:ascii="宋体" w:hAnsi="宋体" w:eastAsia="宋体" w:cs="宋体"/>
          <w:b/>
          <w:bCs/>
          <w:sz w:val="28"/>
          <w:szCs w:val="28"/>
        </w:rPr>
        <w:instrText xml:space="preserve"> </w:instrText>
      </w:r>
      <w:r>
        <w:rPr>
          <w:rFonts w:hint="eastAsia" w:ascii="宋体" w:hAnsi="宋体" w:eastAsia="宋体" w:cs="宋体"/>
          <w:b/>
          <w:bCs/>
          <w:sz w:val="28"/>
          <w:szCs w:val="28"/>
        </w:rPr>
        <w:fldChar w:fldCharType="separate"/>
      </w:r>
      <w:r>
        <w:rPr>
          <w:rStyle w:val="29"/>
          <w:rFonts w:hint="eastAsia" w:ascii="宋体" w:hAnsi="宋体" w:eastAsia="宋体" w:cs="宋体"/>
          <w:b/>
          <w:bCs/>
          <w:sz w:val="28"/>
          <w:szCs w:val="28"/>
        </w:rPr>
        <w:t>第四章 评标办法</w:t>
      </w:r>
      <w:r>
        <w:rPr>
          <w:rFonts w:hint="eastAsia" w:ascii="宋体" w:hAnsi="宋体" w:eastAsia="宋体" w:cs="宋体"/>
          <w:b/>
          <w:bCs/>
          <w:sz w:val="28"/>
          <w:szCs w:val="28"/>
        </w:rPr>
        <w:tab/>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22</w:t>
      </w:r>
    </w:p>
    <w:p w14:paraId="073036FE">
      <w:pPr>
        <w:pStyle w:val="22"/>
        <w:tabs>
          <w:tab w:val="right" w:leader="dot" w:pos="9288"/>
        </w:tabs>
        <w:spacing w:line="600" w:lineRule="atLeast"/>
        <w:ind w:left="0"/>
        <w:rPr>
          <w:rFonts w:hint="default" w:ascii="宋体" w:hAnsi="宋体" w:eastAsia="宋体" w:cs="宋体"/>
          <w:b/>
          <w:bCs/>
          <w:smallCaps w:val="0"/>
          <w:sz w:val="28"/>
          <w:szCs w:val="28"/>
          <w:lang w:val="en-US" w:eastAsia="zh-CN"/>
        </w:rPr>
      </w:pPr>
      <w:r>
        <w:rPr>
          <w:rFonts w:hint="eastAsia" w:ascii="宋体" w:hAnsi="宋体" w:eastAsia="宋体" w:cs="宋体"/>
          <w:b/>
          <w:bCs/>
          <w:sz w:val="28"/>
          <w:szCs w:val="28"/>
        </w:rPr>
        <w:fldChar w:fldCharType="begin"/>
      </w:r>
      <w:r>
        <w:rPr>
          <w:rStyle w:val="29"/>
          <w:rFonts w:hint="eastAsia" w:ascii="宋体" w:hAnsi="宋体" w:eastAsia="宋体" w:cs="宋体"/>
          <w:b/>
          <w:bCs/>
          <w:sz w:val="28"/>
          <w:szCs w:val="28"/>
        </w:rPr>
        <w:instrText xml:space="preserve"> </w:instrText>
      </w:r>
      <w:r>
        <w:rPr>
          <w:rFonts w:hint="eastAsia" w:ascii="宋体" w:hAnsi="宋体" w:eastAsia="宋体" w:cs="宋体"/>
          <w:b/>
          <w:bCs/>
          <w:sz w:val="28"/>
          <w:szCs w:val="28"/>
        </w:rPr>
        <w:instrText xml:space="preserve">HYPERLINK \l "_Toc490213588"</w:instrText>
      </w:r>
      <w:r>
        <w:rPr>
          <w:rStyle w:val="29"/>
          <w:rFonts w:hint="eastAsia" w:ascii="宋体" w:hAnsi="宋体" w:eastAsia="宋体" w:cs="宋体"/>
          <w:b/>
          <w:bCs/>
          <w:sz w:val="28"/>
          <w:szCs w:val="28"/>
        </w:rPr>
        <w:instrText xml:space="preserve"> </w:instrText>
      </w:r>
      <w:r>
        <w:rPr>
          <w:rFonts w:hint="eastAsia" w:ascii="宋体" w:hAnsi="宋体" w:eastAsia="宋体" w:cs="宋体"/>
          <w:b/>
          <w:bCs/>
          <w:sz w:val="28"/>
          <w:szCs w:val="28"/>
        </w:rPr>
        <w:fldChar w:fldCharType="separate"/>
      </w:r>
      <w:r>
        <w:rPr>
          <w:rStyle w:val="29"/>
          <w:rFonts w:hint="eastAsia" w:ascii="宋体" w:hAnsi="宋体" w:eastAsia="宋体" w:cs="宋体"/>
          <w:b/>
          <w:bCs/>
          <w:sz w:val="28"/>
          <w:szCs w:val="28"/>
        </w:rPr>
        <w:t>第五章 采购合同</w:t>
      </w:r>
      <w:r>
        <w:rPr>
          <w:rFonts w:hint="eastAsia" w:ascii="宋体" w:hAnsi="宋体" w:eastAsia="宋体" w:cs="宋体"/>
          <w:b/>
          <w:bCs/>
          <w:sz w:val="28"/>
          <w:szCs w:val="28"/>
        </w:rPr>
        <w:tab/>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30</w:t>
      </w:r>
    </w:p>
    <w:p w14:paraId="14159CE7">
      <w:pPr>
        <w:pStyle w:val="20"/>
        <w:spacing w:before="0" w:after="0" w:line="600" w:lineRule="atLeast"/>
        <w:rPr>
          <w:rFonts w:hint="eastAsia" w:ascii="宋体" w:hAnsi="宋体" w:eastAsia="宋体" w:cs="宋体"/>
          <w:b/>
          <w:bCs/>
          <w:caps w:val="0"/>
          <w:sz w:val="28"/>
          <w:szCs w:val="28"/>
          <w:lang w:val="en-US" w:eastAsia="zh-CN"/>
        </w:rPr>
      </w:pPr>
      <w:r>
        <w:rPr>
          <w:rFonts w:hint="eastAsia" w:ascii="宋体" w:hAnsi="宋体" w:eastAsia="宋体" w:cs="宋体"/>
          <w:b/>
          <w:bCs/>
          <w:sz w:val="28"/>
          <w:szCs w:val="28"/>
        </w:rPr>
        <w:fldChar w:fldCharType="begin"/>
      </w:r>
      <w:r>
        <w:rPr>
          <w:rStyle w:val="29"/>
          <w:rFonts w:hint="eastAsia" w:ascii="宋体" w:hAnsi="宋体" w:eastAsia="宋体" w:cs="宋体"/>
          <w:b/>
          <w:bCs/>
          <w:sz w:val="28"/>
          <w:szCs w:val="28"/>
        </w:rPr>
        <w:instrText xml:space="preserve"> </w:instrText>
      </w:r>
      <w:r>
        <w:rPr>
          <w:rFonts w:hint="eastAsia" w:ascii="宋体" w:hAnsi="宋体" w:eastAsia="宋体" w:cs="宋体"/>
          <w:b/>
          <w:bCs/>
          <w:sz w:val="28"/>
          <w:szCs w:val="28"/>
        </w:rPr>
        <w:instrText xml:space="preserve">HYPERLINK \l "_Toc490213589"</w:instrText>
      </w:r>
      <w:r>
        <w:rPr>
          <w:rStyle w:val="29"/>
          <w:rFonts w:hint="eastAsia" w:ascii="宋体" w:hAnsi="宋体" w:eastAsia="宋体" w:cs="宋体"/>
          <w:b/>
          <w:bCs/>
          <w:sz w:val="28"/>
          <w:szCs w:val="28"/>
        </w:rPr>
        <w:instrText xml:space="preserve"> </w:instrText>
      </w:r>
      <w:r>
        <w:rPr>
          <w:rFonts w:hint="eastAsia" w:ascii="宋体" w:hAnsi="宋体" w:eastAsia="宋体" w:cs="宋体"/>
          <w:b/>
          <w:bCs/>
          <w:sz w:val="28"/>
          <w:szCs w:val="28"/>
        </w:rPr>
        <w:fldChar w:fldCharType="separate"/>
      </w:r>
      <w:r>
        <w:rPr>
          <w:rStyle w:val="29"/>
          <w:rFonts w:hint="eastAsia" w:ascii="宋体" w:hAnsi="宋体" w:eastAsia="宋体" w:cs="宋体"/>
          <w:b/>
          <w:bCs/>
          <w:sz w:val="28"/>
          <w:szCs w:val="28"/>
        </w:rPr>
        <w:t>第</w:t>
      </w:r>
      <w:r>
        <w:rPr>
          <w:rStyle w:val="29"/>
          <w:rFonts w:hint="eastAsia" w:ascii="宋体" w:hAnsi="宋体" w:eastAsia="宋体" w:cs="宋体"/>
          <w:b/>
          <w:bCs/>
          <w:sz w:val="28"/>
          <w:szCs w:val="28"/>
          <w:lang w:eastAsia="zh-CN"/>
        </w:rPr>
        <w:t>六</w:t>
      </w:r>
      <w:r>
        <w:rPr>
          <w:rStyle w:val="29"/>
          <w:rFonts w:hint="eastAsia" w:ascii="宋体" w:hAnsi="宋体" w:eastAsia="宋体" w:cs="宋体"/>
          <w:b/>
          <w:bCs/>
          <w:sz w:val="28"/>
          <w:szCs w:val="28"/>
        </w:rPr>
        <w:t>章 投标文件格式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33</w:t>
      </w:r>
    </w:p>
    <w:p w14:paraId="7FDAB43C">
      <w:pPr>
        <w:pStyle w:val="14"/>
        <w:tabs>
          <w:tab w:val="right" w:leader="dot" w:pos="9288"/>
        </w:tabs>
        <w:spacing w:line="600" w:lineRule="atLeast"/>
        <w:ind w:left="0"/>
        <w:rPr>
          <w:rFonts w:hint="eastAsia" w:ascii="宋体" w:hAnsi="宋体"/>
          <w:i w:val="0"/>
          <w:iCs w:val="0"/>
          <w:sz w:val="24"/>
        </w:rPr>
      </w:pPr>
    </w:p>
    <w:p w14:paraId="5682D1A3">
      <w:pPr>
        <w:spacing w:line="600" w:lineRule="atLeast"/>
        <w:rPr>
          <w:rFonts w:hint="eastAsia" w:ascii="宋体" w:hAnsi="宋体"/>
        </w:rPr>
      </w:pPr>
      <w:r>
        <w:rPr>
          <w:rFonts w:ascii="宋体" w:hAnsi="宋体"/>
          <w:sz w:val="24"/>
          <w:szCs w:val="24"/>
        </w:rPr>
        <w:fldChar w:fldCharType="end"/>
      </w:r>
      <w:r>
        <w:rPr>
          <w:rFonts w:hint="eastAsia" w:ascii="宋体" w:hAnsi="宋体"/>
        </w:rPr>
        <w:t xml:space="preserve"> </w:t>
      </w:r>
      <w:bookmarkStart w:id="6" w:name="_Toc407096143"/>
    </w:p>
    <w:p w14:paraId="4C20F0FD">
      <w:pPr>
        <w:spacing w:line="560" w:lineRule="exact"/>
        <w:rPr>
          <w:rFonts w:hint="eastAsia" w:ascii="宋体" w:hAnsi="宋体"/>
        </w:rPr>
      </w:pPr>
    </w:p>
    <w:p w14:paraId="4E1A4FFD">
      <w:pPr>
        <w:spacing w:line="560" w:lineRule="exact"/>
        <w:rPr>
          <w:rFonts w:hint="eastAsia" w:ascii="宋体" w:hAnsi="宋体"/>
        </w:rPr>
      </w:pPr>
    </w:p>
    <w:bookmarkEnd w:id="6"/>
    <w:p w14:paraId="51BFAC89">
      <w:pPr>
        <w:pStyle w:val="5"/>
        <w:numPr>
          <w:ilvl w:val="0"/>
          <w:numId w:val="2"/>
        </w:numPr>
        <w:spacing w:before="0" w:after="0" w:line="480" w:lineRule="atLeast"/>
        <w:jc w:val="center"/>
        <w:rPr>
          <w:rFonts w:hint="eastAsia" w:ascii="宋体" w:hAnsi="宋体" w:cs="宋体"/>
          <w:sz w:val="32"/>
          <w:szCs w:val="32"/>
        </w:rPr>
        <w:sectPr>
          <w:headerReference r:id="rId4" w:type="default"/>
          <w:footerReference r:id="rId5" w:type="default"/>
          <w:pgSz w:w="11907" w:h="16840"/>
          <w:pgMar w:top="1417" w:right="1134" w:bottom="1134" w:left="1418" w:header="737" w:footer="964" w:gutter="0"/>
          <w:pgNumType w:start="1"/>
          <w:cols w:space="720" w:num="1"/>
          <w:docGrid w:linePitch="303" w:charSpace="0"/>
        </w:sectPr>
      </w:pPr>
      <w:bookmarkStart w:id="7" w:name="_Toc490213576"/>
      <w:bookmarkStart w:id="8" w:name="_Toc456249636"/>
      <w:bookmarkStart w:id="9" w:name="_Toc456249438"/>
      <w:bookmarkStart w:id="10" w:name="_Toc430438698"/>
      <w:bookmarkStart w:id="11" w:name="_Toc220232390"/>
      <w:bookmarkStart w:id="12" w:name="_Toc407096145"/>
    </w:p>
    <w:bookmarkEnd w:id="7"/>
    <w:bookmarkEnd w:id="8"/>
    <w:bookmarkEnd w:id="9"/>
    <w:bookmarkEnd w:id="10"/>
    <w:p w14:paraId="68F6F3CA">
      <w:pPr>
        <w:pStyle w:val="5"/>
        <w:pageBreakBefore w:val="0"/>
        <w:widowControl w:val="0"/>
        <w:numPr>
          <w:ilvl w:val="0"/>
          <w:numId w:val="0"/>
        </w:numPr>
        <w:kinsoku/>
        <w:wordWrap/>
        <w:overflowPunct/>
        <w:topLinePunct w:val="0"/>
        <w:autoSpaceDE/>
        <w:autoSpaceDN/>
        <w:bidi w:val="0"/>
        <w:adjustRightInd/>
        <w:snapToGrid w:val="0"/>
        <w:spacing w:before="0" w:after="0" w:line="360" w:lineRule="auto"/>
        <w:jc w:val="center"/>
        <w:textAlignment w:val="auto"/>
        <w:rPr>
          <w:rFonts w:hint="eastAsia" w:ascii="宋体" w:hAnsi="宋体" w:eastAsia="宋体" w:cs="宋体"/>
          <w:color w:val="auto"/>
          <w:sz w:val="24"/>
          <w:szCs w:val="24"/>
          <w:highlight w:val="none"/>
        </w:rPr>
      </w:pPr>
      <w:bookmarkStart w:id="13" w:name="_Toc479262251"/>
      <w:bookmarkStart w:id="14" w:name="_Toc14180"/>
      <w:bookmarkStart w:id="15" w:name="OLE_LINK1"/>
      <w:bookmarkStart w:id="16" w:name="OLE_LINK2"/>
      <w:r>
        <w:rPr>
          <w:rFonts w:hint="eastAsia" w:ascii="宋体" w:hAnsi="宋体" w:eastAsia="宋体" w:cs="宋体"/>
          <w:color w:val="auto"/>
          <w:sz w:val="32"/>
          <w:szCs w:val="32"/>
          <w:highlight w:val="none"/>
          <w:lang w:eastAsia="zh-CN"/>
        </w:rPr>
        <w:t>第一章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竞争性磋商</w:t>
      </w:r>
      <w:r>
        <w:rPr>
          <w:rFonts w:hint="eastAsia" w:ascii="宋体" w:hAnsi="宋体" w:eastAsia="宋体" w:cs="宋体"/>
          <w:color w:val="auto"/>
          <w:sz w:val="32"/>
          <w:szCs w:val="32"/>
          <w:highlight w:val="none"/>
        </w:rPr>
        <w:t>公告</w:t>
      </w:r>
      <w:bookmarkEnd w:id="13"/>
      <w:bookmarkEnd w:id="14"/>
    </w:p>
    <w:p w14:paraId="54EE15FF">
      <w:pPr>
        <w:pageBreakBefore w:val="0"/>
        <w:widowControl w:val="0"/>
        <w:kinsoku/>
        <w:wordWrap/>
        <w:overflowPunct/>
        <w:topLinePunct w:val="0"/>
        <w:autoSpaceDE/>
        <w:autoSpaceDN/>
        <w:bidi w:val="0"/>
        <w:adjustRightInd/>
        <w:snapToGrid w:val="0"/>
        <w:spacing w:line="360" w:lineRule="auto"/>
        <w:ind w:right="-512" w:rightChars="-244"/>
        <w:jc w:val="center"/>
        <w:textAlignment w:val="auto"/>
        <w:rPr>
          <w:rFonts w:hint="eastAsia" w:ascii="宋体" w:hAnsi="宋体" w:eastAsia="宋体" w:cs="宋体"/>
          <w:b/>
          <w:bCs/>
          <w:color w:val="auto"/>
          <w:sz w:val="24"/>
          <w:szCs w:val="24"/>
          <w:highlight w:val="none"/>
          <w:lang w:eastAsia="zh-CN"/>
        </w:rPr>
      </w:pPr>
      <w:bookmarkStart w:id="17" w:name="_Toc35393629"/>
      <w:bookmarkStart w:id="18" w:name="_Toc28359089"/>
      <w:bookmarkStart w:id="19" w:name="_Toc28359012"/>
      <w:bookmarkStart w:id="20" w:name="_Toc35393798"/>
      <w:r>
        <w:rPr>
          <w:rFonts w:hint="eastAsia" w:ascii="宋体" w:hAnsi="宋体" w:cs="宋体"/>
          <w:b/>
          <w:bCs/>
          <w:color w:val="auto"/>
          <w:sz w:val="32"/>
          <w:szCs w:val="32"/>
          <w:highlight w:val="none"/>
          <w:lang w:val="en-US" w:eastAsia="zh-CN"/>
        </w:rPr>
        <w:t>西华县民政局大王庄乡敬老院转型区域养老服务中心项目</w:t>
      </w:r>
      <w:r>
        <w:rPr>
          <w:rFonts w:hint="eastAsia" w:ascii="宋体" w:hAnsi="宋体" w:eastAsia="宋体" w:cs="宋体"/>
          <w:b/>
          <w:bCs/>
          <w:color w:val="auto"/>
          <w:sz w:val="32"/>
          <w:szCs w:val="32"/>
          <w:highlight w:val="none"/>
          <w:lang w:eastAsia="zh-CN"/>
        </w:rPr>
        <w:t>竞争性磋商公告</w:t>
      </w:r>
    </w:p>
    <w:p w14:paraId="7E42CA41">
      <w:pPr>
        <w:pageBreakBefore w:val="0"/>
        <w:widowControl w:val="0"/>
        <w:kinsoku/>
        <w:wordWrap/>
        <w:overflowPunct/>
        <w:topLinePunct w:val="0"/>
        <w:autoSpaceDE/>
        <w:autoSpaceDN/>
        <w:bidi w:val="0"/>
        <w:adjustRightInd/>
        <w:snapToGrid w:val="0"/>
        <w:spacing w:line="360" w:lineRule="auto"/>
        <w:ind w:right="-512" w:rightChars="-244"/>
        <w:jc w:val="center"/>
        <w:textAlignment w:val="auto"/>
        <w:rPr>
          <w:rFonts w:hint="eastAsia" w:ascii="宋体" w:hAnsi="宋体" w:eastAsia="宋体" w:cs="宋体"/>
          <w:b/>
          <w:bCs/>
          <w:color w:val="auto"/>
          <w:sz w:val="24"/>
          <w:szCs w:val="24"/>
          <w:highlight w:val="none"/>
          <w:lang w:eastAsia="zh-CN"/>
        </w:rPr>
      </w:pPr>
    </w:p>
    <w:p w14:paraId="412B53AA">
      <w:pPr>
        <w:pStyle w:val="6"/>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bookmarkEnd w:id="17"/>
      <w:bookmarkEnd w:id="18"/>
      <w:bookmarkEnd w:id="19"/>
      <w:bookmarkEnd w:id="20"/>
    </w:p>
    <w:p w14:paraId="42877216">
      <w:pPr>
        <w:pageBreakBefore w:val="0"/>
        <w:kinsoku/>
        <w:wordWrap/>
        <w:overflowPunct/>
        <w:topLinePunct w:val="0"/>
        <w:autoSpaceDE/>
        <w:autoSpaceDN/>
        <w:bidi w:val="0"/>
        <w:adjustRightInd w:val="0"/>
        <w:snapToGrid w:val="0"/>
        <w:spacing w:beforeAutospacing="0"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val="en-US" w:eastAsia="zh-CN"/>
        </w:rPr>
        <w:t>西华磋商采购-2024-26</w:t>
      </w:r>
    </w:p>
    <w:p w14:paraId="12BCE410">
      <w:pPr>
        <w:pageBreakBefore w:val="0"/>
        <w:kinsoku/>
        <w:wordWrap/>
        <w:overflowPunct/>
        <w:topLinePunct w:val="0"/>
        <w:autoSpaceDE/>
        <w:autoSpaceDN/>
        <w:bidi w:val="0"/>
        <w:adjustRightInd w:val="0"/>
        <w:snapToGrid w:val="0"/>
        <w:spacing w:line="360" w:lineRule="auto"/>
        <w:ind w:right="-512" w:rightChars="-244"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西华县民政局大王庄乡敬老院转型区域养老服务中心项目</w:t>
      </w:r>
    </w:p>
    <w:p w14:paraId="1D196215">
      <w:pPr>
        <w:pageBreakBefore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 xml:space="preserve"> </w:t>
      </w:r>
    </w:p>
    <w:p w14:paraId="417D3B1E">
      <w:pPr>
        <w:pageBreakBefore w:val="0"/>
        <w:kinsoku/>
        <w:wordWrap/>
        <w:overflowPunct/>
        <w:topLinePunct w:val="0"/>
        <w:autoSpaceDE/>
        <w:autoSpaceDN/>
        <w:bidi w:val="0"/>
        <w:adjustRightInd w:val="0"/>
        <w:snapToGrid w:val="0"/>
        <w:spacing w:line="360" w:lineRule="auto"/>
        <w:ind w:firstLine="480" w:firstLineChars="200"/>
        <w:jc w:val="left"/>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355385.00</w:t>
      </w:r>
      <w:r>
        <w:rPr>
          <w:rFonts w:hint="eastAsia" w:ascii="宋体" w:hAnsi="宋体" w:eastAsia="宋体" w:cs="宋体"/>
          <w:color w:val="auto"/>
          <w:sz w:val="24"/>
          <w:szCs w:val="24"/>
          <w:highlight w:val="none"/>
          <w:lang w:val="en-US" w:eastAsia="zh-CN"/>
        </w:rPr>
        <w:t>元</w:t>
      </w:r>
    </w:p>
    <w:p w14:paraId="5DC3D39E">
      <w:pPr>
        <w:pageBreakBefore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最高限价：</w:t>
      </w:r>
      <w:r>
        <w:rPr>
          <w:rFonts w:hint="eastAsia" w:ascii="宋体" w:hAnsi="宋体" w:cs="宋体"/>
          <w:color w:val="auto"/>
          <w:sz w:val="24"/>
          <w:szCs w:val="24"/>
          <w:highlight w:val="none"/>
          <w:lang w:val="en-US" w:eastAsia="zh-CN"/>
        </w:rPr>
        <w:t>355385.00</w:t>
      </w:r>
      <w:r>
        <w:rPr>
          <w:rFonts w:hint="eastAsia" w:ascii="宋体" w:hAnsi="宋体" w:eastAsia="宋体" w:cs="宋体"/>
          <w:color w:val="auto"/>
          <w:sz w:val="24"/>
          <w:szCs w:val="24"/>
          <w:highlight w:val="none"/>
          <w:lang w:val="en-US" w:eastAsia="zh-CN"/>
        </w:rPr>
        <w:t>元</w:t>
      </w:r>
    </w:p>
    <w:tbl>
      <w:tblPr>
        <w:tblStyle w:val="26"/>
        <w:tblW w:w="908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4"/>
        <w:gridCol w:w="1339"/>
        <w:gridCol w:w="3708"/>
        <w:gridCol w:w="1212"/>
        <w:gridCol w:w="2177"/>
      </w:tblGrid>
      <w:tr w14:paraId="42D6C1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32" w:type="dxa"/>
            <w:noWrap w:val="0"/>
            <w:vAlign w:val="center"/>
          </w:tcPr>
          <w:p w14:paraId="4F0F7331">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序号</w:t>
            </w:r>
          </w:p>
        </w:tc>
        <w:tc>
          <w:tcPr>
            <w:tcW w:w="1839" w:type="dxa"/>
            <w:noWrap w:val="0"/>
            <w:vAlign w:val="center"/>
          </w:tcPr>
          <w:p w14:paraId="4E8A8C0E">
            <w:pPr>
              <w:pageBreakBefore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包号</w:t>
            </w:r>
          </w:p>
        </w:tc>
        <w:tc>
          <w:tcPr>
            <w:tcW w:w="2346" w:type="dxa"/>
            <w:noWrap w:val="0"/>
            <w:vAlign w:val="center"/>
          </w:tcPr>
          <w:p w14:paraId="63B52421">
            <w:pPr>
              <w:pageBreakBefore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包名称</w:t>
            </w:r>
          </w:p>
        </w:tc>
        <w:tc>
          <w:tcPr>
            <w:tcW w:w="1290" w:type="dxa"/>
            <w:noWrap w:val="0"/>
            <w:vAlign w:val="center"/>
          </w:tcPr>
          <w:p w14:paraId="7F1FBFB1">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包预算（元）</w:t>
            </w:r>
          </w:p>
        </w:tc>
        <w:tc>
          <w:tcPr>
            <w:tcW w:w="2673" w:type="dxa"/>
            <w:noWrap w:val="0"/>
            <w:vAlign w:val="center"/>
          </w:tcPr>
          <w:p w14:paraId="638E5B60">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包最高限价（元）</w:t>
            </w:r>
          </w:p>
        </w:tc>
      </w:tr>
      <w:tr w14:paraId="470779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32" w:type="dxa"/>
            <w:noWrap w:val="0"/>
            <w:vAlign w:val="center"/>
          </w:tcPr>
          <w:p w14:paraId="7D0187E0">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1839" w:type="dxa"/>
            <w:noWrap w:val="0"/>
            <w:vAlign w:val="center"/>
          </w:tcPr>
          <w:p w14:paraId="34203509">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0" w:type="auto"/>
            <w:noWrap w:val="0"/>
            <w:vAlign w:val="center"/>
          </w:tcPr>
          <w:p w14:paraId="1522FB5E">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西华县民政局大王庄乡敬老院转型区域养老服务中心项目</w:t>
            </w:r>
          </w:p>
        </w:tc>
        <w:tc>
          <w:tcPr>
            <w:tcW w:w="0" w:type="auto"/>
            <w:noWrap w:val="0"/>
            <w:vAlign w:val="center"/>
          </w:tcPr>
          <w:p w14:paraId="4597A0CB">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355385.00</w:t>
            </w:r>
          </w:p>
        </w:tc>
        <w:tc>
          <w:tcPr>
            <w:tcW w:w="2673" w:type="dxa"/>
            <w:noWrap w:val="0"/>
            <w:vAlign w:val="center"/>
          </w:tcPr>
          <w:p w14:paraId="4AE2D723">
            <w:pPr>
              <w:pageBreakBefore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355385.00</w:t>
            </w:r>
          </w:p>
        </w:tc>
      </w:tr>
    </w:tbl>
    <w:p w14:paraId="5B179540">
      <w:pPr>
        <w:pageBreakBefore w:val="0"/>
        <w:kinsoku/>
        <w:wordWrap/>
        <w:overflowPunct/>
        <w:topLinePunct w:val="0"/>
        <w:autoSpaceDE/>
        <w:autoSpaceDN/>
        <w:bidi w:val="0"/>
        <w:adjustRightInd w:val="0"/>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p>
    <w:p w14:paraId="2D6FA746">
      <w:pPr>
        <w:pageBreakBefore w:val="0"/>
        <w:numPr>
          <w:ilvl w:val="0"/>
          <w:numId w:val="3"/>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采购需求：</w:t>
      </w:r>
      <w:r>
        <w:rPr>
          <w:rFonts w:hint="eastAsia" w:ascii="宋体" w:hAnsi="宋体" w:cs="宋体"/>
          <w:color w:val="auto"/>
          <w:sz w:val="24"/>
          <w:szCs w:val="24"/>
          <w:highlight w:val="none"/>
          <w:lang w:val="en-US" w:eastAsia="zh-CN"/>
        </w:rPr>
        <w:t>西华县民政局大王庄乡敬老院转型区域养老服务中心项目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具体采购内容详见</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eastAsia="zh-CN"/>
        </w:rPr>
        <w:t>文件第三章“采购需求”。</w:t>
      </w:r>
      <w:r>
        <w:rPr>
          <w:rFonts w:hint="eastAsia" w:ascii="宋体" w:hAnsi="宋体" w:eastAsia="宋体" w:cs="宋体"/>
          <w:color w:val="auto"/>
          <w:sz w:val="24"/>
          <w:szCs w:val="24"/>
          <w:highlight w:val="none"/>
          <w:lang w:val="en-US" w:eastAsia="zh-CN"/>
        </w:rPr>
        <w:t xml:space="preserve"> </w:t>
      </w:r>
    </w:p>
    <w:p w14:paraId="1B05D4B1">
      <w:pPr>
        <w:pageBreakBefore w:val="0"/>
        <w:numPr>
          <w:ilvl w:val="0"/>
          <w:numId w:val="3"/>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标包划分：1个标包</w:t>
      </w:r>
    </w:p>
    <w:p w14:paraId="00DD4BFE">
      <w:pPr>
        <w:pageBreakBefore w:val="0"/>
        <w:numPr>
          <w:ilvl w:val="0"/>
          <w:numId w:val="3"/>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bookmarkStart w:id="78" w:name="_GoBack"/>
      <w:r>
        <w:rPr>
          <w:rFonts w:hint="eastAsia" w:ascii="宋体" w:hAnsi="宋体" w:eastAsia="宋体" w:cs="宋体"/>
          <w:color w:val="auto"/>
          <w:kern w:val="0"/>
          <w:sz w:val="24"/>
          <w:szCs w:val="24"/>
          <w:highlight w:val="none"/>
          <w:lang w:val="en-US" w:eastAsia="zh-CN"/>
        </w:rPr>
        <w:t>合同签订日期后</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en-US" w:eastAsia="zh-CN"/>
        </w:rPr>
        <w:t>日内</w:t>
      </w:r>
    </w:p>
    <w:bookmarkEnd w:id="78"/>
    <w:p w14:paraId="7FE01AE4">
      <w:pPr>
        <w:pageBreakBefore w:val="0"/>
        <w:numPr>
          <w:ilvl w:val="0"/>
          <w:numId w:val="3"/>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本项目（是/否）接受联合体：否</w:t>
      </w:r>
    </w:p>
    <w:p w14:paraId="53CE4DA7">
      <w:pPr>
        <w:pageBreakBefore w:val="0"/>
        <w:numPr>
          <w:ilvl w:val="0"/>
          <w:numId w:val="3"/>
        </w:numPr>
        <w:kinsoku/>
        <w:wordWrap/>
        <w:overflowPunct/>
        <w:topLinePunct w:val="0"/>
        <w:autoSpaceDE/>
        <w:autoSpaceDN/>
        <w:bidi w:val="0"/>
        <w:adjustRightInd w:val="0"/>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是否接受进口产品：否</w:t>
      </w:r>
    </w:p>
    <w:p w14:paraId="30D9947D">
      <w:pPr>
        <w:pageBreakBefore w:val="0"/>
        <w:numPr>
          <w:ilvl w:val="0"/>
          <w:numId w:val="3"/>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是否专门面向中小企业：否</w:t>
      </w:r>
    </w:p>
    <w:p w14:paraId="26A0B855">
      <w:pPr>
        <w:pStyle w:val="6"/>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left"/>
        <w:rPr>
          <w:rFonts w:hint="eastAsia" w:ascii="宋体" w:hAnsi="宋体" w:eastAsia="宋体" w:cs="宋体"/>
          <w:color w:val="auto"/>
          <w:sz w:val="24"/>
          <w:szCs w:val="24"/>
          <w:highlight w:val="none"/>
          <w:lang w:val="en-US" w:eastAsia="zh-CN"/>
        </w:rPr>
      </w:pPr>
      <w:bookmarkStart w:id="21" w:name="_Toc35393630"/>
      <w:bookmarkStart w:id="22" w:name="_Toc35393799"/>
      <w:bookmarkStart w:id="23" w:name="_Toc28359090"/>
      <w:bookmarkStart w:id="24" w:name="_Toc28359013"/>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的资格要求：</w:t>
      </w:r>
      <w:bookmarkEnd w:id="21"/>
      <w:bookmarkEnd w:id="22"/>
      <w:bookmarkEnd w:id="23"/>
      <w:bookmarkEnd w:id="24"/>
      <w:r>
        <w:rPr>
          <w:rFonts w:hint="eastAsia" w:ascii="宋体" w:hAnsi="宋体" w:eastAsia="宋体" w:cs="宋体"/>
          <w:color w:val="auto"/>
          <w:sz w:val="24"/>
          <w:szCs w:val="24"/>
          <w:highlight w:val="none"/>
          <w:lang w:val="en-US" w:eastAsia="zh-CN"/>
        </w:rPr>
        <w:tab/>
      </w:r>
    </w:p>
    <w:p w14:paraId="7597FAC5">
      <w:pPr>
        <w:pageBreakBefore w:val="0"/>
        <w:kinsoku/>
        <w:wordWrap/>
        <w:overflowPunct/>
        <w:topLinePunct w:val="0"/>
        <w:autoSpaceDE/>
        <w:autoSpaceDN/>
        <w:bidi w:val="0"/>
        <w:snapToGrid w:val="0"/>
        <w:spacing w:beforeAutospacing="0" w:line="360" w:lineRule="auto"/>
        <w:ind w:firstLine="480" w:firstLineChars="200"/>
        <w:textAlignment w:val="auto"/>
        <w:rPr>
          <w:rFonts w:hint="eastAsia" w:ascii="宋体" w:hAnsi="宋体" w:eastAsia="宋体" w:cs="宋体"/>
          <w:sz w:val="24"/>
          <w:szCs w:val="24"/>
        </w:rPr>
      </w:pPr>
      <w:bookmarkStart w:id="25" w:name="_Toc28359091"/>
      <w:bookmarkStart w:id="26" w:name="_Toc28359014"/>
      <w:bookmarkStart w:id="27" w:name="_Toc35393631"/>
      <w:bookmarkStart w:id="28" w:name="_Toc35393800"/>
      <w:r>
        <w:rPr>
          <w:rFonts w:hint="eastAsia" w:ascii="宋体" w:hAnsi="宋体" w:eastAsia="宋体" w:cs="宋体"/>
          <w:sz w:val="24"/>
          <w:szCs w:val="24"/>
        </w:rPr>
        <w:t>1.满足《中华人民共和国政府采购法》第二十二条规定；</w:t>
      </w:r>
    </w:p>
    <w:p w14:paraId="4CC698E2">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2.落实政府采购政策需满足的资格要求：</w:t>
      </w:r>
      <w:r>
        <w:rPr>
          <w:rFonts w:hint="eastAsia" w:ascii="宋体" w:hAnsi="宋体" w:eastAsia="宋体" w:cs="宋体"/>
          <w:sz w:val="24"/>
          <w:szCs w:val="24"/>
          <w:lang w:eastAsia="zh-CN"/>
        </w:rPr>
        <w:t>无</w:t>
      </w:r>
    </w:p>
    <w:p w14:paraId="0344CFDB">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3.本项目的特定资格要求：</w:t>
      </w:r>
    </w:p>
    <w:p w14:paraId="091061CE">
      <w:pPr>
        <w:adjustRightInd w:val="0"/>
        <w:snapToGrid w:val="0"/>
        <w:spacing w:line="360" w:lineRule="auto"/>
        <w:ind w:firstLine="720" w:firstLineChars="30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3.1根据《关于在政府采购活动中查询及使用信用记录有关问题的通知》(财库[2016]125号)的规定，采购人或采购代理机构将通过中国执行信息公开网（zxgk.court.gov.cn）、“信用中国”网站（www.creditchina.gov.cn）、中国政府采购网（www.ccgp.gov.cn）、国家企业信用信息公示系统（http://www.gsxt.gov.cn）等渠道查询响应人信用记录，被列入失信被执行人、重大税收违法失信主体、政府采购严重违法失信行为记录名单、严重违法失信企业名单的响应人将被拒绝参与本项目政府采购活动（截止时点：开启时间）。在本公告规定的查询时间之后，网站信息发生的任何变更均不再作为评标依据。响应人自行提供的与网站信息不一致的其他证明材料亦不作为资格审查的依据。信用信息查询记录和证据将同采购文件等资料一同归档保存；</w:t>
      </w:r>
    </w:p>
    <w:p w14:paraId="7C133ADC">
      <w:pPr>
        <w:adjustRightInd w:val="0"/>
        <w:snapToGrid w:val="0"/>
        <w:spacing w:line="360" w:lineRule="auto"/>
        <w:ind w:firstLine="480" w:firstLineChars="20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3.2单位负责人为同一人或者存在直接控股、管理关系的不同投标人，不得同时参加同一合同项下的政府采购活动。</w:t>
      </w:r>
    </w:p>
    <w:p w14:paraId="41F35368">
      <w:pPr>
        <w:pStyle w:val="6"/>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三、获取采购文件</w:t>
      </w:r>
      <w:bookmarkEnd w:id="25"/>
      <w:bookmarkEnd w:id="26"/>
      <w:bookmarkEnd w:id="27"/>
      <w:bookmarkEnd w:id="28"/>
    </w:p>
    <w:p w14:paraId="24C9982D">
      <w:pPr>
        <w:pageBreakBefore w:val="0"/>
        <w:kinsoku/>
        <w:wordWrap/>
        <w:overflowPunct/>
        <w:topLinePunct w:val="0"/>
        <w:autoSpaceDE/>
        <w:autoSpaceDN/>
        <w:bidi w:val="0"/>
        <w:snapToGrid w:val="0"/>
        <w:spacing w:beforeAutospacing="0" w:line="360" w:lineRule="auto"/>
        <w:ind w:firstLine="54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2024年</w:t>
      </w:r>
      <w:r>
        <w:rPr>
          <w:rFonts w:hint="eastAsia" w:ascii="宋体" w:hAnsi="宋体" w:cs="宋体"/>
          <w:color w:val="auto"/>
          <w:sz w:val="24"/>
          <w:szCs w:val="24"/>
          <w:u w:val="single"/>
          <w:lang w:val="en-US" w:eastAsia="zh-CN"/>
        </w:rPr>
        <w:t>07</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 xml:space="preserve">24 </w:t>
      </w:r>
      <w:r>
        <w:rPr>
          <w:rFonts w:hint="eastAsia" w:ascii="宋体" w:hAnsi="宋体" w:eastAsia="宋体" w:cs="宋体"/>
          <w:color w:val="auto"/>
          <w:sz w:val="24"/>
          <w:szCs w:val="24"/>
          <w:u w:val="single"/>
          <w:lang w:val="en-US" w:eastAsia="zh-CN"/>
        </w:rPr>
        <w:t>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2024年</w:t>
      </w:r>
      <w:r>
        <w:rPr>
          <w:rFonts w:hint="eastAsia" w:ascii="宋体" w:hAnsi="宋体" w:cs="宋体"/>
          <w:color w:val="auto"/>
          <w:sz w:val="24"/>
          <w:szCs w:val="24"/>
          <w:u w:val="single"/>
          <w:lang w:val="en-US" w:eastAsia="zh-CN"/>
        </w:rPr>
        <w:t>07</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31</w:t>
      </w:r>
      <w:r>
        <w:rPr>
          <w:rFonts w:hint="eastAsia" w:ascii="宋体" w:hAnsi="宋体" w:eastAsia="宋体" w:cs="宋体"/>
          <w:color w:val="auto"/>
          <w:sz w:val="24"/>
          <w:szCs w:val="24"/>
          <w:u w:val="single"/>
          <w:lang w:val="en-US" w:eastAsia="zh-CN"/>
        </w:rPr>
        <w:t>日</w:t>
      </w:r>
      <w:r>
        <w:rPr>
          <w:rFonts w:hint="eastAsia" w:ascii="宋体" w:hAnsi="宋体" w:eastAsia="宋体" w:cs="宋体"/>
          <w:color w:val="auto"/>
          <w:sz w:val="24"/>
          <w:szCs w:val="24"/>
        </w:rPr>
        <w:t>，每天上午</w:t>
      </w:r>
      <w:r>
        <w:rPr>
          <w:rFonts w:hint="eastAsia" w:ascii="宋体" w:hAnsi="宋体" w:eastAsia="宋体" w:cs="宋体"/>
          <w:color w:val="auto"/>
          <w:sz w:val="24"/>
          <w:szCs w:val="24"/>
          <w:u w:val="single"/>
          <w:lang w:val="en-US" w:eastAsia="zh-CN"/>
        </w:rPr>
        <w:t>8：00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lang w:val="en-US" w:eastAsia="zh-CN"/>
        </w:rPr>
        <w:t>1</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lang w:val="en-US" w:eastAsia="zh-CN"/>
        </w:rPr>
        <w:t>:</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rPr>
        <w:t>，下午</w:t>
      </w:r>
      <w:r>
        <w:rPr>
          <w:rFonts w:hint="eastAsia" w:ascii="宋体" w:hAnsi="宋体" w:eastAsia="宋体" w:cs="宋体"/>
          <w:color w:val="auto"/>
          <w:sz w:val="24"/>
          <w:szCs w:val="24"/>
          <w:u w:val="single"/>
          <w:lang w:val="en-US" w:eastAsia="zh-CN"/>
        </w:rPr>
        <w:t>2:00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lang w:val="en-US" w:eastAsia="zh-CN"/>
        </w:rPr>
        <w:t>5:30</w:t>
      </w:r>
      <w:r>
        <w:rPr>
          <w:rFonts w:hint="eastAsia" w:ascii="宋体" w:hAnsi="宋体" w:eastAsia="宋体" w:cs="宋体"/>
          <w:color w:val="auto"/>
          <w:sz w:val="24"/>
          <w:szCs w:val="24"/>
        </w:rPr>
        <w:t>（北京时间，法定节假日除外）</w:t>
      </w:r>
      <w:r>
        <w:rPr>
          <w:rFonts w:hint="eastAsia" w:ascii="宋体" w:hAnsi="宋体" w:eastAsia="宋体" w:cs="宋体"/>
          <w:color w:val="auto"/>
          <w:sz w:val="24"/>
          <w:szCs w:val="24"/>
          <w:lang w:val="en-US" w:eastAsia="zh-CN"/>
        </w:rPr>
        <w:t>获取采购文件。</w:t>
      </w:r>
    </w:p>
    <w:p w14:paraId="30CF6F61">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zh-CN" w:eastAsia="zh-CN"/>
        </w:rPr>
        <w:t>地点：</w:t>
      </w:r>
      <w:r>
        <w:rPr>
          <w:rFonts w:hint="eastAsia" w:ascii="宋体" w:hAnsi="宋体" w:eastAsia="宋体" w:cs="宋体"/>
          <w:color w:val="auto"/>
          <w:sz w:val="24"/>
          <w:szCs w:val="24"/>
          <w:u w:val="none"/>
          <w:lang w:val="en-US" w:eastAsia="zh-CN"/>
        </w:rPr>
        <w:t>河南省西华县政府采购中心</w:t>
      </w:r>
    </w:p>
    <w:p w14:paraId="147D9CDC">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yellow"/>
          <w:lang w:val="zh-CN" w:eastAsia="zh-CN"/>
        </w:rPr>
      </w:pPr>
      <w:r>
        <w:rPr>
          <w:rFonts w:hint="eastAsia" w:ascii="宋体" w:hAnsi="宋体" w:eastAsia="宋体" w:cs="宋体"/>
          <w:color w:val="auto"/>
          <w:sz w:val="24"/>
          <w:szCs w:val="24"/>
          <w:lang w:val="zh-CN" w:eastAsia="zh-CN"/>
        </w:rPr>
        <w:t>方式：现场报名。</w:t>
      </w:r>
    </w:p>
    <w:p w14:paraId="573FF29F">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注：现场报名时，单位法人或法人授权委托人请携带本人身份证、法人证明或授权委托书原件（格式自拟）、营业执照（副本）复印件加盖公章；报名成功后，</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val="zh-CN" w:eastAsia="zh-CN"/>
        </w:rPr>
        <w:t>文件邮件形式发送至投标人邮箱。</w:t>
      </w:r>
    </w:p>
    <w:p w14:paraId="07A0561D">
      <w:pPr>
        <w:pageBreakBefore w:val="0"/>
        <w:kinsoku/>
        <w:wordWrap/>
        <w:overflowPunct/>
        <w:topLinePunct w:val="0"/>
        <w:autoSpaceDE/>
        <w:autoSpaceDN/>
        <w:bidi w:val="0"/>
        <w:adjustRightInd w:val="0"/>
        <w:snapToGrid w:val="0"/>
        <w:spacing w:afterAutospacing="0"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售价：</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元</w:t>
      </w:r>
    </w:p>
    <w:p w14:paraId="03C9F6CA">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jc w:val="both"/>
        <w:outlineLvl w:val="1"/>
        <w:rPr>
          <w:rFonts w:hint="eastAsia" w:ascii="宋体" w:hAnsi="宋体" w:eastAsia="宋体" w:cs="宋体"/>
          <w:b w:val="0"/>
          <w:bCs/>
          <w:color w:val="auto"/>
          <w:kern w:val="2"/>
          <w:sz w:val="24"/>
          <w:szCs w:val="24"/>
          <w:lang w:val="en-US" w:eastAsia="zh-CN" w:bidi="ar-SA"/>
        </w:rPr>
      </w:pPr>
      <w:bookmarkStart w:id="29" w:name="_Toc35393624"/>
      <w:bookmarkStart w:id="30" w:name="_Toc28359082"/>
      <w:bookmarkStart w:id="31" w:name="_Toc28359005"/>
      <w:bookmarkStart w:id="32" w:name="_Toc35393793"/>
      <w:r>
        <w:rPr>
          <w:rFonts w:hint="eastAsia" w:ascii="宋体" w:hAnsi="宋体" w:eastAsia="宋体" w:cs="宋体"/>
          <w:b/>
          <w:bCs w:val="0"/>
          <w:color w:val="auto"/>
          <w:kern w:val="2"/>
          <w:sz w:val="24"/>
          <w:szCs w:val="24"/>
          <w:lang w:val="en-US" w:eastAsia="zh-CN" w:bidi="ar-SA"/>
        </w:rPr>
        <w:t>四、</w:t>
      </w:r>
      <w:bookmarkEnd w:id="29"/>
      <w:bookmarkEnd w:id="30"/>
      <w:bookmarkEnd w:id="31"/>
      <w:bookmarkEnd w:id="32"/>
      <w:r>
        <w:rPr>
          <w:rFonts w:hint="eastAsia" w:ascii="宋体" w:hAnsi="宋体" w:eastAsia="宋体" w:cs="宋体"/>
          <w:b/>
          <w:bCs w:val="0"/>
          <w:color w:val="auto"/>
          <w:kern w:val="2"/>
          <w:sz w:val="24"/>
          <w:szCs w:val="24"/>
          <w:lang w:val="en-US" w:eastAsia="zh-CN" w:bidi="ar-SA"/>
        </w:rPr>
        <w:t>响应文件提交</w:t>
      </w:r>
    </w:p>
    <w:p w14:paraId="0C91E602">
      <w:pPr>
        <w:pageBreakBefore w:val="0"/>
        <w:kinsoku/>
        <w:wordWrap/>
        <w:overflowPunct/>
        <w:topLinePunct w:val="0"/>
        <w:autoSpaceDE/>
        <w:autoSpaceDN/>
        <w:bidi w:val="0"/>
        <w:adjustRightInd w:val="0"/>
        <w:snapToGrid w:val="0"/>
        <w:spacing w:afterAutospacing="0" w:line="360" w:lineRule="auto"/>
        <w:ind w:firstLine="480" w:firstLineChars="200"/>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截止时间：</w:t>
      </w:r>
      <w:r>
        <w:rPr>
          <w:rFonts w:hint="eastAsia" w:ascii="宋体" w:hAnsi="宋体" w:eastAsia="宋体" w:cs="宋体"/>
          <w:color w:val="auto"/>
          <w:sz w:val="24"/>
          <w:szCs w:val="24"/>
          <w:u w:val="none"/>
          <w:lang w:val="en-US" w:eastAsia="zh-CN"/>
        </w:rPr>
        <w:t>2024</w:t>
      </w:r>
      <w:r>
        <w:rPr>
          <w:rFonts w:hint="eastAsia" w:ascii="宋体" w:hAnsi="宋体" w:eastAsia="宋体" w:cs="宋体"/>
          <w:bCs/>
          <w:color w:val="auto"/>
          <w:sz w:val="24"/>
          <w:szCs w:val="24"/>
          <w:highlight w:val="none"/>
          <w:u w:val="none"/>
          <w:lang w:eastAsia="zh-CN"/>
        </w:rPr>
        <w:t>年</w:t>
      </w:r>
      <w:r>
        <w:rPr>
          <w:rFonts w:hint="eastAsia" w:ascii="宋体" w:hAnsi="宋体" w:cs="宋体"/>
          <w:color w:val="auto"/>
          <w:sz w:val="24"/>
          <w:szCs w:val="24"/>
          <w:u w:val="none"/>
          <w:lang w:val="en-US" w:eastAsia="zh-CN"/>
        </w:rPr>
        <w:t>08</w:t>
      </w:r>
      <w:r>
        <w:rPr>
          <w:rFonts w:hint="eastAsia" w:ascii="宋体" w:hAnsi="宋体" w:eastAsia="宋体" w:cs="宋体"/>
          <w:bCs/>
          <w:color w:val="auto"/>
          <w:sz w:val="24"/>
          <w:szCs w:val="24"/>
          <w:highlight w:val="none"/>
          <w:u w:val="none"/>
          <w:lang w:eastAsia="zh-CN"/>
        </w:rPr>
        <w:t>月</w:t>
      </w:r>
      <w:r>
        <w:rPr>
          <w:rFonts w:hint="eastAsia" w:ascii="宋体" w:hAnsi="宋体" w:cs="宋体"/>
          <w:color w:val="auto"/>
          <w:sz w:val="24"/>
          <w:szCs w:val="24"/>
          <w:u w:val="none"/>
          <w:lang w:val="en-US" w:eastAsia="zh-CN"/>
        </w:rPr>
        <w:t>09</w:t>
      </w:r>
      <w:r>
        <w:rPr>
          <w:rFonts w:hint="eastAsia" w:ascii="宋体" w:hAnsi="宋体" w:eastAsia="宋体" w:cs="宋体"/>
          <w:bCs/>
          <w:color w:val="auto"/>
          <w:sz w:val="24"/>
          <w:szCs w:val="24"/>
          <w:highlight w:val="none"/>
          <w:u w:val="none"/>
          <w:lang w:eastAsia="zh-CN"/>
        </w:rPr>
        <w:t>日</w:t>
      </w:r>
      <w:r>
        <w:rPr>
          <w:rFonts w:hint="eastAsia" w:ascii="宋体" w:hAnsi="宋体" w:cs="宋体"/>
          <w:color w:val="auto"/>
          <w:sz w:val="24"/>
          <w:szCs w:val="24"/>
          <w:u w:val="none"/>
          <w:lang w:val="en-US" w:eastAsia="zh-CN"/>
        </w:rPr>
        <w:t>09</w:t>
      </w:r>
      <w:r>
        <w:rPr>
          <w:rFonts w:hint="eastAsia" w:ascii="宋体" w:hAnsi="宋体" w:eastAsia="宋体" w:cs="宋体"/>
          <w:color w:val="auto"/>
          <w:sz w:val="24"/>
          <w:szCs w:val="24"/>
          <w:u w:val="none"/>
          <w:lang w:val="en-US" w:eastAsia="zh-CN"/>
        </w:rPr>
        <w:t>点00</w:t>
      </w:r>
      <w:r>
        <w:rPr>
          <w:rFonts w:hint="eastAsia" w:ascii="宋体" w:hAnsi="宋体" w:eastAsia="宋体" w:cs="宋体"/>
          <w:bCs/>
          <w:color w:val="auto"/>
          <w:sz w:val="24"/>
          <w:szCs w:val="24"/>
          <w:highlight w:val="none"/>
          <w:u w:val="none"/>
        </w:rPr>
        <w:t>分</w:t>
      </w:r>
      <w:r>
        <w:rPr>
          <w:rFonts w:hint="eastAsia" w:ascii="宋体" w:hAnsi="宋体" w:eastAsia="宋体" w:cs="宋体"/>
          <w:bCs/>
          <w:color w:val="auto"/>
          <w:sz w:val="24"/>
          <w:szCs w:val="24"/>
          <w:u w:val="none"/>
        </w:rPr>
        <w:t>（北京时间）</w:t>
      </w:r>
    </w:p>
    <w:p w14:paraId="762E04E5">
      <w:pPr>
        <w:pageBreakBefore w:val="0"/>
        <w:kinsoku/>
        <w:wordWrap/>
        <w:overflowPunct/>
        <w:topLinePunct w:val="0"/>
        <w:autoSpaceDE/>
        <w:autoSpaceDN/>
        <w:bidi w:val="0"/>
        <w:adjustRightInd w:val="0"/>
        <w:snapToGrid w:val="0"/>
        <w:spacing w:afterAutospacing="0" w:line="360" w:lineRule="auto"/>
        <w:ind w:firstLine="480" w:firstLineChars="200"/>
        <w:rPr>
          <w:rFonts w:hint="default" w:ascii="宋体" w:hAnsi="宋体" w:eastAsia="宋体" w:cs="宋体"/>
          <w:bCs/>
          <w:color w:val="auto"/>
          <w:sz w:val="24"/>
          <w:szCs w:val="24"/>
          <w:highlight w:val="yellow"/>
          <w:u w:val="none"/>
          <w:lang w:val="en-US" w:eastAsia="zh-CN"/>
        </w:rPr>
      </w:pPr>
      <w:r>
        <w:rPr>
          <w:rFonts w:hint="eastAsia" w:ascii="宋体" w:hAnsi="宋体" w:eastAsia="宋体" w:cs="宋体"/>
          <w:bCs/>
          <w:color w:val="auto"/>
          <w:sz w:val="24"/>
          <w:szCs w:val="24"/>
          <w:u w:val="none"/>
        </w:rPr>
        <w:t>地点：</w:t>
      </w:r>
      <w:r>
        <w:rPr>
          <w:rFonts w:hint="eastAsia" w:ascii="宋体" w:hAnsi="宋体" w:eastAsia="宋体" w:cs="宋体"/>
          <w:color w:val="auto"/>
          <w:sz w:val="24"/>
          <w:szCs w:val="24"/>
          <w:highlight w:val="none"/>
          <w:u w:val="none"/>
          <w:lang w:val="en-US" w:eastAsia="zh-CN"/>
        </w:rPr>
        <w:t>河南省西华县政府采购中心</w:t>
      </w:r>
    </w:p>
    <w:p w14:paraId="0C6BED9F">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jc w:val="both"/>
        <w:outlineLvl w:val="1"/>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五、开启</w:t>
      </w:r>
    </w:p>
    <w:p w14:paraId="2F9C910C">
      <w:pPr>
        <w:pageBreakBefore w:val="0"/>
        <w:kinsoku/>
        <w:wordWrap/>
        <w:overflowPunct/>
        <w:topLinePunct w:val="0"/>
        <w:autoSpaceDE/>
        <w:autoSpaceDN/>
        <w:bidi w:val="0"/>
        <w:adjustRightInd w:val="0"/>
        <w:snapToGrid w:val="0"/>
        <w:spacing w:afterAutospacing="0" w:line="360" w:lineRule="auto"/>
        <w:ind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bCs/>
          <w:color w:val="auto"/>
          <w:sz w:val="24"/>
          <w:szCs w:val="24"/>
          <w:u w:val="none"/>
          <w:lang w:eastAsia="zh-CN"/>
        </w:rPr>
        <w:t>时间：</w:t>
      </w:r>
      <w:r>
        <w:rPr>
          <w:rFonts w:hint="eastAsia" w:ascii="宋体" w:hAnsi="宋体" w:eastAsia="宋体" w:cs="宋体"/>
          <w:color w:val="auto"/>
          <w:sz w:val="24"/>
          <w:szCs w:val="24"/>
          <w:u w:val="none"/>
          <w:lang w:val="en-US" w:eastAsia="zh-CN"/>
        </w:rPr>
        <w:t>2024年</w:t>
      </w:r>
      <w:r>
        <w:rPr>
          <w:rFonts w:hint="eastAsia" w:ascii="宋体" w:hAnsi="宋体" w:cs="宋体"/>
          <w:color w:val="auto"/>
          <w:sz w:val="24"/>
          <w:szCs w:val="24"/>
          <w:u w:val="none"/>
          <w:lang w:val="en-US" w:eastAsia="zh-CN"/>
        </w:rPr>
        <w:t>08</w:t>
      </w:r>
      <w:r>
        <w:rPr>
          <w:rFonts w:hint="eastAsia" w:ascii="宋体" w:hAnsi="宋体" w:eastAsia="宋体" w:cs="宋体"/>
          <w:color w:val="auto"/>
          <w:sz w:val="24"/>
          <w:szCs w:val="24"/>
          <w:u w:val="none"/>
          <w:lang w:val="en-US" w:eastAsia="zh-CN"/>
        </w:rPr>
        <w:t>月</w:t>
      </w:r>
      <w:r>
        <w:rPr>
          <w:rFonts w:hint="eastAsia" w:ascii="宋体" w:hAnsi="宋体" w:cs="宋体"/>
          <w:color w:val="auto"/>
          <w:sz w:val="24"/>
          <w:szCs w:val="24"/>
          <w:u w:val="none"/>
          <w:lang w:val="en-US" w:eastAsia="zh-CN"/>
        </w:rPr>
        <w:t>09</w:t>
      </w:r>
      <w:r>
        <w:rPr>
          <w:rFonts w:hint="eastAsia" w:ascii="宋体" w:hAnsi="宋体" w:eastAsia="宋体" w:cs="宋体"/>
          <w:color w:val="auto"/>
          <w:sz w:val="24"/>
          <w:szCs w:val="24"/>
          <w:u w:val="none"/>
          <w:lang w:val="en-US" w:eastAsia="zh-CN"/>
        </w:rPr>
        <w:t>日</w:t>
      </w:r>
      <w:r>
        <w:rPr>
          <w:rFonts w:hint="eastAsia" w:ascii="宋体" w:hAnsi="宋体" w:cs="宋体"/>
          <w:color w:val="auto"/>
          <w:sz w:val="24"/>
          <w:szCs w:val="24"/>
          <w:u w:val="none"/>
          <w:lang w:val="en-US" w:eastAsia="zh-CN"/>
        </w:rPr>
        <w:t>09</w:t>
      </w:r>
      <w:r>
        <w:rPr>
          <w:rFonts w:hint="eastAsia" w:ascii="宋体" w:hAnsi="宋体" w:eastAsia="宋体" w:cs="宋体"/>
          <w:color w:val="auto"/>
          <w:sz w:val="24"/>
          <w:szCs w:val="24"/>
          <w:u w:val="none"/>
          <w:lang w:val="en-US" w:eastAsia="zh-CN"/>
        </w:rPr>
        <w:t>点00分（北京时间）</w:t>
      </w:r>
    </w:p>
    <w:p w14:paraId="59B6E3AC">
      <w:pPr>
        <w:pageBreakBefore w:val="0"/>
        <w:kinsoku/>
        <w:wordWrap/>
        <w:overflowPunct/>
        <w:topLinePunct w:val="0"/>
        <w:autoSpaceDE/>
        <w:autoSpaceDN/>
        <w:bidi w:val="0"/>
        <w:adjustRightInd w:val="0"/>
        <w:snapToGrid w:val="0"/>
        <w:spacing w:afterAutospacing="0" w:line="360" w:lineRule="auto"/>
        <w:ind w:firstLine="480" w:firstLineChars="200"/>
        <w:rPr>
          <w:rFonts w:hint="eastAsia"/>
          <w:color w:val="auto"/>
          <w:lang w:eastAsia="zh-CN"/>
        </w:rPr>
      </w:pPr>
      <w:r>
        <w:rPr>
          <w:rFonts w:hint="eastAsia" w:ascii="宋体" w:hAnsi="宋体" w:eastAsia="宋体" w:cs="宋体"/>
          <w:bCs/>
          <w:color w:val="auto"/>
          <w:sz w:val="24"/>
          <w:szCs w:val="24"/>
          <w:u w:val="none"/>
          <w:lang w:eastAsia="zh-CN"/>
        </w:rPr>
        <w:t>地点：</w:t>
      </w:r>
      <w:r>
        <w:rPr>
          <w:rFonts w:hint="eastAsia" w:ascii="宋体" w:hAnsi="宋体" w:cs="宋体"/>
          <w:bCs/>
          <w:color w:val="auto"/>
          <w:sz w:val="24"/>
          <w:szCs w:val="24"/>
          <w:u w:val="none"/>
          <w:lang w:val="en-US" w:eastAsia="zh-CN"/>
        </w:rPr>
        <w:t>河南省</w:t>
      </w:r>
      <w:r>
        <w:rPr>
          <w:rFonts w:hint="eastAsia" w:ascii="宋体" w:hAnsi="宋体" w:eastAsia="宋体" w:cs="宋体"/>
          <w:color w:val="auto"/>
          <w:sz w:val="24"/>
          <w:szCs w:val="24"/>
          <w:u w:val="none"/>
          <w:lang w:val="en-US" w:eastAsia="zh-CN"/>
        </w:rPr>
        <w:t>西华县安康大道与箕城路交叉口（西华县财政局102室）</w:t>
      </w:r>
    </w:p>
    <w:p w14:paraId="16F2C051">
      <w:pPr>
        <w:keepNext/>
        <w:keepLines/>
        <w:pageBreakBefore w:val="0"/>
        <w:widowControl w:val="0"/>
        <w:kinsoku/>
        <w:wordWrap/>
        <w:overflowPunct/>
        <w:topLinePunct w:val="0"/>
        <w:autoSpaceDE/>
        <w:autoSpaceDN/>
        <w:bidi w:val="0"/>
        <w:adjustRightInd w:val="0"/>
        <w:snapToGrid w:val="0"/>
        <w:spacing w:before="0" w:beforeLines="0" w:beforeAutospacing="0" w:afterAutospacing="0" w:line="360" w:lineRule="auto"/>
        <w:jc w:val="both"/>
        <w:outlineLvl w:val="1"/>
        <w:rPr>
          <w:rFonts w:hint="eastAsia" w:ascii="宋体" w:hAnsi="宋体" w:eastAsia="宋体" w:cs="宋体"/>
          <w:b w:val="0"/>
          <w:bCs/>
          <w:color w:val="auto"/>
          <w:kern w:val="2"/>
          <w:sz w:val="24"/>
          <w:szCs w:val="24"/>
          <w:lang w:val="en-US" w:eastAsia="zh-CN" w:bidi="ar-SA"/>
        </w:rPr>
      </w:pPr>
      <w:bookmarkStart w:id="33" w:name="_Toc28359007"/>
      <w:bookmarkStart w:id="34" w:name="_Toc28359084"/>
      <w:bookmarkStart w:id="35" w:name="_Toc35393625"/>
      <w:bookmarkStart w:id="36" w:name="_Toc35393794"/>
      <w:r>
        <w:rPr>
          <w:rFonts w:hint="eastAsia" w:ascii="宋体" w:hAnsi="宋体" w:eastAsia="宋体" w:cs="宋体"/>
          <w:b/>
          <w:bCs w:val="0"/>
          <w:color w:val="auto"/>
          <w:kern w:val="2"/>
          <w:sz w:val="24"/>
          <w:szCs w:val="24"/>
          <w:lang w:val="en-US" w:eastAsia="zh-CN" w:bidi="ar-SA"/>
        </w:rPr>
        <w:t>六、公告期限</w:t>
      </w:r>
      <w:bookmarkEnd w:id="33"/>
      <w:bookmarkEnd w:id="34"/>
      <w:bookmarkEnd w:id="35"/>
      <w:bookmarkEnd w:id="36"/>
    </w:p>
    <w:p w14:paraId="00B6FC46">
      <w:pPr>
        <w:pageBreakBefore w:val="0"/>
        <w:kinsoku/>
        <w:wordWrap/>
        <w:overflowPunct/>
        <w:topLinePunct w:val="0"/>
        <w:autoSpaceDE/>
        <w:autoSpaceDN/>
        <w:bidi w:val="0"/>
        <w:adjustRightInd w:val="0"/>
        <w:snapToGrid w:val="0"/>
        <w:spacing w:beforeAutospacing="0" w:afterAutospacing="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u w:val="none"/>
          <w:lang w:val="en-US" w:eastAsia="zh-CN"/>
        </w:rPr>
        <w:t>本次招标公告在《河南省政府采购网》《</w:t>
      </w:r>
      <w:r>
        <w:rPr>
          <w:rFonts w:hint="eastAsia" w:ascii="宋体" w:hAnsi="宋体" w:cs="宋体"/>
          <w:color w:val="auto"/>
          <w:sz w:val="24"/>
          <w:szCs w:val="24"/>
          <w:u w:val="none"/>
          <w:lang w:val="en-US" w:eastAsia="zh-CN"/>
        </w:rPr>
        <w:t>周口市</w:t>
      </w:r>
      <w:r>
        <w:rPr>
          <w:rFonts w:hint="eastAsia" w:ascii="宋体" w:hAnsi="宋体" w:eastAsia="宋体" w:cs="宋体"/>
          <w:color w:val="auto"/>
          <w:sz w:val="24"/>
          <w:szCs w:val="24"/>
          <w:u w:val="none"/>
          <w:lang w:val="en-US" w:eastAsia="zh-CN"/>
        </w:rPr>
        <w:t>政府采购网》上发布，招标公告期限为三个工作日。</w:t>
      </w:r>
    </w:p>
    <w:p w14:paraId="0B8AE9D2">
      <w:pPr>
        <w:keepNext/>
        <w:keepLines/>
        <w:pageBreakBefore w:val="0"/>
        <w:widowControl w:val="0"/>
        <w:kinsoku/>
        <w:wordWrap/>
        <w:overflowPunct/>
        <w:topLinePunct w:val="0"/>
        <w:autoSpaceDE/>
        <w:autoSpaceDN/>
        <w:bidi w:val="0"/>
        <w:adjustRightInd w:val="0"/>
        <w:snapToGrid w:val="0"/>
        <w:spacing w:beforeAutospacing="0" w:after="0" w:afterLines="0" w:afterAutospacing="0" w:line="360" w:lineRule="auto"/>
        <w:jc w:val="both"/>
        <w:outlineLvl w:val="1"/>
        <w:rPr>
          <w:rFonts w:hint="eastAsia" w:ascii="宋体" w:hAnsi="宋体" w:eastAsia="宋体" w:cs="宋体"/>
          <w:b w:val="0"/>
          <w:bCs/>
          <w:color w:val="auto"/>
          <w:kern w:val="2"/>
          <w:sz w:val="24"/>
          <w:szCs w:val="24"/>
          <w:lang w:val="en-US" w:eastAsia="zh-CN" w:bidi="ar-SA"/>
        </w:rPr>
      </w:pPr>
      <w:bookmarkStart w:id="37" w:name="_Toc35393795"/>
      <w:bookmarkStart w:id="38" w:name="_Toc35393626"/>
      <w:r>
        <w:rPr>
          <w:rFonts w:hint="eastAsia" w:ascii="宋体" w:hAnsi="宋体" w:eastAsia="宋体" w:cs="宋体"/>
          <w:b/>
          <w:bCs w:val="0"/>
          <w:color w:val="auto"/>
          <w:kern w:val="2"/>
          <w:sz w:val="24"/>
          <w:szCs w:val="24"/>
          <w:lang w:val="en-US" w:eastAsia="zh-CN" w:bidi="ar-SA"/>
        </w:rPr>
        <w:t>七、其他补充事宜</w:t>
      </w:r>
      <w:bookmarkEnd w:id="37"/>
      <w:bookmarkEnd w:id="38"/>
    </w:p>
    <w:p w14:paraId="1EB06FAF">
      <w:pPr>
        <w:pageBreakBefore w:val="0"/>
        <w:kinsoku/>
        <w:wordWrap/>
        <w:overflowPunct/>
        <w:topLinePunct w:val="0"/>
        <w:autoSpaceDE/>
        <w:autoSpaceDN/>
        <w:bidi w:val="0"/>
        <w:adjustRightInd w:val="0"/>
        <w:snapToGrid w:val="0"/>
        <w:spacing w:beforeAutospacing="0" w:line="360" w:lineRule="auto"/>
        <w:ind w:firstLine="480" w:firstLineChars="200"/>
        <w:rPr>
          <w:rFonts w:hint="eastAsia" w:ascii="宋体" w:hAnsi="宋体" w:eastAsia="宋体" w:cs="宋体"/>
          <w:bCs/>
          <w:color w:val="auto"/>
          <w:sz w:val="24"/>
          <w:szCs w:val="24"/>
          <w:u w:val="none"/>
          <w:lang w:val="en-US" w:eastAsia="zh-CN"/>
        </w:rPr>
      </w:pPr>
      <w:r>
        <w:rPr>
          <w:rFonts w:hint="eastAsia" w:ascii="宋体" w:hAnsi="宋体" w:eastAsia="宋体" w:cs="宋体"/>
          <w:bCs/>
          <w:color w:val="auto"/>
          <w:sz w:val="24"/>
          <w:szCs w:val="24"/>
          <w:u w:val="none"/>
          <w:lang w:val="en-US" w:eastAsia="zh-CN"/>
        </w:rPr>
        <w:t>1、资格审查方式：资格后审</w:t>
      </w:r>
    </w:p>
    <w:p w14:paraId="2CC3B5B2">
      <w:pPr>
        <w:pageBreakBefore w:val="0"/>
        <w:kinsoku/>
        <w:wordWrap/>
        <w:overflowPunct/>
        <w:topLinePunct w:val="0"/>
        <w:autoSpaceDE/>
        <w:autoSpaceDN/>
        <w:bidi w:val="0"/>
        <w:adjustRightInd w:val="0"/>
        <w:snapToGrid w:val="0"/>
        <w:spacing w:line="360" w:lineRule="auto"/>
        <w:ind w:firstLine="480" w:firstLineChars="200"/>
        <w:rPr>
          <w:rFonts w:hint="default" w:ascii="宋体" w:hAnsi="宋体" w:eastAsia="宋体" w:cs="宋体"/>
          <w:bCs/>
          <w:color w:val="auto"/>
          <w:sz w:val="24"/>
          <w:szCs w:val="24"/>
          <w:u w:val="none"/>
          <w:lang w:val="en-US" w:eastAsia="zh-CN"/>
        </w:rPr>
      </w:pPr>
      <w:r>
        <w:rPr>
          <w:rFonts w:hint="eastAsia" w:ascii="宋体" w:hAnsi="宋体" w:eastAsia="宋体" w:cs="宋体"/>
          <w:bCs/>
          <w:color w:val="auto"/>
          <w:sz w:val="24"/>
          <w:szCs w:val="24"/>
          <w:u w:val="none"/>
          <w:lang w:val="en-US" w:eastAsia="zh-CN"/>
        </w:rPr>
        <w:t>2、投标保证金：</w:t>
      </w:r>
      <w:r>
        <w:rPr>
          <w:rFonts w:hint="eastAsia" w:ascii="宋体" w:hAnsi="宋体" w:eastAsia="宋体" w:cs="宋体"/>
          <w:color w:val="auto"/>
          <w:kern w:val="0"/>
          <w:sz w:val="24"/>
          <w:szCs w:val="24"/>
          <w:highlight w:val="none"/>
          <w:lang w:val="en-US" w:eastAsia="zh-CN"/>
        </w:rPr>
        <w:t>本项目不收取投标保证金</w:t>
      </w:r>
    </w:p>
    <w:p w14:paraId="6346A1E2">
      <w:pPr>
        <w:pStyle w:val="23"/>
        <w:pageBreakBefore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、报名需提供资料：营业执照、授权委托书等加盖公章的复印件一套。</w:t>
      </w:r>
    </w:p>
    <w:p w14:paraId="2DBA9D59">
      <w:pPr>
        <w:keepNext/>
        <w:keepLines/>
        <w:pageBreakBefore w:val="0"/>
        <w:widowControl w:val="0"/>
        <w:kinsoku/>
        <w:wordWrap/>
        <w:overflowPunct/>
        <w:topLinePunct w:val="0"/>
        <w:autoSpaceDE/>
        <w:autoSpaceDN/>
        <w:bidi w:val="0"/>
        <w:adjustRightInd w:val="0"/>
        <w:snapToGrid w:val="0"/>
        <w:spacing w:beforeAutospacing="0" w:after="0" w:afterLines="0" w:afterAutospacing="0" w:line="360" w:lineRule="auto"/>
        <w:jc w:val="both"/>
        <w:outlineLvl w:val="1"/>
        <w:rPr>
          <w:rFonts w:hint="eastAsia" w:ascii="宋体" w:hAnsi="宋体" w:eastAsia="宋体" w:cs="宋体"/>
          <w:b w:val="0"/>
          <w:bCs/>
          <w:color w:val="auto"/>
          <w:kern w:val="2"/>
          <w:sz w:val="24"/>
          <w:szCs w:val="24"/>
          <w:lang w:val="en-US" w:eastAsia="zh-CN" w:bidi="ar-SA"/>
        </w:rPr>
      </w:pPr>
      <w:bookmarkStart w:id="39" w:name="_Toc35393796"/>
      <w:bookmarkStart w:id="40" w:name="_Toc28359085"/>
      <w:bookmarkStart w:id="41" w:name="_Toc35393627"/>
      <w:bookmarkStart w:id="42" w:name="_Toc28359008"/>
      <w:r>
        <w:rPr>
          <w:rFonts w:hint="eastAsia" w:ascii="宋体" w:hAnsi="宋体" w:eastAsia="宋体" w:cs="宋体"/>
          <w:b/>
          <w:bCs w:val="0"/>
          <w:color w:val="auto"/>
          <w:kern w:val="2"/>
          <w:sz w:val="24"/>
          <w:szCs w:val="24"/>
          <w:lang w:val="en-US" w:eastAsia="zh-CN" w:bidi="ar-SA"/>
        </w:rPr>
        <w:t>八、</w:t>
      </w:r>
      <w:bookmarkEnd w:id="39"/>
      <w:bookmarkEnd w:id="40"/>
      <w:bookmarkEnd w:id="41"/>
      <w:bookmarkEnd w:id="42"/>
      <w:r>
        <w:rPr>
          <w:rFonts w:hint="eastAsia" w:ascii="宋体" w:hAnsi="宋体" w:eastAsia="宋体" w:cs="宋体"/>
          <w:b/>
          <w:bCs w:val="0"/>
          <w:color w:val="auto"/>
          <w:kern w:val="2"/>
          <w:sz w:val="24"/>
          <w:szCs w:val="24"/>
          <w:lang w:val="en-US" w:eastAsia="zh-CN" w:bidi="ar-SA"/>
        </w:rPr>
        <w:t>凡对本次采购提出询问，请按以下方式联系。</w:t>
      </w:r>
    </w:p>
    <w:p w14:paraId="7B6E8849">
      <w:pPr>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Cs/>
          <w:color w:val="auto"/>
          <w:sz w:val="24"/>
          <w:szCs w:val="24"/>
          <w:u w:val="none"/>
          <w:lang w:val="en-US" w:eastAsia="zh-CN"/>
        </w:rPr>
      </w:pPr>
      <w:r>
        <w:rPr>
          <w:rFonts w:hint="eastAsia" w:ascii="宋体" w:hAnsi="宋体" w:eastAsia="宋体" w:cs="宋体"/>
          <w:bCs/>
          <w:color w:val="auto"/>
          <w:sz w:val="24"/>
          <w:szCs w:val="24"/>
          <w:u w:val="none"/>
          <w:lang w:val="en-US" w:eastAsia="zh-CN"/>
        </w:rPr>
        <w:t>1.采购人信息</w:t>
      </w:r>
    </w:p>
    <w:p w14:paraId="55688C90">
      <w:pPr>
        <w:pageBreakBefore w:val="0"/>
        <w:kinsoku/>
        <w:wordWrap/>
        <w:overflowPunct/>
        <w:topLinePunct w:val="0"/>
        <w:autoSpaceDE/>
        <w:autoSpaceDN/>
        <w:bidi w:val="0"/>
        <w:adjustRightInd w:val="0"/>
        <w:snapToGrid w:val="0"/>
        <w:spacing w:line="360" w:lineRule="auto"/>
        <w:ind w:firstLine="480" w:firstLineChars="200"/>
        <w:rPr>
          <w:rFonts w:hint="default" w:ascii="宋体" w:hAnsi="宋体" w:eastAsia="宋体" w:cs="宋体"/>
          <w:color w:val="auto"/>
          <w:sz w:val="24"/>
          <w:szCs w:val="24"/>
          <w:u w:val="none"/>
          <w:lang w:val="en-US" w:eastAsia="zh-CN"/>
        </w:rPr>
      </w:pPr>
      <w:r>
        <w:rPr>
          <w:rFonts w:hint="eastAsia" w:ascii="宋体" w:hAnsi="宋体" w:eastAsia="宋体" w:cs="宋体"/>
          <w:bCs/>
          <w:color w:val="auto"/>
          <w:sz w:val="24"/>
          <w:szCs w:val="24"/>
          <w:u w:val="none"/>
          <w:lang w:val="en-US" w:eastAsia="zh-CN"/>
        </w:rPr>
        <w:t>名 称：</w:t>
      </w:r>
      <w:r>
        <w:rPr>
          <w:rFonts w:hint="eastAsia" w:ascii="宋体" w:hAnsi="宋体" w:cs="宋体"/>
          <w:color w:val="auto"/>
          <w:sz w:val="24"/>
          <w:szCs w:val="24"/>
          <w:u w:val="none"/>
          <w:lang w:val="en-US" w:eastAsia="zh-CN"/>
        </w:rPr>
        <w:t>西华县民政局</w:t>
      </w:r>
    </w:p>
    <w:p w14:paraId="7F436256">
      <w:pPr>
        <w:pageBreakBefore w:val="0"/>
        <w:kinsoku/>
        <w:wordWrap/>
        <w:overflowPunct/>
        <w:topLinePunct w:val="0"/>
        <w:autoSpaceDE/>
        <w:autoSpaceDN/>
        <w:bidi w:val="0"/>
        <w:adjustRightInd w:val="0"/>
        <w:snapToGrid w:val="0"/>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bCs/>
          <w:color w:val="auto"/>
          <w:sz w:val="24"/>
          <w:szCs w:val="24"/>
          <w:u w:val="none"/>
          <w:lang w:val="en-US" w:eastAsia="zh-CN"/>
        </w:rPr>
        <w:t>地 址：</w:t>
      </w:r>
      <w:r>
        <w:rPr>
          <w:rFonts w:hint="eastAsia" w:ascii="宋体" w:hAnsi="宋体" w:cs="宋体"/>
          <w:bCs/>
          <w:color w:val="auto"/>
          <w:sz w:val="24"/>
          <w:szCs w:val="24"/>
          <w:u w:val="none"/>
          <w:lang w:val="en-US" w:eastAsia="zh-CN"/>
        </w:rPr>
        <w:t>周口市西华县娲城街道箕城路南段</w:t>
      </w:r>
    </w:p>
    <w:p w14:paraId="4346F035">
      <w:pPr>
        <w:pageBreakBefore w:val="0"/>
        <w:kinsoku/>
        <w:wordWrap/>
        <w:overflowPunct/>
        <w:topLinePunct w:val="0"/>
        <w:autoSpaceDE/>
        <w:autoSpaceDN/>
        <w:bidi w:val="0"/>
        <w:adjustRightInd w:val="0"/>
        <w:snapToGrid w:val="0"/>
        <w:spacing w:line="360" w:lineRule="auto"/>
        <w:ind w:firstLine="480" w:firstLineChars="200"/>
        <w:rPr>
          <w:rFonts w:hint="default" w:ascii="宋体" w:hAnsi="宋体" w:eastAsia="宋体" w:cs="宋体"/>
          <w:color w:val="auto"/>
          <w:sz w:val="24"/>
          <w:szCs w:val="24"/>
          <w:u w:val="none"/>
          <w:lang w:val="en-US" w:eastAsia="zh-CN"/>
        </w:rPr>
      </w:pPr>
      <w:r>
        <w:rPr>
          <w:rFonts w:hint="eastAsia" w:ascii="宋体" w:hAnsi="宋体" w:eastAsia="宋体" w:cs="宋体"/>
          <w:bCs/>
          <w:color w:val="auto"/>
          <w:sz w:val="24"/>
          <w:szCs w:val="24"/>
          <w:u w:val="none"/>
          <w:lang w:val="en-US" w:eastAsia="zh-CN"/>
        </w:rPr>
        <w:t>联系方式：</w:t>
      </w:r>
      <w:bookmarkStart w:id="43" w:name="_Toc28359009"/>
      <w:bookmarkStart w:id="44" w:name="_Toc28359086"/>
      <w:r>
        <w:rPr>
          <w:rFonts w:hint="eastAsia" w:ascii="宋体" w:hAnsi="宋体" w:cs="宋体"/>
          <w:color w:val="auto"/>
          <w:sz w:val="24"/>
          <w:szCs w:val="24"/>
          <w:u w:val="none"/>
          <w:lang w:val="en-US" w:eastAsia="zh-CN"/>
        </w:rPr>
        <w:t>张悠扬</w:t>
      </w:r>
      <w:r>
        <w:rPr>
          <w:rFonts w:hint="eastAsia" w:ascii="宋体" w:hAnsi="宋体" w:eastAsia="宋体" w:cs="宋体"/>
          <w:color w:val="auto"/>
          <w:sz w:val="24"/>
          <w:szCs w:val="24"/>
          <w:u w:val="none"/>
          <w:lang w:val="en-US" w:eastAsia="zh-CN"/>
        </w:rPr>
        <w:t xml:space="preserve">  电话：</w:t>
      </w:r>
      <w:r>
        <w:rPr>
          <w:rFonts w:hint="eastAsia" w:ascii="宋体" w:hAnsi="宋体" w:cs="宋体"/>
          <w:color w:val="auto"/>
          <w:sz w:val="24"/>
          <w:szCs w:val="24"/>
          <w:u w:val="none"/>
          <w:lang w:val="en-US" w:eastAsia="zh-CN"/>
        </w:rPr>
        <w:t>13703943169</w:t>
      </w:r>
    </w:p>
    <w:p w14:paraId="051CEF94">
      <w:pPr>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Cs/>
          <w:color w:val="auto"/>
          <w:sz w:val="24"/>
          <w:szCs w:val="24"/>
          <w:u w:val="none"/>
          <w:lang w:val="en-US" w:eastAsia="zh-CN"/>
        </w:rPr>
      </w:pPr>
      <w:r>
        <w:rPr>
          <w:rFonts w:hint="eastAsia" w:ascii="宋体" w:hAnsi="宋体" w:eastAsia="宋体" w:cs="宋体"/>
          <w:bCs/>
          <w:color w:val="auto"/>
          <w:sz w:val="24"/>
          <w:szCs w:val="24"/>
          <w:u w:val="none"/>
          <w:lang w:val="en-US" w:eastAsia="zh-CN"/>
        </w:rPr>
        <w:t>2.采购机构信息</w:t>
      </w:r>
      <w:bookmarkEnd w:id="43"/>
      <w:bookmarkEnd w:id="44"/>
    </w:p>
    <w:p w14:paraId="382367D4">
      <w:pPr>
        <w:pageBreakBefore w:val="0"/>
        <w:kinsoku/>
        <w:wordWrap/>
        <w:overflowPunct/>
        <w:topLinePunct w:val="0"/>
        <w:autoSpaceDE/>
        <w:autoSpaceDN/>
        <w:bidi w:val="0"/>
        <w:adjustRightInd w:val="0"/>
        <w:snapToGrid w:val="0"/>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bCs/>
          <w:color w:val="auto"/>
          <w:sz w:val="24"/>
          <w:szCs w:val="24"/>
          <w:u w:val="none"/>
          <w:lang w:val="en-US" w:eastAsia="zh-CN"/>
        </w:rPr>
        <w:t>名 称：西华县政府采购中心</w:t>
      </w:r>
    </w:p>
    <w:p w14:paraId="58E500E1">
      <w:pPr>
        <w:pageBreakBefore w:val="0"/>
        <w:kinsoku/>
        <w:wordWrap/>
        <w:overflowPunct/>
        <w:topLinePunct w:val="0"/>
        <w:autoSpaceDE/>
        <w:autoSpaceDN/>
        <w:bidi w:val="0"/>
        <w:adjustRightInd w:val="0"/>
        <w:snapToGrid w:val="0"/>
        <w:spacing w:line="360" w:lineRule="auto"/>
        <w:ind w:firstLine="480" w:firstLineChars="200"/>
        <w:rPr>
          <w:rFonts w:hint="default" w:ascii="宋体" w:hAnsi="宋体" w:eastAsia="宋体" w:cs="宋体"/>
          <w:bCs/>
          <w:color w:val="auto"/>
          <w:sz w:val="24"/>
          <w:szCs w:val="24"/>
          <w:u w:val="none"/>
          <w:lang w:val="en-US" w:eastAsia="zh-CN"/>
        </w:rPr>
      </w:pPr>
      <w:r>
        <w:rPr>
          <w:rFonts w:hint="eastAsia" w:ascii="宋体" w:hAnsi="宋体" w:eastAsia="宋体" w:cs="宋体"/>
          <w:bCs/>
          <w:color w:val="auto"/>
          <w:sz w:val="24"/>
          <w:szCs w:val="24"/>
          <w:u w:val="none"/>
          <w:lang w:val="en-US" w:eastAsia="zh-CN"/>
        </w:rPr>
        <w:t>地　址：</w:t>
      </w:r>
      <w:r>
        <w:rPr>
          <w:rFonts w:hint="eastAsia" w:ascii="宋体" w:hAnsi="宋体" w:cs="宋体"/>
          <w:bCs/>
          <w:color w:val="auto"/>
          <w:sz w:val="24"/>
          <w:szCs w:val="24"/>
          <w:u w:val="none"/>
          <w:lang w:val="en-US" w:eastAsia="zh-CN"/>
        </w:rPr>
        <w:t>河南省</w:t>
      </w:r>
      <w:r>
        <w:rPr>
          <w:rFonts w:hint="eastAsia" w:ascii="宋体" w:hAnsi="宋体" w:eastAsia="宋体" w:cs="宋体"/>
          <w:color w:val="auto"/>
          <w:sz w:val="24"/>
          <w:szCs w:val="24"/>
          <w:u w:val="none"/>
          <w:lang w:val="en-US" w:eastAsia="zh-CN"/>
        </w:rPr>
        <w:t>西华县安康大道与箕城路交叉口（西华县财政局102室）</w:t>
      </w:r>
    </w:p>
    <w:p w14:paraId="03BE5F10">
      <w:pPr>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Cs/>
          <w:color w:val="auto"/>
          <w:sz w:val="24"/>
          <w:szCs w:val="24"/>
          <w:u w:val="none"/>
          <w:lang w:val="en-US" w:eastAsia="zh-CN"/>
        </w:rPr>
      </w:pPr>
      <w:r>
        <w:rPr>
          <w:rFonts w:hint="eastAsia" w:ascii="宋体" w:hAnsi="宋体" w:eastAsia="宋体" w:cs="宋体"/>
          <w:bCs/>
          <w:color w:val="auto"/>
          <w:sz w:val="24"/>
          <w:szCs w:val="24"/>
          <w:u w:val="none"/>
          <w:lang w:val="en-US" w:eastAsia="zh-CN"/>
        </w:rPr>
        <w:t>联系方式：</w:t>
      </w:r>
      <w:bookmarkStart w:id="45" w:name="_Toc28359010"/>
      <w:bookmarkStart w:id="46" w:name="_Toc28359087"/>
      <w:r>
        <w:rPr>
          <w:rFonts w:hint="eastAsia" w:ascii="宋体" w:hAnsi="宋体" w:eastAsia="宋体" w:cs="宋体"/>
          <w:bCs/>
          <w:color w:val="auto"/>
          <w:sz w:val="24"/>
          <w:szCs w:val="24"/>
          <w:u w:val="none"/>
          <w:lang w:val="en-US" w:eastAsia="zh-CN"/>
        </w:rPr>
        <w:t>0394-2543831</w:t>
      </w:r>
    </w:p>
    <w:bookmarkEnd w:id="45"/>
    <w:bookmarkEnd w:id="46"/>
    <w:p w14:paraId="34F0837D">
      <w:pPr>
        <w:pStyle w:val="23"/>
        <w:pageBreakBefore w:val="0"/>
        <w:kinsoku/>
        <w:wordWrap/>
        <w:overflowPunct/>
        <w:topLinePunct w:val="0"/>
        <w:autoSpaceDE/>
        <w:autoSpaceDN/>
        <w:bidi w:val="0"/>
        <w:adjustRightInd w:val="0"/>
        <w:snapToGrid w:val="0"/>
        <w:spacing w:before="0" w:beforeAutospacing="0" w:after="0" w:afterAutospacing="0" w:line="360" w:lineRule="auto"/>
        <w:ind w:firstLine="482" w:firstLineChars="200"/>
        <w:rPr>
          <w:rFonts w:hint="eastAsia" w:ascii="宋体" w:hAnsi="宋体" w:eastAsia="宋体" w:cs="宋体"/>
          <w:b/>
          <w:color w:val="auto"/>
          <w:sz w:val="24"/>
          <w:szCs w:val="24"/>
        </w:rPr>
      </w:pPr>
    </w:p>
    <w:bookmarkEnd w:id="15"/>
    <w:bookmarkEnd w:id="16"/>
    <w:p w14:paraId="36DC1C48">
      <w:pPr>
        <w:pStyle w:val="23"/>
        <w:spacing w:before="0" w:beforeAutospacing="0" w:after="0" w:afterAutospacing="0" w:line="320" w:lineRule="exact"/>
        <w:jc w:val="center"/>
        <w:rPr>
          <w:rFonts w:hint="eastAsia"/>
          <w:b/>
          <w:color w:val="auto"/>
          <w:sz w:val="32"/>
        </w:rPr>
      </w:pPr>
      <w:bookmarkStart w:id="47" w:name="_Toc490213577"/>
    </w:p>
    <w:p w14:paraId="53CA2C05">
      <w:pPr>
        <w:pStyle w:val="23"/>
        <w:spacing w:before="0" w:beforeAutospacing="0" w:after="0" w:afterAutospacing="0" w:line="320" w:lineRule="exact"/>
        <w:jc w:val="center"/>
        <w:rPr>
          <w:rFonts w:hint="eastAsia"/>
          <w:b/>
          <w:color w:val="auto"/>
          <w:sz w:val="32"/>
        </w:rPr>
      </w:pPr>
    </w:p>
    <w:p w14:paraId="2A316E65">
      <w:pPr>
        <w:pStyle w:val="23"/>
        <w:spacing w:before="0" w:beforeAutospacing="0" w:after="0" w:afterAutospacing="0" w:line="320" w:lineRule="exact"/>
        <w:jc w:val="center"/>
        <w:rPr>
          <w:rFonts w:hint="eastAsia"/>
          <w:b/>
          <w:color w:val="auto"/>
          <w:sz w:val="32"/>
        </w:rPr>
      </w:pPr>
    </w:p>
    <w:p w14:paraId="3A8E2089">
      <w:pPr>
        <w:pStyle w:val="23"/>
        <w:spacing w:before="0" w:beforeAutospacing="0" w:after="0" w:afterAutospacing="0" w:line="320" w:lineRule="exact"/>
        <w:jc w:val="center"/>
        <w:rPr>
          <w:rFonts w:hint="eastAsia"/>
          <w:b/>
          <w:color w:val="auto"/>
          <w:sz w:val="32"/>
        </w:rPr>
      </w:pPr>
    </w:p>
    <w:p w14:paraId="575306C9">
      <w:pPr>
        <w:pStyle w:val="23"/>
        <w:spacing w:before="0" w:beforeAutospacing="0" w:after="0" w:afterAutospacing="0" w:line="320" w:lineRule="exact"/>
        <w:jc w:val="center"/>
        <w:rPr>
          <w:rFonts w:hint="eastAsia"/>
          <w:b/>
          <w:color w:val="auto"/>
          <w:sz w:val="32"/>
        </w:rPr>
      </w:pPr>
    </w:p>
    <w:p w14:paraId="2336D2B3">
      <w:pPr>
        <w:pStyle w:val="23"/>
        <w:spacing w:before="0" w:beforeAutospacing="0" w:after="0" w:afterAutospacing="0" w:line="320" w:lineRule="exact"/>
        <w:jc w:val="center"/>
        <w:rPr>
          <w:rFonts w:hint="eastAsia"/>
          <w:b/>
          <w:color w:val="auto"/>
          <w:sz w:val="32"/>
        </w:rPr>
      </w:pPr>
    </w:p>
    <w:p w14:paraId="021E09E1">
      <w:pPr>
        <w:pStyle w:val="23"/>
        <w:spacing w:before="0" w:beforeAutospacing="0" w:after="0" w:afterAutospacing="0" w:line="320" w:lineRule="exact"/>
        <w:jc w:val="center"/>
        <w:rPr>
          <w:rFonts w:hint="eastAsia"/>
          <w:b/>
          <w:color w:val="auto"/>
          <w:sz w:val="32"/>
        </w:rPr>
      </w:pPr>
    </w:p>
    <w:p w14:paraId="0B2AF02C">
      <w:pPr>
        <w:pStyle w:val="23"/>
        <w:spacing w:before="0" w:beforeAutospacing="0" w:after="0" w:afterAutospacing="0" w:line="320" w:lineRule="exact"/>
        <w:jc w:val="center"/>
        <w:rPr>
          <w:rFonts w:hint="eastAsia"/>
          <w:b/>
          <w:sz w:val="32"/>
        </w:rPr>
      </w:pPr>
    </w:p>
    <w:p w14:paraId="265C13CE">
      <w:pPr>
        <w:pStyle w:val="23"/>
        <w:spacing w:before="0" w:beforeAutospacing="0" w:after="0" w:afterAutospacing="0" w:line="320" w:lineRule="exact"/>
        <w:jc w:val="center"/>
        <w:rPr>
          <w:rFonts w:hint="eastAsia"/>
          <w:b/>
          <w:sz w:val="32"/>
        </w:rPr>
      </w:pPr>
    </w:p>
    <w:p w14:paraId="752D8AAB">
      <w:pPr>
        <w:pStyle w:val="23"/>
        <w:spacing w:before="0" w:beforeAutospacing="0" w:after="0" w:afterAutospacing="0" w:line="320" w:lineRule="exact"/>
        <w:jc w:val="center"/>
        <w:rPr>
          <w:rFonts w:hint="eastAsia"/>
          <w:b/>
          <w:sz w:val="32"/>
        </w:rPr>
      </w:pPr>
    </w:p>
    <w:p w14:paraId="19BF8831">
      <w:pPr>
        <w:pStyle w:val="23"/>
        <w:spacing w:before="0" w:beforeAutospacing="0" w:after="0" w:afterAutospacing="0" w:line="320" w:lineRule="exact"/>
        <w:jc w:val="center"/>
        <w:rPr>
          <w:rFonts w:hint="eastAsia"/>
          <w:b/>
          <w:sz w:val="32"/>
        </w:rPr>
      </w:pPr>
    </w:p>
    <w:p w14:paraId="350E2730">
      <w:pPr>
        <w:pStyle w:val="23"/>
        <w:spacing w:before="0" w:beforeAutospacing="0" w:after="0" w:afterAutospacing="0" w:line="320" w:lineRule="exact"/>
        <w:jc w:val="both"/>
        <w:rPr>
          <w:rFonts w:hint="eastAsia"/>
          <w:b/>
          <w:sz w:val="32"/>
        </w:rPr>
      </w:pPr>
    </w:p>
    <w:p w14:paraId="2F25C131">
      <w:pPr>
        <w:pStyle w:val="23"/>
        <w:spacing w:before="0" w:beforeAutospacing="0" w:after="0" w:afterAutospacing="0" w:line="320" w:lineRule="exact"/>
        <w:jc w:val="center"/>
        <w:rPr>
          <w:rFonts w:hint="eastAsia"/>
          <w:b/>
          <w:sz w:val="32"/>
        </w:rPr>
      </w:pPr>
    </w:p>
    <w:bookmarkEnd w:id="47"/>
    <w:p w14:paraId="03445B13">
      <w:pPr>
        <w:pStyle w:val="5"/>
        <w:numPr>
          <w:ilvl w:val="0"/>
          <w:numId w:val="0"/>
        </w:numPr>
        <w:spacing w:before="0" w:after="0" w:line="360" w:lineRule="auto"/>
        <w:ind w:leftChars="0"/>
        <w:jc w:val="center"/>
        <w:rPr>
          <w:rFonts w:hint="eastAsia"/>
        </w:rPr>
      </w:pPr>
      <w:bookmarkStart w:id="48" w:name="_Toc27563"/>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lang w:eastAsia="zh-CN"/>
        </w:rPr>
        <w:t>第二章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投标人须知</w:t>
      </w:r>
      <w:bookmarkEnd w:id="48"/>
    </w:p>
    <w:tbl>
      <w:tblPr>
        <w:tblStyle w:val="26"/>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02"/>
        <w:gridCol w:w="6786"/>
      </w:tblGrid>
      <w:tr w14:paraId="654E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625ADE12">
            <w:pPr>
              <w:spacing w:line="240" w:lineRule="auto"/>
              <w:jc w:val="center"/>
              <w:textAlignment w:val="center"/>
              <w:rPr>
                <w:rFonts w:hint="eastAsia" w:ascii="宋体" w:hAnsi="宋体" w:eastAsia="宋体" w:cs="宋体"/>
                <w:b/>
                <w:bCs/>
                <w:color w:val="auto"/>
                <w:sz w:val="24"/>
                <w:szCs w:val="24"/>
                <w:highlight w:val="none"/>
              </w:rPr>
            </w:pPr>
            <w:bookmarkStart w:id="49" w:name="_Toc184635071"/>
            <w:r>
              <w:rPr>
                <w:rFonts w:hint="eastAsia" w:ascii="宋体" w:hAnsi="宋体" w:eastAsia="宋体" w:cs="宋体"/>
                <w:b/>
                <w:bCs/>
                <w:color w:val="auto"/>
                <w:sz w:val="24"/>
                <w:szCs w:val="24"/>
                <w:highlight w:val="none"/>
              </w:rPr>
              <w:t>条款号</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612108E2">
            <w:pPr>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03E59BBE">
            <w:pPr>
              <w:spacing w:line="24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内容、说明与要求</w:t>
            </w:r>
          </w:p>
        </w:tc>
      </w:tr>
      <w:tr w14:paraId="15D3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6FE8D54E">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1</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1FFA2F22">
            <w:pP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568D2C17">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val="en-US" w:eastAsia="zh-CN"/>
              </w:rPr>
              <w:t>西华县民政局</w:t>
            </w:r>
          </w:p>
          <w:p w14:paraId="551DFD81">
            <w:pPr>
              <w:spacing w:line="240" w:lineRule="auto"/>
              <w:jc w:val="left"/>
              <w:rPr>
                <w:rFonts w:hint="eastAsia" w:ascii="宋体" w:hAnsi="宋体" w:eastAsia="宋体" w:cs="宋体"/>
                <w:bCs/>
                <w:sz w:val="24"/>
                <w:szCs w:val="24"/>
                <w:u w:val="none"/>
                <w:lang w:val="en-US" w:eastAsia="zh-CN"/>
              </w:rPr>
            </w:pPr>
            <w:r>
              <w:rPr>
                <w:rFonts w:hint="eastAsia" w:ascii="宋体" w:hAnsi="宋体" w:eastAsia="宋体" w:cs="宋体"/>
                <w:color w:val="auto"/>
                <w:sz w:val="24"/>
                <w:szCs w:val="24"/>
                <w:highlight w:val="none"/>
              </w:rPr>
              <w:t>地  址：</w:t>
            </w:r>
            <w:r>
              <w:rPr>
                <w:rFonts w:hint="eastAsia" w:ascii="宋体" w:hAnsi="宋体" w:cs="宋体"/>
                <w:bCs/>
                <w:sz w:val="24"/>
                <w:szCs w:val="24"/>
                <w:u w:val="none"/>
                <w:lang w:val="en-US" w:eastAsia="zh-CN"/>
              </w:rPr>
              <w:t>周口市西华县娲城街道箕城路南段</w:t>
            </w:r>
          </w:p>
          <w:p w14:paraId="3A8C29CC">
            <w:pPr>
              <w:spacing w:line="24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sz w:val="24"/>
                <w:szCs w:val="24"/>
                <w:u w:val="none"/>
                <w:lang w:val="en-US" w:eastAsia="zh-CN"/>
              </w:rPr>
              <w:t>张悠扬</w:t>
            </w:r>
            <w:r>
              <w:rPr>
                <w:rFonts w:hint="eastAsia" w:ascii="宋体" w:hAnsi="宋体" w:eastAsia="宋体" w:cs="宋体"/>
                <w:sz w:val="24"/>
                <w:szCs w:val="24"/>
                <w:u w:val="none"/>
                <w:lang w:val="en-US" w:eastAsia="zh-CN"/>
              </w:rPr>
              <w:t xml:space="preserve"> </w:t>
            </w:r>
          </w:p>
          <w:p w14:paraId="4AB2E0E5">
            <w:pPr>
              <w:spacing w:line="24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cs="宋体"/>
                <w:sz w:val="24"/>
                <w:szCs w:val="24"/>
                <w:u w:val="none"/>
                <w:lang w:val="en-US" w:eastAsia="zh-CN"/>
              </w:rPr>
              <w:t>13703943169</w:t>
            </w:r>
          </w:p>
        </w:tc>
      </w:tr>
      <w:tr w14:paraId="0936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46076101">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2</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105AA4D5">
            <w:pPr>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采购机构</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6D9EBCE2">
            <w:pPr>
              <w:spacing w:line="24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西华县政府采购中心</w:t>
            </w:r>
          </w:p>
          <w:p w14:paraId="61FA30E7">
            <w:pPr>
              <w:spacing w:line="240" w:lineRule="auto"/>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地  址：</w:t>
            </w:r>
            <w:r>
              <w:rPr>
                <w:rFonts w:hint="eastAsia" w:ascii="宋体" w:hAnsi="宋体" w:cs="宋体"/>
                <w:color w:val="auto"/>
                <w:sz w:val="24"/>
                <w:szCs w:val="24"/>
                <w:highlight w:val="none"/>
                <w:u w:val="none"/>
                <w:lang w:val="en-US" w:eastAsia="zh-CN"/>
              </w:rPr>
              <w:t>河南省</w:t>
            </w:r>
            <w:r>
              <w:rPr>
                <w:rFonts w:hint="eastAsia" w:ascii="宋体" w:hAnsi="宋体" w:eastAsia="宋体" w:cs="宋体"/>
                <w:sz w:val="24"/>
                <w:szCs w:val="24"/>
                <w:u w:val="none"/>
                <w:lang w:val="en-US" w:eastAsia="zh-CN"/>
              </w:rPr>
              <w:t>西华县安康大道与箕城路交叉口（西华县财政局102室）</w:t>
            </w:r>
          </w:p>
          <w:p w14:paraId="0295CBCC">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bCs/>
                <w:sz w:val="24"/>
                <w:szCs w:val="24"/>
                <w:u w:val="none"/>
                <w:lang w:val="en-US" w:eastAsia="zh-CN"/>
              </w:rPr>
              <w:t>0394-2543831</w:t>
            </w:r>
          </w:p>
        </w:tc>
      </w:tr>
      <w:tr w14:paraId="04DB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58F85CFA">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3</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3964542D">
            <w:pPr>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578B6B30">
            <w:pPr>
              <w:spacing w:line="24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西华县民政局大王庄乡敬老院转型区域养老服务中心项目</w:t>
            </w:r>
          </w:p>
        </w:tc>
      </w:tr>
      <w:tr w14:paraId="7DAF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6E076FFB">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4</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65D8FBE2">
            <w:pP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标包划分</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3473CD38">
            <w:pPr>
              <w:spacing w:line="240" w:lineRule="auto"/>
              <w:jc w:val="left"/>
              <w:textAlignment w:val="center"/>
              <w:rPr>
                <w:rFonts w:hint="eastAsia"/>
                <w:color w:val="auto"/>
                <w:lang w:eastAsia="zh-CN"/>
              </w:rPr>
            </w:pPr>
            <w:r>
              <w:rPr>
                <w:rFonts w:hint="eastAsia" w:ascii="宋体" w:hAnsi="宋体" w:eastAsia="宋体" w:cs="宋体"/>
                <w:color w:val="auto"/>
                <w:sz w:val="24"/>
                <w:szCs w:val="24"/>
                <w:highlight w:val="none"/>
                <w:lang w:val="en-US" w:eastAsia="zh-CN"/>
              </w:rPr>
              <w:t>1个标包</w:t>
            </w:r>
          </w:p>
        </w:tc>
      </w:tr>
      <w:tr w14:paraId="32A2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7E4A5221">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5</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3671A527">
            <w:pP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采购预算(最高投标限价）</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1F30CF7D">
            <w:pPr>
              <w:spacing w:line="24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355385.00</w:t>
            </w:r>
            <w:r>
              <w:rPr>
                <w:rFonts w:hint="eastAsia" w:ascii="宋体" w:hAnsi="宋体" w:eastAsia="宋体" w:cs="宋体"/>
                <w:color w:val="auto"/>
                <w:sz w:val="24"/>
                <w:szCs w:val="24"/>
                <w:highlight w:val="none"/>
                <w:lang w:val="en-US" w:eastAsia="zh-CN"/>
              </w:rPr>
              <w:t>元</w:t>
            </w:r>
          </w:p>
        </w:tc>
      </w:tr>
      <w:tr w14:paraId="140D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7D632BF5">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6</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24C3BD57">
            <w:pP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资金来源及比例</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5C484888">
            <w:pPr>
              <w:spacing w:line="24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r>
      <w:tr w14:paraId="0FF7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56A6083F">
            <w:pPr>
              <w:keepNext w:val="0"/>
              <w:keepLines w:val="0"/>
              <w:widowControl/>
              <w:suppressLineNumbers w:val="0"/>
              <w:spacing w:line="24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5418CDDD">
            <w:pPr>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资金落实情况</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49B97E56">
            <w:pPr>
              <w:spacing w:line="24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已落实</w:t>
            </w:r>
          </w:p>
        </w:tc>
      </w:tr>
      <w:tr w14:paraId="7519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471BAC53">
            <w:pPr>
              <w:keepNext w:val="0"/>
              <w:keepLines w:val="0"/>
              <w:widowControl/>
              <w:suppressLineNumbers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8</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7EAD3611">
            <w:pP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02908D2B">
            <w:pPr>
              <w:spacing w:line="24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具体内容详见采购文件第三章采购需求。</w:t>
            </w:r>
          </w:p>
        </w:tc>
      </w:tr>
      <w:tr w14:paraId="0708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2CD4E2B4">
            <w:pPr>
              <w:keepNext w:val="0"/>
              <w:keepLines w:val="0"/>
              <w:widowControl/>
              <w:suppressLineNumbers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9</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72763E67">
            <w:pPr>
              <w:pStyle w:val="32"/>
              <w:spacing w:line="240" w:lineRule="auto"/>
              <w:ind w:left="113" w:leftChars="0"/>
              <w:jc w:val="center"/>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报价要求</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4B59A483">
            <w:pPr>
              <w:pStyle w:val="32"/>
              <w:spacing w:line="240" w:lineRule="auto"/>
              <w:jc w:val="left"/>
              <w:rPr>
                <w:rFonts w:hint="eastAsia" w:ascii="宋体" w:hAnsi="宋体" w:eastAsia="宋体" w:cs="宋体"/>
                <w:color w:val="auto"/>
                <w:kern w:val="2"/>
                <w:sz w:val="24"/>
                <w:szCs w:val="24"/>
                <w:highlight w:val="none"/>
                <w:lang w:val="zh-CN" w:eastAsia="zh-CN" w:bidi="zh-CN"/>
              </w:rPr>
            </w:pPr>
            <w:r>
              <w:rPr>
                <w:rFonts w:hint="eastAsia" w:cs="宋体"/>
                <w:color w:val="auto"/>
                <w:kern w:val="2"/>
                <w:sz w:val="24"/>
                <w:szCs w:val="24"/>
                <w:highlight w:val="none"/>
                <w:lang w:val="en-US" w:eastAsia="zh-CN" w:bidi="zh-CN"/>
              </w:rPr>
              <w:t>二次报价。</w:t>
            </w:r>
            <w:r>
              <w:rPr>
                <w:rFonts w:hint="eastAsia" w:ascii="宋体" w:hAnsi="宋体" w:eastAsia="宋体" w:cs="宋体"/>
                <w:color w:val="auto"/>
                <w:kern w:val="2"/>
                <w:sz w:val="24"/>
                <w:szCs w:val="24"/>
                <w:highlight w:val="none"/>
                <w:lang w:val="zh-CN" w:eastAsia="zh-CN" w:bidi="zh-CN"/>
              </w:rPr>
              <w:t>投标报价包括交货（包括运输至采购人指定地点卸车就位</w:t>
            </w:r>
            <w:r>
              <w:rPr>
                <w:rFonts w:hint="eastAsia" w:cs="宋体"/>
                <w:color w:val="auto"/>
                <w:kern w:val="2"/>
                <w:sz w:val="24"/>
                <w:szCs w:val="24"/>
                <w:highlight w:val="none"/>
                <w:lang w:val="zh-CN" w:eastAsia="zh-CN" w:bidi="zh-CN"/>
              </w:rPr>
              <w:t>和安装</w:t>
            </w:r>
            <w:r>
              <w:rPr>
                <w:rFonts w:hint="eastAsia" w:ascii="宋体" w:hAnsi="宋体" w:eastAsia="宋体" w:cs="宋体"/>
                <w:color w:val="auto"/>
                <w:kern w:val="2"/>
                <w:sz w:val="24"/>
                <w:szCs w:val="24"/>
                <w:highlight w:val="none"/>
                <w:lang w:val="zh-CN" w:eastAsia="zh-CN" w:bidi="zh-CN"/>
              </w:rPr>
              <w:t>）至验收和售后服务的一切费用（如试验检测费、包装费、运输保险费、运输费、装卸费、验收费、其他技术服务及质保期服务费等）、管理费、利润和税金，以及采购合同中明示或暗示的所有责任、义务和风险。</w:t>
            </w:r>
          </w:p>
        </w:tc>
      </w:tr>
      <w:tr w14:paraId="0325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63E0661D">
            <w:pPr>
              <w:keepNext w:val="0"/>
              <w:keepLines w:val="0"/>
              <w:widowControl/>
              <w:suppressLineNumbers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10</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4D3B4195">
            <w:pPr>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供货安装期</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133F4802">
            <w:pPr>
              <w:spacing w:line="24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合同签订日期后</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en-US" w:eastAsia="zh-CN"/>
              </w:rPr>
              <w:t>日内</w:t>
            </w:r>
          </w:p>
        </w:tc>
      </w:tr>
      <w:tr w14:paraId="1540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5930FC20">
            <w:pPr>
              <w:keepNext w:val="0"/>
              <w:keepLines w:val="0"/>
              <w:widowControl/>
              <w:suppressLineNumbers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11</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27273875">
            <w:pPr>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交货地点</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53CD3A6A">
            <w:pPr>
              <w:spacing w:line="24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采购人指定地点</w:t>
            </w:r>
          </w:p>
        </w:tc>
      </w:tr>
      <w:tr w14:paraId="7108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0186E75D">
            <w:pPr>
              <w:keepNext w:val="0"/>
              <w:keepLines w:val="0"/>
              <w:widowControl/>
              <w:suppressLineNumbers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12</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1F4F82F2">
            <w:pPr>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要求</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0B9765DB">
            <w:pPr>
              <w:spacing w:line="24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合格</w:t>
            </w:r>
          </w:p>
        </w:tc>
      </w:tr>
      <w:tr w14:paraId="51B8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1BD76064">
            <w:pPr>
              <w:keepNext w:val="0"/>
              <w:keepLines w:val="0"/>
              <w:widowControl/>
              <w:suppressLineNumbers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13</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76D9CE15">
            <w:pPr>
              <w:pStyle w:val="33"/>
              <w:widowControl w:val="0"/>
              <w:spacing w:before="0" w:beforeAutospacing="0" w:after="0" w:afterAutospacing="0"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质量保证期</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40161A2C">
            <w:pPr>
              <w:widowControl/>
              <w:adjustRightInd w:val="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空调质保期6年，洗衣机质保期3年，电视质保期2年，其他产品</w:t>
            </w:r>
            <w:r>
              <w:rPr>
                <w:rFonts w:hint="eastAsia" w:ascii="宋体" w:hAnsi="宋体" w:eastAsia="宋体" w:cs="宋体"/>
                <w:color w:val="auto"/>
                <w:kern w:val="2"/>
                <w:sz w:val="24"/>
                <w:szCs w:val="24"/>
                <w:highlight w:val="none"/>
                <w:lang w:val="en-US" w:eastAsia="zh-CN" w:bidi="ar-SA"/>
              </w:rPr>
              <w:t>自验收合格之日起</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年</w:t>
            </w:r>
          </w:p>
        </w:tc>
      </w:tr>
      <w:tr w14:paraId="38CA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437CE1DD">
            <w:pPr>
              <w:keepNext w:val="0"/>
              <w:keepLines w:val="0"/>
              <w:widowControl/>
              <w:suppressLineNumbers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14</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448A055B">
            <w:pPr>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付款方式</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59BA01B8">
            <w:pPr>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2"/>
                <w:sz w:val="24"/>
                <w:szCs w:val="24"/>
                <w:highlight w:val="none"/>
                <w:lang w:val="zh-CN" w:eastAsia="zh-CN" w:bidi="zh-CN"/>
              </w:rPr>
              <w:t>供货完成乙方提供正规发票，并经采购人验收合格后付清全部货款。</w:t>
            </w:r>
          </w:p>
        </w:tc>
      </w:tr>
      <w:tr w14:paraId="0340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041E155E">
            <w:pPr>
              <w:keepNext w:val="0"/>
              <w:keepLines w:val="0"/>
              <w:widowControl/>
              <w:suppressLineNumbers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15</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403C95E7">
            <w:pPr>
              <w:pStyle w:val="32"/>
              <w:spacing w:line="240" w:lineRule="auto"/>
              <w:ind w:left="113"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投标人资格</w:t>
            </w:r>
            <w:r>
              <w:rPr>
                <w:rFonts w:hint="eastAsia" w:ascii="宋体" w:hAnsi="宋体" w:eastAsia="宋体" w:cs="宋体"/>
                <w:color w:val="auto"/>
                <w:sz w:val="24"/>
                <w:szCs w:val="24"/>
                <w:highlight w:val="none"/>
              </w:rPr>
              <w:t>条件</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10D9749B">
            <w:pPr>
              <w:pStyle w:val="32"/>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cs="宋体"/>
                <w:color w:val="auto"/>
                <w:sz w:val="24"/>
                <w:szCs w:val="24"/>
                <w:highlight w:val="none"/>
                <w:lang w:eastAsia="zh-CN"/>
              </w:rPr>
              <w:t>竞争性磋商</w:t>
            </w:r>
            <w:r>
              <w:rPr>
                <w:rFonts w:hint="eastAsia" w:ascii="宋体" w:hAnsi="宋体" w:eastAsia="宋体" w:cs="宋体"/>
                <w:color w:val="auto"/>
                <w:sz w:val="24"/>
                <w:szCs w:val="24"/>
                <w:highlight w:val="none"/>
              </w:rPr>
              <w:t>公告</w:t>
            </w:r>
          </w:p>
        </w:tc>
      </w:tr>
      <w:tr w14:paraId="4962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07CD553C">
            <w:pPr>
              <w:keepNext w:val="0"/>
              <w:keepLines w:val="0"/>
              <w:widowControl/>
              <w:suppressLineNumbers w:val="0"/>
              <w:spacing w:line="240" w:lineRule="auto"/>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16</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4B2C01B8">
            <w:pP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5032567C">
            <w:pPr>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14:paraId="13C5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218C2167">
            <w:pPr>
              <w:keepNext w:val="0"/>
              <w:keepLines w:val="0"/>
              <w:widowControl/>
              <w:suppressLineNumbers w:val="0"/>
              <w:spacing w:line="240" w:lineRule="auto"/>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17</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265952B1">
            <w:pP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开标前答疑会</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4BA33CFA">
            <w:pPr>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tc>
      </w:tr>
      <w:tr w14:paraId="0CEF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2A76A8B9">
            <w:pPr>
              <w:keepNext w:val="0"/>
              <w:keepLines w:val="0"/>
              <w:widowControl/>
              <w:suppressLineNumbers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18</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61445E97">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提出问题</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51835D3A">
            <w:pPr>
              <w:spacing w:line="240" w:lineRule="auto"/>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时间：投标截止时间</w:t>
            </w:r>
            <w:r>
              <w:rPr>
                <w:rFonts w:hint="eastAsia" w:ascii="宋体" w:hAnsi="宋体" w:eastAsia="宋体" w:cs="宋体"/>
                <w:bCs/>
                <w:color w:val="auto"/>
                <w:sz w:val="24"/>
                <w:szCs w:val="24"/>
                <w:highlight w:val="none"/>
                <w:lang w:val="en-US" w:eastAsia="zh-CN"/>
              </w:rPr>
              <w:t>5天</w:t>
            </w:r>
            <w:r>
              <w:rPr>
                <w:rFonts w:hint="eastAsia" w:ascii="宋体" w:hAnsi="宋体" w:eastAsia="宋体" w:cs="宋体"/>
                <w:bCs/>
                <w:color w:val="auto"/>
                <w:sz w:val="24"/>
                <w:szCs w:val="24"/>
                <w:highlight w:val="none"/>
                <w:lang w:eastAsia="zh-CN"/>
              </w:rPr>
              <w:t>前</w:t>
            </w:r>
            <w:r>
              <w:rPr>
                <w:rFonts w:hint="eastAsia" w:ascii="宋体" w:hAnsi="宋体" w:cs="宋体"/>
                <w:bCs/>
                <w:color w:val="auto"/>
                <w:sz w:val="24"/>
                <w:szCs w:val="24"/>
                <w:highlight w:val="none"/>
                <w:lang w:eastAsia="zh-CN"/>
              </w:rPr>
              <w:t>。</w:t>
            </w:r>
          </w:p>
          <w:p w14:paraId="645F2A90">
            <w:pPr>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eastAsia="zh-CN"/>
              </w:rPr>
              <w:t>形式：</w:t>
            </w:r>
            <w:r>
              <w:rPr>
                <w:rFonts w:hint="eastAsia" w:ascii="宋体" w:hAnsi="宋体" w:eastAsia="宋体" w:cs="宋体"/>
                <w:bCs/>
                <w:color w:val="auto"/>
                <w:sz w:val="24"/>
                <w:szCs w:val="24"/>
                <w:highlight w:val="none"/>
                <w:lang w:val="en-US" w:eastAsia="zh-CN"/>
              </w:rPr>
              <w:t>供应商如有任何疑问均在此时间以前通过实名制书面形式提问并递交纸质材料。否则，供应商无权再因为采购文件等与投标有关的资料而进行投诉。</w:t>
            </w:r>
          </w:p>
        </w:tc>
      </w:tr>
      <w:tr w14:paraId="32C8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6410B543">
            <w:pPr>
              <w:keepNext w:val="0"/>
              <w:keepLines w:val="0"/>
              <w:widowControl/>
              <w:suppressLineNumbers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19</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4314E3B3">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文件澄清</w:t>
            </w:r>
            <w:r>
              <w:rPr>
                <w:rFonts w:hint="eastAsia" w:ascii="宋体" w:hAnsi="宋体" w:eastAsia="宋体" w:cs="宋体"/>
                <w:color w:val="auto"/>
                <w:kern w:val="0"/>
                <w:sz w:val="24"/>
                <w:szCs w:val="24"/>
                <w:highlight w:val="none"/>
                <w:lang w:eastAsia="zh-CN"/>
              </w:rPr>
              <w:t>、修改</w:t>
            </w:r>
            <w:r>
              <w:rPr>
                <w:rFonts w:hint="eastAsia" w:ascii="宋体" w:hAnsi="宋体" w:eastAsia="宋体" w:cs="宋体"/>
                <w:color w:val="auto"/>
                <w:kern w:val="0"/>
                <w:sz w:val="24"/>
                <w:szCs w:val="24"/>
                <w:highlight w:val="none"/>
              </w:rPr>
              <w:t>发出的形式</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43E6161F">
            <w:pPr>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请注意：</w:t>
            </w:r>
            <w:r>
              <w:rPr>
                <w:rFonts w:hint="eastAsia" w:ascii="宋体" w:hAnsi="宋体" w:eastAsia="宋体" w:cs="宋体"/>
                <w:bCs/>
                <w:color w:val="auto"/>
                <w:sz w:val="24"/>
                <w:szCs w:val="24"/>
                <w:highlight w:val="none"/>
                <w:lang w:eastAsia="zh-CN"/>
              </w:rPr>
              <w:t>采购代理机构</w:t>
            </w:r>
            <w:r>
              <w:rPr>
                <w:rFonts w:hint="eastAsia" w:ascii="宋体" w:hAnsi="宋体" w:eastAsia="宋体" w:cs="宋体"/>
                <w:bCs/>
                <w:color w:val="auto"/>
                <w:sz w:val="24"/>
                <w:szCs w:val="24"/>
                <w:highlight w:val="none"/>
              </w:rPr>
              <w:t>对采购文件进行的澄清</w:t>
            </w:r>
            <w:r>
              <w:rPr>
                <w:rFonts w:hint="eastAsia" w:ascii="宋体" w:hAnsi="宋体" w:eastAsia="宋体" w:cs="宋体"/>
                <w:bCs/>
                <w:color w:val="auto"/>
                <w:sz w:val="24"/>
                <w:szCs w:val="24"/>
                <w:highlight w:val="none"/>
                <w:lang w:eastAsia="zh-CN"/>
              </w:rPr>
              <w:t>或修改</w:t>
            </w:r>
            <w:r>
              <w:rPr>
                <w:rFonts w:hint="eastAsia" w:ascii="宋体" w:hAnsi="宋体" w:eastAsia="宋体" w:cs="宋体"/>
                <w:bCs/>
                <w:color w:val="auto"/>
                <w:sz w:val="24"/>
                <w:szCs w:val="24"/>
                <w:highlight w:val="none"/>
              </w:rPr>
              <w:t>，将在网站上及时发布，该公告内容为采购文件的组成部分，对</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具有同样</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rPr>
              <w:t>约束力</w:t>
            </w:r>
            <w:r>
              <w:rPr>
                <w:rFonts w:hint="eastAsia" w:ascii="宋体" w:hAnsi="宋体" w:eastAsia="宋体" w:cs="宋体"/>
                <w:bCs/>
                <w:color w:val="auto"/>
                <w:sz w:val="24"/>
                <w:szCs w:val="24"/>
                <w:highlight w:val="none"/>
                <w:lang w:eastAsia="zh-CN"/>
              </w:rPr>
              <w:t>和</w:t>
            </w:r>
            <w:r>
              <w:rPr>
                <w:rFonts w:hint="eastAsia" w:ascii="宋体" w:hAnsi="宋体" w:eastAsia="宋体" w:cs="宋体"/>
                <w:bCs/>
                <w:color w:val="auto"/>
                <w:sz w:val="24"/>
                <w:szCs w:val="24"/>
                <w:highlight w:val="none"/>
              </w:rPr>
              <w:t>效力。</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应主动上网查询。</w:t>
            </w:r>
            <w:r>
              <w:rPr>
                <w:rFonts w:hint="eastAsia" w:ascii="宋体" w:hAnsi="宋体" w:eastAsia="宋体" w:cs="宋体"/>
                <w:bCs/>
                <w:color w:val="auto"/>
                <w:sz w:val="24"/>
                <w:szCs w:val="24"/>
                <w:highlight w:val="none"/>
                <w:lang w:eastAsia="zh-CN"/>
              </w:rPr>
              <w:t>采购代理机构</w:t>
            </w:r>
            <w:r>
              <w:rPr>
                <w:rFonts w:hint="eastAsia" w:ascii="宋体" w:hAnsi="宋体" w:eastAsia="宋体" w:cs="宋体"/>
                <w:bCs/>
                <w:color w:val="auto"/>
                <w:sz w:val="24"/>
                <w:szCs w:val="24"/>
                <w:highlight w:val="none"/>
              </w:rPr>
              <w:t>不承担</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未及时关注相关信息引发的相关责任。</w:t>
            </w:r>
          </w:p>
        </w:tc>
      </w:tr>
      <w:tr w14:paraId="60E6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41FF270B">
            <w:pPr>
              <w:keepNext w:val="0"/>
              <w:keepLines w:val="0"/>
              <w:widowControl/>
              <w:suppressLineNumbers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20</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47E0300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构成</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文件的其他材料</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5DDBB911">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采购需求、</w:t>
            </w:r>
            <w:r>
              <w:rPr>
                <w:rFonts w:hint="eastAsia" w:ascii="宋体" w:hAnsi="宋体" w:eastAsia="宋体" w:cs="宋体"/>
                <w:color w:val="auto"/>
                <w:kern w:val="0"/>
                <w:sz w:val="24"/>
                <w:szCs w:val="24"/>
                <w:highlight w:val="none"/>
              </w:rPr>
              <w:t>澄清答疑</w:t>
            </w:r>
            <w:r>
              <w:rPr>
                <w:rFonts w:hint="eastAsia" w:ascii="宋体" w:hAnsi="宋体" w:eastAsia="宋体" w:cs="宋体"/>
                <w:color w:val="auto"/>
                <w:kern w:val="0"/>
                <w:sz w:val="24"/>
                <w:szCs w:val="24"/>
                <w:highlight w:val="none"/>
                <w:lang w:eastAsia="zh-CN"/>
              </w:rPr>
              <w:t>、修改（如有）</w:t>
            </w:r>
          </w:p>
        </w:tc>
      </w:tr>
      <w:tr w14:paraId="3AB6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28958563">
            <w:pPr>
              <w:keepNext w:val="0"/>
              <w:keepLines w:val="0"/>
              <w:widowControl/>
              <w:suppressLineNumbers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21</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1BEC19DD">
            <w:pP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6FE1DA54">
            <w:pPr>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rPr>
              <w:t xml:space="preserve">投标截止之日起 </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 xml:space="preserve"> 天</w:t>
            </w:r>
          </w:p>
        </w:tc>
      </w:tr>
      <w:tr w14:paraId="7C44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78D5D85F">
            <w:pPr>
              <w:keepNext w:val="0"/>
              <w:keepLines w:val="0"/>
              <w:widowControl/>
              <w:suppressLineNumbers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22</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1C0E9349">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投标保证金</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75FDF9D9">
            <w:pPr>
              <w:spacing w:line="240" w:lineRule="auto"/>
              <w:jc w:val="left"/>
              <w:rPr>
                <w:rFonts w:hint="default" w:ascii="宋体" w:hAnsi="宋体" w:eastAsia="宋体" w:cs="宋体"/>
                <w:color w:val="auto"/>
                <w:kern w:val="0"/>
                <w:sz w:val="24"/>
                <w:szCs w:val="24"/>
                <w:highlight w:val="none"/>
                <w:lang w:val="en-US" w:eastAsia="zh-CN"/>
              </w:rPr>
            </w:pPr>
            <w:r>
              <w:rPr>
                <w:rFonts w:hint="eastAsia" w:ascii="Times New Roman" w:hAnsi="Times New Roman" w:eastAsia="宋体" w:cs="Times New Roman"/>
                <w:bCs/>
                <w:color w:val="auto"/>
                <w:sz w:val="24"/>
                <w:lang w:val="en-US" w:eastAsia="zh-CN"/>
              </w:rPr>
              <w:t>本项目不收取投标保证金</w:t>
            </w:r>
          </w:p>
        </w:tc>
      </w:tr>
      <w:tr w14:paraId="0696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64673EE6">
            <w:pPr>
              <w:keepNext w:val="0"/>
              <w:keepLines w:val="0"/>
              <w:widowControl/>
              <w:suppressLineNumbers w:val="0"/>
              <w:spacing w:line="240" w:lineRule="auto"/>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23</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731BA47A">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是否允许递交备选投标方案</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7026AC12">
            <w:pPr>
              <w:pStyle w:val="9"/>
              <w:topLinePunct/>
              <w:spacing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不允许</w:t>
            </w:r>
          </w:p>
        </w:tc>
      </w:tr>
      <w:tr w14:paraId="2B5D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28AD7E0C">
            <w:pPr>
              <w:keepNext w:val="0"/>
              <w:keepLines w:val="0"/>
              <w:widowControl/>
              <w:suppressLineNumbers w:val="0"/>
              <w:spacing w:line="240" w:lineRule="auto"/>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24</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48DBA89C">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签字或盖章要求</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21F41483">
            <w:pPr>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投标响应文件应用不褪色的材料书写或打印，投标响应文件正本按</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文件规定的格式由投标人的法定代表人或其授权委托代理人签字和盖投标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单位公章。授权委托代理人签字的，投标响应文件应附法定代表人签署的授权委托书。</w:t>
            </w:r>
          </w:p>
          <w:p w14:paraId="695BE180">
            <w:pPr>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投标响应文件应尽量避免涂改、行间插字或删除。如果出现上述情况，改动之处应加盖单位公章或由投标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的法定代表人或其授权委托代理人签字确认。</w:t>
            </w:r>
          </w:p>
        </w:tc>
      </w:tr>
      <w:tr w14:paraId="36E0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489C093B">
            <w:pPr>
              <w:keepNext w:val="0"/>
              <w:keepLines w:val="0"/>
              <w:widowControl/>
              <w:suppressLineNumbers w:val="0"/>
              <w:spacing w:line="240" w:lineRule="auto"/>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25</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4A703F8A">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投标响应文件份数</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4BA91A4A">
            <w:pPr>
              <w:spacing w:line="24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正本、副本分别胶装密封，正本 1 份；副本</w:t>
            </w:r>
            <w:r>
              <w:rPr>
                <w:rFonts w:hint="eastAsia" w:ascii="宋体" w:hAnsi="宋体" w:eastAsia="宋体" w:cs="宋体"/>
                <w:color w:val="auto"/>
                <w:kern w:val="0"/>
                <w:sz w:val="24"/>
                <w:szCs w:val="24"/>
                <w:highlight w:val="none"/>
                <w:lang w:val="en-US" w:eastAsia="zh-CN"/>
              </w:rPr>
              <w:t xml:space="preserve"> 2</w:t>
            </w:r>
            <w:r>
              <w:rPr>
                <w:rFonts w:hint="eastAsia" w:ascii="宋体" w:hAnsi="宋体" w:eastAsia="宋体" w:cs="宋体"/>
                <w:color w:val="auto"/>
                <w:kern w:val="0"/>
                <w:sz w:val="24"/>
                <w:szCs w:val="24"/>
                <w:highlight w:val="none"/>
              </w:rPr>
              <w:t xml:space="preserve"> 份；</w:t>
            </w:r>
            <w:r>
              <w:rPr>
                <w:rFonts w:hint="eastAsia" w:ascii="宋体" w:hAnsi="宋体" w:eastAsia="宋体" w:cs="宋体"/>
                <w:color w:val="auto"/>
                <w:kern w:val="0"/>
                <w:sz w:val="24"/>
                <w:szCs w:val="24"/>
                <w:highlight w:val="none"/>
                <w:lang w:val="en-US" w:eastAsia="zh-CN"/>
              </w:rPr>
              <w:t>副本可以是正本的复印件。</w:t>
            </w:r>
          </w:p>
        </w:tc>
      </w:tr>
      <w:tr w14:paraId="6C47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363A563D">
            <w:pPr>
              <w:keepNext w:val="0"/>
              <w:keepLines w:val="0"/>
              <w:widowControl/>
              <w:suppressLineNumbers w:val="0"/>
              <w:spacing w:line="240" w:lineRule="auto"/>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26</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51BF0EB3">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密封要求</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4366B8F7">
            <w:pPr>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应将投标响应文件正本与副本分别装订密封，密封袋上应正确标明“正本”或“副本”字样。</w:t>
            </w:r>
          </w:p>
          <w:p w14:paraId="13A0A1B8">
            <w:pPr>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开标现场提交用</w:t>
            </w:r>
            <w:r>
              <w:rPr>
                <w:rFonts w:hint="eastAsia" w:ascii="宋体" w:hAnsi="宋体" w:eastAsia="宋体" w:cs="宋体"/>
                <w:color w:val="auto"/>
                <w:kern w:val="0"/>
                <w:sz w:val="24"/>
                <w:szCs w:val="24"/>
                <w:highlight w:val="none"/>
                <w:lang w:eastAsia="zh-CN"/>
              </w:rPr>
              <w:t>文件袋</w:t>
            </w:r>
            <w:r>
              <w:rPr>
                <w:rFonts w:hint="eastAsia" w:ascii="宋体" w:hAnsi="宋体" w:eastAsia="宋体" w:cs="宋体"/>
                <w:color w:val="auto"/>
                <w:kern w:val="0"/>
                <w:sz w:val="24"/>
                <w:szCs w:val="24"/>
                <w:highlight w:val="none"/>
              </w:rPr>
              <w:t>密封的投标响应文件，封袋上注明：采购人名称、项目名称及项目编号、</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名称，正本/副本，并注明“在    年   月   日   时   分 （投标截止时间）之前不得启封”字样。</w:t>
            </w:r>
          </w:p>
          <w:p w14:paraId="2062F0DD">
            <w:pPr>
              <w:spacing w:line="24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演示优盘单独</w:t>
            </w:r>
            <w:r>
              <w:rPr>
                <w:rFonts w:hint="eastAsia" w:ascii="宋体" w:hAnsi="宋体" w:eastAsia="宋体" w:cs="宋体"/>
                <w:color w:val="auto"/>
                <w:kern w:val="0"/>
                <w:sz w:val="24"/>
                <w:szCs w:val="24"/>
                <w:highlight w:val="none"/>
              </w:rPr>
              <w:t>用</w:t>
            </w:r>
            <w:r>
              <w:rPr>
                <w:rFonts w:hint="eastAsia" w:ascii="宋体" w:hAnsi="宋体" w:eastAsia="宋体" w:cs="宋体"/>
                <w:color w:val="auto"/>
                <w:kern w:val="0"/>
                <w:sz w:val="24"/>
                <w:szCs w:val="24"/>
                <w:highlight w:val="none"/>
                <w:lang w:eastAsia="zh-CN"/>
              </w:rPr>
              <w:t>文件袋</w:t>
            </w:r>
            <w:r>
              <w:rPr>
                <w:rFonts w:hint="eastAsia" w:ascii="宋体" w:hAnsi="宋体" w:eastAsia="宋体" w:cs="宋体"/>
                <w:color w:val="auto"/>
                <w:kern w:val="0"/>
                <w:sz w:val="24"/>
                <w:szCs w:val="24"/>
                <w:highlight w:val="none"/>
              </w:rPr>
              <w:t>密封</w:t>
            </w:r>
            <w:r>
              <w:rPr>
                <w:rFonts w:hint="eastAsia" w:ascii="宋体" w:hAnsi="宋体" w:eastAsia="宋体" w:cs="宋体"/>
                <w:color w:val="auto"/>
                <w:kern w:val="0"/>
                <w:sz w:val="24"/>
                <w:szCs w:val="24"/>
                <w:highlight w:val="none"/>
                <w:lang w:val="en-US" w:eastAsia="zh-CN"/>
              </w:rPr>
              <w:t>密封。</w:t>
            </w:r>
            <w:r>
              <w:rPr>
                <w:rFonts w:hint="eastAsia" w:ascii="宋体" w:hAnsi="宋体" w:eastAsia="宋体" w:cs="宋体"/>
                <w:color w:val="auto"/>
                <w:kern w:val="0"/>
                <w:sz w:val="24"/>
                <w:szCs w:val="24"/>
                <w:highlight w:val="none"/>
              </w:rPr>
              <w:t>封袋上注明：采购人名称、项目名称及项目编号、</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名称，并注明“在    年   月   日   时   分 （投标截止时间）之前不得启封”字样。</w:t>
            </w:r>
          </w:p>
        </w:tc>
      </w:tr>
      <w:tr w14:paraId="76C8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0441C2E0">
            <w:pPr>
              <w:keepNext w:val="0"/>
              <w:keepLines w:val="0"/>
              <w:widowControl/>
              <w:suppressLineNumbers w:val="0"/>
              <w:spacing w:line="240" w:lineRule="auto"/>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27</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6D304C11">
            <w:pP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递交投标响应文件时间地点</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761AAD65">
            <w:pPr>
              <w:spacing w:line="240" w:lineRule="auto"/>
              <w:jc w:val="left"/>
              <w:rPr>
                <w:rFonts w:hint="eastAsia" w:ascii="宋体" w:hAnsi="宋体" w:eastAsia="宋体" w:cs="宋体"/>
                <w:color w:val="auto"/>
                <w:sz w:val="24"/>
                <w:szCs w:val="24"/>
                <w:highlight w:val="yellow"/>
                <w:shd w:val="clear" w:color="auto" w:fill="FFFFFF"/>
              </w:rPr>
            </w:pPr>
            <w:r>
              <w:rPr>
                <w:rFonts w:hint="eastAsia" w:ascii="宋体" w:hAnsi="宋体" w:eastAsia="宋体" w:cs="宋体"/>
                <w:color w:val="auto"/>
                <w:sz w:val="24"/>
                <w:szCs w:val="24"/>
                <w:highlight w:val="none"/>
                <w:shd w:val="clear" w:color="auto" w:fill="FFFFFF"/>
              </w:rPr>
              <w:t>时间：</w:t>
            </w:r>
            <w:r>
              <w:rPr>
                <w:rFonts w:hint="eastAsia" w:ascii="宋体" w:hAnsi="宋体" w:eastAsia="宋体" w:cs="宋体"/>
                <w:color w:val="auto"/>
                <w:sz w:val="24"/>
                <w:szCs w:val="24"/>
                <w:highlight w:val="none"/>
                <w:u w:val="none"/>
                <w:lang w:eastAsia="zh-CN"/>
              </w:rPr>
              <w:t>202</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lang w:eastAsia="zh-CN"/>
              </w:rPr>
              <w:t>年</w:t>
            </w:r>
            <w:r>
              <w:rPr>
                <w:rFonts w:hint="eastAsia" w:ascii="宋体" w:hAnsi="宋体" w:cs="宋体"/>
                <w:color w:val="auto"/>
                <w:sz w:val="24"/>
                <w:szCs w:val="24"/>
                <w:highlight w:val="none"/>
                <w:u w:val="none"/>
                <w:lang w:val="en-US" w:eastAsia="zh-CN"/>
              </w:rPr>
              <w:t>08</w:t>
            </w:r>
            <w:r>
              <w:rPr>
                <w:rFonts w:hint="eastAsia" w:ascii="宋体" w:hAnsi="宋体" w:eastAsia="宋体" w:cs="宋体"/>
                <w:color w:val="auto"/>
                <w:sz w:val="24"/>
                <w:szCs w:val="24"/>
                <w:highlight w:val="none"/>
                <w:u w:val="none"/>
                <w:lang w:eastAsia="zh-CN"/>
              </w:rPr>
              <w:t>月</w:t>
            </w:r>
            <w:r>
              <w:rPr>
                <w:rFonts w:hint="eastAsia" w:ascii="宋体" w:hAnsi="宋体" w:cs="宋体"/>
                <w:color w:val="auto"/>
                <w:sz w:val="24"/>
                <w:szCs w:val="24"/>
                <w:highlight w:val="none"/>
                <w:u w:val="none"/>
                <w:lang w:val="en-US" w:eastAsia="zh-CN"/>
              </w:rPr>
              <w:t>09</w:t>
            </w:r>
            <w:r>
              <w:rPr>
                <w:rFonts w:hint="eastAsia" w:ascii="宋体" w:hAnsi="宋体" w:eastAsia="宋体" w:cs="宋体"/>
                <w:color w:val="auto"/>
                <w:sz w:val="24"/>
                <w:szCs w:val="24"/>
                <w:highlight w:val="none"/>
                <w:u w:val="none"/>
                <w:lang w:eastAsia="zh-CN"/>
              </w:rPr>
              <w:t>日</w:t>
            </w:r>
            <w:r>
              <w:rPr>
                <w:rFonts w:hint="eastAsia" w:ascii="宋体" w:hAnsi="宋体" w:cs="宋体"/>
                <w:bCs/>
                <w:color w:val="auto"/>
                <w:sz w:val="24"/>
                <w:szCs w:val="24"/>
                <w:highlight w:val="none"/>
                <w:u w:val="none"/>
                <w:lang w:val="en-US" w:eastAsia="zh-CN"/>
              </w:rPr>
              <w:t>09</w:t>
            </w:r>
            <w:r>
              <w:rPr>
                <w:rFonts w:hint="eastAsia" w:ascii="宋体" w:hAnsi="宋体" w:eastAsia="宋体" w:cs="宋体"/>
                <w:bCs/>
                <w:color w:val="auto"/>
                <w:sz w:val="24"/>
                <w:szCs w:val="24"/>
                <w:highlight w:val="none"/>
                <w:u w:val="none"/>
              </w:rPr>
              <w:t>点00分</w:t>
            </w:r>
          </w:p>
          <w:p w14:paraId="28BD14C5">
            <w:pPr>
              <w:spacing w:line="240" w:lineRule="auto"/>
              <w:jc w:val="lef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shd w:val="clear" w:color="auto" w:fill="FFFFFF"/>
              </w:rPr>
              <w:t>地点：</w:t>
            </w:r>
            <w:r>
              <w:rPr>
                <w:rFonts w:hint="eastAsia" w:ascii="宋体" w:hAnsi="宋体" w:cs="宋体"/>
                <w:color w:val="auto"/>
                <w:sz w:val="24"/>
                <w:szCs w:val="24"/>
                <w:highlight w:val="none"/>
                <w:u w:val="none"/>
                <w:lang w:val="en-US" w:eastAsia="zh-CN"/>
              </w:rPr>
              <w:t>河南省</w:t>
            </w:r>
            <w:r>
              <w:rPr>
                <w:rFonts w:hint="eastAsia" w:ascii="宋体" w:hAnsi="宋体" w:eastAsia="宋体" w:cs="宋体"/>
                <w:color w:val="auto"/>
                <w:sz w:val="24"/>
                <w:szCs w:val="24"/>
                <w:u w:val="none"/>
                <w:lang w:val="en-US" w:eastAsia="zh-CN"/>
              </w:rPr>
              <w:t>西华县安康大道与箕城路交叉口（西华县财政局102室）</w:t>
            </w:r>
          </w:p>
        </w:tc>
      </w:tr>
      <w:tr w14:paraId="6300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609A5754">
            <w:pPr>
              <w:keepNext w:val="0"/>
              <w:keepLines w:val="0"/>
              <w:widowControl/>
              <w:suppressLineNumbers w:val="0"/>
              <w:spacing w:line="240" w:lineRule="auto"/>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28</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50180A30">
            <w:pP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是否退还投标文件</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792F5147">
            <w:pPr>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14DE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4A4D15A4">
            <w:pPr>
              <w:keepNext w:val="0"/>
              <w:keepLines w:val="0"/>
              <w:widowControl/>
              <w:suppressLineNumbers w:val="0"/>
              <w:spacing w:line="240" w:lineRule="auto"/>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29</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11A1EA9A">
            <w:pP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704792CC">
            <w:pPr>
              <w:spacing w:line="24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开标时间：同递交投标响应文件</w:t>
            </w:r>
            <w:r>
              <w:rPr>
                <w:rFonts w:hint="eastAsia" w:ascii="宋体" w:hAnsi="宋体" w:eastAsia="宋体" w:cs="宋体"/>
                <w:color w:val="auto"/>
                <w:sz w:val="24"/>
                <w:szCs w:val="24"/>
                <w:highlight w:val="none"/>
                <w:lang w:eastAsia="zh-CN"/>
              </w:rPr>
              <w:t>时间</w:t>
            </w:r>
          </w:p>
          <w:p w14:paraId="2C8719DB">
            <w:pPr>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开标地点：同递交投标响应文件地点</w:t>
            </w:r>
          </w:p>
        </w:tc>
      </w:tr>
      <w:tr w14:paraId="216F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jc w:val="center"/>
        </w:trPr>
        <w:tc>
          <w:tcPr>
            <w:tcW w:w="960" w:type="dxa"/>
            <w:tcBorders>
              <w:left w:val="single" w:color="auto" w:sz="4" w:space="0"/>
              <w:bottom w:val="single" w:color="auto" w:sz="4" w:space="0"/>
              <w:right w:val="single" w:color="auto" w:sz="4" w:space="0"/>
            </w:tcBorders>
            <w:noWrap w:val="0"/>
            <w:vAlign w:val="center"/>
          </w:tcPr>
          <w:p w14:paraId="4ACDB593">
            <w:pPr>
              <w:keepNext w:val="0"/>
              <w:keepLines w:val="0"/>
              <w:widowControl/>
              <w:suppressLineNumbers w:val="0"/>
              <w:spacing w:line="240" w:lineRule="auto"/>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30</w:t>
            </w:r>
          </w:p>
        </w:tc>
        <w:tc>
          <w:tcPr>
            <w:tcW w:w="2302" w:type="dxa"/>
            <w:tcBorders>
              <w:left w:val="single" w:color="auto" w:sz="4" w:space="0"/>
              <w:bottom w:val="single" w:color="auto" w:sz="4" w:space="0"/>
              <w:right w:val="single" w:color="auto" w:sz="4" w:space="0"/>
            </w:tcBorders>
            <w:noWrap w:val="0"/>
            <w:vAlign w:val="center"/>
          </w:tcPr>
          <w:p w14:paraId="5D8D8569">
            <w:pP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6786" w:type="dxa"/>
            <w:tcBorders>
              <w:left w:val="single" w:color="auto" w:sz="4" w:space="0"/>
              <w:bottom w:val="single" w:color="auto" w:sz="4" w:space="0"/>
              <w:right w:val="single" w:color="auto" w:sz="4" w:space="0"/>
            </w:tcBorders>
            <w:noWrap w:val="0"/>
            <w:vAlign w:val="center"/>
          </w:tcPr>
          <w:p w14:paraId="59A78077">
            <w:pPr>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单位代表（法定代表人须携带身份证原件、法定代表人身份证明、营业执照复印件。委托代理人应手持携带法人授权委托书、本人身份证原件、营业执照复印件）参加开标会，并签到，否则不得对开标过程及结果提出任何异议。</w:t>
            </w:r>
          </w:p>
          <w:p w14:paraId="462E9B80">
            <w:pPr>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2.密封情况检查：投标人签到前三名，代表所有投标人检查标书密封情况。</w:t>
            </w:r>
          </w:p>
          <w:p w14:paraId="04FF35B4">
            <w:pPr>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3.开标顺序：按投标文件签到、递交先后顺序进行。</w:t>
            </w:r>
          </w:p>
        </w:tc>
      </w:tr>
      <w:tr w14:paraId="1EA6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697344D2">
            <w:pPr>
              <w:keepNext w:val="0"/>
              <w:keepLines w:val="0"/>
              <w:widowControl/>
              <w:suppressLineNumbers w:val="0"/>
              <w:spacing w:line="240" w:lineRule="auto"/>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31</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249697CF">
            <w:pPr>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评标委员会的组建</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7D84EB62">
            <w:pPr>
              <w:spacing w:line="24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评标委员会构成：3人</w:t>
            </w:r>
            <w:r>
              <w:rPr>
                <w:rFonts w:hint="eastAsia" w:ascii="宋体" w:hAnsi="宋体" w:eastAsia="宋体" w:cs="宋体"/>
                <w:color w:val="auto"/>
                <w:sz w:val="24"/>
                <w:szCs w:val="24"/>
                <w:highlight w:val="none"/>
                <w:lang w:eastAsia="zh-CN"/>
              </w:rPr>
              <w:t>。</w:t>
            </w:r>
          </w:p>
          <w:p w14:paraId="227A7916">
            <w:pPr>
              <w:spacing w:line="240" w:lineRule="auto"/>
              <w:jc w:val="lef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评标专家确定方式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业主评委1名，抽取</w:t>
            </w:r>
            <w:r>
              <w:rPr>
                <w:rFonts w:hint="eastAsia" w:ascii="宋体" w:hAnsi="宋体" w:eastAsia="宋体" w:cs="宋体"/>
                <w:color w:val="auto"/>
                <w:sz w:val="24"/>
                <w:szCs w:val="24"/>
                <w:highlight w:val="none"/>
                <w:lang w:eastAsia="zh-CN"/>
              </w:rPr>
              <w:t>专家</w:t>
            </w:r>
            <w:r>
              <w:rPr>
                <w:rFonts w:hint="eastAsia" w:ascii="宋体" w:hAnsi="宋体" w:eastAsia="宋体" w:cs="宋体"/>
                <w:color w:val="auto"/>
                <w:sz w:val="24"/>
                <w:szCs w:val="24"/>
                <w:highlight w:val="none"/>
              </w:rPr>
              <w:t>评委2名。</w:t>
            </w:r>
          </w:p>
        </w:tc>
      </w:tr>
      <w:tr w14:paraId="365D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645AB482">
            <w:pPr>
              <w:keepNext w:val="0"/>
              <w:keepLines w:val="0"/>
              <w:widowControl/>
              <w:suppressLineNumbers w:val="0"/>
              <w:spacing w:line="24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32</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797B9137">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评标委员会推荐中标候选人的人数</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26680566">
            <w:pPr>
              <w:spacing w:line="24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1-3名</w:t>
            </w:r>
          </w:p>
        </w:tc>
      </w:tr>
      <w:tr w14:paraId="17BC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58E6BDC3">
            <w:pPr>
              <w:keepNext w:val="0"/>
              <w:keepLines w:val="0"/>
              <w:widowControl/>
              <w:suppressLineNumbers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33</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7E9AFC1E">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是否授权评标委员会确定中标人</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2F753DCF">
            <w:pPr>
              <w:spacing w:line="24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是</w:t>
            </w:r>
          </w:p>
        </w:tc>
      </w:tr>
      <w:tr w14:paraId="16CE6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43F95655">
            <w:pPr>
              <w:pStyle w:val="32"/>
              <w:spacing w:line="240" w:lineRule="auto"/>
              <w:ind w:left="104" w:leftChars="0" w:right="92" w:rightChars="0"/>
              <w:jc w:val="center"/>
              <w:rPr>
                <w:rFonts w:hint="default" w:ascii="宋体" w:hAnsi="宋体" w:eastAsia="宋体" w:cs="宋体"/>
                <w:color w:val="auto"/>
                <w:kern w:val="2"/>
                <w:sz w:val="24"/>
                <w:szCs w:val="24"/>
                <w:highlight w:val="none"/>
                <w:lang w:val="en-US" w:eastAsia="zh-CN" w:bidi="zh-CN"/>
              </w:rPr>
            </w:pPr>
            <w:r>
              <w:rPr>
                <w:rFonts w:hint="eastAsia" w:ascii="宋体" w:hAnsi="宋体" w:eastAsia="宋体" w:cs="宋体"/>
                <w:color w:val="auto"/>
                <w:sz w:val="24"/>
                <w:szCs w:val="24"/>
                <w:highlight w:val="none"/>
                <w:lang w:val="en-US" w:eastAsia="zh-CN"/>
              </w:rPr>
              <w:t>3</w:t>
            </w:r>
            <w:r>
              <w:rPr>
                <w:rFonts w:hint="eastAsia" w:cs="宋体"/>
                <w:color w:val="auto"/>
                <w:sz w:val="24"/>
                <w:szCs w:val="24"/>
                <w:highlight w:val="none"/>
                <w:lang w:val="en-US" w:eastAsia="zh-CN"/>
              </w:rPr>
              <w:t>4</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69714006">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rPr>
              <w:t>标</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07B640CA">
            <w:pPr>
              <w:spacing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评标过程中，请</w:t>
            </w:r>
            <w:r>
              <w:rPr>
                <w:rFonts w:hint="eastAsia" w:ascii="宋体" w:hAnsi="宋体" w:eastAsia="宋体" w:cs="宋体"/>
                <w:color w:val="auto"/>
                <w:kern w:val="0"/>
                <w:sz w:val="24"/>
                <w:szCs w:val="24"/>
                <w:highlight w:val="none"/>
                <w:lang w:eastAsia="zh-CN"/>
              </w:rPr>
              <w:t>投标人代表</w:t>
            </w:r>
            <w:r>
              <w:rPr>
                <w:rFonts w:hint="eastAsia" w:ascii="宋体" w:hAnsi="宋体" w:eastAsia="宋体" w:cs="宋体"/>
                <w:color w:val="auto"/>
                <w:kern w:val="0"/>
                <w:sz w:val="24"/>
                <w:szCs w:val="24"/>
                <w:highlight w:val="none"/>
              </w:rPr>
              <w:t>在评标等候区等候，保持通讯工具畅通。</w:t>
            </w:r>
          </w:p>
        </w:tc>
      </w:tr>
      <w:tr w14:paraId="67402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1"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66A13312">
            <w:pPr>
              <w:pStyle w:val="32"/>
              <w:spacing w:line="240" w:lineRule="auto"/>
              <w:ind w:left="104" w:leftChars="0" w:right="92" w:right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cs="宋体"/>
                <w:color w:val="auto"/>
                <w:sz w:val="24"/>
                <w:szCs w:val="24"/>
                <w:highlight w:val="none"/>
                <w:lang w:val="en-US" w:eastAsia="zh-CN"/>
              </w:rPr>
              <w:t>5</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424BACE7">
            <w:pPr>
              <w:pStyle w:val="32"/>
              <w:spacing w:line="24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SA"/>
              </w:rPr>
              <w:t>知识产权</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22C892A5">
            <w:pPr>
              <w:spacing w:line="24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p>
        </w:tc>
      </w:tr>
      <w:tr w14:paraId="09AB7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325CFCD6">
            <w:pPr>
              <w:pStyle w:val="32"/>
              <w:spacing w:line="240" w:lineRule="auto"/>
              <w:ind w:left="104" w:leftChars="0" w:right="92" w:rightChars="0"/>
              <w:jc w:val="center"/>
              <w:rPr>
                <w:rFonts w:hint="default"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3</w:t>
            </w:r>
            <w:r>
              <w:rPr>
                <w:rFonts w:hint="eastAsia" w:cs="宋体"/>
                <w:color w:val="auto"/>
                <w:kern w:val="2"/>
                <w:sz w:val="24"/>
                <w:szCs w:val="24"/>
                <w:highlight w:val="none"/>
                <w:lang w:val="en-US" w:eastAsia="zh-CN" w:bidi="zh-CN"/>
              </w:rPr>
              <w:t>6</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1DF3D119">
            <w:pPr>
              <w:spacing w:before="48" w:beforeLines="20"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rPr>
              <w:t>其他</w:t>
            </w:r>
            <w:r>
              <w:rPr>
                <w:rFonts w:hint="eastAsia" w:ascii="宋体" w:hAnsi="宋体" w:eastAsia="宋体" w:cs="宋体"/>
                <w:color w:val="000000"/>
                <w:sz w:val="24"/>
                <w:szCs w:val="24"/>
                <w:lang w:eastAsia="zh-CN"/>
              </w:rPr>
              <w:t>说明</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6958106C">
            <w:pPr>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1、投标文件应装订成册，不得采用活页夹装订。投标文件应编制目录及页码，方便评审时查阅。</w:t>
            </w:r>
          </w:p>
          <w:p w14:paraId="76D87C90">
            <w:pPr>
              <w:spacing w:line="240" w:lineRule="auto"/>
              <w:jc w:val="left"/>
              <w:rPr>
                <w:rFonts w:hint="default"/>
                <w:lang w:val="en-US" w:eastAsia="zh-CN"/>
              </w:rPr>
            </w:pPr>
            <w:r>
              <w:rPr>
                <w:rFonts w:hint="eastAsia" w:ascii="宋体" w:hAnsi="宋体" w:eastAsia="宋体" w:cs="宋体"/>
                <w:sz w:val="24"/>
                <w:szCs w:val="24"/>
              </w:rPr>
              <w:t>2、本项目在评审过程中不审查原件，但投标人</w:t>
            </w:r>
            <w:r>
              <w:rPr>
                <w:rFonts w:hint="eastAsia" w:ascii="宋体" w:hAnsi="宋体" w:eastAsia="宋体" w:cs="宋体"/>
                <w:sz w:val="24"/>
                <w:szCs w:val="24"/>
                <w:lang w:eastAsia="zh-CN"/>
              </w:rPr>
              <w:t>提供的相关材料</w:t>
            </w:r>
            <w:r>
              <w:rPr>
                <w:rFonts w:hint="eastAsia" w:ascii="宋体" w:hAnsi="宋体" w:eastAsia="宋体" w:cs="宋体"/>
                <w:sz w:val="24"/>
                <w:szCs w:val="24"/>
              </w:rPr>
              <w:t>扫描件</w:t>
            </w:r>
            <w:r>
              <w:rPr>
                <w:rFonts w:hint="eastAsia" w:ascii="宋体" w:hAnsi="宋体" w:eastAsia="宋体" w:cs="宋体"/>
                <w:sz w:val="24"/>
                <w:szCs w:val="24"/>
                <w:lang w:eastAsia="zh-CN"/>
              </w:rPr>
              <w:t>应</w:t>
            </w:r>
            <w:r>
              <w:rPr>
                <w:rFonts w:hint="eastAsia" w:ascii="宋体" w:hAnsi="宋体" w:eastAsia="宋体" w:cs="宋体"/>
                <w:sz w:val="24"/>
                <w:szCs w:val="24"/>
              </w:rPr>
              <w:t>保证内容清晰完整，如因内容模糊不清，导致评委无法辨认的，后果自行承担</w:t>
            </w:r>
            <w:r>
              <w:rPr>
                <w:rFonts w:hint="eastAsia" w:ascii="宋体" w:hAnsi="宋体" w:eastAsia="宋体" w:cs="宋体"/>
                <w:sz w:val="24"/>
                <w:szCs w:val="24"/>
                <w:lang w:eastAsia="zh-CN"/>
              </w:rPr>
              <w:t>。</w:t>
            </w:r>
          </w:p>
          <w:p w14:paraId="70795C4B">
            <w:pPr>
              <w:spacing w:line="240" w:lineRule="auto"/>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本</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文件解释权归采购人所有。</w:t>
            </w:r>
          </w:p>
        </w:tc>
      </w:tr>
      <w:tr w14:paraId="7AF50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482E953A">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5182731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其他要求</w:t>
            </w:r>
          </w:p>
        </w:tc>
        <w:tc>
          <w:tcPr>
            <w:tcW w:w="6786" w:type="dxa"/>
            <w:tcBorders>
              <w:top w:val="single" w:color="auto" w:sz="4" w:space="0"/>
              <w:left w:val="single" w:color="auto" w:sz="4" w:space="0"/>
              <w:bottom w:val="single" w:color="auto" w:sz="4" w:space="0"/>
              <w:right w:val="single" w:color="auto" w:sz="4" w:space="0"/>
            </w:tcBorders>
            <w:noWrap w:val="0"/>
            <w:vAlign w:val="center"/>
          </w:tcPr>
          <w:p w14:paraId="381558FB">
            <w:pPr>
              <w:spacing w:line="240" w:lineRule="auto"/>
              <w:ind w:firstLine="2400" w:firstLineChars="100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r>
    </w:tbl>
    <w:p w14:paraId="25C429F0">
      <w:pPr>
        <w:spacing w:line="240" w:lineRule="auto"/>
        <w:jc w:val="left"/>
        <w:rPr>
          <w:rFonts w:hint="eastAsia" w:ascii="宋体" w:hAnsi="宋体" w:eastAsia="宋体" w:cs="宋体"/>
          <w:sz w:val="24"/>
          <w:szCs w:val="24"/>
        </w:rPr>
      </w:pPr>
      <w:r>
        <w:rPr>
          <w:rFonts w:hint="eastAsia" w:ascii="宋体" w:hAnsi="宋体" w:eastAsia="宋体" w:cs="宋体"/>
          <w:sz w:val="24"/>
          <w:szCs w:val="24"/>
        </w:rPr>
        <w:t>注:本须知前附表与</w:t>
      </w:r>
      <w:r>
        <w:rPr>
          <w:rFonts w:hint="eastAsia" w:ascii="宋体" w:hAnsi="宋体" w:eastAsia="宋体" w:cs="宋体"/>
          <w:sz w:val="24"/>
          <w:szCs w:val="24"/>
          <w:lang w:val="en-US" w:eastAsia="zh-CN"/>
        </w:rPr>
        <w:t>采购</w:t>
      </w:r>
      <w:r>
        <w:rPr>
          <w:rFonts w:hint="eastAsia" w:ascii="宋体" w:hAnsi="宋体" w:eastAsia="宋体" w:cs="宋体"/>
          <w:sz w:val="24"/>
          <w:szCs w:val="24"/>
        </w:rPr>
        <w:t>文件其他地方内容不一致时，以须知前附表为准。</w:t>
      </w:r>
      <w:bookmarkEnd w:id="49"/>
    </w:p>
    <w:bookmarkEnd w:id="11"/>
    <w:bookmarkEnd w:id="12"/>
    <w:p w14:paraId="232A6AB6">
      <w:pPr>
        <w:pStyle w:val="6"/>
        <w:numPr>
          <w:ilvl w:val="0"/>
          <w:numId w:val="4"/>
        </w:numPr>
        <w:spacing w:before="0" w:after="0" w:line="360" w:lineRule="atLeast"/>
        <w:ind w:firstLine="629"/>
        <w:rPr>
          <w:rFonts w:ascii="宋体" w:hAnsi="宋体" w:eastAsia="宋体"/>
          <w:b/>
          <w:bCs/>
          <w:sz w:val="40"/>
          <w:szCs w:val="40"/>
        </w:rPr>
        <w:sectPr>
          <w:footerReference r:id="rId6" w:type="default"/>
          <w:pgSz w:w="11907" w:h="16840"/>
          <w:pgMar w:top="1417" w:right="1134" w:bottom="1134" w:left="1418" w:header="737" w:footer="964" w:gutter="0"/>
          <w:pgNumType w:fmt="decimal" w:start="1"/>
          <w:cols w:space="720" w:num="1"/>
          <w:docGrid w:linePitch="303" w:charSpace="0"/>
        </w:sectPr>
      </w:pPr>
      <w:bookmarkStart w:id="50" w:name="_Toc489436855"/>
    </w:p>
    <w:bookmarkEnd w:id="50"/>
    <w:p w14:paraId="008B30E6">
      <w:pPr>
        <w:numPr>
          <w:ilvl w:val="0"/>
          <w:numId w:val="5"/>
        </w:numPr>
        <w:spacing w:line="360" w:lineRule="auto"/>
        <w:jc w:val="center"/>
        <w:outlineLvl w:val="0"/>
        <w:rPr>
          <w:rFonts w:hint="eastAsia" w:ascii="宋体" w:hAnsi="宋体"/>
          <w:b/>
          <w:bCs/>
          <w:sz w:val="32"/>
          <w:szCs w:val="21"/>
          <w:highlight w:val="none"/>
          <w:lang w:val="en-US" w:eastAsia="zh-CN"/>
        </w:rPr>
      </w:pPr>
      <w:r>
        <w:rPr>
          <w:rFonts w:hint="eastAsia" w:ascii="宋体" w:hAnsi="宋体"/>
          <w:b/>
          <w:bCs/>
          <w:sz w:val="32"/>
          <w:szCs w:val="21"/>
          <w:highlight w:val="none"/>
          <w:lang w:val="en-US" w:eastAsia="zh-CN"/>
        </w:rPr>
        <w:t>采购需求</w:t>
      </w:r>
    </w:p>
    <w:tbl>
      <w:tblPr>
        <w:tblStyle w:val="26"/>
        <w:tblW w:w="98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9"/>
        <w:gridCol w:w="566"/>
        <w:gridCol w:w="885"/>
        <w:gridCol w:w="6195"/>
        <w:gridCol w:w="968"/>
      </w:tblGrid>
      <w:tr w14:paraId="1C7B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BB81">
            <w:pPr>
              <w:bidi w:val="0"/>
              <w:rPr>
                <w:rFonts w:hint="eastAsia"/>
                <w:sz w:val="21"/>
                <w:szCs w:val="21"/>
              </w:rPr>
            </w:pPr>
            <w:r>
              <w:rPr>
                <w:rFonts w:hint="eastAsia"/>
                <w:sz w:val="21"/>
                <w:szCs w:val="21"/>
                <w:lang w:val="en-US" w:eastAsia="zh-CN"/>
              </w:rPr>
              <w:t>物品  名称</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A915">
            <w:pPr>
              <w:bidi w:val="0"/>
              <w:rPr>
                <w:rFonts w:hint="eastAsia"/>
                <w:sz w:val="21"/>
                <w:szCs w:val="21"/>
              </w:rPr>
            </w:pPr>
            <w:r>
              <w:rPr>
                <w:rFonts w:hint="eastAsia"/>
                <w:sz w:val="21"/>
                <w:szCs w:val="21"/>
                <w:lang w:val="en-US" w:eastAsia="zh-CN"/>
              </w:rPr>
              <w:t>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F55A">
            <w:pPr>
              <w:bidi w:val="0"/>
              <w:rPr>
                <w:rFonts w:hint="eastAsia"/>
                <w:sz w:val="21"/>
                <w:szCs w:val="21"/>
              </w:rPr>
            </w:pPr>
            <w:r>
              <w:rPr>
                <w:rFonts w:hint="eastAsia"/>
                <w:sz w:val="21"/>
                <w:szCs w:val="21"/>
                <w:lang w:val="en-US" w:eastAsia="zh-CN"/>
              </w:rPr>
              <w:t>单位</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1853">
            <w:pPr>
              <w:bidi w:val="0"/>
              <w:rPr>
                <w:rFonts w:hint="eastAsia"/>
                <w:sz w:val="21"/>
                <w:szCs w:val="21"/>
              </w:rPr>
            </w:pPr>
            <w:r>
              <w:rPr>
                <w:rFonts w:hint="eastAsia"/>
                <w:sz w:val="21"/>
                <w:szCs w:val="21"/>
                <w:lang w:val="en-US" w:eastAsia="zh-CN"/>
              </w:rPr>
              <w:t>产品参数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4E55">
            <w:pPr>
              <w:bidi w:val="0"/>
              <w:rPr>
                <w:rFonts w:hint="eastAsia"/>
                <w:sz w:val="21"/>
                <w:szCs w:val="21"/>
              </w:rPr>
            </w:pPr>
            <w:r>
              <w:rPr>
                <w:rFonts w:hint="eastAsia"/>
                <w:sz w:val="21"/>
                <w:szCs w:val="21"/>
                <w:lang w:val="en-US" w:eastAsia="zh-CN"/>
              </w:rPr>
              <w:t>备注</w:t>
            </w:r>
          </w:p>
        </w:tc>
      </w:tr>
      <w:tr w14:paraId="57DC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0"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AC51">
            <w:pPr>
              <w:bidi w:val="0"/>
              <w:rPr>
                <w:rFonts w:hint="eastAsia"/>
                <w:sz w:val="21"/>
                <w:szCs w:val="21"/>
              </w:rPr>
            </w:pPr>
            <w:r>
              <w:rPr>
                <w:rFonts w:hint="eastAsia"/>
                <w:sz w:val="21"/>
                <w:szCs w:val="21"/>
                <w:lang w:val="en-US" w:eastAsia="zh-CN"/>
              </w:rPr>
              <w:t>空调</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F102">
            <w:pPr>
              <w:bidi w:val="0"/>
              <w:rPr>
                <w:rFonts w:hint="eastAsia"/>
                <w:sz w:val="21"/>
                <w:szCs w:val="21"/>
              </w:rPr>
            </w:pPr>
            <w:r>
              <w:rPr>
                <w:rFonts w:hint="eastAsia"/>
                <w:sz w:val="21"/>
                <w:szCs w:val="21"/>
                <w:lang w:val="en-US" w:eastAsia="zh-CN"/>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FE59">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5E55">
            <w:pPr>
              <w:bidi w:val="0"/>
              <w:rPr>
                <w:rFonts w:hint="eastAsia"/>
                <w:sz w:val="21"/>
                <w:szCs w:val="21"/>
                <w:lang w:val="en-US" w:eastAsia="zh-CN"/>
              </w:rPr>
            </w:pPr>
            <w:r>
              <w:rPr>
                <w:rFonts w:hint="eastAsia"/>
                <w:sz w:val="21"/>
                <w:szCs w:val="21"/>
                <w:lang w:val="en-US" w:eastAsia="zh-CN"/>
              </w:rPr>
              <w:t>类别：挂壁式</w:t>
            </w:r>
          </w:p>
          <w:p w14:paraId="2409BCD4">
            <w:pPr>
              <w:bidi w:val="0"/>
              <w:rPr>
                <w:rFonts w:hint="eastAsia"/>
                <w:sz w:val="21"/>
                <w:szCs w:val="21"/>
                <w:lang w:val="en-US" w:eastAsia="zh-CN"/>
              </w:rPr>
            </w:pPr>
            <w:r>
              <w:rPr>
                <w:rFonts w:hint="eastAsia"/>
                <w:sz w:val="21"/>
                <w:szCs w:val="21"/>
                <w:lang w:val="en-US" w:eastAsia="zh-CN"/>
              </w:rPr>
              <w:t xml:space="preserve">空调类型：冷暖空调 </w:t>
            </w:r>
          </w:p>
          <w:p w14:paraId="48407E13">
            <w:pPr>
              <w:bidi w:val="0"/>
              <w:rPr>
                <w:rFonts w:hint="eastAsia"/>
                <w:sz w:val="21"/>
                <w:szCs w:val="21"/>
                <w:lang w:val="en-US" w:eastAsia="zh-CN"/>
              </w:rPr>
            </w:pPr>
            <w:r>
              <w:rPr>
                <w:rFonts w:hint="eastAsia"/>
                <w:sz w:val="21"/>
                <w:szCs w:val="21"/>
                <w:lang w:val="en-US" w:eastAsia="zh-CN"/>
              </w:rPr>
              <w:t xml:space="preserve">产品功率：1.5P  变频 </w:t>
            </w:r>
          </w:p>
          <w:p w14:paraId="00B34777">
            <w:pPr>
              <w:bidi w:val="0"/>
              <w:rPr>
                <w:rFonts w:hint="eastAsia"/>
                <w:sz w:val="21"/>
                <w:szCs w:val="21"/>
                <w:lang w:val="en-US" w:eastAsia="zh-CN"/>
              </w:rPr>
            </w:pPr>
            <w:r>
              <w:rPr>
                <w:rFonts w:hint="eastAsia"/>
                <w:sz w:val="21"/>
                <w:szCs w:val="21"/>
                <w:lang w:val="en-US" w:eastAsia="zh-CN"/>
              </w:rPr>
              <w:t xml:space="preserve">能效等级：3级  </w:t>
            </w:r>
          </w:p>
          <w:p w14:paraId="233EBD09">
            <w:pPr>
              <w:bidi w:val="0"/>
              <w:rPr>
                <w:rFonts w:hint="eastAsia"/>
                <w:sz w:val="21"/>
                <w:szCs w:val="21"/>
                <w:lang w:val="en-US" w:eastAsia="zh-CN"/>
              </w:rPr>
            </w:pPr>
            <w:r>
              <w:rPr>
                <w:rFonts w:hint="eastAsia"/>
                <w:sz w:val="21"/>
                <w:szCs w:val="21"/>
                <w:lang w:val="en-US" w:eastAsia="zh-CN"/>
              </w:rPr>
              <w:t xml:space="preserve">能效比：≥4.29 制冷量(W) </w:t>
            </w:r>
          </w:p>
          <w:p w14:paraId="5FA81D86">
            <w:pPr>
              <w:bidi w:val="0"/>
              <w:rPr>
                <w:rFonts w:hint="eastAsia"/>
                <w:sz w:val="21"/>
                <w:szCs w:val="21"/>
                <w:lang w:val="en-US" w:eastAsia="zh-CN"/>
              </w:rPr>
            </w:pPr>
            <w:r>
              <w:rPr>
                <w:rFonts w:hint="eastAsia"/>
                <w:sz w:val="21"/>
                <w:szCs w:val="21"/>
                <w:lang w:val="en-US" w:eastAsia="zh-CN"/>
              </w:rPr>
              <w:t xml:space="preserve">3510（200-4200）W  </w:t>
            </w:r>
          </w:p>
          <w:p w14:paraId="388039B4">
            <w:pPr>
              <w:bidi w:val="0"/>
              <w:rPr>
                <w:rFonts w:hint="eastAsia"/>
                <w:sz w:val="21"/>
                <w:szCs w:val="21"/>
                <w:lang w:val="en-US" w:eastAsia="zh-CN"/>
              </w:rPr>
            </w:pPr>
            <w:r>
              <w:rPr>
                <w:rFonts w:hint="eastAsia"/>
                <w:sz w:val="21"/>
                <w:szCs w:val="21"/>
                <w:lang w:val="en-US" w:eastAsia="zh-CN"/>
              </w:rPr>
              <w:t>额定制冷功率(W）975(80W~1550W)W</w:t>
            </w:r>
          </w:p>
          <w:p w14:paraId="39516D32">
            <w:pPr>
              <w:bidi w:val="0"/>
              <w:rPr>
                <w:rFonts w:hint="eastAsia"/>
                <w:sz w:val="21"/>
                <w:szCs w:val="21"/>
                <w:lang w:val="en-US" w:eastAsia="zh-CN"/>
              </w:rPr>
            </w:pPr>
            <w:r>
              <w:rPr>
                <w:rFonts w:hint="eastAsia"/>
                <w:sz w:val="21"/>
                <w:szCs w:val="21"/>
                <w:lang w:val="en-US" w:eastAsia="zh-CN"/>
              </w:rPr>
              <w:t>制热量(W) 4650W (200W~5720W)</w:t>
            </w:r>
          </w:p>
          <w:p w14:paraId="779E0BA0">
            <w:pPr>
              <w:bidi w:val="0"/>
              <w:rPr>
                <w:rFonts w:hint="eastAsia"/>
                <w:sz w:val="21"/>
                <w:szCs w:val="21"/>
                <w:lang w:val="en-US" w:eastAsia="zh-CN"/>
              </w:rPr>
            </w:pPr>
            <w:r>
              <w:rPr>
                <w:rFonts w:hint="eastAsia"/>
                <w:sz w:val="21"/>
                <w:szCs w:val="21"/>
                <w:lang w:val="en-US" w:eastAsia="zh-CN"/>
              </w:rPr>
              <w:t>额定制热功率(W) 1300 (80W~1920W)</w:t>
            </w:r>
          </w:p>
          <w:p w14:paraId="45722E60">
            <w:pPr>
              <w:bidi w:val="0"/>
              <w:rPr>
                <w:rFonts w:hint="eastAsia"/>
                <w:sz w:val="21"/>
                <w:szCs w:val="21"/>
                <w:lang w:val="en-US" w:eastAsia="zh-CN"/>
              </w:rPr>
            </w:pPr>
            <w:r>
              <w:rPr>
                <w:rFonts w:hint="eastAsia"/>
                <w:sz w:val="21"/>
                <w:szCs w:val="21"/>
                <w:lang w:val="en-US" w:eastAsia="zh-CN"/>
              </w:rPr>
              <w:t xml:space="preserve">循环风量(m³/h)约650  </w:t>
            </w:r>
          </w:p>
          <w:p w14:paraId="27C51459">
            <w:pPr>
              <w:bidi w:val="0"/>
              <w:rPr>
                <w:rFonts w:hint="eastAsia"/>
                <w:sz w:val="21"/>
                <w:szCs w:val="21"/>
                <w:lang w:val="en-US" w:eastAsia="zh-CN"/>
              </w:rPr>
            </w:pPr>
            <w:r>
              <w:rPr>
                <w:rFonts w:hint="eastAsia"/>
                <w:sz w:val="21"/>
                <w:szCs w:val="21"/>
                <w:lang w:val="en-US" w:eastAsia="zh-CN"/>
              </w:rPr>
              <w:t xml:space="preserve">内机噪音(分贝dB)（低-高）18-42dB  外机噪音(分贝dB)  50dB  </w:t>
            </w:r>
          </w:p>
          <w:p w14:paraId="08832050">
            <w:pPr>
              <w:bidi w:val="0"/>
              <w:rPr>
                <w:rFonts w:hint="eastAsia"/>
                <w:sz w:val="21"/>
                <w:szCs w:val="21"/>
                <w:lang w:val="en-US" w:eastAsia="zh-CN"/>
              </w:rPr>
            </w:pPr>
            <w:r>
              <w:rPr>
                <w:rFonts w:hint="eastAsia"/>
                <w:sz w:val="21"/>
                <w:szCs w:val="21"/>
                <w:lang w:val="en-US" w:eastAsia="zh-CN"/>
              </w:rPr>
              <w:t xml:space="preserve">电辅加热功率：≥1050W    </w:t>
            </w:r>
          </w:p>
          <w:p w14:paraId="528ED182">
            <w:pPr>
              <w:bidi w:val="0"/>
              <w:rPr>
                <w:rFonts w:hint="eastAsia"/>
                <w:sz w:val="21"/>
                <w:szCs w:val="21"/>
              </w:rPr>
            </w:pPr>
            <w:r>
              <w:rPr>
                <w:rFonts w:hint="eastAsia"/>
                <w:sz w:val="21"/>
                <w:szCs w:val="21"/>
                <w:lang w:val="en-US" w:eastAsia="zh-CN"/>
              </w:rPr>
              <w:t xml:space="preserve">额定电压/额定频率220V-/50HZ </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6B01">
            <w:pPr>
              <w:bidi w:val="0"/>
              <w:rPr>
                <w:rFonts w:hint="eastAsia"/>
                <w:sz w:val="21"/>
                <w:szCs w:val="21"/>
              </w:rPr>
            </w:pPr>
          </w:p>
        </w:tc>
      </w:tr>
      <w:tr w14:paraId="2F448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F673">
            <w:pPr>
              <w:bidi w:val="0"/>
              <w:rPr>
                <w:rFonts w:hint="eastAsia"/>
                <w:sz w:val="21"/>
                <w:szCs w:val="21"/>
              </w:rPr>
            </w:pPr>
            <w:r>
              <w:rPr>
                <w:rFonts w:hint="eastAsia"/>
                <w:sz w:val="21"/>
                <w:szCs w:val="21"/>
                <w:lang w:val="en-US" w:eastAsia="zh-CN"/>
              </w:rPr>
              <w:t>空调</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6CE8">
            <w:pPr>
              <w:bidi w:val="0"/>
              <w:rPr>
                <w:rFonts w:hint="eastAsia"/>
                <w:sz w:val="21"/>
                <w:szCs w:val="21"/>
              </w:rPr>
            </w:pPr>
            <w:r>
              <w:rPr>
                <w:rFonts w:hint="eastAsia"/>
                <w:sz w:val="21"/>
                <w:szCs w:val="21"/>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9691">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7FCF">
            <w:pPr>
              <w:bidi w:val="0"/>
              <w:rPr>
                <w:rFonts w:hint="eastAsia"/>
                <w:sz w:val="21"/>
                <w:szCs w:val="21"/>
                <w:lang w:val="en-US" w:eastAsia="zh-CN"/>
              </w:rPr>
            </w:pPr>
            <w:r>
              <w:rPr>
                <w:rFonts w:hint="eastAsia"/>
                <w:sz w:val="21"/>
                <w:szCs w:val="21"/>
                <w:lang w:val="en-US" w:eastAsia="zh-CN"/>
              </w:rPr>
              <w:t xml:space="preserve">类别：柜式 </w:t>
            </w:r>
          </w:p>
          <w:p w14:paraId="28129EDA">
            <w:pPr>
              <w:bidi w:val="0"/>
              <w:rPr>
                <w:rFonts w:hint="eastAsia"/>
                <w:sz w:val="21"/>
                <w:szCs w:val="21"/>
                <w:lang w:val="en-US" w:eastAsia="zh-CN"/>
              </w:rPr>
            </w:pPr>
            <w:r>
              <w:rPr>
                <w:rFonts w:hint="eastAsia"/>
                <w:sz w:val="21"/>
                <w:szCs w:val="21"/>
                <w:lang w:val="en-US" w:eastAsia="zh-CN"/>
              </w:rPr>
              <w:t xml:space="preserve">空调类型：冷暖空调    </w:t>
            </w:r>
          </w:p>
          <w:p w14:paraId="0A5E0663">
            <w:pPr>
              <w:bidi w:val="0"/>
              <w:rPr>
                <w:rFonts w:hint="eastAsia"/>
                <w:sz w:val="21"/>
                <w:szCs w:val="21"/>
                <w:lang w:val="en-US" w:eastAsia="zh-CN"/>
              </w:rPr>
            </w:pPr>
            <w:r>
              <w:rPr>
                <w:rFonts w:hint="eastAsia"/>
                <w:sz w:val="21"/>
                <w:szCs w:val="21"/>
                <w:lang w:val="en-US" w:eastAsia="zh-CN"/>
              </w:rPr>
              <w:t>产品功率：2P变频</w:t>
            </w:r>
          </w:p>
          <w:p w14:paraId="0B750B91">
            <w:pPr>
              <w:bidi w:val="0"/>
              <w:rPr>
                <w:rFonts w:hint="eastAsia"/>
                <w:sz w:val="21"/>
                <w:szCs w:val="21"/>
                <w:lang w:val="en-US" w:eastAsia="zh-CN"/>
              </w:rPr>
            </w:pPr>
            <w:r>
              <w:rPr>
                <w:rFonts w:hint="eastAsia"/>
                <w:sz w:val="21"/>
                <w:szCs w:val="21"/>
                <w:lang w:val="en-US" w:eastAsia="zh-CN"/>
              </w:rPr>
              <w:t xml:space="preserve">能效等级：3级 </w:t>
            </w:r>
          </w:p>
          <w:p w14:paraId="1E1C4434">
            <w:pPr>
              <w:bidi w:val="0"/>
              <w:rPr>
                <w:rFonts w:hint="eastAsia"/>
                <w:sz w:val="21"/>
                <w:szCs w:val="21"/>
                <w:lang w:val="en-US" w:eastAsia="zh-CN"/>
              </w:rPr>
            </w:pPr>
            <w:r>
              <w:rPr>
                <w:rFonts w:hint="eastAsia"/>
                <w:sz w:val="21"/>
                <w:szCs w:val="21"/>
                <w:lang w:val="en-US" w:eastAsia="zh-CN"/>
              </w:rPr>
              <w:t xml:space="preserve">能效比：≥3.71  </w:t>
            </w:r>
          </w:p>
          <w:p w14:paraId="6B88EE97">
            <w:pPr>
              <w:bidi w:val="0"/>
              <w:rPr>
                <w:rFonts w:hint="eastAsia"/>
                <w:sz w:val="21"/>
                <w:szCs w:val="21"/>
                <w:lang w:val="en-US" w:eastAsia="zh-CN"/>
              </w:rPr>
            </w:pPr>
            <w:r>
              <w:rPr>
                <w:rFonts w:hint="eastAsia"/>
                <w:sz w:val="21"/>
                <w:szCs w:val="21"/>
                <w:lang w:val="en-US" w:eastAsia="zh-CN"/>
              </w:rPr>
              <w:t>制冷量(W)  5150W(900W~6200W) 额定制冷功率(W)  1550W(260W~2290W)</w:t>
            </w:r>
          </w:p>
          <w:p w14:paraId="48744836">
            <w:pPr>
              <w:bidi w:val="0"/>
              <w:rPr>
                <w:rFonts w:hint="eastAsia"/>
                <w:sz w:val="21"/>
                <w:szCs w:val="21"/>
                <w:lang w:val="en-US" w:eastAsia="zh-CN"/>
              </w:rPr>
            </w:pPr>
            <w:r>
              <w:rPr>
                <w:rFonts w:hint="eastAsia"/>
                <w:sz w:val="21"/>
                <w:szCs w:val="21"/>
                <w:lang w:val="en-US" w:eastAsia="zh-CN"/>
              </w:rPr>
              <w:t>制热量(W) 7250W(900W~8050W) 额定制热功率(W)  2180W(260W~2680W</w:t>
            </w:r>
          </w:p>
          <w:p w14:paraId="6DE938B4">
            <w:pPr>
              <w:bidi w:val="0"/>
              <w:rPr>
                <w:rFonts w:hint="eastAsia"/>
                <w:sz w:val="21"/>
                <w:szCs w:val="21"/>
                <w:lang w:val="en-US" w:eastAsia="zh-CN"/>
              </w:rPr>
            </w:pPr>
            <w:r>
              <w:rPr>
                <w:rFonts w:hint="eastAsia"/>
                <w:sz w:val="21"/>
                <w:szCs w:val="21"/>
                <w:lang w:val="en-US" w:eastAsia="zh-CN"/>
              </w:rPr>
              <w:t xml:space="preserve">循环风量(m³/h)  1000   </w:t>
            </w:r>
          </w:p>
          <w:p w14:paraId="1A2A58EF">
            <w:pPr>
              <w:bidi w:val="0"/>
              <w:rPr>
                <w:rFonts w:hint="eastAsia"/>
                <w:sz w:val="21"/>
                <w:szCs w:val="21"/>
                <w:lang w:val="en-US" w:eastAsia="zh-CN"/>
              </w:rPr>
            </w:pPr>
            <w:r>
              <w:rPr>
                <w:rFonts w:hint="eastAsia"/>
                <w:sz w:val="21"/>
                <w:szCs w:val="21"/>
                <w:lang w:val="en-US" w:eastAsia="zh-CN"/>
              </w:rPr>
              <w:t>内机噪音(分贝dB)（低-高）32-43dB   外机噪音(分贝dB)  54dB   电辅加热功率：≥1800W</w:t>
            </w:r>
          </w:p>
          <w:p w14:paraId="52F34649">
            <w:pPr>
              <w:bidi w:val="0"/>
              <w:rPr>
                <w:rFonts w:hint="eastAsia"/>
                <w:sz w:val="21"/>
                <w:szCs w:val="21"/>
              </w:rPr>
            </w:pPr>
            <w:r>
              <w:rPr>
                <w:rFonts w:hint="eastAsia"/>
                <w:sz w:val="21"/>
                <w:szCs w:val="21"/>
                <w:lang w:val="en-US" w:eastAsia="zh-CN"/>
              </w:rPr>
              <w:t xml:space="preserve">额定电压/额定频率 220V-/50HZ  </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B45B">
            <w:pPr>
              <w:bidi w:val="0"/>
              <w:rPr>
                <w:rFonts w:hint="eastAsia"/>
                <w:sz w:val="21"/>
                <w:szCs w:val="21"/>
              </w:rPr>
            </w:pPr>
          </w:p>
        </w:tc>
      </w:tr>
      <w:tr w14:paraId="4C255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6661">
            <w:pPr>
              <w:bidi w:val="0"/>
              <w:rPr>
                <w:rFonts w:hint="eastAsia"/>
                <w:sz w:val="21"/>
                <w:szCs w:val="21"/>
              </w:rPr>
            </w:pPr>
            <w:r>
              <w:rPr>
                <w:rFonts w:hint="eastAsia"/>
                <w:sz w:val="21"/>
                <w:szCs w:val="21"/>
                <w:lang w:val="en-US" w:eastAsia="zh-CN"/>
              </w:rPr>
              <w:t>电视</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5D33">
            <w:pPr>
              <w:bidi w:val="0"/>
              <w:rPr>
                <w:rFonts w:hint="eastAsia"/>
                <w:sz w:val="21"/>
                <w:szCs w:val="21"/>
              </w:rPr>
            </w:pPr>
            <w:r>
              <w:rPr>
                <w:rFonts w:hint="eastAsia"/>
                <w:sz w:val="21"/>
                <w:szCs w:val="21"/>
                <w:lang w:val="en-US" w:eastAsia="zh-CN"/>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F175">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A0F4">
            <w:pPr>
              <w:bidi w:val="0"/>
              <w:rPr>
                <w:rFonts w:hint="eastAsia"/>
                <w:sz w:val="21"/>
                <w:szCs w:val="21"/>
                <w:lang w:val="en-US" w:eastAsia="zh-CN"/>
              </w:rPr>
            </w:pPr>
            <w:r>
              <w:rPr>
                <w:rFonts w:hint="eastAsia"/>
                <w:sz w:val="21"/>
                <w:szCs w:val="21"/>
                <w:lang w:val="en-US" w:eastAsia="zh-CN"/>
              </w:rPr>
              <w:t>LED55寸智能网络电视；</w:t>
            </w:r>
          </w:p>
          <w:p w14:paraId="2A99AA50">
            <w:pPr>
              <w:bidi w:val="0"/>
              <w:rPr>
                <w:rFonts w:hint="eastAsia"/>
                <w:sz w:val="21"/>
                <w:szCs w:val="21"/>
                <w:lang w:val="en-US" w:eastAsia="zh-CN"/>
              </w:rPr>
            </w:pPr>
            <w:r>
              <w:rPr>
                <w:rFonts w:hint="eastAsia"/>
                <w:sz w:val="21"/>
                <w:szCs w:val="21"/>
                <w:lang w:val="en-US" w:eastAsia="zh-CN"/>
              </w:rPr>
              <w:t>物理分辨率2560*1440或优于；</w:t>
            </w:r>
          </w:p>
          <w:p w14:paraId="2DDD1D28">
            <w:pPr>
              <w:bidi w:val="0"/>
              <w:rPr>
                <w:rFonts w:hint="eastAsia"/>
                <w:sz w:val="21"/>
                <w:szCs w:val="21"/>
                <w:lang w:val="en-US" w:eastAsia="zh-CN"/>
              </w:rPr>
            </w:pPr>
            <w:r>
              <w:rPr>
                <w:rFonts w:hint="eastAsia"/>
                <w:sz w:val="21"/>
                <w:szCs w:val="21"/>
                <w:lang w:val="en-US" w:eastAsia="zh-CN"/>
              </w:rPr>
              <w:t>整机功耗≤175W；待机功耗≤0.5W；</w:t>
            </w:r>
          </w:p>
          <w:p w14:paraId="2E95B0ED">
            <w:pPr>
              <w:bidi w:val="0"/>
              <w:rPr>
                <w:rFonts w:hint="eastAsia"/>
                <w:sz w:val="21"/>
                <w:szCs w:val="21"/>
                <w:lang w:val="en-US" w:eastAsia="zh-CN"/>
              </w:rPr>
            </w:pPr>
            <w:r>
              <w:rPr>
                <w:rFonts w:hint="eastAsia"/>
                <w:sz w:val="21"/>
                <w:szCs w:val="21"/>
                <w:lang w:val="en-US" w:eastAsia="zh-CN"/>
              </w:rPr>
              <w:t>光源类型D－LED；全面屏；</w:t>
            </w:r>
          </w:p>
          <w:p w14:paraId="45CB636F">
            <w:pPr>
              <w:bidi w:val="0"/>
              <w:rPr>
                <w:rFonts w:hint="eastAsia"/>
                <w:sz w:val="21"/>
                <w:szCs w:val="21"/>
              </w:rPr>
            </w:pPr>
            <w:r>
              <w:rPr>
                <w:rFonts w:hint="eastAsia"/>
                <w:sz w:val="21"/>
                <w:szCs w:val="21"/>
                <w:lang w:val="en-US" w:eastAsia="zh-CN"/>
              </w:rPr>
              <w:t>安卓智能操作系统；CPU4核64位或优于4核64位；内存（RAM）DDR3≥1GB；支持数字格式1080P/1080i/720P/480P；USB接口≥2个；HDMI接口≥2个；网络连接方式：支持有线和无线连接及智能投屏。</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04DE">
            <w:pPr>
              <w:bidi w:val="0"/>
              <w:rPr>
                <w:rFonts w:hint="eastAsia"/>
                <w:sz w:val="21"/>
                <w:szCs w:val="21"/>
              </w:rPr>
            </w:pPr>
          </w:p>
        </w:tc>
      </w:tr>
      <w:tr w14:paraId="06396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8"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27F1">
            <w:pPr>
              <w:bidi w:val="0"/>
              <w:rPr>
                <w:rFonts w:hint="eastAsia"/>
                <w:sz w:val="21"/>
                <w:szCs w:val="21"/>
              </w:rPr>
            </w:pPr>
            <w:r>
              <w:rPr>
                <w:rFonts w:hint="eastAsia"/>
                <w:sz w:val="21"/>
                <w:szCs w:val="21"/>
                <w:lang w:val="en-US" w:eastAsia="zh-CN"/>
              </w:rPr>
              <w:t>电视</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3028">
            <w:pPr>
              <w:bidi w:val="0"/>
              <w:rPr>
                <w:rFonts w:hint="eastAsia"/>
                <w:sz w:val="21"/>
                <w:szCs w:val="21"/>
              </w:rPr>
            </w:pPr>
            <w:r>
              <w:rPr>
                <w:rFonts w:hint="eastAsia"/>
                <w:sz w:val="21"/>
                <w:szCs w:val="21"/>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64C5">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F86A">
            <w:pPr>
              <w:bidi w:val="0"/>
              <w:rPr>
                <w:rFonts w:hint="eastAsia"/>
                <w:sz w:val="21"/>
                <w:szCs w:val="21"/>
                <w:lang w:val="en-US" w:eastAsia="zh-CN"/>
              </w:rPr>
            </w:pPr>
            <w:r>
              <w:rPr>
                <w:rFonts w:hint="eastAsia"/>
                <w:sz w:val="21"/>
                <w:szCs w:val="21"/>
                <w:lang w:val="en-US" w:eastAsia="zh-CN"/>
              </w:rPr>
              <w:t>LED65寸智能网络电视；</w:t>
            </w:r>
          </w:p>
          <w:p w14:paraId="582088F6">
            <w:pPr>
              <w:bidi w:val="0"/>
              <w:rPr>
                <w:rFonts w:hint="eastAsia"/>
                <w:sz w:val="21"/>
                <w:szCs w:val="21"/>
              </w:rPr>
            </w:pPr>
            <w:r>
              <w:rPr>
                <w:rFonts w:hint="eastAsia"/>
                <w:sz w:val="21"/>
                <w:szCs w:val="21"/>
                <w:lang w:val="en-US" w:eastAsia="zh-CN"/>
              </w:rPr>
              <w:t>物理分辨率3840*2160或优于；整机功耗≤175W；待机功耗≤0.5W；光源类型D－LED；全面屏；安卓智能操作系统；CPU4核64位或优于4核64位；内存（RAM）DDR3≥1GB；支持数字格式1080P/1080i/720P/480P；USB接口≥2个；HDMI接口≥2个；网络连接方式：支持有线和无线连接及智能投屏。</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9D3C">
            <w:pPr>
              <w:bidi w:val="0"/>
              <w:rPr>
                <w:rFonts w:hint="eastAsia"/>
                <w:sz w:val="21"/>
                <w:szCs w:val="21"/>
              </w:rPr>
            </w:pPr>
          </w:p>
        </w:tc>
      </w:tr>
      <w:tr w14:paraId="55C47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35C5">
            <w:pPr>
              <w:bidi w:val="0"/>
              <w:rPr>
                <w:rFonts w:hint="eastAsia"/>
                <w:sz w:val="21"/>
                <w:szCs w:val="21"/>
              </w:rPr>
            </w:pPr>
            <w:r>
              <w:rPr>
                <w:rFonts w:hint="eastAsia"/>
                <w:sz w:val="21"/>
                <w:szCs w:val="21"/>
                <w:lang w:val="en-US" w:eastAsia="zh-CN"/>
              </w:rPr>
              <w:t>全自动洗衣机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7D58">
            <w:pPr>
              <w:bidi w:val="0"/>
              <w:rPr>
                <w:rFonts w:hint="eastAsia"/>
                <w:sz w:val="21"/>
                <w:szCs w:val="21"/>
              </w:rPr>
            </w:pPr>
            <w:r>
              <w:rPr>
                <w:rFonts w:hint="eastAsia"/>
                <w:sz w:val="21"/>
                <w:szCs w:val="21"/>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58E7">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690E">
            <w:pPr>
              <w:bidi w:val="0"/>
              <w:rPr>
                <w:rFonts w:hint="eastAsia"/>
                <w:sz w:val="21"/>
                <w:szCs w:val="21"/>
                <w:lang w:val="en-US" w:eastAsia="zh-CN"/>
              </w:rPr>
            </w:pPr>
            <w:r>
              <w:rPr>
                <w:rFonts w:hint="eastAsia"/>
                <w:sz w:val="21"/>
                <w:szCs w:val="21"/>
                <w:lang w:val="en-US" w:eastAsia="zh-CN"/>
              </w:rPr>
              <w:t>10公斤大容量洗脱一体洗衣机</w:t>
            </w:r>
          </w:p>
          <w:p w14:paraId="6B1219FE">
            <w:pPr>
              <w:bidi w:val="0"/>
              <w:rPr>
                <w:rFonts w:hint="eastAsia"/>
                <w:sz w:val="21"/>
                <w:szCs w:val="21"/>
              </w:rPr>
            </w:pPr>
            <w:r>
              <w:rPr>
                <w:rFonts w:hint="eastAsia"/>
                <w:sz w:val="21"/>
                <w:szCs w:val="21"/>
                <w:lang w:val="en-US" w:eastAsia="zh-CN"/>
              </w:rPr>
              <w:t>额定电压·频率 220V~·50Hz ；进水水压 0.03MPa-1.0MPa ；额定洗涤容量 10.额定脱水容量 10.0kg 。</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F25A">
            <w:pPr>
              <w:bidi w:val="0"/>
              <w:rPr>
                <w:rFonts w:hint="eastAsia"/>
                <w:sz w:val="21"/>
                <w:szCs w:val="21"/>
              </w:rPr>
            </w:pPr>
          </w:p>
        </w:tc>
      </w:tr>
      <w:tr w14:paraId="4CA9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7589">
            <w:pPr>
              <w:bidi w:val="0"/>
              <w:rPr>
                <w:rFonts w:hint="eastAsia"/>
                <w:sz w:val="21"/>
                <w:szCs w:val="21"/>
              </w:rPr>
            </w:pPr>
            <w:r>
              <w:rPr>
                <w:rFonts w:hint="eastAsia"/>
                <w:sz w:val="21"/>
                <w:szCs w:val="21"/>
                <w:lang w:val="en-US" w:eastAsia="zh-CN"/>
              </w:rPr>
              <w:t>衣柜</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CC0D">
            <w:pPr>
              <w:bidi w:val="0"/>
              <w:rPr>
                <w:rFonts w:hint="eastAsia"/>
                <w:sz w:val="21"/>
                <w:szCs w:val="21"/>
              </w:rPr>
            </w:pPr>
            <w:r>
              <w:rPr>
                <w:rFonts w:hint="eastAsia"/>
                <w:sz w:val="21"/>
                <w:szCs w:val="21"/>
                <w:lang w:val="en-US" w:eastAsia="zh-CN"/>
              </w:rPr>
              <w:t>18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60F9">
            <w:pPr>
              <w:bidi w:val="0"/>
              <w:rPr>
                <w:rFonts w:hint="eastAsia"/>
                <w:sz w:val="21"/>
                <w:szCs w:val="21"/>
              </w:rPr>
            </w:pPr>
            <w:r>
              <w:rPr>
                <w:rFonts w:hint="eastAsia"/>
                <w:sz w:val="21"/>
                <w:szCs w:val="21"/>
                <w:lang w:val="en-US" w:eastAsia="zh-CN"/>
              </w:rPr>
              <w:t>个</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FEB7">
            <w:pPr>
              <w:bidi w:val="0"/>
              <w:rPr>
                <w:rFonts w:hint="eastAsia"/>
                <w:sz w:val="21"/>
                <w:szCs w:val="21"/>
              </w:rPr>
            </w:pPr>
            <w:r>
              <w:rPr>
                <w:rFonts w:hint="eastAsia"/>
                <w:sz w:val="21"/>
                <w:szCs w:val="21"/>
                <w:lang w:val="en-US" w:eastAsia="zh-CN"/>
              </w:rPr>
              <w:t>实木衣柜  材质工艺：天然实木、环保漆  产品规格： 高深宽约:180*50*80CM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18F7">
            <w:pPr>
              <w:bidi w:val="0"/>
              <w:rPr>
                <w:rFonts w:hint="eastAsia"/>
                <w:sz w:val="21"/>
                <w:szCs w:val="21"/>
              </w:rPr>
            </w:pPr>
          </w:p>
        </w:tc>
      </w:tr>
      <w:tr w14:paraId="573EB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B3A1">
            <w:pPr>
              <w:bidi w:val="0"/>
              <w:rPr>
                <w:rFonts w:hint="eastAsia"/>
                <w:sz w:val="21"/>
                <w:szCs w:val="21"/>
              </w:rPr>
            </w:pPr>
            <w:r>
              <w:rPr>
                <w:rFonts w:hint="eastAsia"/>
                <w:sz w:val="21"/>
                <w:szCs w:val="21"/>
                <w:lang w:val="en-US" w:eastAsia="zh-CN"/>
              </w:rPr>
              <w:t>桌子</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EED4">
            <w:pPr>
              <w:bidi w:val="0"/>
              <w:rPr>
                <w:rFonts w:hint="eastAsia"/>
                <w:sz w:val="21"/>
                <w:szCs w:val="21"/>
              </w:rPr>
            </w:pPr>
            <w:r>
              <w:rPr>
                <w:rFonts w:hint="eastAsia"/>
                <w:sz w:val="21"/>
                <w:szCs w:val="21"/>
                <w:lang w:val="en-US" w:eastAsia="zh-CN"/>
              </w:rPr>
              <w:t>84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3C36">
            <w:pPr>
              <w:bidi w:val="0"/>
              <w:rPr>
                <w:rFonts w:hint="eastAsia"/>
                <w:sz w:val="21"/>
                <w:szCs w:val="21"/>
              </w:rPr>
            </w:pPr>
            <w:r>
              <w:rPr>
                <w:rFonts w:hint="eastAsia"/>
                <w:sz w:val="21"/>
                <w:szCs w:val="21"/>
                <w:lang w:val="en-US" w:eastAsia="zh-CN"/>
              </w:rPr>
              <w:t>张</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857E">
            <w:pPr>
              <w:bidi w:val="0"/>
              <w:rPr>
                <w:rFonts w:hint="eastAsia"/>
                <w:sz w:val="21"/>
                <w:szCs w:val="21"/>
                <w:lang w:val="en-US" w:eastAsia="zh-CN"/>
              </w:rPr>
            </w:pPr>
            <w:r>
              <w:rPr>
                <w:rFonts w:hint="eastAsia"/>
                <w:sz w:val="21"/>
                <w:szCs w:val="21"/>
                <w:lang w:val="en-US" w:eastAsia="zh-CN"/>
              </w:rPr>
              <w:t>产品型号：1米办公桌（长1米面宽0.5高0.75有锁带抽屉下边有柜子）</w:t>
            </w:r>
          </w:p>
          <w:p w14:paraId="090CCA85">
            <w:pPr>
              <w:bidi w:val="0"/>
              <w:rPr>
                <w:rFonts w:hint="eastAsia"/>
                <w:sz w:val="21"/>
                <w:szCs w:val="21"/>
                <w:lang w:val="en-US" w:eastAsia="zh-CN"/>
              </w:rPr>
            </w:pPr>
            <w:r>
              <w:rPr>
                <w:rFonts w:hint="eastAsia"/>
                <w:sz w:val="21"/>
                <w:szCs w:val="21"/>
                <w:lang w:val="en-US" w:eastAsia="zh-CN"/>
              </w:rPr>
              <w:t xml:space="preserve">产品重量：约24KG  </w:t>
            </w:r>
          </w:p>
          <w:p w14:paraId="06086DE8">
            <w:pPr>
              <w:bidi w:val="0"/>
              <w:rPr>
                <w:rFonts w:hint="eastAsia"/>
                <w:sz w:val="21"/>
                <w:szCs w:val="21"/>
                <w:lang w:val="en-US" w:eastAsia="zh-CN"/>
              </w:rPr>
            </w:pPr>
            <w:r>
              <w:rPr>
                <w:rFonts w:hint="eastAsia"/>
                <w:sz w:val="21"/>
                <w:szCs w:val="21"/>
                <w:lang w:val="en-US" w:eastAsia="zh-CN"/>
              </w:rPr>
              <w:t xml:space="preserve">产品材质：密度板  </w:t>
            </w:r>
          </w:p>
          <w:p w14:paraId="0E24E384">
            <w:pPr>
              <w:bidi w:val="0"/>
              <w:rPr>
                <w:rFonts w:hint="eastAsia"/>
                <w:sz w:val="21"/>
                <w:szCs w:val="21"/>
                <w:lang w:val="en-US" w:eastAsia="zh-CN"/>
              </w:rPr>
            </w:pPr>
            <w:r>
              <w:rPr>
                <w:rFonts w:hint="eastAsia"/>
                <w:sz w:val="21"/>
                <w:szCs w:val="21"/>
                <w:lang w:val="en-US" w:eastAsia="zh-CN"/>
              </w:rPr>
              <w:t xml:space="preserve">产品尺寸约：100*50*75CM  </w:t>
            </w:r>
          </w:p>
          <w:p w14:paraId="4831B381">
            <w:pPr>
              <w:bidi w:val="0"/>
              <w:rPr>
                <w:rFonts w:hint="eastAsia"/>
                <w:sz w:val="21"/>
                <w:szCs w:val="21"/>
              </w:rPr>
            </w:pPr>
            <w:r>
              <w:rPr>
                <w:rFonts w:hint="eastAsia"/>
                <w:sz w:val="21"/>
                <w:szCs w:val="21"/>
                <w:lang w:val="en-US" w:eastAsia="zh-CN"/>
              </w:rPr>
              <w:t xml:space="preserve">包装结构：瓦楞纸板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CC80">
            <w:pPr>
              <w:bidi w:val="0"/>
              <w:rPr>
                <w:rFonts w:hint="eastAsia"/>
                <w:sz w:val="21"/>
                <w:szCs w:val="21"/>
              </w:rPr>
            </w:pPr>
          </w:p>
        </w:tc>
      </w:tr>
      <w:tr w14:paraId="46A7B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610B">
            <w:pPr>
              <w:bidi w:val="0"/>
              <w:rPr>
                <w:rFonts w:hint="eastAsia"/>
                <w:sz w:val="21"/>
                <w:szCs w:val="21"/>
              </w:rPr>
            </w:pPr>
            <w:r>
              <w:rPr>
                <w:rFonts w:hint="eastAsia"/>
                <w:sz w:val="21"/>
                <w:szCs w:val="21"/>
                <w:lang w:val="en-US" w:eastAsia="zh-CN"/>
              </w:rPr>
              <w:t>窗帘1</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42AC">
            <w:pPr>
              <w:bidi w:val="0"/>
              <w:rPr>
                <w:rFonts w:hint="eastAsia"/>
                <w:sz w:val="21"/>
                <w:szCs w:val="21"/>
              </w:rPr>
            </w:pPr>
            <w:r>
              <w:rPr>
                <w:rFonts w:hint="eastAsia"/>
                <w:sz w:val="21"/>
                <w:szCs w:val="21"/>
                <w:lang w:val="en-US" w:eastAsia="zh-CN"/>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2A87">
            <w:pPr>
              <w:bidi w:val="0"/>
              <w:rPr>
                <w:rFonts w:hint="eastAsia"/>
                <w:sz w:val="21"/>
                <w:szCs w:val="21"/>
              </w:rPr>
            </w:pPr>
            <w:r>
              <w:rPr>
                <w:rFonts w:hint="eastAsia"/>
                <w:sz w:val="21"/>
                <w:szCs w:val="21"/>
                <w:lang w:val="en-US" w:eastAsia="zh-CN"/>
              </w:rPr>
              <w:t>套</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B3E0">
            <w:pPr>
              <w:bidi w:val="0"/>
              <w:rPr>
                <w:rFonts w:hint="eastAsia"/>
                <w:sz w:val="21"/>
                <w:szCs w:val="21"/>
                <w:lang w:val="en-US" w:eastAsia="zh-CN"/>
              </w:rPr>
            </w:pPr>
            <w:r>
              <w:rPr>
                <w:rFonts w:hint="eastAsia"/>
                <w:sz w:val="21"/>
                <w:szCs w:val="21"/>
                <w:lang w:val="en-US" w:eastAsia="zh-CN"/>
              </w:rPr>
              <w:t>质量要求:按照国家现行标准和行业规定，确保质量合格并符合国家规定的环保要求。</w:t>
            </w:r>
          </w:p>
          <w:p w14:paraId="4B81C8D8">
            <w:pPr>
              <w:bidi w:val="0"/>
              <w:rPr>
                <w:rFonts w:hint="eastAsia"/>
                <w:sz w:val="21"/>
                <w:szCs w:val="21"/>
                <w:lang w:val="en-US" w:eastAsia="zh-CN"/>
              </w:rPr>
            </w:pPr>
            <w:r>
              <w:rPr>
                <w:rFonts w:hint="eastAsia"/>
                <w:sz w:val="21"/>
                <w:szCs w:val="21"/>
                <w:lang w:val="en-US" w:eastAsia="zh-CN"/>
              </w:rPr>
              <w:t xml:space="preserve">规格:窗户内经（米）约：1.2*1.5 </w:t>
            </w:r>
          </w:p>
          <w:p w14:paraId="5034BDF9">
            <w:pPr>
              <w:bidi w:val="0"/>
              <w:rPr>
                <w:rFonts w:hint="eastAsia"/>
                <w:sz w:val="21"/>
                <w:szCs w:val="21"/>
              </w:rPr>
            </w:pPr>
            <w:r>
              <w:rPr>
                <w:rFonts w:hint="eastAsia"/>
                <w:sz w:val="21"/>
                <w:szCs w:val="21"/>
                <w:lang w:val="en-US" w:eastAsia="zh-CN"/>
              </w:rPr>
              <w:t xml:space="preserve">面料:绿色环保遮光布(无毒无异味聚酯纤维) </w:t>
            </w:r>
          </w:p>
          <w:p w14:paraId="4CFACA80">
            <w:pPr>
              <w:bidi w:val="0"/>
              <w:rPr>
                <w:rFonts w:hint="eastAsia"/>
                <w:sz w:val="21"/>
                <w:szCs w:val="21"/>
              </w:rPr>
            </w:pPr>
            <w:r>
              <w:rPr>
                <w:rFonts w:hint="eastAsia"/>
                <w:sz w:val="21"/>
                <w:szCs w:val="21"/>
                <w:lang w:val="en-US" w:eastAsia="zh-CN"/>
              </w:rPr>
              <w:t>配件:高档纳米罗马杆(铝合金)</w:t>
            </w:r>
          </w:p>
          <w:p w14:paraId="5753E42B">
            <w:pPr>
              <w:bidi w:val="0"/>
              <w:rPr>
                <w:rFonts w:hint="eastAsia"/>
                <w:sz w:val="21"/>
                <w:szCs w:val="21"/>
              </w:rPr>
            </w:pPr>
            <w:r>
              <w:rPr>
                <w:rFonts w:hint="eastAsia"/>
                <w:sz w:val="21"/>
                <w:szCs w:val="21"/>
                <w:lang w:val="en-US" w:eastAsia="zh-CN"/>
              </w:rPr>
              <w:t xml:space="preserve">吊环:纳米静音内环(塑料) </w:t>
            </w:r>
          </w:p>
          <w:p w14:paraId="5929023F">
            <w:pPr>
              <w:bidi w:val="0"/>
              <w:rPr>
                <w:rFonts w:hint="eastAsia"/>
                <w:sz w:val="21"/>
                <w:szCs w:val="21"/>
              </w:rPr>
            </w:pPr>
            <w:r>
              <w:rPr>
                <w:rFonts w:hint="eastAsia"/>
                <w:sz w:val="21"/>
                <w:szCs w:val="21"/>
                <w:lang w:val="en-US" w:eastAsia="zh-CN"/>
              </w:rPr>
              <w:t xml:space="preserve">布衬:8公分防晒布带 </w:t>
            </w:r>
          </w:p>
          <w:p w14:paraId="66AF6B3D">
            <w:pPr>
              <w:bidi w:val="0"/>
              <w:rPr>
                <w:rFonts w:hint="eastAsia"/>
                <w:sz w:val="21"/>
                <w:szCs w:val="21"/>
              </w:rPr>
            </w:pPr>
            <w:r>
              <w:rPr>
                <w:rFonts w:hint="eastAsia"/>
                <w:sz w:val="21"/>
                <w:szCs w:val="21"/>
                <w:lang w:val="en-US" w:eastAsia="zh-CN"/>
              </w:rPr>
              <w:t xml:space="preserve">做工:3公分四面包边 </w:t>
            </w:r>
          </w:p>
          <w:p w14:paraId="62662CAC">
            <w:pPr>
              <w:bidi w:val="0"/>
              <w:rPr>
                <w:rFonts w:hint="eastAsia"/>
                <w:sz w:val="21"/>
                <w:szCs w:val="21"/>
              </w:rPr>
            </w:pPr>
            <w:r>
              <w:rPr>
                <w:rFonts w:hint="eastAsia"/>
                <w:sz w:val="21"/>
                <w:szCs w:val="21"/>
                <w:lang w:val="en-US" w:eastAsia="zh-CN"/>
              </w:rPr>
              <w:t xml:space="preserve">整烫:高压定型处理 </w:t>
            </w:r>
          </w:p>
          <w:p w14:paraId="5CB8B19A">
            <w:pPr>
              <w:bidi w:val="0"/>
              <w:rPr>
                <w:rFonts w:hint="eastAsia"/>
                <w:sz w:val="21"/>
                <w:szCs w:val="21"/>
              </w:rPr>
            </w:pPr>
            <w:r>
              <w:rPr>
                <w:rFonts w:hint="eastAsia"/>
                <w:sz w:val="21"/>
                <w:szCs w:val="21"/>
                <w:lang w:val="en-US" w:eastAsia="zh-CN"/>
              </w:rPr>
              <w:t>安装:加厚单座双装</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6960">
            <w:pPr>
              <w:bidi w:val="0"/>
              <w:rPr>
                <w:rFonts w:hint="eastAsia"/>
                <w:sz w:val="21"/>
                <w:szCs w:val="21"/>
              </w:rPr>
            </w:pPr>
          </w:p>
        </w:tc>
      </w:tr>
      <w:tr w14:paraId="784A5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1270">
            <w:pPr>
              <w:bidi w:val="0"/>
              <w:rPr>
                <w:rFonts w:hint="eastAsia"/>
                <w:sz w:val="21"/>
                <w:szCs w:val="21"/>
              </w:rPr>
            </w:pPr>
            <w:r>
              <w:rPr>
                <w:rFonts w:hint="eastAsia"/>
                <w:sz w:val="21"/>
                <w:szCs w:val="21"/>
                <w:lang w:val="en-US" w:eastAsia="zh-CN"/>
              </w:rPr>
              <w:t>窗帘2</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5067">
            <w:pPr>
              <w:bidi w:val="0"/>
              <w:rPr>
                <w:rFonts w:hint="eastAsia"/>
                <w:sz w:val="21"/>
                <w:szCs w:val="21"/>
              </w:rPr>
            </w:pPr>
            <w:r>
              <w:rPr>
                <w:rFonts w:hint="eastAsia"/>
                <w:sz w:val="21"/>
                <w:szCs w:val="21"/>
                <w:lang w:val="en-US" w:eastAsia="zh-CN"/>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D42C">
            <w:pPr>
              <w:bidi w:val="0"/>
              <w:rPr>
                <w:rFonts w:hint="eastAsia"/>
                <w:sz w:val="21"/>
                <w:szCs w:val="21"/>
              </w:rPr>
            </w:pPr>
            <w:r>
              <w:rPr>
                <w:rFonts w:hint="eastAsia"/>
                <w:sz w:val="21"/>
                <w:szCs w:val="21"/>
                <w:lang w:val="en-US" w:eastAsia="zh-CN"/>
              </w:rPr>
              <w:t>套</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E152">
            <w:pPr>
              <w:bidi w:val="0"/>
              <w:rPr>
                <w:rFonts w:hint="eastAsia"/>
                <w:sz w:val="21"/>
                <w:szCs w:val="21"/>
                <w:lang w:val="en-US" w:eastAsia="zh-CN"/>
              </w:rPr>
            </w:pPr>
            <w:r>
              <w:rPr>
                <w:rFonts w:hint="eastAsia"/>
                <w:sz w:val="21"/>
                <w:szCs w:val="21"/>
                <w:lang w:val="en-US" w:eastAsia="zh-CN"/>
              </w:rPr>
              <w:t>1.质量要求:按照国家现行标准和行业规定，确保质量合格并符合国家规定的环保要求。</w:t>
            </w:r>
          </w:p>
          <w:p w14:paraId="7873F2C5">
            <w:pPr>
              <w:bidi w:val="0"/>
              <w:rPr>
                <w:rFonts w:hint="eastAsia"/>
                <w:sz w:val="21"/>
                <w:szCs w:val="21"/>
                <w:lang w:val="en-US" w:eastAsia="zh-CN"/>
              </w:rPr>
            </w:pPr>
            <w:r>
              <w:rPr>
                <w:rFonts w:hint="eastAsia"/>
                <w:sz w:val="21"/>
                <w:szCs w:val="21"/>
                <w:lang w:val="en-US" w:eastAsia="zh-CN"/>
              </w:rPr>
              <w:t>2.规格:窗户内经（米）：1*1.5</w:t>
            </w:r>
          </w:p>
          <w:p w14:paraId="40343BFA">
            <w:pPr>
              <w:bidi w:val="0"/>
              <w:rPr>
                <w:rFonts w:hint="eastAsia"/>
                <w:sz w:val="21"/>
                <w:szCs w:val="21"/>
                <w:lang w:val="en-US" w:eastAsia="zh-CN"/>
              </w:rPr>
            </w:pPr>
            <w:r>
              <w:rPr>
                <w:rFonts w:hint="eastAsia"/>
                <w:sz w:val="21"/>
                <w:szCs w:val="21"/>
                <w:lang w:val="en-US" w:eastAsia="zh-CN"/>
              </w:rPr>
              <w:t xml:space="preserve">3.面料:绿色环保遮光布(无毒无异味聚酯纤维) </w:t>
            </w:r>
          </w:p>
          <w:p w14:paraId="13E41B41">
            <w:pPr>
              <w:bidi w:val="0"/>
              <w:rPr>
                <w:rFonts w:hint="eastAsia"/>
                <w:sz w:val="21"/>
                <w:szCs w:val="21"/>
                <w:lang w:val="en-US" w:eastAsia="zh-CN"/>
              </w:rPr>
            </w:pPr>
            <w:r>
              <w:rPr>
                <w:rFonts w:hint="eastAsia"/>
                <w:sz w:val="21"/>
                <w:szCs w:val="21"/>
                <w:lang w:val="en-US" w:eastAsia="zh-CN"/>
              </w:rPr>
              <w:t>4、配件:高档纳米罗马杆(铝合金)</w:t>
            </w:r>
          </w:p>
          <w:p w14:paraId="13277AA8">
            <w:pPr>
              <w:bidi w:val="0"/>
              <w:rPr>
                <w:rFonts w:hint="eastAsia"/>
                <w:sz w:val="21"/>
                <w:szCs w:val="21"/>
                <w:lang w:val="en-US" w:eastAsia="zh-CN"/>
              </w:rPr>
            </w:pPr>
            <w:r>
              <w:rPr>
                <w:rFonts w:hint="eastAsia"/>
                <w:sz w:val="21"/>
                <w:szCs w:val="21"/>
                <w:lang w:val="en-US" w:eastAsia="zh-CN"/>
              </w:rPr>
              <w:t xml:space="preserve">5、吊环:纳米静音内环(塑料) </w:t>
            </w:r>
          </w:p>
          <w:p w14:paraId="51D0CFA2">
            <w:pPr>
              <w:bidi w:val="0"/>
              <w:rPr>
                <w:rFonts w:hint="eastAsia"/>
                <w:sz w:val="21"/>
                <w:szCs w:val="21"/>
                <w:lang w:val="en-US" w:eastAsia="zh-CN"/>
              </w:rPr>
            </w:pPr>
            <w:r>
              <w:rPr>
                <w:rFonts w:hint="eastAsia"/>
                <w:sz w:val="21"/>
                <w:szCs w:val="21"/>
                <w:lang w:val="en-US" w:eastAsia="zh-CN"/>
              </w:rPr>
              <w:t xml:space="preserve">6、布衬:8公分防晒布带 </w:t>
            </w:r>
          </w:p>
          <w:p w14:paraId="364D205E">
            <w:pPr>
              <w:bidi w:val="0"/>
              <w:rPr>
                <w:rFonts w:hint="eastAsia"/>
                <w:sz w:val="21"/>
                <w:szCs w:val="21"/>
                <w:lang w:val="en-US" w:eastAsia="zh-CN"/>
              </w:rPr>
            </w:pPr>
            <w:r>
              <w:rPr>
                <w:rFonts w:hint="eastAsia"/>
                <w:sz w:val="21"/>
                <w:szCs w:val="21"/>
                <w:lang w:val="en-US" w:eastAsia="zh-CN"/>
              </w:rPr>
              <w:t xml:space="preserve">7、做工:3公分四面包边 </w:t>
            </w:r>
          </w:p>
          <w:p w14:paraId="4E023652">
            <w:pPr>
              <w:bidi w:val="0"/>
              <w:rPr>
                <w:rFonts w:hint="eastAsia"/>
                <w:sz w:val="21"/>
                <w:szCs w:val="21"/>
                <w:lang w:val="en-US" w:eastAsia="zh-CN"/>
              </w:rPr>
            </w:pPr>
            <w:r>
              <w:rPr>
                <w:rFonts w:hint="eastAsia"/>
                <w:sz w:val="21"/>
                <w:szCs w:val="21"/>
                <w:lang w:val="en-US" w:eastAsia="zh-CN"/>
              </w:rPr>
              <w:t xml:space="preserve">8、整烫:高压定型处理 </w:t>
            </w:r>
          </w:p>
          <w:p w14:paraId="74DB60EB">
            <w:pPr>
              <w:bidi w:val="0"/>
              <w:rPr>
                <w:rFonts w:hint="eastAsia"/>
                <w:sz w:val="21"/>
                <w:szCs w:val="21"/>
              </w:rPr>
            </w:pPr>
            <w:r>
              <w:rPr>
                <w:rFonts w:hint="eastAsia"/>
                <w:sz w:val="21"/>
                <w:szCs w:val="21"/>
                <w:lang w:val="en-US" w:eastAsia="zh-CN"/>
              </w:rPr>
              <w:t>9、安装:加厚单座双装</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033F">
            <w:pPr>
              <w:bidi w:val="0"/>
              <w:rPr>
                <w:rFonts w:hint="eastAsia"/>
                <w:sz w:val="21"/>
                <w:szCs w:val="21"/>
              </w:rPr>
            </w:pPr>
          </w:p>
        </w:tc>
      </w:tr>
      <w:tr w14:paraId="5FD8B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B210">
            <w:pPr>
              <w:bidi w:val="0"/>
              <w:rPr>
                <w:rFonts w:hint="eastAsia"/>
                <w:sz w:val="21"/>
                <w:szCs w:val="21"/>
              </w:rPr>
            </w:pPr>
            <w:r>
              <w:rPr>
                <w:rFonts w:hint="eastAsia"/>
                <w:sz w:val="21"/>
                <w:szCs w:val="21"/>
                <w:lang w:val="en-US" w:eastAsia="zh-CN"/>
              </w:rPr>
              <w:t>窗帘3</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88F0">
            <w:pPr>
              <w:bidi w:val="0"/>
              <w:rPr>
                <w:rFonts w:hint="eastAsia"/>
                <w:sz w:val="21"/>
                <w:szCs w:val="21"/>
              </w:rPr>
            </w:pPr>
            <w:r>
              <w:rPr>
                <w:rFonts w:hint="eastAsia"/>
                <w:sz w:val="21"/>
                <w:szCs w:val="21"/>
                <w:lang w:val="en-US" w:eastAsia="zh-CN"/>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D423">
            <w:pPr>
              <w:bidi w:val="0"/>
              <w:rPr>
                <w:rFonts w:hint="eastAsia"/>
                <w:sz w:val="21"/>
                <w:szCs w:val="21"/>
              </w:rPr>
            </w:pPr>
            <w:r>
              <w:rPr>
                <w:rFonts w:hint="eastAsia"/>
                <w:sz w:val="21"/>
                <w:szCs w:val="21"/>
                <w:lang w:val="en-US" w:eastAsia="zh-CN"/>
              </w:rPr>
              <w:t>套</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DD96">
            <w:pPr>
              <w:bidi w:val="0"/>
              <w:rPr>
                <w:rFonts w:hint="eastAsia"/>
                <w:sz w:val="21"/>
                <w:szCs w:val="21"/>
                <w:lang w:val="en-US" w:eastAsia="zh-CN"/>
              </w:rPr>
            </w:pPr>
            <w:r>
              <w:rPr>
                <w:rFonts w:hint="eastAsia"/>
                <w:sz w:val="21"/>
                <w:szCs w:val="21"/>
                <w:lang w:val="en-US" w:eastAsia="zh-CN"/>
              </w:rPr>
              <w:t>1.质量要求:按照国家现行标准和行业规定，确保质量合格并符合国家规定的环保要求。</w:t>
            </w:r>
          </w:p>
          <w:p w14:paraId="5240EDF5">
            <w:pPr>
              <w:bidi w:val="0"/>
              <w:rPr>
                <w:rFonts w:hint="eastAsia"/>
                <w:sz w:val="21"/>
                <w:szCs w:val="21"/>
              </w:rPr>
            </w:pPr>
            <w:r>
              <w:rPr>
                <w:rFonts w:hint="eastAsia"/>
                <w:sz w:val="21"/>
                <w:szCs w:val="21"/>
                <w:lang w:val="en-US" w:eastAsia="zh-CN"/>
              </w:rPr>
              <w:t xml:space="preserve">2.规格:窗户内经（米）：0.8*1.2 </w:t>
            </w:r>
          </w:p>
          <w:p w14:paraId="5C9147A8">
            <w:pPr>
              <w:bidi w:val="0"/>
              <w:rPr>
                <w:rFonts w:hint="eastAsia"/>
                <w:sz w:val="21"/>
                <w:szCs w:val="21"/>
              </w:rPr>
            </w:pPr>
            <w:r>
              <w:rPr>
                <w:rFonts w:hint="eastAsia"/>
                <w:sz w:val="21"/>
                <w:szCs w:val="21"/>
                <w:lang w:val="en-US" w:eastAsia="zh-CN"/>
              </w:rPr>
              <w:t xml:space="preserve">3.面料:绿色环保遮光布(无毒无异味聚酯纤维) </w:t>
            </w:r>
          </w:p>
          <w:p w14:paraId="0C632B67">
            <w:pPr>
              <w:bidi w:val="0"/>
              <w:rPr>
                <w:rFonts w:hint="eastAsia"/>
                <w:sz w:val="21"/>
                <w:szCs w:val="21"/>
              </w:rPr>
            </w:pPr>
            <w:r>
              <w:rPr>
                <w:rFonts w:hint="eastAsia"/>
                <w:sz w:val="21"/>
                <w:szCs w:val="21"/>
                <w:lang w:val="en-US" w:eastAsia="zh-CN"/>
              </w:rPr>
              <w:t>4、配件:高档纳米罗马杆(铝合金)</w:t>
            </w:r>
          </w:p>
          <w:p w14:paraId="5085EAA4">
            <w:pPr>
              <w:bidi w:val="0"/>
              <w:rPr>
                <w:rFonts w:hint="eastAsia"/>
                <w:sz w:val="21"/>
                <w:szCs w:val="21"/>
              </w:rPr>
            </w:pPr>
            <w:r>
              <w:rPr>
                <w:rFonts w:hint="eastAsia"/>
                <w:sz w:val="21"/>
                <w:szCs w:val="21"/>
                <w:lang w:val="en-US" w:eastAsia="zh-CN"/>
              </w:rPr>
              <w:t xml:space="preserve">吊环:纳米静音内环(塑料) </w:t>
            </w:r>
          </w:p>
          <w:p w14:paraId="568B567F">
            <w:pPr>
              <w:bidi w:val="0"/>
              <w:rPr>
                <w:rFonts w:hint="eastAsia"/>
                <w:sz w:val="21"/>
                <w:szCs w:val="21"/>
              </w:rPr>
            </w:pPr>
            <w:r>
              <w:rPr>
                <w:rFonts w:hint="eastAsia"/>
                <w:sz w:val="21"/>
                <w:szCs w:val="21"/>
                <w:lang w:val="en-US" w:eastAsia="zh-CN"/>
              </w:rPr>
              <w:t xml:space="preserve">6、布衬:8公分防晒布带 </w:t>
            </w:r>
          </w:p>
          <w:p w14:paraId="737EE2DC">
            <w:pPr>
              <w:bidi w:val="0"/>
              <w:rPr>
                <w:rFonts w:hint="eastAsia"/>
                <w:sz w:val="21"/>
                <w:szCs w:val="21"/>
              </w:rPr>
            </w:pPr>
            <w:r>
              <w:rPr>
                <w:rFonts w:hint="eastAsia"/>
                <w:sz w:val="21"/>
                <w:szCs w:val="21"/>
                <w:lang w:val="en-US" w:eastAsia="zh-CN"/>
              </w:rPr>
              <w:t xml:space="preserve">7、做工:3公分四面包边 </w:t>
            </w:r>
          </w:p>
          <w:p w14:paraId="3E99AF95">
            <w:pPr>
              <w:bidi w:val="0"/>
              <w:rPr>
                <w:rFonts w:hint="eastAsia"/>
                <w:sz w:val="21"/>
                <w:szCs w:val="21"/>
              </w:rPr>
            </w:pPr>
            <w:r>
              <w:rPr>
                <w:rFonts w:hint="eastAsia"/>
                <w:sz w:val="21"/>
                <w:szCs w:val="21"/>
                <w:lang w:val="en-US" w:eastAsia="zh-CN"/>
              </w:rPr>
              <w:t xml:space="preserve">8、整烫:高压定型处理 </w:t>
            </w:r>
          </w:p>
          <w:p w14:paraId="69B6ED12">
            <w:pPr>
              <w:bidi w:val="0"/>
              <w:rPr>
                <w:rFonts w:hint="eastAsia"/>
                <w:sz w:val="21"/>
                <w:szCs w:val="21"/>
              </w:rPr>
            </w:pPr>
            <w:r>
              <w:rPr>
                <w:rFonts w:hint="eastAsia"/>
                <w:sz w:val="21"/>
                <w:szCs w:val="21"/>
                <w:lang w:val="en-US" w:eastAsia="zh-CN"/>
              </w:rPr>
              <w:t>9、安装:加厚单座双装</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A842">
            <w:pPr>
              <w:bidi w:val="0"/>
              <w:rPr>
                <w:rFonts w:hint="eastAsia"/>
                <w:sz w:val="21"/>
                <w:szCs w:val="21"/>
              </w:rPr>
            </w:pPr>
          </w:p>
        </w:tc>
      </w:tr>
      <w:tr w14:paraId="3A227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70F8">
            <w:pPr>
              <w:bidi w:val="0"/>
              <w:rPr>
                <w:rFonts w:hint="eastAsia"/>
                <w:sz w:val="21"/>
                <w:szCs w:val="21"/>
              </w:rPr>
            </w:pPr>
            <w:r>
              <w:rPr>
                <w:rFonts w:hint="eastAsia"/>
                <w:sz w:val="21"/>
                <w:szCs w:val="21"/>
                <w:lang w:val="en-US" w:eastAsia="zh-CN"/>
              </w:rPr>
              <w:t xml:space="preserve">电热水器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E8F8">
            <w:pPr>
              <w:bidi w:val="0"/>
              <w:rPr>
                <w:rFonts w:hint="eastAsia"/>
                <w:sz w:val="21"/>
                <w:szCs w:val="21"/>
              </w:rPr>
            </w:pPr>
            <w:r>
              <w:rPr>
                <w:rFonts w:hint="eastAsia"/>
                <w:sz w:val="21"/>
                <w:szCs w:val="21"/>
                <w:lang w:val="en-US" w:eastAsia="zh-CN"/>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2098">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8E0B">
            <w:pPr>
              <w:bidi w:val="0"/>
              <w:rPr>
                <w:rFonts w:hint="eastAsia"/>
                <w:sz w:val="21"/>
                <w:szCs w:val="21"/>
              </w:rPr>
            </w:pPr>
            <w:r>
              <w:rPr>
                <w:rFonts w:hint="eastAsia"/>
                <w:sz w:val="21"/>
                <w:szCs w:val="21"/>
                <w:lang w:val="en-US" w:eastAsia="zh-CN"/>
              </w:rPr>
              <w:t>容量80L；进出水口间距100mm；进出口管径1/2英寸（G1/2）；额定电压/频率220V/50HZ；额定压力0.75MPa；设定温度 常温～75℃；能效等级 3级；额定功率2100W；额定电流9.5A；防水等级IPX4；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7397">
            <w:pPr>
              <w:bidi w:val="0"/>
              <w:rPr>
                <w:rFonts w:hint="eastAsia"/>
                <w:sz w:val="21"/>
                <w:szCs w:val="21"/>
              </w:rPr>
            </w:pPr>
          </w:p>
        </w:tc>
      </w:tr>
      <w:tr w14:paraId="7D2FF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D705">
            <w:pPr>
              <w:bidi w:val="0"/>
              <w:rPr>
                <w:rFonts w:hint="eastAsia"/>
                <w:sz w:val="21"/>
                <w:szCs w:val="21"/>
                <w:lang w:val="en-US" w:eastAsia="zh-CN"/>
              </w:rPr>
            </w:pPr>
            <w:r>
              <w:rPr>
                <w:rFonts w:hint="eastAsia"/>
                <w:sz w:val="21"/>
                <w:szCs w:val="21"/>
                <w:lang w:val="en-US" w:eastAsia="zh-CN"/>
              </w:rPr>
              <w:t>洗浴床</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33AB">
            <w:pPr>
              <w:bidi w:val="0"/>
              <w:rPr>
                <w:rFonts w:hint="eastAsia"/>
                <w:sz w:val="21"/>
                <w:szCs w:val="21"/>
                <w:lang w:val="en-US" w:eastAsia="zh-CN"/>
              </w:rPr>
            </w:pPr>
            <w:r>
              <w:rPr>
                <w:rFonts w:hint="eastAsia"/>
                <w:sz w:val="21"/>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8F68">
            <w:pPr>
              <w:bidi w:val="0"/>
              <w:rPr>
                <w:rFonts w:hint="eastAsia"/>
                <w:sz w:val="21"/>
                <w:szCs w:val="21"/>
                <w:lang w:val="en-US" w:eastAsia="zh-CN"/>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9FD1">
            <w:pPr>
              <w:bidi w:val="0"/>
              <w:rPr>
                <w:rFonts w:hint="eastAsia"/>
                <w:sz w:val="21"/>
                <w:szCs w:val="21"/>
                <w:highlight w:val="yellow"/>
              </w:rPr>
            </w:pPr>
            <w:r>
              <w:rPr>
                <w:rFonts w:hint="eastAsia"/>
                <w:sz w:val="21"/>
                <w:szCs w:val="21"/>
                <w:lang w:val="en-US" w:eastAsia="zh-CN"/>
              </w:rPr>
              <w:t xml:space="preserve">手电两用全自动洗浴床，不锈钢床架。设计可倾斜角度背部倾斜背部放松整体上升、下降  可拆卸PVC防水床垫自带排水口  帮助失能、半失能老人洗澡需求 智能背光遥控设计 可移动万向轮带刹车静音双排 </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903D">
            <w:pPr>
              <w:bidi w:val="0"/>
              <w:rPr>
                <w:rFonts w:hint="eastAsia"/>
                <w:sz w:val="21"/>
                <w:szCs w:val="21"/>
              </w:rPr>
            </w:pPr>
          </w:p>
        </w:tc>
      </w:tr>
      <w:tr w14:paraId="63B50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1"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AE75">
            <w:pPr>
              <w:bidi w:val="0"/>
              <w:rPr>
                <w:rFonts w:hint="eastAsia"/>
                <w:sz w:val="21"/>
                <w:szCs w:val="21"/>
                <w:highlight w:val="none"/>
              </w:rPr>
            </w:pPr>
            <w:r>
              <w:rPr>
                <w:rFonts w:hint="eastAsia"/>
                <w:sz w:val="21"/>
                <w:szCs w:val="21"/>
                <w:highlight w:val="none"/>
                <w:lang w:val="en-US" w:eastAsia="zh-CN"/>
              </w:rPr>
              <w:t>沐浴椅</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353F">
            <w:pPr>
              <w:bidi w:val="0"/>
              <w:rPr>
                <w:rFonts w:hint="eastAsia"/>
                <w:sz w:val="21"/>
                <w:szCs w:val="21"/>
                <w:highlight w:val="none"/>
              </w:rPr>
            </w:pPr>
            <w:r>
              <w:rPr>
                <w:rFonts w:hint="eastAsia"/>
                <w:sz w:val="21"/>
                <w:szCs w:val="21"/>
                <w:highlight w:val="none"/>
                <w:lang w:val="en-US" w:eastAsia="zh-CN"/>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1950">
            <w:pPr>
              <w:bidi w:val="0"/>
              <w:rPr>
                <w:rFonts w:hint="eastAsia"/>
                <w:sz w:val="21"/>
                <w:szCs w:val="21"/>
                <w:highlight w:val="none"/>
              </w:rPr>
            </w:pPr>
            <w:r>
              <w:rPr>
                <w:rFonts w:hint="eastAsia"/>
                <w:sz w:val="21"/>
                <w:szCs w:val="21"/>
                <w:highlight w:val="none"/>
                <w:lang w:val="en-US" w:eastAsia="zh-CN"/>
              </w:rPr>
              <w:t>张</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9367">
            <w:pPr>
              <w:bidi w:val="0"/>
              <w:rPr>
                <w:rFonts w:hint="eastAsia"/>
                <w:sz w:val="21"/>
                <w:szCs w:val="21"/>
                <w:highlight w:val="none"/>
              </w:rPr>
            </w:pPr>
            <w:r>
              <w:rPr>
                <w:rFonts w:hint="eastAsia"/>
                <w:sz w:val="21"/>
                <w:szCs w:val="21"/>
                <w:highlight w:val="none"/>
                <w:lang w:val="en-US" w:eastAsia="zh-CN"/>
              </w:rPr>
              <w:t>加厚铝合金材质，人体工程学坐板（坐板两本根据人体工程学设计有2个凹槽，使用者坐上去更服帖更舒适，腰部零压力，就是当普通椅子长期使用都不会累），板面是PE吹塑而成，凳面带孔，防止积水，扶手为火星泡面扶手（高密度火星泡棉，手感柔软防滑），椅子凳角有防滑吸盘大脚垫，承重约300斤</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8A91">
            <w:pPr>
              <w:bidi w:val="0"/>
              <w:rPr>
                <w:rFonts w:hint="eastAsia"/>
                <w:sz w:val="21"/>
                <w:szCs w:val="21"/>
              </w:rPr>
            </w:pPr>
          </w:p>
        </w:tc>
      </w:tr>
      <w:tr w14:paraId="4F799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1"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A5F1">
            <w:pPr>
              <w:bidi w:val="0"/>
              <w:rPr>
                <w:rFonts w:hint="eastAsia"/>
                <w:sz w:val="21"/>
                <w:szCs w:val="21"/>
              </w:rPr>
            </w:pPr>
            <w:r>
              <w:rPr>
                <w:rFonts w:hint="eastAsia"/>
                <w:sz w:val="21"/>
                <w:szCs w:val="21"/>
                <w:lang w:val="en-US" w:eastAsia="zh-CN"/>
              </w:rPr>
              <w:t>净水器</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9247">
            <w:pPr>
              <w:bidi w:val="0"/>
              <w:rPr>
                <w:rFonts w:hint="eastAsia"/>
                <w:sz w:val="21"/>
                <w:szCs w:val="21"/>
              </w:rPr>
            </w:pPr>
            <w:r>
              <w:rPr>
                <w:rFonts w:hint="eastAsia"/>
                <w:sz w:val="21"/>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E679">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E54A">
            <w:pPr>
              <w:bidi w:val="0"/>
              <w:rPr>
                <w:rFonts w:hint="eastAsia"/>
                <w:sz w:val="21"/>
                <w:szCs w:val="21"/>
                <w:lang w:val="en-US" w:eastAsia="zh-CN"/>
              </w:rPr>
            </w:pPr>
            <w:r>
              <w:rPr>
                <w:rFonts w:hint="eastAsia"/>
                <w:sz w:val="21"/>
                <w:szCs w:val="21"/>
                <w:lang w:val="en-US" w:eastAsia="zh-CN"/>
              </w:rPr>
              <w:t xml:space="preserve">尺寸：约680mm*413mm*135mm  适用水质:  市政自来水 电压 220V 滤芯 PP棉，活性炭纤维 </w:t>
            </w:r>
          </w:p>
          <w:p w14:paraId="1D45C921">
            <w:pPr>
              <w:bidi w:val="0"/>
              <w:rPr>
                <w:rFonts w:hint="eastAsia"/>
                <w:sz w:val="21"/>
                <w:szCs w:val="21"/>
                <w:lang w:val="en-US" w:eastAsia="zh-CN"/>
              </w:rPr>
            </w:pPr>
            <w:r>
              <w:rPr>
                <w:rFonts w:hint="eastAsia"/>
                <w:sz w:val="21"/>
                <w:szCs w:val="21"/>
                <w:lang w:val="en-US" w:eastAsia="zh-CN"/>
              </w:rPr>
              <w:t xml:space="preserve">进水压力:  0.1-0.4Mpa  工作压力:0.1-0.4Mpa  净水流量: 6L/min   额定总净水量:  10000L </w:t>
            </w:r>
          </w:p>
          <w:p w14:paraId="3C97830C">
            <w:pPr>
              <w:bidi w:val="0"/>
              <w:rPr>
                <w:rFonts w:hint="eastAsia"/>
                <w:sz w:val="21"/>
                <w:szCs w:val="21"/>
              </w:rPr>
            </w:pPr>
            <w:r>
              <w:rPr>
                <w:rFonts w:hint="eastAsia"/>
                <w:sz w:val="21"/>
                <w:szCs w:val="21"/>
                <w:lang w:val="en-US" w:eastAsia="zh-CN"/>
              </w:rPr>
              <w:t>出水水质:符合《生活饮用水水质处理器安全卫生与功能评价规范水质处理器》(20001)的要求</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7322">
            <w:pPr>
              <w:bidi w:val="0"/>
              <w:rPr>
                <w:rFonts w:hint="eastAsia"/>
                <w:sz w:val="21"/>
                <w:szCs w:val="21"/>
              </w:rPr>
            </w:pPr>
          </w:p>
        </w:tc>
      </w:tr>
      <w:tr w14:paraId="0D8EC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FFE3">
            <w:pPr>
              <w:bidi w:val="0"/>
              <w:rPr>
                <w:rFonts w:hint="eastAsia"/>
                <w:sz w:val="21"/>
                <w:szCs w:val="21"/>
              </w:rPr>
            </w:pPr>
            <w:r>
              <w:rPr>
                <w:rFonts w:hint="eastAsia"/>
                <w:sz w:val="21"/>
                <w:szCs w:val="21"/>
                <w:lang w:val="en-US" w:eastAsia="zh-CN"/>
              </w:rPr>
              <w:t>电茶水炉</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63BB">
            <w:pPr>
              <w:bidi w:val="0"/>
              <w:rPr>
                <w:rFonts w:hint="eastAsia"/>
                <w:sz w:val="21"/>
                <w:szCs w:val="21"/>
              </w:rPr>
            </w:pPr>
            <w:r>
              <w:rPr>
                <w:rFonts w:hint="eastAsia"/>
                <w:sz w:val="21"/>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4B95">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31B6">
            <w:pPr>
              <w:bidi w:val="0"/>
              <w:rPr>
                <w:rFonts w:hint="eastAsia"/>
                <w:sz w:val="21"/>
                <w:szCs w:val="21"/>
                <w:lang w:val="en-US" w:eastAsia="zh-CN"/>
              </w:rPr>
            </w:pPr>
            <w:r>
              <w:rPr>
                <w:rFonts w:hint="eastAsia"/>
                <w:sz w:val="21"/>
                <w:szCs w:val="21"/>
                <w:lang w:val="en-US" w:eastAsia="zh-CN"/>
              </w:rPr>
              <w:t xml:space="preserve">节能开水器 指针普通款   </w:t>
            </w:r>
          </w:p>
          <w:p w14:paraId="2DB350C7">
            <w:pPr>
              <w:bidi w:val="0"/>
              <w:rPr>
                <w:rFonts w:hint="eastAsia"/>
                <w:sz w:val="21"/>
                <w:szCs w:val="21"/>
                <w:lang w:val="en-US" w:eastAsia="zh-CN"/>
              </w:rPr>
            </w:pPr>
            <w:r>
              <w:rPr>
                <w:rFonts w:hint="eastAsia"/>
                <w:sz w:val="21"/>
                <w:szCs w:val="21"/>
                <w:lang w:val="en-US" w:eastAsia="zh-CN"/>
              </w:rPr>
              <w:t xml:space="preserve">出水方式：双开水  </w:t>
            </w:r>
          </w:p>
          <w:p w14:paraId="320C7101">
            <w:pPr>
              <w:bidi w:val="0"/>
              <w:rPr>
                <w:rFonts w:hint="eastAsia"/>
                <w:sz w:val="21"/>
                <w:szCs w:val="21"/>
                <w:lang w:val="en-US" w:eastAsia="zh-CN"/>
              </w:rPr>
            </w:pPr>
            <w:r>
              <w:rPr>
                <w:rFonts w:hint="eastAsia"/>
                <w:sz w:val="21"/>
                <w:szCs w:val="21"/>
                <w:lang w:val="en-US" w:eastAsia="zh-CN"/>
              </w:rPr>
              <w:t xml:space="preserve">产水量：约130L/H  额定功率：9000W </w:t>
            </w:r>
          </w:p>
          <w:p w14:paraId="1E94361B">
            <w:pPr>
              <w:bidi w:val="0"/>
              <w:rPr>
                <w:rFonts w:hint="eastAsia"/>
                <w:sz w:val="21"/>
                <w:szCs w:val="21"/>
                <w:lang w:val="en-US" w:eastAsia="zh-CN"/>
              </w:rPr>
            </w:pPr>
            <w:r>
              <w:rPr>
                <w:rFonts w:hint="eastAsia"/>
                <w:sz w:val="21"/>
                <w:szCs w:val="21"/>
                <w:lang w:val="en-US" w:eastAsia="zh-CN"/>
              </w:rPr>
              <w:t xml:space="preserve">额定电压：380V  </w:t>
            </w:r>
          </w:p>
          <w:p w14:paraId="7BA2137B">
            <w:pPr>
              <w:bidi w:val="0"/>
              <w:rPr>
                <w:rFonts w:hint="eastAsia"/>
                <w:sz w:val="21"/>
                <w:szCs w:val="21"/>
                <w:lang w:val="en-US" w:eastAsia="zh-CN"/>
              </w:rPr>
            </w:pPr>
            <w:r>
              <w:rPr>
                <w:rFonts w:hint="eastAsia"/>
                <w:sz w:val="21"/>
                <w:szCs w:val="21"/>
                <w:lang w:val="en-US" w:eastAsia="zh-CN"/>
              </w:rPr>
              <w:t xml:space="preserve">内胆材质：304不锈钢  </w:t>
            </w:r>
          </w:p>
          <w:p w14:paraId="46A87697">
            <w:pPr>
              <w:bidi w:val="0"/>
              <w:rPr>
                <w:rFonts w:hint="eastAsia"/>
                <w:sz w:val="21"/>
                <w:szCs w:val="21"/>
                <w:lang w:val="en-US" w:eastAsia="zh-CN"/>
              </w:rPr>
            </w:pPr>
            <w:r>
              <w:rPr>
                <w:rFonts w:hint="eastAsia"/>
                <w:sz w:val="21"/>
                <w:szCs w:val="21"/>
                <w:lang w:val="en-US" w:eastAsia="zh-CN"/>
              </w:rPr>
              <w:t xml:space="preserve">适用人数：100-150人    </w:t>
            </w:r>
          </w:p>
          <w:p w14:paraId="1C754A2E">
            <w:pPr>
              <w:bidi w:val="0"/>
              <w:rPr>
                <w:rFonts w:hint="eastAsia"/>
                <w:sz w:val="21"/>
                <w:szCs w:val="21"/>
              </w:rPr>
            </w:pPr>
            <w:r>
              <w:rPr>
                <w:rFonts w:hint="eastAsia"/>
                <w:sz w:val="21"/>
                <w:szCs w:val="21"/>
                <w:lang w:val="en-US" w:eastAsia="zh-CN"/>
              </w:rPr>
              <w:t xml:space="preserve">产品尺寸：约520*250*790mm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0310">
            <w:pPr>
              <w:bidi w:val="0"/>
              <w:rPr>
                <w:rFonts w:hint="eastAsia"/>
                <w:sz w:val="21"/>
                <w:szCs w:val="21"/>
              </w:rPr>
            </w:pPr>
          </w:p>
        </w:tc>
      </w:tr>
      <w:tr w14:paraId="17979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CFC7">
            <w:pPr>
              <w:bidi w:val="0"/>
              <w:rPr>
                <w:rFonts w:hint="eastAsia"/>
                <w:sz w:val="21"/>
                <w:szCs w:val="21"/>
              </w:rPr>
            </w:pPr>
            <w:r>
              <w:rPr>
                <w:rFonts w:hint="eastAsia"/>
                <w:sz w:val="21"/>
                <w:szCs w:val="21"/>
                <w:lang w:val="en-US" w:eastAsia="zh-CN"/>
              </w:rPr>
              <w:t>蒸箱</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6594">
            <w:pPr>
              <w:bidi w:val="0"/>
              <w:rPr>
                <w:rFonts w:hint="eastAsia"/>
                <w:sz w:val="21"/>
                <w:szCs w:val="21"/>
              </w:rPr>
            </w:pPr>
            <w:r>
              <w:rPr>
                <w:rFonts w:hint="eastAsia"/>
                <w:sz w:val="21"/>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4705">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F98F">
            <w:pPr>
              <w:bidi w:val="0"/>
              <w:rPr>
                <w:rFonts w:hint="eastAsia"/>
                <w:sz w:val="21"/>
                <w:szCs w:val="21"/>
                <w:lang w:val="en-US" w:eastAsia="zh-CN"/>
              </w:rPr>
            </w:pPr>
            <w:r>
              <w:rPr>
                <w:rFonts w:hint="eastAsia"/>
                <w:sz w:val="21"/>
                <w:szCs w:val="21"/>
                <w:lang w:val="en-US" w:eastAsia="zh-CN"/>
              </w:rPr>
              <w:t xml:space="preserve">12盘上置定时  </w:t>
            </w:r>
          </w:p>
          <w:p w14:paraId="0902389C">
            <w:pPr>
              <w:bidi w:val="0"/>
              <w:rPr>
                <w:rFonts w:hint="eastAsia"/>
                <w:sz w:val="21"/>
                <w:szCs w:val="21"/>
                <w:lang w:val="en-US" w:eastAsia="zh-CN"/>
              </w:rPr>
            </w:pPr>
            <w:r>
              <w:rPr>
                <w:rFonts w:hint="eastAsia"/>
                <w:sz w:val="21"/>
                <w:szCs w:val="21"/>
                <w:lang w:val="en-US" w:eastAsia="zh-CN"/>
              </w:rPr>
              <w:t xml:space="preserve">使用人数：可供180人使用  </w:t>
            </w:r>
          </w:p>
          <w:p w14:paraId="24AD0FA2">
            <w:pPr>
              <w:bidi w:val="0"/>
              <w:rPr>
                <w:rFonts w:hint="eastAsia"/>
                <w:sz w:val="21"/>
                <w:szCs w:val="21"/>
                <w:lang w:val="en-US" w:eastAsia="zh-CN"/>
              </w:rPr>
            </w:pPr>
            <w:r>
              <w:rPr>
                <w:rFonts w:hint="eastAsia"/>
                <w:sz w:val="21"/>
                <w:szCs w:val="21"/>
                <w:lang w:val="en-US" w:eastAsia="zh-CN"/>
              </w:rPr>
              <w:t xml:space="preserve">电压/接线： 380V/3P空气开关   </w:t>
            </w:r>
          </w:p>
          <w:p w14:paraId="552A0FA5">
            <w:pPr>
              <w:bidi w:val="0"/>
              <w:rPr>
                <w:rFonts w:hint="eastAsia"/>
                <w:sz w:val="21"/>
                <w:szCs w:val="21"/>
                <w:lang w:val="en-US" w:eastAsia="zh-CN"/>
              </w:rPr>
            </w:pPr>
            <w:r>
              <w:rPr>
                <w:rFonts w:hint="eastAsia"/>
                <w:sz w:val="21"/>
                <w:szCs w:val="21"/>
                <w:lang w:val="en-US" w:eastAsia="zh-CN"/>
              </w:rPr>
              <w:t xml:space="preserve">功率 ：12kW  可蒸米： 约7斤生米/ </w:t>
            </w:r>
          </w:p>
          <w:p w14:paraId="09F00AD6">
            <w:pPr>
              <w:bidi w:val="0"/>
              <w:rPr>
                <w:rFonts w:hint="eastAsia"/>
                <w:sz w:val="21"/>
                <w:szCs w:val="21"/>
                <w:lang w:val="en-US" w:eastAsia="zh-CN"/>
              </w:rPr>
            </w:pPr>
            <w:r>
              <w:rPr>
                <w:rFonts w:hint="eastAsia"/>
                <w:sz w:val="21"/>
                <w:szCs w:val="21"/>
                <w:lang w:val="en-US" w:eastAsia="zh-CN"/>
              </w:rPr>
              <w:t xml:space="preserve">重量/盘 ：熟后15斤  蒸盘材质： 430材质  蒸盘尺寸： 595*395*50mm   </w:t>
            </w:r>
          </w:p>
          <w:p w14:paraId="0DA24E30">
            <w:pPr>
              <w:bidi w:val="0"/>
              <w:rPr>
                <w:rFonts w:hint="eastAsia"/>
                <w:sz w:val="21"/>
                <w:szCs w:val="21"/>
                <w:lang w:val="en-US" w:eastAsia="zh-CN"/>
              </w:rPr>
            </w:pPr>
            <w:r>
              <w:rPr>
                <w:rFonts w:hint="eastAsia"/>
                <w:sz w:val="21"/>
                <w:szCs w:val="21"/>
                <w:lang w:val="en-US" w:eastAsia="zh-CN"/>
              </w:rPr>
              <w:t xml:space="preserve">蒸盘数 ：12   蒸盘间距： 85mm </w:t>
            </w:r>
          </w:p>
          <w:p w14:paraId="5FAC9137">
            <w:pPr>
              <w:bidi w:val="0"/>
              <w:rPr>
                <w:rFonts w:hint="eastAsia"/>
                <w:sz w:val="21"/>
                <w:szCs w:val="21"/>
                <w:lang w:val="en-US" w:eastAsia="zh-CN"/>
              </w:rPr>
            </w:pPr>
            <w:r>
              <w:rPr>
                <w:rFonts w:hint="eastAsia"/>
                <w:sz w:val="21"/>
                <w:szCs w:val="21"/>
                <w:lang w:val="en-US" w:eastAsia="zh-CN"/>
              </w:rPr>
              <w:t xml:space="preserve">发热管功率：4000W*3条  电源线： 1米   </w:t>
            </w:r>
          </w:p>
          <w:p w14:paraId="21950B85">
            <w:pPr>
              <w:bidi w:val="0"/>
              <w:rPr>
                <w:rFonts w:hint="eastAsia"/>
                <w:sz w:val="21"/>
                <w:szCs w:val="21"/>
                <w:lang w:val="en-US" w:eastAsia="zh-CN"/>
              </w:rPr>
            </w:pPr>
            <w:r>
              <w:rPr>
                <w:rFonts w:hint="eastAsia"/>
                <w:sz w:val="21"/>
                <w:szCs w:val="21"/>
                <w:lang w:val="en-US" w:eastAsia="zh-CN"/>
              </w:rPr>
              <w:t xml:space="preserve">控制方式 ：定时旋钮  </w:t>
            </w:r>
          </w:p>
          <w:p w14:paraId="0D09DC8E">
            <w:pPr>
              <w:bidi w:val="0"/>
              <w:rPr>
                <w:rFonts w:hint="eastAsia"/>
                <w:sz w:val="21"/>
                <w:szCs w:val="21"/>
                <w:lang w:val="en-US" w:eastAsia="zh-CN"/>
              </w:rPr>
            </w:pPr>
            <w:r>
              <w:rPr>
                <w:rFonts w:hint="eastAsia"/>
                <w:sz w:val="21"/>
                <w:szCs w:val="21"/>
                <w:lang w:val="en-US" w:eastAsia="zh-CN"/>
              </w:rPr>
              <w:t xml:space="preserve">平方线： 4平方   定时时间： 0-90分钟 </w:t>
            </w:r>
          </w:p>
          <w:p w14:paraId="5D339CC7">
            <w:pPr>
              <w:bidi w:val="0"/>
              <w:rPr>
                <w:rFonts w:hint="eastAsia"/>
                <w:sz w:val="21"/>
                <w:szCs w:val="21"/>
              </w:rPr>
            </w:pPr>
            <w:r>
              <w:rPr>
                <w:rFonts w:hint="eastAsia"/>
                <w:sz w:val="21"/>
                <w:szCs w:val="21"/>
                <w:lang w:val="en-US" w:eastAsia="zh-CN"/>
              </w:rPr>
              <w:t xml:space="preserve">盘材质：304不锈钢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9DDF">
            <w:pPr>
              <w:bidi w:val="0"/>
              <w:rPr>
                <w:rFonts w:hint="eastAsia"/>
                <w:sz w:val="21"/>
                <w:szCs w:val="21"/>
              </w:rPr>
            </w:pPr>
          </w:p>
        </w:tc>
      </w:tr>
      <w:tr w14:paraId="505A0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4FE4">
            <w:pPr>
              <w:bidi w:val="0"/>
              <w:rPr>
                <w:rFonts w:hint="eastAsia"/>
                <w:sz w:val="21"/>
                <w:szCs w:val="21"/>
              </w:rPr>
            </w:pPr>
            <w:r>
              <w:rPr>
                <w:rFonts w:hint="eastAsia"/>
                <w:sz w:val="21"/>
                <w:szCs w:val="21"/>
                <w:lang w:val="en-US" w:eastAsia="zh-CN"/>
              </w:rPr>
              <w:t>电磁炉锅</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6965">
            <w:pPr>
              <w:bidi w:val="0"/>
              <w:rPr>
                <w:rFonts w:hint="eastAsia"/>
                <w:sz w:val="21"/>
                <w:szCs w:val="21"/>
              </w:rPr>
            </w:pPr>
            <w:r>
              <w:rPr>
                <w:rFonts w:hint="eastAsia"/>
                <w:sz w:val="21"/>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0657">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4656">
            <w:pPr>
              <w:bidi w:val="0"/>
              <w:rPr>
                <w:rFonts w:hint="eastAsia"/>
                <w:sz w:val="21"/>
                <w:szCs w:val="21"/>
                <w:lang w:val="en-US" w:eastAsia="zh-CN"/>
              </w:rPr>
            </w:pPr>
            <w:r>
              <w:rPr>
                <w:rFonts w:hint="eastAsia"/>
                <w:sz w:val="21"/>
                <w:szCs w:val="21"/>
                <w:lang w:val="en-US" w:eastAsia="zh-CN"/>
              </w:rPr>
              <w:t xml:space="preserve">加厚不锈钢机身 8档磁控 180度旋转水龙头锅径900mm </w:t>
            </w:r>
          </w:p>
          <w:p w14:paraId="7ACADC40">
            <w:pPr>
              <w:bidi w:val="0"/>
              <w:rPr>
                <w:rFonts w:hint="eastAsia"/>
                <w:sz w:val="21"/>
                <w:szCs w:val="21"/>
                <w:lang w:val="en-US" w:eastAsia="zh-CN"/>
              </w:rPr>
            </w:pPr>
            <w:r>
              <w:rPr>
                <w:rFonts w:hint="eastAsia"/>
                <w:sz w:val="21"/>
                <w:szCs w:val="21"/>
                <w:lang w:val="en-US" w:eastAsia="zh-CN"/>
              </w:rPr>
              <w:t xml:space="preserve">功率25W 容积82L  </w:t>
            </w:r>
          </w:p>
          <w:p w14:paraId="6EFD0488">
            <w:pPr>
              <w:bidi w:val="0"/>
              <w:rPr>
                <w:rFonts w:hint="eastAsia"/>
                <w:sz w:val="21"/>
                <w:szCs w:val="21"/>
                <w:lang w:val="en-US" w:eastAsia="zh-CN"/>
              </w:rPr>
            </w:pPr>
            <w:r>
              <w:rPr>
                <w:rFonts w:hint="eastAsia"/>
                <w:sz w:val="21"/>
                <w:szCs w:val="21"/>
                <w:lang w:val="en-US" w:eastAsia="zh-CN"/>
              </w:rPr>
              <w:t xml:space="preserve">产品尺寸：1100mm*1200*（800+400） </w:t>
            </w:r>
          </w:p>
          <w:p w14:paraId="35F12BF5">
            <w:pPr>
              <w:bidi w:val="0"/>
              <w:rPr>
                <w:rFonts w:hint="eastAsia"/>
                <w:sz w:val="21"/>
                <w:szCs w:val="21"/>
                <w:lang w:val="en-US" w:eastAsia="zh-CN"/>
              </w:rPr>
            </w:pPr>
            <w:r>
              <w:rPr>
                <w:rFonts w:hint="eastAsia"/>
                <w:sz w:val="21"/>
                <w:szCs w:val="21"/>
                <w:lang w:val="en-US" w:eastAsia="zh-CN"/>
              </w:rPr>
              <w:t xml:space="preserve">防干烧感应芯片 </w:t>
            </w:r>
          </w:p>
          <w:p w14:paraId="6B2B22B8">
            <w:pPr>
              <w:bidi w:val="0"/>
              <w:rPr>
                <w:rFonts w:hint="eastAsia"/>
                <w:sz w:val="21"/>
                <w:szCs w:val="21"/>
                <w:lang w:val="en-US" w:eastAsia="zh-CN"/>
              </w:rPr>
            </w:pPr>
            <w:r>
              <w:rPr>
                <w:rFonts w:hint="eastAsia"/>
                <w:sz w:val="21"/>
                <w:szCs w:val="21"/>
                <w:lang w:val="en-US" w:eastAsia="zh-CN"/>
              </w:rPr>
              <w:t xml:space="preserve">加厚导磁大锅 </w:t>
            </w:r>
          </w:p>
          <w:p w14:paraId="51B8F8C4">
            <w:pPr>
              <w:bidi w:val="0"/>
              <w:rPr>
                <w:rFonts w:hint="eastAsia"/>
                <w:sz w:val="21"/>
                <w:szCs w:val="21"/>
              </w:rPr>
            </w:pPr>
            <w:r>
              <w:rPr>
                <w:rFonts w:hint="eastAsia"/>
                <w:sz w:val="21"/>
                <w:szCs w:val="21"/>
                <w:lang w:val="en-US" w:eastAsia="zh-CN"/>
              </w:rPr>
              <w:t xml:space="preserve">多重散热孔快速散热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8C4A">
            <w:pPr>
              <w:bidi w:val="0"/>
              <w:rPr>
                <w:rFonts w:hint="eastAsia"/>
                <w:sz w:val="21"/>
                <w:szCs w:val="21"/>
              </w:rPr>
            </w:pPr>
          </w:p>
        </w:tc>
      </w:tr>
      <w:tr w14:paraId="60B6A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86D4">
            <w:pPr>
              <w:bidi w:val="0"/>
              <w:rPr>
                <w:rFonts w:hint="eastAsia"/>
                <w:sz w:val="21"/>
                <w:szCs w:val="21"/>
              </w:rPr>
            </w:pPr>
            <w:r>
              <w:rPr>
                <w:rFonts w:hint="eastAsia"/>
                <w:sz w:val="21"/>
                <w:szCs w:val="21"/>
                <w:lang w:val="en-US" w:eastAsia="zh-CN"/>
              </w:rPr>
              <w:t>全自动馒头机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859F">
            <w:pPr>
              <w:bidi w:val="0"/>
              <w:rPr>
                <w:rFonts w:hint="eastAsia"/>
                <w:sz w:val="21"/>
                <w:szCs w:val="21"/>
              </w:rPr>
            </w:pPr>
            <w:r>
              <w:rPr>
                <w:rFonts w:hint="eastAsia"/>
                <w:sz w:val="21"/>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9C4D">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5D8D">
            <w:pPr>
              <w:bidi w:val="0"/>
              <w:rPr>
                <w:rFonts w:hint="eastAsia"/>
                <w:sz w:val="21"/>
                <w:szCs w:val="21"/>
                <w:lang w:val="en-US" w:eastAsia="zh-CN"/>
              </w:rPr>
            </w:pPr>
            <w:r>
              <w:rPr>
                <w:rFonts w:hint="eastAsia"/>
                <w:sz w:val="21"/>
                <w:szCs w:val="21"/>
                <w:lang w:val="en-US" w:eastAsia="zh-CN"/>
              </w:rPr>
              <w:t>产品名称:全自动圆型馒头机</w:t>
            </w:r>
          </w:p>
          <w:p w14:paraId="6D2DA194">
            <w:pPr>
              <w:bidi w:val="0"/>
              <w:rPr>
                <w:rFonts w:hint="eastAsia"/>
                <w:sz w:val="21"/>
                <w:szCs w:val="21"/>
                <w:lang w:val="en-US" w:eastAsia="zh-CN"/>
              </w:rPr>
            </w:pPr>
            <w:r>
              <w:rPr>
                <w:rFonts w:hint="eastAsia"/>
                <w:sz w:val="21"/>
                <w:szCs w:val="21"/>
                <w:lang w:val="en-US" w:eastAsia="zh-CN"/>
              </w:rPr>
              <w:t>产品材质:不锈钢外壳</w:t>
            </w:r>
          </w:p>
          <w:p w14:paraId="0D76F2BF">
            <w:pPr>
              <w:bidi w:val="0"/>
              <w:rPr>
                <w:rFonts w:hint="eastAsia"/>
                <w:sz w:val="21"/>
                <w:szCs w:val="21"/>
                <w:lang w:val="en-US" w:eastAsia="zh-CN"/>
              </w:rPr>
            </w:pPr>
            <w:r>
              <w:rPr>
                <w:rFonts w:hint="eastAsia"/>
                <w:sz w:val="21"/>
                <w:szCs w:val="21"/>
                <w:lang w:val="en-US" w:eastAsia="zh-CN"/>
              </w:rPr>
              <w:t>产品尺寸约:1350*430*930(mm)</w:t>
            </w:r>
          </w:p>
          <w:p w14:paraId="698447C9">
            <w:pPr>
              <w:bidi w:val="0"/>
              <w:rPr>
                <w:rFonts w:hint="eastAsia"/>
                <w:sz w:val="21"/>
                <w:szCs w:val="21"/>
              </w:rPr>
            </w:pPr>
            <w:r>
              <w:rPr>
                <w:rFonts w:hint="eastAsia"/>
                <w:sz w:val="21"/>
                <w:szCs w:val="21"/>
                <w:lang w:val="en-US" w:eastAsia="zh-CN"/>
              </w:rPr>
              <w:t>产品重量约:150(kg)</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18F9">
            <w:pPr>
              <w:bidi w:val="0"/>
              <w:rPr>
                <w:rFonts w:hint="eastAsia"/>
                <w:sz w:val="21"/>
                <w:szCs w:val="21"/>
              </w:rPr>
            </w:pPr>
          </w:p>
        </w:tc>
      </w:tr>
      <w:tr w14:paraId="51708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85BF">
            <w:pPr>
              <w:bidi w:val="0"/>
              <w:rPr>
                <w:rFonts w:hint="eastAsia"/>
                <w:sz w:val="21"/>
                <w:szCs w:val="21"/>
              </w:rPr>
            </w:pPr>
            <w:r>
              <w:rPr>
                <w:rFonts w:hint="eastAsia"/>
                <w:sz w:val="21"/>
                <w:szCs w:val="21"/>
                <w:lang w:val="en-US" w:eastAsia="zh-CN"/>
              </w:rPr>
              <w:t>烤箱</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E63E">
            <w:pPr>
              <w:bidi w:val="0"/>
              <w:rPr>
                <w:rFonts w:hint="eastAsia"/>
                <w:sz w:val="21"/>
                <w:szCs w:val="21"/>
              </w:rPr>
            </w:pPr>
            <w:r>
              <w:rPr>
                <w:rFonts w:hint="eastAsia"/>
                <w:sz w:val="21"/>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3EFD">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64C9">
            <w:pPr>
              <w:bidi w:val="0"/>
              <w:rPr>
                <w:rFonts w:hint="eastAsia"/>
                <w:sz w:val="21"/>
                <w:szCs w:val="21"/>
                <w:lang w:val="en-US" w:eastAsia="zh-CN"/>
              </w:rPr>
            </w:pPr>
            <w:r>
              <w:rPr>
                <w:rFonts w:hint="eastAsia"/>
                <w:sz w:val="21"/>
                <w:szCs w:val="21"/>
                <w:lang w:val="en-US" w:eastAsia="zh-CN"/>
              </w:rPr>
              <w:t xml:space="preserve">烤箱容量:一层两盘120L  </w:t>
            </w:r>
          </w:p>
          <w:p w14:paraId="576D2FE8">
            <w:pPr>
              <w:bidi w:val="0"/>
              <w:rPr>
                <w:rFonts w:hint="eastAsia"/>
                <w:sz w:val="21"/>
                <w:szCs w:val="21"/>
                <w:lang w:val="en-US" w:eastAsia="zh-CN"/>
              </w:rPr>
            </w:pPr>
            <w:r>
              <w:rPr>
                <w:rFonts w:hint="eastAsia"/>
                <w:sz w:val="21"/>
                <w:szCs w:val="21"/>
                <w:lang w:val="en-US" w:eastAsia="zh-CN"/>
              </w:rPr>
              <w:t xml:space="preserve">重量约:80kg  电压功率:220v~380/6.96kw  </w:t>
            </w:r>
          </w:p>
          <w:p w14:paraId="6B386552">
            <w:pPr>
              <w:bidi w:val="0"/>
              <w:rPr>
                <w:rFonts w:hint="eastAsia"/>
                <w:sz w:val="21"/>
                <w:szCs w:val="21"/>
                <w:lang w:val="en-US" w:eastAsia="zh-CN"/>
              </w:rPr>
            </w:pPr>
            <w:r>
              <w:rPr>
                <w:rFonts w:hint="eastAsia"/>
                <w:sz w:val="21"/>
                <w:szCs w:val="21"/>
                <w:lang w:val="en-US" w:eastAsia="zh-CN"/>
              </w:rPr>
              <w:t xml:space="preserve">温度:0-400℃  </w:t>
            </w:r>
          </w:p>
          <w:p w14:paraId="3F0979B5">
            <w:pPr>
              <w:bidi w:val="0"/>
              <w:rPr>
                <w:rFonts w:hint="eastAsia"/>
                <w:sz w:val="21"/>
                <w:szCs w:val="21"/>
                <w:lang w:val="en-US" w:eastAsia="zh-CN"/>
              </w:rPr>
            </w:pPr>
            <w:r>
              <w:rPr>
                <w:rFonts w:hint="eastAsia"/>
                <w:sz w:val="21"/>
                <w:szCs w:val="21"/>
                <w:lang w:val="en-US" w:eastAsia="zh-CN"/>
              </w:rPr>
              <w:t xml:space="preserve">内胆尺寸约:86*65*21cm 外形尺寸约:122*81*55cm  </w:t>
            </w:r>
          </w:p>
          <w:p w14:paraId="1E325242">
            <w:pPr>
              <w:bidi w:val="0"/>
              <w:rPr>
                <w:rFonts w:hint="eastAsia"/>
                <w:sz w:val="21"/>
                <w:szCs w:val="21"/>
              </w:rPr>
            </w:pPr>
            <w:r>
              <w:rPr>
                <w:rFonts w:hint="eastAsia"/>
                <w:sz w:val="21"/>
                <w:szCs w:val="21"/>
                <w:lang w:val="en-US" w:eastAsia="zh-CN"/>
              </w:rPr>
              <w:t>仪表款一层两盘 1盘</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1466">
            <w:pPr>
              <w:bidi w:val="0"/>
              <w:rPr>
                <w:rFonts w:hint="eastAsia"/>
                <w:sz w:val="21"/>
                <w:szCs w:val="21"/>
              </w:rPr>
            </w:pPr>
          </w:p>
        </w:tc>
      </w:tr>
      <w:tr w14:paraId="30FC1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05CC">
            <w:pPr>
              <w:bidi w:val="0"/>
              <w:rPr>
                <w:rFonts w:hint="eastAsia"/>
                <w:sz w:val="21"/>
                <w:szCs w:val="21"/>
              </w:rPr>
            </w:pPr>
            <w:r>
              <w:rPr>
                <w:rFonts w:hint="eastAsia"/>
                <w:sz w:val="21"/>
                <w:szCs w:val="21"/>
                <w:lang w:val="en-US" w:eastAsia="zh-CN"/>
              </w:rPr>
              <w:t>保鲜柜</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0C27">
            <w:pPr>
              <w:bidi w:val="0"/>
              <w:rPr>
                <w:rFonts w:hint="eastAsia"/>
                <w:sz w:val="21"/>
                <w:szCs w:val="21"/>
              </w:rPr>
            </w:pPr>
            <w:r>
              <w:rPr>
                <w:rFonts w:hint="eastAsia"/>
                <w:sz w:val="21"/>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7B31">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5D42">
            <w:pPr>
              <w:bidi w:val="0"/>
              <w:rPr>
                <w:rFonts w:hint="eastAsia"/>
                <w:sz w:val="21"/>
                <w:szCs w:val="21"/>
                <w:lang w:val="en-US" w:eastAsia="zh-CN"/>
              </w:rPr>
            </w:pPr>
            <w:r>
              <w:rPr>
                <w:rFonts w:hint="eastAsia"/>
                <w:sz w:val="21"/>
                <w:szCs w:val="21"/>
                <w:lang w:val="en-US" w:eastAsia="zh-CN"/>
              </w:rPr>
              <w:t xml:space="preserve">三门保鲜柜 尺寸约：1800*565*2000 </w:t>
            </w:r>
          </w:p>
          <w:p w14:paraId="19C0E03E">
            <w:pPr>
              <w:bidi w:val="0"/>
              <w:rPr>
                <w:rFonts w:hint="eastAsia"/>
                <w:sz w:val="21"/>
                <w:szCs w:val="21"/>
                <w:lang w:val="en-US" w:eastAsia="zh-CN"/>
              </w:rPr>
            </w:pPr>
            <w:r>
              <w:rPr>
                <w:rFonts w:hint="eastAsia"/>
                <w:sz w:val="21"/>
                <w:szCs w:val="21"/>
                <w:lang w:val="en-US" w:eastAsia="zh-CN"/>
              </w:rPr>
              <w:t xml:space="preserve">温度：2-10℃  电压：220V </w:t>
            </w:r>
          </w:p>
          <w:p w14:paraId="0CE32B94">
            <w:pPr>
              <w:bidi w:val="0"/>
              <w:rPr>
                <w:rFonts w:hint="eastAsia"/>
                <w:sz w:val="21"/>
                <w:szCs w:val="21"/>
              </w:rPr>
            </w:pPr>
            <w:r>
              <w:rPr>
                <w:rFonts w:hint="eastAsia"/>
                <w:sz w:val="21"/>
                <w:szCs w:val="21"/>
                <w:lang w:val="en-US" w:eastAsia="zh-CN"/>
              </w:rPr>
              <w:t xml:space="preserve"> 层架：4层 音量&lt;38db</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B105">
            <w:pPr>
              <w:bidi w:val="0"/>
              <w:rPr>
                <w:rFonts w:hint="eastAsia"/>
                <w:sz w:val="21"/>
                <w:szCs w:val="21"/>
              </w:rPr>
            </w:pPr>
          </w:p>
        </w:tc>
      </w:tr>
      <w:tr w14:paraId="60903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8A08">
            <w:pPr>
              <w:bidi w:val="0"/>
              <w:rPr>
                <w:rFonts w:hint="eastAsia"/>
                <w:sz w:val="21"/>
                <w:szCs w:val="21"/>
              </w:rPr>
            </w:pPr>
            <w:r>
              <w:rPr>
                <w:rFonts w:hint="eastAsia"/>
                <w:sz w:val="21"/>
                <w:szCs w:val="21"/>
                <w:lang w:val="en-US" w:eastAsia="zh-CN"/>
              </w:rPr>
              <w:t>和面机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3155">
            <w:pPr>
              <w:bidi w:val="0"/>
              <w:rPr>
                <w:rFonts w:hint="eastAsia"/>
                <w:sz w:val="21"/>
                <w:szCs w:val="21"/>
              </w:rPr>
            </w:pPr>
            <w:r>
              <w:rPr>
                <w:rFonts w:hint="eastAsia"/>
                <w:sz w:val="21"/>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8EBE">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C7FF">
            <w:pPr>
              <w:bidi w:val="0"/>
              <w:rPr>
                <w:rFonts w:hint="eastAsia"/>
                <w:sz w:val="21"/>
                <w:szCs w:val="21"/>
              </w:rPr>
            </w:pPr>
            <w:r>
              <w:rPr>
                <w:rFonts w:hint="eastAsia"/>
                <w:sz w:val="21"/>
                <w:szCs w:val="21"/>
                <w:lang w:val="en-US" w:eastAsia="zh-CN"/>
              </w:rPr>
              <w:t>多功能和面机  2200W功率电机  304不锈钢面桶  双传动系统 加粗铜线电机  加粗角钢支架  适合和面:20-50斤</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DE74">
            <w:pPr>
              <w:bidi w:val="0"/>
              <w:rPr>
                <w:rFonts w:hint="eastAsia"/>
                <w:sz w:val="21"/>
                <w:szCs w:val="21"/>
              </w:rPr>
            </w:pPr>
          </w:p>
        </w:tc>
      </w:tr>
      <w:tr w14:paraId="07090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294A">
            <w:pPr>
              <w:bidi w:val="0"/>
              <w:rPr>
                <w:rFonts w:hint="eastAsia"/>
                <w:sz w:val="21"/>
                <w:szCs w:val="21"/>
              </w:rPr>
            </w:pPr>
            <w:r>
              <w:rPr>
                <w:rFonts w:hint="eastAsia"/>
                <w:sz w:val="21"/>
                <w:szCs w:val="21"/>
                <w:lang w:val="en-US" w:eastAsia="zh-CN"/>
              </w:rPr>
              <w:t>食品留样柜</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8CE0">
            <w:pPr>
              <w:bidi w:val="0"/>
              <w:rPr>
                <w:rFonts w:hint="eastAsia"/>
                <w:sz w:val="21"/>
                <w:szCs w:val="21"/>
              </w:rPr>
            </w:pPr>
            <w:r>
              <w:rPr>
                <w:rFonts w:hint="eastAsia"/>
                <w:sz w:val="21"/>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48B4">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8C2B">
            <w:pPr>
              <w:bidi w:val="0"/>
              <w:rPr>
                <w:rFonts w:hint="eastAsia"/>
                <w:sz w:val="21"/>
                <w:szCs w:val="21"/>
              </w:rPr>
            </w:pPr>
            <w:r>
              <w:rPr>
                <w:rFonts w:hint="eastAsia"/>
                <w:sz w:val="21"/>
                <w:szCs w:val="21"/>
                <w:lang w:val="en-US" w:eastAsia="zh-CN"/>
              </w:rPr>
              <w:t>功能冷藏   内部尺寸约21*29*39   三层30升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4C07">
            <w:pPr>
              <w:bidi w:val="0"/>
              <w:rPr>
                <w:rFonts w:hint="eastAsia"/>
                <w:sz w:val="21"/>
                <w:szCs w:val="21"/>
              </w:rPr>
            </w:pPr>
          </w:p>
        </w:tc>
      </w:tr>
      <w:tr w14:paraId="06EE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D7F9">
            <w:pPr>
              <w:bidi w:val="0"/>
              <w:rPr>
                <w:rFonts w:hint="eastAsia"/>
                <w:sz w:val="21"/>
                <w:szCs w:val="21"/>
              </w:rPr>
            </w:pPr>
            <w:r>
              <w:rPr>
                <w:rFonts w:hint="eastAsia"/>
                <w:sz w:val="21"/>
                <w:szCs w:val="21"/>
                <w:lang w:val="en-US" w:eastAsia="zh-CN"/>
              </w:rPr>
              <w:t>电饼铛</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D493">
            <w:pPr>
              <w:bidi w:val="0"/>
              <w:rPr>
                <w:rFonts w:hint="eastAsia"/>
                <w:sz w:val="21"/>
                <w:szCs w:val="21"/>
              </w:rPr>
            </w:pPr>
            <w:r>
              <w:rPr>
                <w:rFonts w:hint="eastAsia"/>
                <w:sz w:val="21"/>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F034">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77F0">
            <w:pPr>
              <w:bidi w:val="0"/>
              <w:rPr>
                <w:rFonts w:hint="eastAsia"/>
                <w:sz w:val="21"/>
                <w:szCs w:val="21"/>
                <w:lang w:val="en-US" w:eastAsia="zh-CN"/>
              </w:rPr>
            </w:pPr>
            <w:r>
              <w:rPr>
                <w:rFonts w:hint="eastAsia"/>
                <w:sz w:val="21"/>
                <w:szCs w:val="21"/>
                <w:lang w:val="en-US" w:eastAsia="zh-CN"/>
              </w:rPr>
              <w:t xml:space="preserve">立式款数显温控面板  </w:t>
            </w:r>
          </w:p>
          <w:p w14:paraId="0028F123">
            <w:pPr>
              <w:bidi w:val="0"/>
              <w:rPr>
                <w:rFonts w:hint="eastAsia"/>
                <w:sz w:val="21"/>
                <w:szCs w:val="21"/>
                <w:lang w:val="en-US" w:eastAsia="zh-CN"/>
              </w:rPr>
            </w:pPr>
            <w:r>
              <w:rPr>
                <w:rFonts w:hint="eastAsia"/>
                <w:sz w:val="21"/>
                <w:szCs w:val="21"/>
                <w:lang w:val="en-US" w:eastAsia="zh-CN"/>
              </w:rPr>
              <w:t xml:space="preserve">锅盘直径:70cm  </w:t>
            </w:r>
          </w:p>
          <w:p w14:paraId="66FC24B8">
            <w:pPr>
              <w:bidi w:val="0"/>
              <w:rPr>
                <w:rFonts w:hint="eastAsia"/>
                <w:sz w:val="21"/>
                <w:szCs w:val="21"/>
                <w:lang w:val="en-US" w:eastAsia="zh-CN"/>
              </w:rPr>
            </w:pPr>
            <w:r>
              <w:rPr>
                <w:rFonts w:hint="eastAsia"/>
                <w:sz w:val="21"/>
                <w:szCs w:val="21"/>
                <w:lang w:val="en-US" w:eastAsia="zh-CN"/>
              </w:rPr>
              <w:t xml:space="preserve">锅盘深度:5.0cm </w:t>
            </w:r>
          </w:p>
          <w:p w14:paraId="03D21040">
            <w:pPr>
              <w:bidi w:val="0"/>
              <w:rPr>
                <w:rFonts w:hint="eastAsia"/>
                <w:sz w:val="21"/>
                <w:szCs w:val="21"/>
                <w:lang w:val="en-US" w:eastAsia="zh-CN"/>
              </w:rPr>
            </w:pPr>
            <w:r>
              <w:rPr>
                <w:rFonts w:hint="eastAsia"/>
                <w:sz w:val="21"/>
                <w:szCs w:val="21"/>
                <w:lang w:val="en-US" w:eastAsia="zh-CN"/>
              </w:rPr>
              <w:t xml:space="preserve">锅盘直径70cm   </w:t>
            </w:r>
          </w:p>
          <w:p w14:paraId="592A4FE6">
            <w:pPr>
              <w:bidi w:val="0"/>
              <w:rPr>
                <w:rFonts w:hint="eastAsia"/>
                <w:sz w:val="21"/>
                <w:szCs w:val="21"/>
                <w:lang w:val="en-US" w:eastAsia="zh-CN"/>
              </w:rPr>
            </w:pPr>
            <w:r>
              <w:rPr>
                <w:rFonts w:hint="eastAsia"/>
                <w:sz w:val="21"/>
                <w:szCs w:val="21"/>
                <w:lang w:val="en-US" w:eastAsia="zh-CN"/>
              </w:rPr>
              <w:t>额定功率:7.0kw</w:t>
            </w:r>
          </w:p>
          <w:p w14:paraId="792DC03C">
            <w:pPr>
              <w:bidi w:val="0"/>
              <w:rPr>
                <w:rFonts w:hint="eastAsia"/>
                <w:sz w:val="21"/>
                <w:szCs w:val="21"/>
                <w:lang w:val="en-US" w:eastAsia="zh-CN"/>
              </w:rPr>
            </w:pPr>
            <w:r>
              <w:rPr>
                <w:rFonts w:hint="eastAsia"/>
                <w:sz w:val="21"/>
                <w:szCs w:val="21"/>
                <w:lang w:val="en-US" w:eastAsia="zh-CN"/>
              </w:rPr>
              <w:t xml:space="preserve">温控范围:0~300℃  </w:t>
            </w:r>
          </w:p>
          <w:p w14:paraId="6750CA45">
            <w:pPr>
              <w:bidi w:val="0"/>
              <w:rPr>
                <w:rFonts w:hint="eastAsia"/>
                <w:sz w:val="21"/>
                <w:szCs w:val="21"/>
                <w:lang w:val="en-US" w:eastAsia="zh-CN"/>
              </w:rPr>
            </w:pPr>
            <w:r>
              <w:rPr>
                <w:rFonts w:hint="eastAsia"/>
                <w:sz w:val="21"/>
                <w:szCs w:val="21"/>
                <w:lang w:val="en-US" w:eastAsia="zh-CN"/>
              </w:rPr>
              <w:t xml:space="preserve">额定电压:220V/380V  </w:t>
            </w:r>
          </w:p>
          <w:p w14:paraId="6045CA36">
            <w:pPr>
              <w:bidi w:val="0"/>
              <w:rPr>
                <w:rFonts w:hint="eastAsia"/>
                <w:sz w:val="21"/>
                <w:szCs w:val="21"/>
                <w:lang w:val="en-US" w:eastAsia="zh-CN"/>
              </w:rPr>
            </w:pPr>
            <w:r>
              <w:rPr>
                <w:rFonts w:hint="eastAsia"/>
                <w:sz w:val="21"/>
                <w:szCs w:val="21"/>
                <w:lang w:val="en-US" w:eastAsia="zh-CN"/>
              </w:rPr>
              <w:t xml:space="preserve">外形尺寸:78*93*82cm  </w:t>
            </w:r>
          </w:p>
          <w:p w14:paraId="1B842FC3">
            <w:pPr>
              <w:bidi w:val="0"/>
              <w:rPr>
                <w:rFonts w:hint="eastAsia"/>
                <w:sz w:val="21"/>
                <w:szCs w:val="21"/>
              </w:rPr>
            </w:pPr>
            <w:r>
              <w:rPr>
                <w:rFonts w:hint="eastAsia"/>
                <w:sz w:val="21"/>
                <w:szCs w:val="21"/>
                <w:lang w:val="en-US" w:eastAsia="zh-CN"/>
              </w:rPr>
              <w:t xml:space="preserve">锅盘材质：304不锈钢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7DB9">
            <w:pPr>
              <w:bidi w:val="0"/>
              <w:rPr>
                <w:rFonts w:hint="eastAsia"/>
                <w:sz w:val="21"/>
                <w:szCs w:val="21"/>
              </w:rPr>
            </w:pPr>
          </w:p>
        </w:tc>
      </w:tr>
      <w:tr w14:paraId="38AA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4AD4">
            <w:pPr>
              <w:bidi w:val="0"/>
              <w:rPr>
                <w:rFonts w:hint="eastAsia"/>
                <w:sz w:val="21"/>
                <w:szCs w:val="21"/>
              </w:rPr>
            </w:pPr>
            <w:r>
              <w:rPr>
                <w:rFonts w:hint="eastAsia"/>
                <w:sz w:val="21"/>
                <w:szCs w:val="21"/>
                <w:lang w:val="en-US" w:eastAsia="zh-CN"/>
              </w:rPr>
              <w:t>冰柜</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7416">
            <w:pPr>
              <w:bidi w:val="0"/>
              <w:rPr>
                <w:rFonts w:hint="eastAsia"/>
                <w:sz w:val="21"/>
                <w:szCs w:val="21"/>
              </w:rPr>
            </w:pPr>
            <w:r>
              <w:rPr>
                <w:rFonts w:hint="eastAsia"/>
                <w:sz w:val="21"/>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3A7A">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50F6">
            <w:pPr>
              <w:bidi w:val="0"/>
              <w:rPr>
                <w:rFonts w:hint="eastAsia"/>
                <w:sz w:val="21"/>
                <w:szCs w:val="21"/>
                <w:lang w:val="en-US" w:eastAsia="zh-CN"/>
              </w:rPr>
            </w:pPr>
            <w:r>
              <w:rPr>
                <w:rFonts w:hint="eastAsia"/>
                <w:sz w:val="21"/>
                <w:szCs w:val="21"/>
                <w:lang w:val="en-US" w:eastAsia="zh-CN"/>
              </w:rPr>
              <w:t xml:space="preserve">名称:卧式转换型冷藏/冷冻箱 </w:t>
            </w:r>
          </w:p>
          <w:p w14:paraId="2CA0A185">
            <w:pPr>
              <w:bidi w:val="0"/>
              <w:rPr>
                <w:rFonts w:hint="eastAsia"/>
                <w:sz w:val="21"/>
                <w:szCs w:val="21"/>
                <w:lang w:val="en-US" w:eastAsia="zh-CN"/>
              </w:rPr>
            </w:pPr>
            <w:r>
              <w:rPr>
                <w:rFonts w:hint="eastAsia"/>
                <w:sz w:val="21"/>
                <w:szCs w:val="21"/>
                <w:lang w:val="en-US" w:eastAsia="zh-CN"/>
              </w:rPr>
              <w:t xml:space="preserve">有效容量:618L </w:t>
            </w:r>
          </w:p>
          <w:p w14:paraId="31F676A6">
            <w:pPr>
              <w:bidi w:val="0"/>
              <w:rPr>
                <w:rFonts w:hint="eastAsia"/>
                <w:sz w:val="21"/>
                <w:szCs w:val="21"/>
                <w:lang w:val="en-US" w:eastAsia="zh-CN"/>
              </w:rPr>
            </w:pPr>
            <w:r>
              <w:rPr>
                <w:rFonts w:hint="eastAsia"/>
                <w:sz w:val="21"/>
                <w:szCs w:val="21"/>
                <w:lang w:val="en-US" w:eastAsia="zh-CN"/>
              </w:rPr>
              <w:t xml:space="preserve">发泡剂:环戊烷 </w:t>
            </w:r>
          </w:p>
          <w:p w14:paraId="2B6298C3">
            <w:pPr>
              <w:bidi w:val="0"/>
              <w:rPr>
                <w:rFonts w:hint="eastAsia"/>
                <w:sz w:val="21"/>
                <w:szCs w:val="21"/>
                <w:lang w:val="en-US" w:eastAsia="zh-CN"/>
              </w:rPr>
            </w:pPr>
            <w:r>
              <w:rPr>
                <w:rFonts w:hint="eastAsia"/>
                <w:sz w:val="21"/>
                <w:szCs w:val="21"/>
                <w:lang w:val="en-US" w:eastAsia="zh-CN"/>
              </w:rPr>
              <w:t xml:space="preserve">净重:76KG </w:t>
            </w:r>
          </w:p>
          <w:p w14:paraId="41BE29EC">
            <w:pPr>
              <w:bidi w:val="0"/>
              <w:rPr>
                <w:rFonts w:hint="eastAsia"/>
                <w:sz w:val="21"/>
                <w:szCs w:val="21"/>
                <w:lang w:val="en-US" w:eastAsia="zh-CN"/>
              </w:rPr>
            </w:pPr>
            <w:r>
              <w:rPr>
                <w:rFonts w:hint="eastAsia"/>
                <w:sz w:val="21"/>
                <w:szCs w:val="21"/>
                <w:lang w:val="en-US" w:eastAsia="zh-CN"/>
              </w:rPr>
              <w:t xml:space="preserve">内部尺寸:1760*590*656 </w:t>
            </w:r>
          </w:p>
          <w:p w14:paraId="7F557663">
            <w:pPr>
              <w:bidi w:val="0"/>
              <w:rPr>
                <w:rFonts w:hint="eastAsia"/>
                <w:sz w:val="21"/>
                <w:szCs w:val="21"/>
                <w:lang w:val="en-US" w:eastAsia="zh-CN"/>
              </w:rPr>
            </w:pPr>
            <w:r>
              <w:rPr>
                <w:rFonts w:hint="eastAsia"/>
                <w:sz w:val="21"/>
                <w:szCs w:val="21"/>
                <w:lang w:val="en-US" w:eastAsia="zh-CN"/>
              </w:rPr>
              <w:t xml:space="preserve">功率:280W </w:t>
            </w:r>
          </w:p>
          <w:p w14:paraId="1C29EDDE">
            <w:pPr>
              <w:bidi w:val="0"/>
              <w:rPr>
                <w:rFonts w:hint="eastAsia"/>
                <w:sz w:val="21"/>
                <w:szCs w:val="21"/>
                <w:lang w:val="en-US" w:eastAsia="zh-CN"/>
              </w:rPr>
            </w:pPr>
            <w:r>
              <w:rPr>
                <w:rFonts w:hint="eastAsia"/>
                <w:sz w:val="21"/>
                <w:szCs w:val="21"/>
                <w:lang w:val="en-US" w:eastAsia="zh-CN"/>
              </w:rPr>
              <w:t xml:space="preserve">能效等级:二级能效 </w:t>
            </w:r>
          </w:p>
          <w:p w14:paraId="2EC0E25B">
            <w:pPr>
              <w:bidi w:val="0"/>
              <w:rPr>
                <w:rFonts w:hint="eastAsia"/>
                <w:sz w:val="21"/>
                <w:szCs w:val="21"/>
                <w:lang w:val="en-US" w:eastAsia="zh-CN"/>
              </w:rPr>
            </w:pPr>
            <w:r>
              <w:rPr>
                <w:rFonts w:hint="eastAsia"/>
                <w:sz w:val="21"/>
                <w:szCs w:val="21"/>
                <w:lang w:val="en-US" w:eastAsia="zh-CN"/>
              </w:rPr>
              <w:t xml:space="preserve">外部尺寸:1906*850*910 </w:t>
            </w:r>
          </w:p>
          <w:p w14:paraId="058AB903">
            <w:pPr>
              <w:bidi w:val="0"/>
              <w:rPr>
                <w:rFonts w:hint="eastAsia"/>
                <w:sz w:val="21"/>
                <w:szCs w:val="21"/>
              </w:rPr>
            </w:pPr>
            <w:r>
              <w:rPr>
                <w:rFonts w:hint="eastAsia"/>
                <w:sz w:val="21"/>
                <w:szCs w:val="21"/>
                <w:lang w:val="en-US" w:eastAsia="zh-CN"/>
              </w:rPr>
              <w:t xml:space="preserve">日耗电量:1.66KW.H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CBE8">
            <w:pPr>
              <w:bidi w:val="0"/>
              <w:rPr>
                <w:rFonts w:hint="eastAsia"/>
                <w:sz w:val="21"/>
                <w:szCs w:val="21"/>
              </w:rPr>
            </w:pPr>
          </w:p>
        </w:tc>
      </w:tr>
      <w:tr w14:paraId="006A6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A95E">
            <w:pPr>
              <w:bidi w:val="0"/>
              <w:rPr>
                <w:rFonts w:hint="eastAsia"/>
                <w:sz w:val="21"/>
                <w:szCs w:val="21"/>
              </w:rPr>
            </w:pPr>
            <w:r>
              <w:rPr>
                <w:rFonts w:hint="eastAsia"/>
                <w:sz w:val="21"/>
                <w:szCs w:val="21"/>
                <w:lang w:val="en-US" w:eastAsia="zh-CN"/>
              </w:rPr>
              <w:t>切菜机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D3BB">
            <w:pPr>
              <w:bidi w:val="0"/>
              <w:rPr>
                <w:rFonts w:hint="eastAsia"/>
                <w:sz w:val="21"/>
                <w:szCs w:val="21"/>
              </w:rPr>
            </w:pPr>
            <w:r>
              <w:rPr>
                <w:rFonts w:hint="eastAsia"/>
                <w:sz w:val="21"/>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FD27">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4855">
            <w:pPr>
              <w:bidi w:val="0"/>
              <w:rPr>
                <w:rFonts w:hint="eastAsia"/>
                <w:sz w:val="21"/>
                <w:szCs w:val="21"/>
                <w:lang w:val="en-US" w:eastAsia="zh-CN"/>
              </w:rPr>
            </w:pPr>
            <w:r>
              <w:rPr>
                <w:rFonts w:hint="eastAsia"/>
                <w:sz w:val="21"/>
                <w:szCs w:val="21"/>
                <w:lang w:val="en-US" w:eastAsia="zh-CN"/>
              </w:rPr>
              <w:t xml:space="preserve">整机加厚不锈钢材质多层符合工艺一体压铸成型 96mm刀片  一机多用 。功率1500w </w:t>
            </w:r>
          </w:p>
          <w:p w14:paraId="5A50BC2E">
            <w:pPr>
              <w:bidi w:val="0"/>
              <w:rPr>
                <w:rFonts w:hint="eastAsia"/>
                <w:sz w:val="21"/>
                <w:szCs w:val="21"/>
                <w:lang w:val="en-US" w:eastAsia="zh-CN"/>
              </w:rPr>
            </w:pPr>
            <w:r>
              <w:rPr>
                <w:rFonts w:hint="eastAsia"/>
                <w:sz w:val="21"/>
                <w:szCs w:val="21"/>
                <w:lang w:val="en-US" w:eastAsia="zh-CN"/>
              </w:rPr>
              <w:t xml:space="preserve">精钢不锈钢刀片组 边缘圆角设计防刮伤 </w:t>
            </w:r>
          </w:p>
          <w:p w14:paraId="39DE3803">
            <w:pPr>
              <w:bidi w:val="0"/>
              <w:rPr>
                <w:rFonts w:hint="eastAsia"/>
                <w:sz w:val="21"/>
                <w:szCs w:val="21"/>
                <w:lang w:val="en-US" w:eastAsia="zh-CN"/>
              </w:rPr>
            </w:pPr>
            <w:r>
              <w:rPr>
                <w:rFonts w:hint="eastAsia"/>
                <w:sz w:val="21"/>
                <w:szCs w:val="21"/>
                <w:lang w:val="en-US" w:eastAsia="zh-CN"/>
              </w:rPr>
              <w:t xml:space="preserve">防水不漏电 一键启停  </w:t>
            </w:r>
          </w:p>
          <w:p w14:paraId="5B32D2C0">
            <w:pPr>
              <w:bidi w:val="0"/>
              <w:rPr>
                <w:rFonts w:hint="eastAsia"/>
                <w:sz w:val="21"/>
                <w:szCs w:val="21"/>
              </w:rPr>
            </w:pPr>
            <w:r>
              <w:rPr>
                <w:rFonts w:hint="eastAsia"/>
                <w:sz w:val="21"/>
                <w:szCs w:val="21"/>
                <w:lang w:val="en-US" w:eastAsia="zh-CN"/>
              </w:rPr>
              <w:t xml:space="preserve">刀片转速240r/min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3132">
            <w:pPr>
              <w:bidi w:val="0"/>
              <w:rPr>
                <w:rFonts w:hint="eastAsia"/>
                <w:sz w:val="21"/>
                <w:szCs w:val="21"/>
              </w:rPr>
            </w:pPr>
          </w:p>
        </w:tc>
      </w:tr>
      <w:tr w14:paraId="3B253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5273">
            <w:pPr>
              <w:bidi w:val="0"/>
              <w:rPr>
                <w:rFonts w:hint="eastAsia"/>
                <w:sz w:val="21"/>
                <w:szCs w:val="21"/>
              </w:rPr>
            </w:pPr>
            <w:r>
              <w:rPr>
                <w:rFonts w:hint="eastAsia"/>
                <w:sz w:val="21"/>
                <w:szCs w:val="21"/>
                <w:lang w:val="en-US" w:eastAsia="zh-CN"/>
              </w:rPr>
              <w:t>操作台</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E0BD">
            <w:pPr>
              <w:bidi w:val="0"/>
              <w:rPr>
                <w:rFonts w:hint="eastAsia"/>
                <w:sz w:val="21"/>
                <w:szCs w:val="21"/>
              </w:rPr>
            </w:pPr>
            <w:r>
              <w:rPr>
                <w:rFonts w:hint="eastAsia"/>
                <w:sz w:val="21"/>
                <w:szCs w:val="21"/>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AB9A">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4AD5">
            <w:pPr>
              <w:bidi w:val="0"/>
              <w:rPr>
                <w:rFonts w:hint="eastAsia"/>
                <w:sz w:val="21"/>
                <w:szCs w:val="21"/>
                <w:lang w:val="en-US" w:eastAsia="zh-CN"/>
              </w:rPr>
            </w:pPr>
            <w:r>
              <w:rPr>
                <w:rFonts w:hint="eastAsia"/>
                <w:sz w:val="21"/>
                <w:szCs w:val="21"/>
                <w:lang w:val="en-US" w:eastAsia="zh-CN"/>
              </w:rPr>
              <w:t xml:space="preserve">特厚不锈钢层板 </w:t>
            </w:r>
          </w:p>
          <w:p w14:paraId="29537F45">
            <w:pPr>
              <w:bidi w:val="0"/>
              <w:rPr>
                <w:rFonts w:hint="eastAsia"/>
                <w:sz w:val="21"/>
                <w:szCs w:val="21"/>
                <w:lang w:val="en-US" w:eastAsia="zh-CN"/>
              </w:rPr>
            </w:pPr>
            <w:r>
              <w:rPr>
                <w:rFonts w:hint="eastAsia"/>
                <w:sz w:val="21"/>
                <w:szCs w:val="21"/>
                <w:lang w:val="en-US" w:eastAsia="zh-CN"/>
              </w:rPr>
              <w:t xml:space="preserve">加厚桌面折边圆角弧形设计 </w:t>
            </w:r>
          </w:p>
          <w:p w14:paraId="0B5EDAB2">
            <w:pPr>
              <w:bidi w:val="0"/>
              <w:rPr>
                <w:rFonts w:hint="eastAsia"/>
                <w:sz w:val="21"/>
                <w:szCs w:val="21"/>
              </w:rPr>
            </w:pPr>
            <w:r>
              <w:rPr>
                <w:rFonts w:hint="eastAsia"/>
                <w:sz w:val="21"/>
                <w:szCs w:val="21"/>
                <w:lang w:val="en-US" w:eastAsia="zh-CN"/>
              </w:rPr>
              <w:t>三面围挡 规格约180cm*80cm*80cm  两层</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FA1E">
            <w:pPr>
              <w:bidi w:val="0"/>
              <w:rPr>
                <w:rFonts w:hint="eastAsia"/>
                <w:sz w:val="21"/>
                <w:szCs w:val="21"/>
              </w:rPr>
            </w:pPr>
          </w:p>
        </w:tc>
      </w:tr>
      <w:tr w14:paraId="0C728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B4B0">
            <w:pPr>
              <w:bidi w:val="0"/>
              <w:rPr>
                <w:rFonts w:hint="eastAsia"/>
                <w:sz w:val="21"/>
                <w:szCs w:val="21"/>
              </w:rPr>
            </w:pPr>
            <w:r>
              <w:rPr>
                <w:rFonts w:hint="eastAsia"/>
                <w:sz w:val="21"/>
                <w:szCs w:val="21"/>
                <w:lang w:val="en-US" w:eastAsia="zh-CN"/>
              </w:rPr>
              <w:t>抽油烟机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089C">
            <w:pPr>
              <w:bidi w:val="0"/>
              <w:rPr>
                <w:rFonts w:hint="eastAsia"/>
                <w:sz w:val="21"/>
                <w:szCs w:val="21"/>
              </w:rPr>
            </w:pPr>
            <w:r>
              <w:rPr>
                <w:rFonts w:hint="eastAsia"/>
                <w:sz w:val="21"/>
                <w:szCs w:val="21"/>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00AE">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8173">
            <w:pPr>
              <w:bidi w:val="0"/>
              <w:rPr>
                <w:rFonts w:hint="eastAsia"/>
                <w:sz w:val="21"/>
                <w:szCs w:val="21"/>
                <w:lang w:val="en-US" w:eastAsia="zh-CN"/>
              </w:rPr>
            </w:pPr>
            <w:r>
              <w:rPr>
                <w:rFonts w:hint="eastAsia"/>
                <w:sz w:val="21"/>
                <w:szCs w:val="21"/>
                <w:lang w:val="en-US" w:eastAsia="zh-CN"/>
              </w:rPr>
              <w:t xml:space="preserve">整机加厚不锈钢板材 </w:t>
            </w:r>
          </w:p>
          <w:p w14:paraId="1064B561">
            <w:pPr>
              <w:bidi w:val="0"/>
              <w:rPr>
                <w:rFonts w:hint="eastAsia"/>
                <w:sz w:val="21"/>
                <w:szCs w:val="21"/>
                <w:lang w:val="en-US" w:eastAsia="zh-CN"/>
              </w:rPr>
            </w:pPr>
            <w:r>
              <w:rPr>
                <w:rFonts w:hint="eastAsia"/>
                <w:sz w:val="21"/>
                <w:szCs w:val="21"/>
                <w:lang w:val="en-US" w:eastAsia="zh-CN"/>
              </w:rPr>
              <w:t xml:space="preserve">可拆卸滤油网 </w:t>
            </w:r>
          </w:p>
          <w:p w14:paraId="0DD65774">
            <w:pPr>
              <w:bidi w:val="0"/>
              <w:rPr>
                <w:rFonts w:hint="eastAsia"/>
                <w:sz w:val="21"/>
                <w:szCs w:val="21"/>
                <w:lang w:val="en-US" w:eastAsia="zh-CN"/>
              </w:rPr>
            </w:pPr>
            <w:r>
              <w:rPr>
                <w:rFonts w:hint="eastAsia"/>
                <w:sz w:val="21"/>
                <w:szCs w:val="21"/>
                <w:lang w:val="en-US" w:eastAsia="zh-CN"/>
              </w:rPr>
              <w:t xml:space="preserve">大功率电机 强风速排 </w:t>
            </w:r>
          </w:p>
          <w:p w14:paraId="504518B1">
            <w:pPr>
              <w:bidi w:val="0"/>
              <w:rPr>
                <w:rFonts w:hint="eastAsia"/>
                <w:sz w:val="21"/>
                <w:szCs w:val="21"/>
                <w:lang w:val="en-US" w:eastAsia="zh-CN"/>
              </w:rPr>
            </w:pPr>
            <w:r>
              <w:rPr>
                <w:rFonts w:hint="eastAsia"/>
                <w:sz w:val="21"/>
                <w:szCs w:val="21"/>
                <w:lang w:val="en-US" w:eastAsia="zh-CN"/>
              </w:rPr>
              <w:t xml:space="preserve">不沾油风轮 尺寸约：250*80*50cm </w:t>
            </w:r>
          </w:p>
          <w:p w14:paraId="230D9C39">
            <w:pPr>
              <w:bidi w:val="0"/>
              <w:rPr>
                <w:rFonts w:hint="eastAsia"/>
                <w:sz w:val="21"/>
                <w:szCs w:val="21"/>
              </w:rPr>
            </w:pPr>
            <w:r>
              <w:rPr>
                <w:rFonts w:hint="eastAsia"/>
                <w:sz w:val="21"/>
                <w:szCs w:val="21"/>
                <w:lang w:val="en-US" w:eastAsia="zh-CN"/>
              </w:rPr>
              <w:t xml:space="preserve">双风机1200w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5249">
            <w:pPr>
              <w:bidi w:val="0"/>
              <w:rPr>
                <w:rFonts w:hint="eastAsia"/>
                <w:sz w:val="21"/>
                <w:szCs w:val="21"/>
              </w:rPr>
            </w:pPr>
          </w:p>
        </w:tc>
      </w:tr>
      <w:tr w14:paraId="6CB67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6043">
            <w:pPr>
              <w:bidi w:val="0"/>
              <w:rPr>
                <w:rFonts w:hint="eastAsia"/>
                <w:sz w:val="21"/>
                <w:szCs w:val="21"/>
              </w:rPr>
            </w:pPr>
            <w:r>
              <w:rPr>
                <w:rFonts w:hint="eastAsia"/>
                <w:sz w:val="21"/>
                <w:szCs w:val="21"/>
                <w:lang w:val="en-US" w:eastAsia="zh-CN"/>
              </w:rPr>
              <w:t>消毒柜</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46BF">
            <w:pPr>
              <w:bidi w:val="0"/>
              <w:rPr>
                <w:rFonts w:hint="eastAsia"/>
                <w:sz w:val="21"/>
                <w:szCs w:val="21"/>
              </w:rPr>
            </w:pPr>
            <w:r>
              <w:rPr>
                <w:rFonts w:hint="eastAsia"/>
                <w:sz w:val="21"/>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D9CE">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02A0">
            <w:pPr>
              <w:bidi w:val="0"/>
              <w:rPr>
                <w:rFonts w:hint="eastAsia"/>
                <w:sz w:val="21"/>
                <w:szCs w:val="21"/>
                <w:lang w:val="en-US" w:eastAsia="zh-CN"/>
              </w:rPr>
            </w:pPr>
            <w:r>
              <w:rPr>
                <w:rFonts w:hint="eastAsia"/>
                <w:sz w:val="21"/>
                <w:szCs w:val="21"/>
                <w:lang w:val="en-US" w:eastAsia="zh-CN"/>
              </w:rPr>
              <w:t xml:space="preserve">消毒方式:臭氧+红外线+热风循环 消毒时间:0~60分钟 </w:t>
            </w:r>
          </w:p>
          <w:p w14:paraId="10FAF7F0">
            <w:pPr>
              <w:bidi w:val="0"/>
              <w:rPr>
                <w:rFonts w:hint="eastAsia"/>
                <w:sz w:val="21"/>
                <w:szCs w:val="21"/>
                <w:lang w:val="en-US" w:eastAsia="zh-CN"/>
              </w:rPr>
            </w:pPr>
            <w:r>
              <w:rPr>
                <w:rFonts w:hint="eastAsia"/>
                <w:sz w:val="21"/>
                <w:szCs w:val="21"/>
                <w:lang w:val="en-US" w:eastAsia="zh-CN"/>
              </w:rPr>
              <w:t xml:space="preserve">层架材质:无磁层架 </w:t>
            </w:r>
          </w:p>
          <w:p w14:paraId="591A6684">
            <w:pPr>
              <w:bidi w:val="0"/>
              <w:rPr>
                <w:rFonts w:hint="eastAsia"/>
                <w:sz w:val="21"/>
                <w:szCs w:val="21"/>
                <w:lang w:val="en-US" w:eastAsia="zh-CN"/>
              </w:rPr>
            </w:pPr>
            <w:r>
              <w:rPr>
                <w:rFonts w:hint="eastAsia"/>
                <w:sz w:val="21"/>
                <w:szCs w:val="21"/>
                <w:lang w:val="en-US" w:eastAsia="zh-CN"/>
              </w:rPr>
              <w:t xml:space="preserve">额定功率:1200W </w:t>
            </w:r>
          </w:p>
          <w:p w14:paraId="29619F53">
            <w:pPr>
              <w:bidi w:val="0"/>
              <w:rPr>
                <w:rFonts w:hint="eastAsia"/>
                <w:sz w:val="21"/>
                <w:szCs w:val="21"/>
                <w:lang w:val="en-US" w:eastAsia="zh-CN"/>
              </w:rPr>
            </w:pPr>
            <w:r>
              <w:rPr>
                <w:rFonts w:hint="eastAsia"/>
                <w:sz w:val="21"/>
                <w:szCs w:val="21"/>
                <w:lang w:val="en-US" w:eastAsia="zh-CN"/>
              </w:rPr>
              <w:t xml:space="preserve">消毒温度:≤75℃ </w:t>
            </w:r>
          </w:p>
          <w:p w14:paraId="2BE98D9A">
            <w:pPr>
              <w:bidi w:val="0"/>
              <w:rPr>
                <w:rFonts w:hint="eastAsia"/>
                <w:sz w:val="21"/>
                <w:szCs w:val="21"/>
                <w:lang w:val="en-US" w:eastAsia="zh-CN"/>
              </w:rPr>
            </w:pPr>
            <w:r>
              <w:rPr>
                <w:rFonts w:hint="eastAsia"/>
                <w:sz w:val="21"/>
                <w:szCs w:val="21"/>
                <w:lang w:val="en-US" w:eastAsia="zh-CN"/>
              </w:rPr>
              <w:t xml:space="preserve">箱体材质:无磁不锈钢箱体  </w:t>
            </w:r>
          </w:p>
          <w:p w14:paraId="3A721D46">
            <w:pPr>
              <w:bidi w:val="0"/>
              <w:rPr>
                <w:rFonts w:hint="eastAsia"/>
                <w:sz w:val="21"/>
                <w:szCs w:val="21"/>
                <w:lang w:val="en-US" w:eastAsia="zh-CN"/>
              </w:rPr>
            </w:pPr>
            <w:r>
              <w:rPr>
                <w:rFonts w:hint="eastAsia"/>
                <w:sz w:val="21"/>
                <w:szCs w:val="21"/>
                <w:lang w:val="en-US" w:eastAsia="zh-CN"/>
              </w:rPr>
              <w:t xml:space="preserve">尺寸约:1740x480x1800mm  </w:t>
            </w:r>
          </w:p>
          <w:p w14:paraId="3F2BEF8C">
            <w:pPr>
              <w:bidi w:val="0"/>
              <w:rPr>
                <w:rFonts w:hint="eastAsia"/>
                <w:sz w:val="21"/>
                <w:szCs w:val="21"/>
                <w:lang w:val="en-US" w:eastAsia="zh-CN"/>
              </w:rPr>
            </w:pPr>
            <w:r>
              <w:rPr>
                <w:rFonts w:hint="eastAsia"/>
                <w:sz w:val="21"/>
                <w:szCs w:val="21"/>
                <w:lang w:val="en-US" w:eastAsia="zh-CN"/>
              </w:rPr>
              <w:t xml:space="preserve">可放入塑料/密胺/玻璃/陶瓷/不锈钢等不挑餐具材质 </w:t>
            </w:r>
          </w:p>
          <w:p w14:paraId="7F4B227E">
            <w:pPr>
              <w:bidi w:val="0"/>
              <w:rPr>
                <w:rFonts w:hint="eastAsia"/>
                <w:sz w:val="21"/>
                <w:szCs w:val="21"/>
              </w:rPr>
            </w:pPr>
            <w:r>
              <w:rPr>
                <w:rFonts w:hint="eastAsia"/>
                <w:sz w:val="21"/>
                <w:szCs w:val="21"/>
                <w:lang w:val="en-US" w:eastAsia="zh-CN"/>
              </w:rPr>
              <w:t>约可收纳200~500个餐具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85BC">
            <w:pPr>
              <w:bidi w:val="0"/>
              <w:rPr>
                <w:rFonts w:hint="eastAsia"/>
                <w:sz w:val="21"/>
                <w:szCs w:val="21"/>
              </w:rPr>
            </w:pPr>
          </w:p>
        </w:tc>
      </w:tr>
      <w:tr w14:paraId="739AD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28E8">
            <w:pPr>
              <w:bidi w:val="0"/>
              <w:rPr>
                <w:rFonts w:hint="eastAsia"/>
                <w:sz w:val="21"/>
                <w:szCs w:val="21"/>
              </w:rPr>
            </w:pPr>
            <w:r>
              <w:rPr>
                <w:rFonts w:hint="eastAsia"/>
                <w:sz w:val="21"/>
                <w:szCs w:val="21"/>
                <w:lang w:val="en-US" w:eastAsia="zh-CN"/>
              </w:rPr>
              <w:t>餐桌椅</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E442">
            <w:pPr>
              <w:bidi w:val="0"/>
              <w:rPr>
                <w:rFonts w:hint="eastAsia"/>
                <w:sz w:val="21"/>
                <w:szCs w:val="21"/>
              </w:rPr>
            </w:pPr>
            <w:r>
              <w:rPr>
                <w:rFonts w:hint="eastAsia"/>
                <w:sz w:val="21"/>
                <w:szCs w:val="21"/>
                <w:lang w:val="en-US" w:eastAsia="zh-CN"/>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FB2F">
            <w:pPr>
              <w:bidi w:val="0"/>
              <w:rPr>
                <w:rFonts w:hint="eastAsia"/>
                <w:sz w:val="21"/>
                <w:szCs w:val="21"/>
              </w:rPr>
            </w:pPr>
            <w:r>
              <w:rPr>
                <w:rFonts w:hint="eastAsia"/>
                <w:sz w:val="21"/>
                <w:szCs w:val="21"/>
                <w:lang w:val="en-US" w:eastAsia="zh-CN"/>
              </w:rPr>
              <w:t>套</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2574">
            <w:pPr>
              <w:bidi w:val="0"/>
              <w:rPr>
                <w:rFonts w:hint="eastAsia"/>
                <w:sz w:val="21"/>
                <w:szCs w:val="21"/>
                <w:lang w:val="en-US" w:eastAsia="zh-CN"/>
              </w:rPr>
            </w:pPr>
            <w:r>
              <w:rPr>
                <w:rFonts w:hint="eastAsia"/>
                <w:sz w:val="21"/>
                <w:szCs w:val="21"/>
                <w:lang w:val="en-US" w:eastAsia="zh-CN"/>
              </w:rPr>
              <w:t xml:space="preserve">实木材质 </w:t>
            </w:r>
          </w:p>
          <w:p w14:paraId="3B4E6E9A">
            <w:pPr>
              <w:bidi w:val="0"/>
              <w:rPr>
                <w:rFonts w:hint="eastAsia"/>
                <w:sz w:val="21"/>
                <w:szCs w:val="21"/>
                <w:lang w:val="en-US" w:eastAsia="zh-CN"/>
              </w:rPr>
            </w:pPr>
            <w:r>
              <w:rPr>
                <w:rFonts w:hint="eastAsia"/>
                <w:sz w:val="21"/>
                <w:szCs w:val="21"/>
                <w:lang w:val="en-US" w:eastAsia="zh-CN"/>
              </w:rPr>
              <w:t xml:space="preserve">形状：椭圆形 （方圆两用，可伸缩) </w:t>
            </w:r>
          </w:p>
          <w:p w14:paraId="517B789B">
            <w:pPr>
              <w:bidi w:val="0"/>
              <w:rPr>
                <w:rFonts w:hint="eastAsia"/>
                <w:sz w:val="21"/>
                <w:szCs w:val="21"/>
                <w:lang w:val="en-US" w:eastAsia="zh-CN"/>
              </w:rPr>
            </w:pPr>
            <w:r>
              <w:rPr>
                <w:rFonts w:hint="eastAsia"/>
                <w:sz w:val="21"/>
                <w:szCs w:val="21"/>
                <w:lang w:val="en-US" w:eastAsia="zh-CN"/>
              </w:rPr>
              <w:t xml:space="preserve">是否整装:组装 </w:t>
            </w:r>
          </w:p>
          <w:p w14:paraId="14650B10">
            <w:pPr>
              <w:bidi w:val="0"/>
              <w:rPr>
                <w:rFonts w:hint="eastAsia"/>
                <w:sz w:val="21"/>
                <w:szCs w:val="21"/>
                <w:lang w:val="en-US" w:eastAsia="zh-CN"/>
              </w:rPr>
            </w:pPr>
            <w:r>
              <w:rPr>
                <w:rFonts w:hint="eastAsia"/>
                <w:sz w:val="21"/>
                <w:szCs w:val="21"/>
                <w:lang w:val="en-US" w:eastAsia="zh-CN"/>
              </w:rPr>
              <w:t>油漆工艺: 喷漆 （ 环保漆）</w:t>
            </w:r>
          </w:p>
          <w:p w14:paraId="4FE5496B">
            <w:pPr>
              <w:bidi w:val="0"/>
              <w:rPr>
                <w:rFonts w:hint="eastAsia"/>
                <w:sz w:val="21"/>
                <w:szCs w:val="21"/>
                <w:lang w:val="en-US" w:eastAsia="zh-CN"/>
              </w:rPr>
            </w:pPr>
            <w:r>
              <w:rPr>
                <w:rFonts w:hint="eastAsia"/>
                <w:sz w:val="21"/>
                <w:szCs w:val="21"/>
                <w:lang w:val="en-US" w:eastAsia="zh-CN"/>
              </w:rPr>
              <w:t xml:space="preserve">产品规格：一桌八椅  </w:t>
            </w:r>
          </w:p>
          <w:p w14:paraId="552C9DE4">
            <w:pPr>
              <w:bidi w:val="0"/>
              <w:rPr>
                <w:rFonts w:hint="eastAsia"/>
                <w:sz w:val="21"/>
                <w:szCs w:val="21"/>
                <w:lang w:val="en-US" w:eastAsia="zh-CN"/>
              </w:rPr>
            </w:pPr>
            <w:r>
              <w:rPr>
                <w:rFonts w:hint="eastAsia"/>
                <w:sz w:val="21"/>
                <w:szCs w:val="21"/>
                <w:lang w:val="en-US" w:eastAsia="zh-CN"/>
              </w:rPr>
              <w:t xml:space="preserve">桌高宽约:76*138 CM   </w:t>
            </w:r>
          </w:p>
          <w:p w14:paraId="05686E5F">
            <w:pPr>
              <w:bidi w:val="0"/>
              <w:rPr>
                <w:rFonts w:hint="eastAsia"/>
                <w:sz w:val="21"/>
                <w:szCs w:val="21"/>
              </w:rPr>
            </w:pPr>
            <w:r>
              <w:rPr>
                <w:rFonts w:hint="eastAsia"/>
                <w:sz w:val="21"/>
                <w:szCs w:val="21"/>
                <w:lang w:val="en-US" w:eastAsia="zh-CN"/>
              </w:rPr>
              <w:t xml:space="preserve">椅 高深宽约:90*37*42CM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55DE">
            <w:pPr>
              <w:bidi w:val="0"/>
              <w:rPr>
                <w:rFonts w:hint="eastAsia"/>
                <w:sz w:val="21"/>
                <w:szCs w:val="21"/>
              </w:rPr>
            </w:pPr>
          </w:p>
        </w:tc>
      </w:tr>
      <w:tr w14:paraId="4C478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00B8">
            <w:pPr>
              <w:bidi w:val="0"/>
              <w:rPr>
                <w:rFonts w:hint="eastAsia"/>
                <w:sz w:val="21"/>
                <w:szCs w:val="21"/>
              </w:rPr>
            </w:pPr>
            <w:r>
              <w:rPr>
                <w:rFonts w:hint="eastAsia"/>
                <w:sz w:val="21"/>
                <w:szCs w:val="21"/>
                <w:lang w:val="en-US" w:eastAsia="zh-CN"/>
              </w:rPr>
              <w:t>不锈钢餐盘</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C7EE">
            <w:pPr>
              <w:bidi w:val="0"/>
              <w:rPr>
                <w:rFonts w:hint="eastAsia"/>
                <w:sz w:val="21"/>
                <w:szCs w:val="21"/>
              </w:rPr>
            </w:pPr>
            <w:r>
              <w:rPr>
                <w:rFonts w:hint="eastAsia"/>
                <w:sz w:val="21"/>
                <w:szCs w:val="21"/>
                <w:lang w:val="en-US" w:eastAsia="zh-CN"/>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F7D1">
            <w:pPr>
              <w:bidi w:val="0"/>
              <w:rPr>
                <w:rFonts w:hint="eastAsia"/>
                <w:sz w:val="21"/>
                <w:szCs w:val="21"/>
              </w:rPr>
            </w:pPr>
            <w:r>
              <w:rPr>
                <w:rFonts w:hint="eastAsia"/>
                <w:sz w:val="21"/>
                <w:szCs w:val="21"/>
                <w:lang w:val="en-US" w:eastAsia="zh-CN"/>
              </w:rPr>
              <w:t>个</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59FA">
            <w:pPr>
              <w:bidi w:val="0"/>
              <w:rPr>
                <w:rFonts w:hint="eastAsia"/>
                <w:sz w:val="21"/>
                <w:szCs w:val="21"/>
              </w:rPr>
            </w:pPr>
            <w:r>
              <w:rPr>
                <w:rFonts w:hint="eastAsia"/>
                <w:sz w:val="21"/>
                <w:szCs w:val="21"/>
                <w:lang w:val="en-US" w:eastAsia="zh-CN"/>
              </w:rPr>
              <w:t xml:space="preserve">分格餐盘 材质：316加厚不锈钢  深款-四格 长宽高约：28.2*22*4.4cm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16A5">
            <w:pPr>
              <w:bidi w:val="0"/>
              <w:rPr>
                <w:rFonts w:hint="eastAsia"/>
                <w:sz w:val="21"/>
                <w:szCs w:val="21"/>
              </w:rPr>
            </w:pPr>
          </w:p>
        </w:tc>
      </w:tr>
      <w:tr w14:paraId="76471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7639">
            <w:pPr>
              <w:bidi w:val="0"/>
              <w:rPr>
                <w:rFonts w:hint="eastAsia"/>
                <w:sz w:val="21"/>
                <w:szCs w:val="21"/>
              </w:rPr>
            </w:pPr>
            <w:r>
              <w:rPr>
                <w:rFonts w:hint="eastAsia"/>
                <w:sz w:val="21"/>
                <w:szCs w:val="21"/>
                <w:lang w:val="en-US" w:eastAsia="zh-CN"/>
              </w:rPr>
              <w:t>棋牌桌椅</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34BA">
            <w:pPr>
              <w:bidi w:val="0"/>
              <w:rPr>
                <w:rFonts w:hint="eastAsia"/>
                <w:sz w:val="21"/>
                <w:szCs w:val="21"/>
              </w:rPr>
            </w:pPr>
            <w:r>
              <w:rPr>
                <w:rFonts w:hint="eastAsia"/>
                <w:sz w:val="21"/>
                <w:szCs w:val="21"/>
                <w:lang w:val="en-US" w:eastAsia="zh-CN"/>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BDEE">
            <w:pPr>
              <w:bidi w:val="0"/>
              <w:rPr>
                <w:rFonts w:hint="eastAsia"/>
                <w:sz w:val="21"/>
                <w:szCs w:val="21"/>
              </w:rPr>
            </w:pPr>
            <w:r>
              <w:rPr>
                <w:rFonts w:hint="eastAsia"/>
                <w:sz w:val="21"/>
                <w:szCs w:val="21"/>
                <w:lang w:val="en-US" w:eastAsia="zh-CN"/>
              </w:rPr>
              <w:t>套</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E63F">
            <w:pPr>
              <w:bidi w:val="0"/>
              <w:rPr>
                <w:rFonts w:hint="eastAsia"/>
                <w:sz w:val="21"/>
                <w:szCs w:val="21"/>
              </w:rPr>
            </w:pPr>
            <w:r>
              <w:rPr>
                <w:rFonts w:hint="eastAsia"/>
                <w:sz w:val="21"/>
                <w:szCs w:val="21"/>
                <w:lang w:val="en-US" w:eastAsia="zh-CN"/>
              </w:rPr>
              <w:t>材质实木免漆板光滑不起泡、符合国际环保要求</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3415">
            <w:pPr>
              <w:bidi w:val="0"/>
              <w:rPr>
                <w:rFonts w:hint="eastAsia"/>
                <w:sz w:val="21"/>
                <w:szCs w:val="21"/>
              </w:rPr>
            </w:pPr>
          </w:p>
        </w:tc>
      </w:tr>
      <w:tr w14:paraId="1426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DCF5">
            <w:pPr>
              <w:bidi w:val="0"/>
              <w:rPr>
                <w:rFonts w:hint="eastAsia"/>
                <w:sz w:val="21"/>
                <w:szCs w:val="21"/>
              </w:rPr>
            </w:pPr>
            <w:r>
              <w:rPr>
                <w:rFonts w:hint="eastAsia"/>
                <w:sz w:val="21"/>
                <w:szCs w:val="21"/>
                <w:lang w:val="en-US" w:eastAsia="zh-CN"/>
              </w:rPr>
              <w:t>按摩椅</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3A77">
            <w:pPr>
              <w:bidi w:val="0"/>
              <w:rPr>
                <w:rFonts w:hint="eastAsia"/>
                <w:sz w:val="21"/>
                <w:szCs w:val="21"/>
              </w:rPr>
            </w:pPr>
            <w:r>
              <w:rPr>
                <w:rFonts w:hint="eastAsia"/>
                <w:sz w:val="21"/>
                <w:szCs w:val="21"/>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15BA">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98D2">
            <w:pPr>
              <w:bidi w:val="0"/>
              <w:rPr>
                <w:rFonts w:hint="eastAsia"/>
                <w:sz w:val="21"/>
                <w:szCs w:val="21"/>
                <w:lang w:val="en-US" w:eastAsia="zh-CN"/>
              </w:rPr>
            </w:pPr>
            <w:r>
              <w:rPr>
                <w:rFonts w:hint="eastAsia"/>
                <w:sz w:val="21"/>
                <w:szCs w:val="21"/>
                <w:lang w:val="en-US" w:eastAsia="zh-CN"/>
              </w:rPr>
              <w:t xml:space="preserve">真皮、红外线功能、自动调节100W蓝牙功能 </w:t>
            </w:r>
          </w:p>
          <w:p w14:paraId="7905DB01">
            <w:pPr>
              <w:bidi w:val="0"/>
              <w:rPr>
                <w:rFonts w:hint="eastAsia"/>
                <w:sz w:val="21"/>
                <w:szCs w:val="21"/>
                <w:lang w:val="en-US" w:eastAsia="zh-CN"/>
              </w:rPr>
            </w:pPr>
            <w:r>
              <w:rPr>
                <w:rFonts w:hint="eastAsia"/>
                <w:sz w:val="21"/>
                <w:szCs w:val="21"/>
                <w:lang w:val="en-US" w:eastAsia="zh-CN"/>
              </w:rPr>
              <w:t>产品参数 额定电压:DC24V额定功率:70W额定频率:50HS</w:t>
            </w:r>
          </w:p>
          <w:p w14:paraId="120B34A6">
            <w:pPr>
              <w:bidi w:val="0"/>
              <w:rPr>
                <w:rFonts w:hint="eastAsia"/>
                <w:sz w:val="21"/>
                <w:szCs w:val="21"/>
              </w:rPr>
            </w:pPr>
            <w:r>
              <w:rPr>
                <w:rFonts w:hint="eastAsia"/>
                <w:sz w:val="21"/>
                <w:szCs w:val="21"/>
                <w:lang w:val="en-US" w:eastAsia="zh-CN"/>
              </w:rPr>
              <w:t>包装尺寸约:108*71*97CM</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DFB5">
            <w:pPr>
              <w:bidi w:val="0"/>
              <w:rPr>
                <w:rFonts w:hint="eastAsia"/>
                <w:sz w:val="21"/>
                <w:szCs w:val="21"/>
              </w:rPr>
            </w:pPr>
          </w:p>
        </w:tc>
      </w:tr>
      <w:tr w14:paraId="45DA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7D20">
            <w:pPr>
              <w:bidi w:val="0"/>
              <w:rPr>
                <w:rFonts w:hint="eastAsia"/>
                <w:sz w:val="21"/>
                <w:szCs w:val="21"/>
              </w:rPr>
            </w:pPr>
            <w:r>
              <w:rPr>
                <w:rFonts w:hint="eastAsia"/>
                <w:sz w:val="21"/>
                <w:szCs w:val="21"/>
                <w:lang w:val="en-US" w:eastAsia="zh-CN"/>
              </w:rPr>
              <w:t>图书架</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8164">
            <w:pPr>
              <w:bidi w:val="0"/>
              <w:rPr>
                <w:rFonts w:hint="eastAsia"/>
                <w:sz w:val="21"/>
                <w:szCs w:val="21"/>
              </w:rPr>
            </w:pPr>
            <w:r>
              <w:rPr>
                <w:rFonts w:hint="eastAsia"/>
                <w:sz w:val="21"/>
                <w:szCs w:val="21"/>
                <w:lang w:val="en-US" w:eastAsia="zh-CN"/>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2238">
            <w:pPr>
              <w:bidi w:val="0"/>
              <w:rPr>
                <w:rFonts w:hint="eastAsia"/>
                <w:sz w:val="21"/>
                <w:szCs w:val="21"/>
              </w:rPr>
            </w:pPr>
            <w:r>
              <w:rPr>
                <w:rFonts w:hint="eastAsia"/>
                <w:sz w:val="21"/>
                <w:szCs w:val="21"/>
                <w:lang w:val="en-US" w:eastAsia="zh-CN"/>
              </w:rPr>
              <w:t>个</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C7BE">
            <w:pPr>
              <w:bidi w:val="0"/>
              <w:rPr>
                <w:rFonts w:hint="eastAsia"/>
                <w:sz w:val="21"/>
                <w:szCs w:val="21"/>
                <w:lang w:val="en-US" w:eastAsia="zh-CN"/>
              </w:rPr>
            </w:pPr>
            <w:r>
              <w:rPr>
                <w:rFonts w:hint="eastAsia"/>
                <w:sz w:val="21"/>
                <w:szCs w:val="21"/>
                <w:lang w:val="en-US" w:eastAsia="zh-CN"/>
              </w:rPr>
              <w:t>材质E0级实木颗粒板，</w:t>
            </w:r>
          </w:p>
          <w:p w14:paraId="09375BB6">
            <w:pPr>
              <w:bidi w:val="0"/>
              <w:rPr>
                <w:rFonts w:hint="eastAsia"/>
                <w:sz w:val="21"/>
                <w:szCs w:val="21"/>
              </w:rPr>
            </w:pPr>
            <w:r>
              <w:rPr>
                <w:rFonts w:hint="eastAsia"/>
                <w:sz w:val="21"/>
                <w:szCs w:val="21"/>
                <w:lang w:val="en-US" w:eastAsia="zh-CN"/>
              </w:rPr>
              <w:t>开放式喷涂，甲醛释放量符合国际环保组织规定标准，不高于8mg/100g，1.5mm厚度的PVC封边带，防潮垫。约80X40X200CM</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C398">
            <w:pPr>
              <w:bidi w:val="0"/>
              <w:rPr>
                <w:rFonts w:hint="eastAsia"/>
                <w:sz w:val="21"/>
                <w:szCs w:val="21"/>
              </w:rPr>
            </w:pPr>
          </w:p>
        </w:tc>
      </w:tr>
      <w:tr w14:paraId="5D4E2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2712">
            <w:pPr>
              <w:bidi w:val="0"/>
              <w:rPr>
                <w:rFonts w:hint="eastAsia"/>
                <w:sz w:val="21"/>
                <w:szCs w:val="21"/>
              </w:rPr>
            </w:pPr>
            <w:r>
              <w:rPr>
                <w:rFonts w:hint="eastAsia"/>
                <w:sz w:val="21"/>
                <w:szCs w:val="21"/>
                <w:lang w:val="en-US" w:eastAsia="zh-CN"/>
              </w:rPr>
              <w:t>图书阅览桌椅</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C0A0">
            <w:pPr>
              <w:bidi w:val="0"/>
              <w:rPr>
                <w:rFonts w:hint="eastAsia"/>
                <w:sz w:val="21"/>
                <w:szCs w:val="21"/>
              </w:rPr>
            </w:pPr>
            <w:r>
              <w:rPr>
                <w:rFonts w:hint="eastAsia"/>
                <w:sz w:val="21"/>
                <w:szCs w:val="21"/>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9C9D">
            <w:pPr>
              <w:bidi w:val="0"/>
              <w:rPr>
                <w:rFonts w:hint="eastAsia"/>
                <w:sz w:val="21"/>
                <w:szCs w:val="21"/>
              </w:rPr>
            </w:pPr>
            <w:r>
              <w:rPr>
                <w:rFonts w:hint="eastAsia"/>
                <w:sz w:val="21"/>
                <w:szCs w:val="21"/>
                <w:lang w:val="en-US" w:eastAsia="zh-CN"/>
              </w:rPr>
              <w:t>套</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0B43">
            <w:pPr>
              <w:bidi w:val="0"/>
              <w:rPr>
                <w:rFonts w:hint="eastAsia"/>
                <w:sz w:val="21"/>
                <w:szCs w:val="21"/>
              </w:rPr>
            </w:pPr>
            <w:r>
              <w:rPr>
                <w:rFonts w:hint="eastAsia"/>
                <w:sz w:val="21"/>
                <w:szCs w:val="21"/>
                <w:lang w:val="en-US" w:eastAsia="zh-CN"/>
              </w:rPr>
              <w:t>面与柜体为E0级实木颗粒板，优质PVC同色封边，一侧为钢架支撑，桌面厚度不小于2.5cm, 甲醛释放量符合国际环保组织规定标。约120X60X76CM无棱角实木长条双人书桌带两把牛角椅</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2734">
            <w:pPr>
              <w:bidi w:val="0"/>
              <w:rPr>
                <w:rFonts w:hint="eastAsia"/>
                <w:sz w:val="21"/>
                <w:szCs w:val="21"/>
              </w:rPr>
            </w:pPr>
          </w:p>
        </w:tc>
      </w:tr>
      <w:tr w14:paraId="69AA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C72B">
            <w:pPr>
              <w:bidi w:val="0"/>
              <w:rPr>
                <w:rFonts w:hint="eastAsia"/>
                <w:sz w:val="21"/>
                <w:szCs w:val="21"/>
                <w:lang w:val="en-US" w:eastAsia="zh-CN"/>
              </w:rPr>
            </w:pPr>
            <w:r>
              <w:rPr>
                <w:rFonts w:hint="eastAsia"/>
                <w:sz w:val="21"/>
                <w:szCs w:val="21"/>
                <w:lang w:val="en-US" w:eastAsia="zh-CN"/>
              </w:rPr>
              <w:t>书籍</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02B0">
            <w:pPr>
              <w:bidi w:val="0"/>
              <w:rPr>
                <w:rFonts w:hint="eastAsia"/>
                <w:sz w:val="21"/>
                <w:szCs w:val="21"/>
                <w:lang w:val="en-US" w:eastAsia="zh-CN"/>
              </w:rPr>
            </w:pPr>
            <w:r>
              <w:rPr>
                <w:rFonts w:hint="eastAsia"/>
                <w:sz w:val="21"/>
                <w:szCs w:val="21"/>
                <w:lang w:val="en-US" w:eastAsia="zh-CN"/>
              </w:rPr>
              <w:t>500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1C01">
            <w:pPr>
              <w:bidi w:val="0"/>
              <w:rPr>
                <w:rFonts w:hint="eastAsia"/>
                <w:sz w:val="21"/>
                <w:szCs w:val="21"/>
                <w:lang w:val="en-US" w:eastAsia="zh-CN"/>
              </w:rPr>
            </w:pPr>
            <w:r>
              <w:rPr>
                <w:rFonts w:hint="eastAsia"/>
                <w:sz w:val="21"/>
                <w:szCs w:val="21"/>
                <w:lang w:val="en-US" w:eastAsia="zh-CN"/>
              </w:rPr>
              <w:t>本</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5BFA">
            <w:pPr>
              <w:bidi w:val="0"/>
              <w:rPr>
                <w:rFonts w:hint="eastAsia"/>
                <w:sz w:val="21"/>
                <w:szCs w:val="21"/>
                <w:lang w:val="en-US" w:eastAsia="zh-CN"/>
              </w:rPr>
            </w:pPr>
            <w:r>
              <w:rPr>
                <w:rFonts w:hint="eastAsia"/>
                <w:sz w:val="21"/>
                <w:szCs w:val="21"/>
                <w:lang w:val="en-US" w:eastAsia="zh-CN"/>
              </w:rPr>
              <w:t>图书质量符合国家强制标准规定的文字、标点清晰，无脏污、破损，开本尺寸符合设计要求.中标后，图书由采购人在国家总署2023年农家书屋重点图书推荐目录及2023年河南省农家书屋重点出版物推荐目录内选择适合老年人阅览的书籍为准。</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8B33">
            <w:pPr>
              <w:bidi w:val="0"/>
              <w:rPr>
                <w:rFonts w:hint="eastAsia"/>
                <w:sz w:val="21"/>
                <w:szCs w:val="21"/>
              </w:rPr>
            </w:pPr>
          </w:p>
        </w:tc>
      </w:tr>
      <w:tr w14:paraId="4A90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EFDE">
            <w:pPr>
              <w:bidi w:val="0"/>
              <w:rPr>
                <w:rFonts w:hint="eastAsia"/>
                <w:sz w:val="21"/>
                <w:szCs w:val="21"/>
              </w:rPr>
            </w:pPr>
            <w:r>
              <w:rPr>
                <w:rFonts w:hint="eastAsia"/>
                <w:sz w:val="21"/>
                <w:szCs w:val="21"/>
                <w:lang w:val="en-US" w:eastAsia="zh-CN"/>
              </w:rPr>
              <w:t>麻将</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B641">
            <w:pPr>
              <w:bidi w:val="0"/>
              <w:rPr>
                <w:rFonts w:hint="eastAsia"/>
                <w:sz w:val="21"/>
                <w:szCs w:val="21"/>
              </w:rPr>
            </w:pPr>
            <w:r>
              <w:rPr>
                <w:rFonts w:hint="eastAsia"/>
                <w:sz w:val="21"/>
                <w:szCs w:val="21"/>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4864">
            <w:pPr>
              <w:bidi w:val="0"/>
              <w:rPr>
                <w:rFonts w:hint="eastAsia"/>
                <w:sz w:val="21"/>
                <w:szCs w:val="21"/>
              </w:rPr>
            </w:pPr>
            <w:r>
              <w:rPr>
                <w:rFonts w:hint="eastAsia"/>
                <w:sz w:val="21"/>
                <w:szCs w:val="21"/>
                <w:lang w:val="en-US" w:eastAsia="zh-CN"/>
              </w:rPr>
              <w:t>副</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7C00">
            <w:pPr>
              <w:bidi w:val="0"/>
              <w:rPr>
                <w:rFonts w:hint="eastAsia"/>
                <w:sz w:val="21"/>
                <w:szCs w:val="21"/>
              </w:rPr>
            </w:pPr>
            <w:r>
              <w:rPr>
                <w:rFonts w:hint="eastAsia"/>
                <w:sz w:val="21"/>
                <w:szCs w:val="21"/>
                <w:lang w:val="en-US" w:eastAsia="zh-CN"/>
              </w:rPr>
              <w:t>手搓麻将144张；材质树脂；特性耐磨、抗冻。</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5C33">
            <w:pPr>
              <w:bidi w:val="0"/>
              <w:rPr>
                <w:rFonts w:hint="eastAsia"/>
                <w:sz w:val="21"/>
                <w:szCs w:val="21"/>
              </w:rPr>
            </w:pPr>
          </w:p>
        </w:tc>
      </w:tr>
      <w:tr w14:paraId="204A7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5"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5271">
            <w:pPr>
              <w:bidi w:val="0"/>
              <w:rPr>
                <w:rFonts w:hint="eastAsia"/>
                <w:sz w:val="21"/>
                <w:szCs w:val="21"/>
              </w:rPr>
            </w:pPr>
            <w:r>
              <w:rPr>
                <w:rFonts w:hint="eastAsia"/>
                <w:sz w:val="21"/>
                <w:szCs w:val="21"/>
                <w:lang w:val="en-US" w:eastAsia="zh-CN"/>
              </w:rPr>
              <w:t>拉杆音箱(带话筒)</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D4AC">
            <w:pPr>
              <w:bidi w:val="0"/>
              <w:rPr>
                <w:rFonts w:hint="eastAsia"/>
                <w:sz w:val="21"/>
                <w:szCs w:val="21"/>
              </w:rPr>
            </w:pPr>
            <w:r>
              <w:rPr>
                <w:rFonts w:hint="eastAsia"/>
                <w:sz w:val="21"/>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3AFE">
            <w:pPr>
              <w:bidi w:val="0"/>
              <w:rPr>
                <w:rFonts w:hint="eastAsia"/>
                <w:sz w:val="21"/>
                <w:szCs w:val="21"/>
              </w:rPr>
            </w:pPr>
            <w:r>
              <w:rPr>
                <w:rFonts w:hint="eastAsia"/>
                <w:sz w:val="21"/>
                <w:szCs w:val="21"/>
                <w:lang w:val="en-US" w:eastAsia="zh-CN"/>
              </w:rPr>
              <w:t>台</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E47D">
            <w:pPr>
              <w:bidi w:val="0"/>
              <w:rPr>
                <w:rFonts w:hint="eastAsia"/>
                <w:sz w:val="21"/>
                <w:szCs w:val="21"/>
                <w:lang w:val="en-US" w:eastAsia="zh-CN"/>
              </w:rPr>
            </w:pPr>
            <w:r>
              <w:rPr>
                <w:rFonts w:hint="eastAsia"/>
                <w:sz w:val="21"/>
                <w:szCs w:val="21"/>
                <w:lang w:val="en-US" w:eastAsia="zh-CN"/>
              </w:rPr>
              <w:t>数字功放，电子分频，高效省电，蓝牙功能，LED数字屏，</w:t>
            </w:r>
          </w:p>
          <w:p w14:paraId="5F7E5796">
            <w:pPr>
              <w:bidi w:val="0"/>
              <w:rPr>
                <w:rFonts w:hint="eastAsia"/>
                <w:sz w:val="21"/>
                <w:szCs w:val="21"/>
                <w:lang w:val="en-US" w:eastAsia="zh-CN"/>
              </w:rPr>
            </w:pPr>
            <w:r>
              <w:rPr>
                <w:rFonts w:hint="eastAsia"/>
                <w:sz w:val="21"/>
                <w:szCs w:val="21"/>
                <w:lang w:val="en-US" w:eastAsia="zh-CN"/>
              </w:rPr>
              <w:t xml:space="preserve">USB/TF卡播放，录音，消原唱，外接音频输入，高度在53CM以上；高密度材质音响，额定输入15V  ,内置锂电池 9V 电池，可以持续供电4个小时以上，带充电器，同时支持外接12V 电源，可以支持外接电瓶   </w:t>
            </w:r>
          </w:p>
          <w:p w14:paraId="48629891">
            <w:pPr>
              <w:bidi w:val="0"/>
              <w:rPr>
                <w:rFonts w:hint="eastAsia"/>
                <w:sz w:val="21"/>
                <w:szCs w:val="21"/>
                <w:lang w:val="en-US" w:eastAsia="zh-CN"/>
              </w:rPr>
            </w:pPr>
            <w:r>
              <w:rPr>
                <w:rFonts w:hint="eastAsia"/>
                <w:sz w:val="21"/>
                <w:szCs w:val="21"/>
                <w:lang w:val="en-US" w:eastAsia="zh-CN"/>
              </w:rPr>
              <w:t>拉杆 手提双重携带方式，喇叭尺寸高音1个，12寸低音1个，音响频率响应80HZ-18KHZ;五段旋钮独立调节；2路上线路输入，</w:t>
            </w:r>
          </w:p>
          <w:p w14:paraId="53E711CF">
            <w:pPr>
              <w:bidi w:val="0"/>
              <w:rPr>
                <w:rFonts w:hint="eastAsia"/>
                <w:sz w:val="21"/>
                <w:szCs w:val="21"/>
                <w:lang w:val="en-US" w:eastAsia="zh-CN"/>
              </w:rPr>
            </w:pPr>
            <w:r>
              <w:rPr>
                <w:rFonts w:hint="eastAsia"/>
                <w:sz w:val="21"/>
                <w:szCs w:val="21"/>
                <w:lang w:val="en-US" w:eastAsia="zh-CN"/>
              </w:rPr>
              <w:t>支持无线麦克风输入标配手持无线话筒2支，</w:t>
            </w:r>
          </w:p>
          <w:p w14:paraId="2FF4C65D">
            <w:pPr>
              <w:bidi w:val="0"/>
              <w:rPr>
                <w:rFonts w:hint="eastAsia"/>
                <w:sz w:val="21"/>
                <w:szCs w:val="21"/>
              </w:rPr>
            </w:pPr>
            <w:r>
              <w:rPr>
                <w:rFonts w:hint="eastAsia"/>
                <w:sz w:val="21"/>
                <w:szCs w:val="21"/>
                <w:lang w:val="en-US" w:eastAsia="zh-CN"/>
              </w:rPr>
              <w:t>输出功率150W以上；自带谷轮，音响可以横卧播放。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9371">
            <w:pPr>
              <w:bidi w:val="0"/>
              <w:rPr>
                <w:rFonts w:hint="eastAsia"/>
                <w:sz w:val="21"/>
                <w:szCs w:val="21"/>
              </w:rPr>
            </w:pPr>
          </w:p>
        </w:tc>
      </w:tr>
      <w:tr w14:paraId="5864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2394">
            <w:pPr>
              <w:bidi w:val="0"/>
              <w:rPr>
                <w:rFonts w:hint="eastAsia"/>
                <w:sz w:val="21"/>
                <w:szCs w:val="21"/>
                <w:lang w:val="en-US" w:eastAsia="zh-CN"/>
              </w:rPr>
            </w:pPr>
            <w:r>
              <w:rPr>
                <w:rFonts w:hint="eastAsia"/>
                <w:sz w:val="21"/>
                <w:szCs w:val="21"/>
                <w:lang w:val="en-US" w:eastAsia="zh-CN"/>
              </w:rPr>
              <w:t>软面椅</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3D2C">
            <w:pPr>
              <w:bidi w:val="0"/>
              <w:rPr>
                <w:rFonts w:hint="eastAsia"/>
                <w:sz w:val="21"/>
                <w:szCs w:val="21"/>
                <w:lang w:val="en-US" w:eastAsia="zh-CN"/>
              </w:rPr>
            </w:pPr>
            <w:r>
              <w:rPr>
                <w:rFonts w:hint="eastAsia"/>
                <w:sz w:val="21"/>
                <w:szCs w:val="21"/>
                <w:lang w:val="en-US" w:eastAsia="zh-CN"/>
              </w:rPr>
              <w:t>36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8D7E">
            <w:pPr>
              <w:bidi w:val="0"/>
              <w:rPr>
                <w:rFonts w:hint="eastAsia"/>
                <w:sz w:val="21"/>
                <w:szCs w:val="21"/>
                <w:lang w:val="en-US" w:eastAsia="zh-CN"/>
              </w:rPr>
            </w:pPr>
            <w:r>
              <w:rPr>
                <w:rFonts w:hint="eastAsia"/>
                <w:sz w:val="21"/>
                <w:szCs w:val="21"/>
                <w:lang w:val="en-US" w:eastAsia="zh-CN"/>
              </w:rPr>
              <w:t>把</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91DA">
            <w:pPr>
              <w:bidi w:val="0"/>
              <w:rPr>
                <w:rFonts w:hint="eastAsia"/>
                <w:sz w:val="21"/>
                <w:szCs w:val="21"/>
                <w:lang w:val="en-US" w:eastAsia="zh-CN"/>
              </w:rPr>
            </w:pPr>
            <w:r>
              <w:rPr>
                <w:rFonts w:hint="eastAsia"/>
                <w:sz w:val="21"/>
                <w:szCs w:val="21"/>
                <w:lang w:val="en-US" w:eastAsia="zh-CN"/>
              </w:rPr>
              <w:t>支架采用不锈钢材料铸成，坐板采用18mm厚的冷轧钢板，坐垫靠背采用优质环保弹力布料，手感好，透气性强且柔软。泡棉采用PU成型高回弹发泡海绵，软硬适中，回弹性好，不变形，根据人体工程学原理设计，坐感舒适。</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6B5F">
            <w:pPr>
              <w:bidi w:val="0"/>
              <w:rPr>
                <w:rFonts w:hint="eastAsia"/>
                <w:sz w:val="21"/>
                <w:szCs w:val="21"/>
              </w:rPr>
            </w:pPr>
          </w:p>
        </w:tc>
      </w:tr>
      <w:tr w14:paraId="7006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2"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6B1D">
            <w:pPr>
              <w:bidi w:val="0"/>
              <w:rPr>
                <w:rFonts w:hint="eastAsia"/>
                <w:sz w:val="21"/>
                <w:szCs w:val="21"/>
                <w:lang w:val="en-US" w:eastAsia="zh-CN"/>
              </w:rPr>
            </w:pPr>
            <w:r>
              <w:rPr>
                <w:rFonts w:hint="eastAsia"/>
                <w:sz w:val="21"/>
                <w:szCs w:val="21"/>
                <w:lang w:val="en-US" w:eastAsia="zh-CN"/>
              </w:rPr>
              <w:t>排椅</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FC8C">
            <w:pPr>
              <w:bidi w:val="0"/>
              <w:rPr>
                <w:rFonts w:hint="eastAsia"/>
                <w:sz w:val="21"/>
                <w:szCs w:val="21"/>
                <w:lang w:val="en-US" w:eastAsia="zh-CN"/>
              </w:rPr>
            </w:pPr>
            <w:r>
              <w:rPr>
                <w:rFonts w:hint="eastAsia"/>
                <w:sz w:val="21"/>
                <w:szCs w:val="21"/>
                <w:lang w:val="en-US" w:eastAsia="zh-CN"/>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83E2">
            <w:pPr>
              <w:bidi w:val="0"/>
              <w:rPr>
                <w:rFonts w:hint="eastAsia"/>
                <w:sz w:val="21"/>
                <w:szCs w:val="21"/>
                <w:lang w:val="en-US" w:eastAsia="zh-CN"/>
              </w:rPr>
            </w:pPr>
            <w:r>
              <w:rPr>
                <w:rFonts w:hint="eastAsia"/>
                <w:sz w:val="21"/>
                <w:szCs w:val="21"/>
                <w:lang w:val="en-US" w:eastAsia="zh-CN"/>
              </w:rPr>
              <w:t>个</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CFBC">
            <w:pPr>
              <w:bidi w:val="0"/>
              <w:rPr>
                <w:rFonts w:hint="eastAsia"/>
                <w:sz w:val="21"/>
                <w:szCs w:val="21"/>
                <w:lang w:val="en-US" w:eastAsia="zh-CN"/>
              </w:rPr>
            </w:pPr>
            <w:r>
              <w:rPr>
                <w:rFonts w:hint="eastAsia"/>
                <w:sz w:val="21"/>
                <w:szCs w:val="21"/>
                <w:lang w:val="en-US" w:eastAsia="zh-CN"/>
              </w:rPr>
              <w:t>座椅宽度约580mm(包括一个扶手)，座内宽约500mm;椅背高度约:1000mm;座垫高度约450mm;扶手框高约620mm;前后排距离约900mm~1000mm;扶手宽80mm。±5</w:t>
            </w:r>
          </w:p>
          <w:p w14:paraId="5897275E">
            <w:pPr>
              <w:bidi w:val="0"/>
              <w:rPr>
                <w:rFonts w:hint="eastAsia"/>
                <w:sz w:val="21"/>
                <w:szCs w:val="21"/>
                <w:lang w:val="en-US" w:eastAsia="zh-CN"/>
              </w:rPr>
            </w:pPr>
            <w:r>
              <w:rPr>
                <w:rFonts w:hint="eastAsia"/>
                <w:sz w:val="21"/>
                <w:szCs w:val="21"/>
                <w:lang w:val="en-US" w:eastAsia="zh-CN"/>
              </w:rPr>
              <w:t>1.背和座海棉:采用高密度冷发泡PU定型海棉背海棉尺寸为约710mm*500mm*头顶厚约170mm</w:t>
            </w:r>
          </w:p>
          <w:p w14:paraId="0D528D93">
            <w:pPr>
              <w:bidi w:val="0"/>
              <w:rPr>
                <w:rFonts w:hint="eastAsia"/>
                <w:sz w:val="21"/>
                <w:szCs w:val="21"/>
                <w:lang w:val="en-US" w:eastAsia="zh-CN"/>
              </w:rPr>
            </w:pPr>
            <w:r>
              <w:rPr>
                <w:rFonts w:hint="eastAsia"/>
                <w:sz w:val="21"/>
                <w:szCs w:val="21"/>
                <w:lang w:val="en-US" w:eastAsia="zh-CN"/>
              </w:rPr>
              <w:t>2.甲醛释放量≤0.120mg/m2h通过II级阻燃。</w:t>
            </w:r>
          </w:p>
          <w:p w14:paraId="05095F67">
            <w:pPr>
              <w:bidi w:val="0"/>
              <w:rPr>
                <w:rFonts w:hint="eastAsia"/>
                <w:sz w:val="21"/>
                <w:szCs w:val="21"/>
                <w:lang w:val="en-US" w:eastAsia="zh-CN"/>
              </w:rPr>
            </w:pPr>
            <w:r>
              <w:rPr>
                <w:rFonts w:hint="eastAsia"/>
                <w:sz w:val="21"/>
                <w:szCs w:val="21"/>
                <w:lang w:val="en-US" w:eastAsia="zh-CN"/>
              </w:rPr>
              <w:t>3.背内板:采用优质多层夹板经模具压注成型。外型成弧型，美观大方，具有曲线美，座面，椅背通过静载荷耐久性联合实验座面载荷950N，20万次椅背载荷330N，</w:t>
            </w:r>
          </w:p>
          <w:p w14:paraId="431B4A2F">
            <w:pPr>
              <w:bidi w:val="0"/>
              <w:rPr>
                <w:rFonts w:hint="eastAsia"/>
                <w:sz w:val="21"/>
                <w:szCs w:val="21"/>
                <w:lang w:val="en-US" w:eastAsia="zh-CN"/>
              </w:rPr>
            </w:pPr>
            <w:r>
              <w:rPr>
                <w:rFonts w:hint="eastAsia"/>
                <w:sz w:val="21"/>
                <w:szCs w:val="21"/>
                <w:lang w:val="en-US" w:eastAsia="zh-CN"/>
              </w:rPr>
              <w:t>4.背和座外板:采用优质高硬度实木多层板，经模具压铸成型，不褪色，抗变型。座内采用扭簧与阻尼器(慢回位)结构，持久耐用，而且无回位噪音，</w:t>
            </w:r>
          </w:p>
          <w:p w14:paraId="64BB17F9">
            <w:pPr>
              <w:bidi w:val="0"/>
              <w:rPr>
                <w:rFonts w:hint="eastAsia"/>
                <w:sz w:val="21"/>
                <w:szCs w:val="21"/>
                <w:lang w:val="en-US" w:eastAsia="zh-CN"/>
              </w:rPr>
            </w:pPr>
            <w:r>
              <w:rPr>
                <w:rFonts w:hint="eastAsia"/>
                <w:sz w:val="21"/>
                <w:szCs w:val="21"/>
                <w:lang w:val="en-US" w:eastAsia="zh-CN"/>
              </w:rPr>
              <w:t>5.侧板:采用高密度中纤板经模具压注成型。内插式侧板厚度为1.8mm外附海绵和面料写字板开口处装置隐藏式木条遮挡脚架空处。</w:t>
            </w:r>
          </w:p>
          <w:p w14:paraId="17ADABBE">
            <w:pPr>
              <w:bidi w:val="0"/>
              <w:rPr>
                <w:rFonts w:hint="eastAsia"/>
                <w:sz w:val="21"/>
                <w:szCs w:val="21"/>
                <w:lang w:val="en-US" w:eastAsia="zh-CN"/>
              </w:rPr>
            </w:pPr>
            <w:r>
              <w:rPr>
                <w:rFonts w:hint="eastAsia"/>
                <w:sz w:val="21"/>
                <w:szCs w:val="21"/>
                <w:lang w:val="en-US" w:eastAsia="zh-CN"/>
              </w:rPr>
              <w:t>6.脚架:底脚板采用2.0mm优质冷轧钢冲压，附三条加强筋整齐排列，经过多次除油，酸洗，中和，表调，上膜，结晶，静电喷涂而成</w:t>
            </w:r>
          </w:p>
          <w:p w14:paraId="0920CE1B">
            <w:pPr>
              <w:bidi w:val="0"/>
              <w:rPr>
                <w:rFonts w:hint="eastAsia"/>
                <w:sz w:val="21"/>
                <w:szCs w:val="21"/>
                <w:lang w:val="en-US" w:eastAsia="zh-CN"/>
              </w:rPr>
            </w:pPr>
            <w:r>
              <w:rPr>
                <w:rFonts w:hint="eastAsia"/>
                <w:sz w:val="21"/>
                <w:szCs w:val="21"/>
                <w:lang w:val="en-US" w:eastAsia="zh-CN"/>
              </w:rPr>
              <w:t>7.座椅外形:设计符合人体工程学原理，满足GB/T20247-2006《声学混响室吸音测量》舒适度好，外形对称度0.6着地平稳性2。甲醛释放量应不大于0.120mg/m2h。地面固定:采用防锈静电喷涂内六角膨胀螺丝，不易生锈稳定性高。</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6245">
            <w:pPr>
              <w:bidi w:val="0"/>
              <w:rPr>
                <w:rFonts w:hint="eastAsia"/>
                <w:sz w:val="21"/>
                <w:szCs w:val="21"/>
              </w:rPr>
            </w:pPr>
          </w:p>
        </w:tc>
      </w:tr>
      <w:tr w14:paraId="0CD6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E811">
            <w:pPr>
              <w:bidi w:val="0"/>
              <w:rPr>
                <w:rFonts w:hint="eastAsia"/>
                <w:sz w:val="21"/>
                <w:szCs w:val="21"/>
              </w:rPr>
            </w:pPr>
            <w:r>
              <w:rPr>
                <w:rFonts w:hint="eastAsia"/>
                <w:sz w:val="21"/>
                <w:szCs w:val="21"/>
                <w:lang w:val="en-US" w:eastAsia="zh-CN"/>
              </w:rPr>
              <w:t>灭火器</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6ACF">
            <w:pPr>
              <w:bidi w:val="0"/>
              <w:rPr>
                <w:rFonts w:hint="eastAsia"/>
                <w:sz w:val="21"/>
                <w:szCs w:val="21"/>
              </w:rPr>
            </w:pPr>
            <w:r>
              <w:rPr>
                <w:rFonts w:hint="eastAsia"/>
                <w:sz w:val="21"/>
                <w:szCs w:val="21"/>
                <w:lang w:val="en-US" w:eastAsia="zh-CN"/>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0CC6">
            <w:pPr>
              <w:bidi w:val="0"/>
              <w:rPr>
                <w:rFonts w:hint="eastAsia"/>
                <w:sz w:val="21"/>
                <w:szCs w:val="21"/>
              </w:rPr>
            </w:pPr>
            <w:r>
              <w:rPr>
                <w:rFonts w:hint="eastAsia"/>
                <w:sz w:val="21"/>
                <w:szCs w:val="21"/>
                <w:lang w:val="en-US" w:eastAsia="zh-CN"/>
              </w:rPr>
              <w:t>具</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0606">
            <w:pPr>
              <w:bidi w:val="0"/>
              <w:rPr>
                <w:rFonts w:hint="eastAsia"/>
                <w:sz w:val="21"/>
                <w:szCs w:val="21"/>
              </w:rPr>
            </w:pPr>
            <w:r>
              <w:rPr>
                <w:rFonts w:hint="eastAsia"/>
                <w:sz w:val="21"/>
                <w:szCs w:val="21"/>
                <w:lang w:val="en-US" w:eastAsia="zh-CN"/>
              </w:rPr>
              <w:t>手提式干粉灭火器 国家3C认证 充粉量:4KG  总重约:5.65KG  喷射时间:&gt;13s  喷射距离:≥3.5m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C557">
            <w:pPr>
              <w:bidi w:val="0"/>
              <w:rPr>
                <w:rFonts w:hint="eastAsia"/>
                <w:sz w:val="21"/>
                <w:szCs w:val="21"/>
              </w:rPr>
            </w:pPr>
          </w:p>
        </w:tc>
      </w:tr>
      <w:tr w14:paraId="6A2E9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jc w:val="center"/>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0C9B">
            <w:pPr>
              <w:bidi w:val="0"/>
              <w:rPr>
                <w:rFonts w:hint="eastAsia"/>
                <w:sz w:val="21"/>
                <w:szCs w:val="21"/>
              </w:rPr>
            </w:pPr>
            <w:r>
              <w:rPr>
                <w:rFonts w:hint="eastAsia"/>
                <w:sz w:val="21"/>
                <w:szCs w:val="21"/>
                <w:lang w:val="en-US" w:eastAsia="zh-CN"/>
              </w:rPr>
              <w:t>消防应急照明灯</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08BC">
            <w:pPr>
              <w:bidi w:val="0"/>
              <w:rPr>
                <w:rFonts w:hint="eastAsia"/>
                <w:sz w:val="21"/>
                <w:szCs w:val="21"/>
              </w:rPr>
            </w:pPr>
            <w:r>
              <w:rPr>
                <w:rFonts w:hint="eastAsia"/>
                <w:sz w:val="21"/>
                <w:szCs w:val="21"/>
                <w:lang w:val="en-US" w:eastAsia="zh-CN"/>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DC8D">
            <w:pPr>
              <w:bidi w:val="0"/>
              <w:rPr>
                <w:rFonts w:hint="eastAsia"/>
                <w:sz w:val="21"/>
                <w:szCs w:val="21"/>
              </w:rPr>
            </w:pPr>
            <w:r>
              <w:rPr>
                <w:rFonts w:hint="eastAsia"/>
                <w:sz w:val="21"/>
                <w:szCs w:val="21"/>
                <w:lang w:val="en-US" w:eastAsia="zh-CN"/>
              </w:rPr>
              <w:t>个</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AE99">
            <w:pPr>
              <w:bidi w:val="0"/>
              <w:rPr>
                <w:rFonts w:hint="eastAsia"/>
                <w:sz w:val="21"/>
                <w:szCs w:val="21"/>
              </w:rPr>
            </w:pPr>
            <w:r>
              <w:rPr>
                <w:rFonts w:hint="eastAsia"/>
                <w:sz w:val="21"/>
                <w:szCs w:val="21"/>
                <w:lang w:val="en-US" w:eastAsia="zh-CN"/>
              </w:rPr>
              <w:t>尺寸:260mm*260mm 开孔距离:185/60mm  电源线长度:500mm  五年质保免费换新  阻燃灯箱  应急180分钟</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5BD1">
            <w:pPr>
              <w:bidi w:val="0"/>
              <w:rPr>
                <w:rFonts w:hint="eastAsia"/>
                <w:sz w:val="21"/>
                <w:szCs w:val="21"/>
              </w:rPr>
            </w:pPr>
          </w:p>
        </w:tc>
      </w:tr>
    </w:tbl>
    <w:p w14:paraId="72F4F75D">
      <w:pPr>
        <w:rPr>
          <w:rFonts w:hint="eastAsia"/>
          <w:sz w:val="28"/>
          <w:szCs w:val="28"/>
        </w:rPr>
      </w:pPr>
    </w:p>
    <w:p w14:paraId="1FD16534">
      <w:pPr>
        <w:rPr>
          <w:rFonts w:hint="default" w:eastAsia="宋体"/>
          <w:sz w:val="28"/>
          <w:szCs w:val="28"/>
          <w:lang w:val="en-US" w:eastAsia="zh-CN"/>
        </w:rPr>
      </w:pPr>
      <w:r>
        <w:rPr>
          <w:rFonts w:hint="eastAsia"/>
          <w:sz w:val="28"/>
          <w:szCs w:val="28"/>
        </w:rPr>
        <w:t>注:</w:t>
      </w:r>
      <w:r>
        <w:rPr>
          <w:rFonts w:hint="eastAsia"/>
          <w:sz w:val="28"/>
          <w:szCs w:val="28"/>
          <w:lang w:val="en-US" w:eastAsia="zh-CN"/>
        </w:rPr>
        <w:t xml:space="preserve">    </w:t>
      </w:r>
    </w:p>
    <w:p w14:paraId="75226522">
      <w:pPr>
        <w:rPr>
          <w:rFonts w:hint="eastAsia"/>
          <w:sz w:val="28"/>
          <w:szCs w:val="28"/>
        </w:rPr>
      </w:pPr>
      <w:r>
        <w:rPr>
          <w:rFonts w:hint="eastAsia"/>
          <w:sz w:val="28"/>
          <w:szCs w:val="28"/>
        </w:rPr>
        <w:t>1</w:t>
      </w:r>
      <w:r>
        <w:rPr>
          <w:sz w:val="28"/>
          <w:szCs w:val="28"/>
        </w:rPr>
        <w:t>:</w:t>
      </w:r>
      <w:r>
        <w:rPr>
          <w:rFonts w:hint="eastAsia"/>
          <w:sz w:val="28"/>
          <w:szCs w:val="28"/>
          <w:lang w:val="en-US" w:eastAsia="zh-CN"/>
        </w:rPr>
        <w:t>采购</w:t>
      </w:r>
      <w:r>
        <w:rPr>
          <w:rFonts w:hint="eastAsia"/>
          <w:sz w:val="28"/>
          <w:szCs w:val="28"/>
        </w:rPr>
        <w:t>文件技术参数均为参考指标，并不局限于某一品牌或规格型号。供应商在投标中可以选用替代指标，但这些替代技术指标要实质上相当于或优于</w:t>
      </w:r>
      <w:r>
        <w:rPr>
          <w:rFonts w:hint="eastAsia"/>
          <w:sz w:val="28"/>
          <w:szCs w:val="28"/>
          <w:lang w:eastAsia="zh-CN"/>
        </w:rPr>
        <w:t>采购文件</w:t>
      </w:r>
      <w:r>
        <w:rPr>
          <w:rFonts w:hint="eastAsia"/>
          <w:sz w:val="28"/>
          <w:szCs w:val="28"/>
        </w:rPr>
        <w:t>中的要求。以上所供内容不少于参数内容，但可增加，</w:t>
      </w:r>
      <w:r>
        <w:rPr>
          <w:rFonts w:hint="eastAsia"/>
          <w:sz w:val="28"/>
          <w:szCs w:val="28"/>
          <w:lang w:eastAsia="zh-CN"/>
        </w:rPr>
        <w:t>需安装，</w:t>
      </w:r>
      <w:r>
        <w:rPr>
          <w:rFonts w:hint="eastAsia"/>
          <w:sz w:val="28"/>
          <w:szCs w:val="28"/>
        </w:rPr>
        <w:t>以保证达到正常使用。否则所有产生不良后果，由投标人自行承担。</w:t>
      </w:r>
    </w:p>
    <w:p w14:paraId="6916D0EF">
      <w:pPr>
        <w:pStyle w:val="10"/>
        <w:rPr>
          <w:rFonts w:hint="eastAsia"/>
          <w:sz w:val="28"/>
          <w:szCs w:val="28"/>
        </w:rPr>
      </w:pPr>
    </w:p>
    <w:p w14:paraId="5B6F4E5E">
      <w:pPr>
        <w:pStyle w:val="10"/>
        <w:rPr>
          <w:rFonts w:hint="eastAsia"/>
          <w:sz w:val="28"/>
          <w:szCs w:val="28"/>
        </w:rPr>
      </w:pPr>
    </w:p>
    <w:p w14:paraId="7B92D4AE">
      <w:pPr>
        <w:pStyle w:val="10"/>
        <w:rPr>
          <w:rFonts w:hint="eastAsia"/>
          <w:sz w:val="28"/>
          <w:szCs w:val="28"/>
        </w:rPr>
      </w:pPr>
    </w:p>
    <w:p w14:paraId="2EF92F01">
      <w:pPr>
        <w:pStyle w:val="10"/>
        <w:rPr>
          <w:rFonts w:hint="eastAsia"/>
          <w:sz w:val="28"/>
          <w:szCs w:val="28"/>
        </w:rPr>
      </w:pPr>
    </w:p>
    <w:p w14:paraId="430130AD">
      <w:pPr>
        <w:pStyle w:val="5"/>
        <w:bidi w:val="0"/>
        <w:rPr>
          <w:rFonts w:hint="eastAsia" w:ascii="宋体" w:hAnsi="宋体" w:cs="宋体"/>
          <w:b/>
          <w:bCs/>
          <w:sz w:val="24"/>
          <w:lang w:val="zh-CN" w:bidi="zh-CN"/>
        </w:rPr>
      </w:pPr>
      <w:r>
        <w:rPr>
          <w:rFonts w:hint="eastAsia" w:ascii="宋体" w:hAnsi="宋体" w:cs="宋体"/>
          <w:b/>
          <w:bCs/>
          <w:sz w:val="32"/>
          <w:szCs w:val="32"/>
        </w:rPr>
        <w:t>第四章 评标办法</w:t>
      </w:r>
    </w:p>
    <w:p w14:paraId="4768FCFA">
      <w:pPr>
        <w:spacing w:line="360" w:lineRule="auto"/>
        <w:jc w:val="center"/>
        <w:rPr>
          <w:rFonts w:hint="eastAsia" w:ascii="宋体" w:hAnsi="宋体"/>
          <w:sz w:val="24"/>
        </w:rPr>
      </w:pPr>
      <w:r>
        <w:rPr>
          <w:rFonts w:hint="eastAsia" w:ascii="宋体" w:hAnsi="宋体"/>
          <w:sz w:val="24"/>
        </w:rPr>
        <w:t>一、  说明</w:t>
      </w:r>
    </w:p>
    <w:p w14:paraId="6C8925E4">
      <w:pPr>
        <w:spacing w:line="360" w:lineRule="auto"/>
        <w:rPr>
          <w:rFonts w:hint="eastAsia" w:ascii="宋体" w:hAnsi="宋体"/>
          <w:sz w:val="24"/>
        </w:rPr>
      </w:pPr>
      <w:r>
        <w:rPr>
          <w:rFonts w:hint="eastAsia" w:ascii="宋体" w:hAnsi="宋体"/>
          <w:sz w:val="24"/>
        </w:rPr>
        <w:t>1. 适用范围</w:t>
      </w:r>
    </w:p>
    <w:p w14:paraId="5E3AB4B3">
      <w:pPr>
        <w:pStyle w:val="2"/>
        <w:ind w:firstLine="420" w:firstLineChars="200"/>
        <w:rPr>
          <w:rFonts w:hint="eastAsia" w:ascii="宋体" w:hAnsi="宋体"/>
          <w:sz w:val="24"/>
        </w:rPr>
      </w:pPr>
      <w:r>
        <w:rPr>
          <w:rFonts w:hint="eastAsia"/>
        </w:rPr>
        <w:t xml:space="preserve">   </w:t>
      </w:r>
      <w:r>
        <w:rPr>
          <w:rFonts w:hint="eastAsia" w:ascii="宋体" w:hAnsi="宋体"/>
          <w:sz w:val="24"/>
        </w:rPr>
        <w:t xml:space="preserve"> 1.1本采购文件适用于西华县民政局大王庄乡敬老院转型区域养老服务中心项目的</w:t>
      </w:r>
      <w:r>
        <w:rPr>
          <w:rFonts w:hint="eastAsia" w:ascii="宋体" w:hAnsi="宋体" w:eastAsia="宋体" w:cs="宋体"/>
          <w:sz w:val="24"/>
          <w:szCs w:val="24"/>
        </w:rPr>
        <w:t>采购</w:t>
      </w:r>
      <w:r>
        <w:rPr>
          <w:rFonts w:hint="eastAsia" w:ascii="宋体" w:hAnsi="宋体"/>
          <w:sz w:val="24"/>
        </w:rPr>
        <w:t>。</w:t>
      </w:r>
    </w:p>
    <w:p w14:paraId="2A5BB41C">
      <w:pPr>
        <w:spacing w:line="360" w:lineRule="auto"/>
        <w:rPr>
          <w:rFonts w:hint="eastAsia" w:ascii="宋体" w:hAnsi="宋体"/>
          <w:sz w:val="24"/>
        </w:rPr>
      </w:pPr>
      <w:r>
        <w:rPr>
          <w:rFonts w:hint="eastAsia" w:ascii="宋体" w:hAnsi="宋体"/>
          <w:sz w:val="24"/>
        </w:rPr>
        <w:t>2. 定义</w:t>
      </w:r>
    </w:p>
    <w:p w14:paraId="1C69135F">
      <w:pPr>
        <w:spacing w:line="360" w:lineRule="auto"/>
        <w:ind w:firstLine="480" w:firstLineChars="200"/>
        <w:rPr>
          <w:rFonts w:hint="eastAsia" w:ascii="宋体" w:hAnsi="宋体"/>
          <w:sz w:val="24"/>
        </w:rPr>
      </w:pPr>
      <w:r>
        <w:rPr>
          <w:rFonts w:hint="eastAsia" w:ascii="宋体" w:hAnsi="宋体"/>
          <w:sz w:val="24"/>
        </w:rPr>
        <w:t>2.1 “采购人”系指本次采购项目的业主方。</w:t>
      </w:r>
    </w:p>
    <w:p w14:paraId="1E2A484B">
      <w:pPr>
        <w:spacing w:line="360" w:lineRule="auto"/>
        <w:ind w:firstLine="480" w:firstLineChars="200"/>
        <w:rPr>
          <w:rFonts w:ascii="宋体" w:hAnsi="宋体"/>
          <w:sz w:val="24"/>
        </w:rPr>
      </w:pPr>
      <w:r>
        <w:rPr>
          <w:rFonts w:hint="eastAsia" w:ascii="宋体" w:hAnsi="宋体"/>
          <w:sz w:val="24"/>
        </w:rPr>
        <w:t>2.2 “</w:t>
      </w:r>
      <w:r>
        <w:rPr>
          <w:rFonts w:hint="eastAsia" w:ascii="宋体" w:hAnsi="宋体" w:cs="宋体"/>
          <w:sz w:val="24"/>
        </w:rPr>
        <w:t>采购代理机构（集中采购机构）”</w:t>
      </w:r>
      <w:r>
        <w:rPr>
          <w:rFonts w:hint="eastAsia" w:ascii="宋体" w:hAnsi="宋体"/>
          <w:sz w:val="24"/>
        </w:rPr>
        <w:t>系指本次招标采购项目活动组织方。</w:t>
      </w:r>
    </w:p>
    <w:p w14:paraId="713A9171">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 xml:space="preserve"> “投标人”系指</w:t>
      </w:r>
      <w:r>
        <w:rPr>
          <w:rFonts w:hint="eastAsia" w:ascii="宋体" w:cs="宋体"/>
          <w:sz w:val="24"/>
        </w:rPr>
        <w:t>系指已</w:t>
      </w:r>
      <w:r>
        <w:rPr>
          <w:rFonts w:hint="eastAsia" w:ascii="宋体" w:hAnsi="宋体"/>
          <w:color w:val="000000"/>
          <w:sz w:val="24"/>
        </w:rPr>
        <w:t>取得本项目招标文件</w:t>
      </w:r>
      <w:r>
        <w:rPr>
          <w:rFonts w:hint="eastAsia" w:ascii="宋体" w:cs="宋体"/>
          <w:sz w:val="24"/>
        </w:rPr>
        <w:t>，且已经提交或准备提交本次投标文件的合格制造商、供应商或服务商。</w:t>
      </w:r>
    </w:p>
    <w:p w14:paraId="3DA25CB2">
      <w:pPr>
        <w:spacing w:line="360" w:lineRule="auto"/>
        <w:ind w:firstLine="480"/>
        <w:rPr>
          <w:rFonts w:hint="eastAsia" w:ascii="宋体" w:hAnsi="宋体" w:cs="宋体"/>
          <w:sz w:val="24"/>
        </w:rPr>
      </w:pPr>
      <w:r>
        <w:rPr>
          <w:rFonts w:hint="eastAsia" w:ascii="宋体" w:hAnsi="宋体"/>
          <w:sz w:val="24"/>
        </w:rPr>
        <w:t>2.</w:t>
      </w:r>
      <w:r>
        <w:rPr>
          <w:rFonts w:ascii="宋体" w:hAnsi="宋体"/>
          <w:sz w:val="24"/>
        </w:rPr>
        <w:t>4</w:t>
      </w:r>
      <w:r>
        <w:rPr>
          <w:rFonts w:hint="eastAsia" w:ascii="宋体" w:hAnsi="宋体"/>
          <w:sz w:val="24"/>
        </w:rPr>
        <w:t xml:space="preserve"> </w:t>
      </w:r>
      <w:r>
        <w:rPr>
          <w:rFonts w:hint="eastAsia" w:ascii="宋体" w:hAnsi="宋体" w:cs="宋体"/>
          <w:sz w:val="24"/>
        </w:rPr>
        <w:t>“项目”系指供应商按招标文件规定，须向采购方提供的货物及服务。</w:t>
      </w:r>
    </w:p>
    <w:p w14:paraId="6DDC1BA4">
      <w:pPr>
        <w:spacing w:line="360" w:lineRule="auto"/>
        <w:ind w:firstLine="470" w:firstLineChars="196"/>
        <w:rPr>
          <w:rFonts w:ascii="宋体" w:hAnsi="宋体"/>
          <w:sz w:val="24"/>
        </w:rPr>
      </w:pPr>
      <w:r>
        <w:rPr>
          <w:rFonts w:hint="eastAsia" w:ascii="宋体" w:hAnsi="宋体"/>
          <w:sz w:val="24"/>
        </w:rPr>
        <w:t>3.投标费用</w:t>
      </w:r>
    </w:p>
    <w:p w14:paraId="1D2ED3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eastAsia="宋体" w:cs="宋体"/>
          <w:sz w:val="24"/>
          <w:szCs w:val="24"/>
        </w:rPr>
        <w:t>无论投标过程中的作法和结果如何,投标人应自行承担所有与准备和参加投标有关的全部费用。</w:t>
      </w:r>
    </w:p>
    <w:p w14:paraId="271D1E7A">
      <w:pPr>
        <w:spacing w:line="360" w:lineRule="auto"/>
        <w:ind w:firstLine="470" w:firstLineChars="196"/>
        <w:rPr>
          <w:rFonts w:hint="eastAsia" w:ascii="宋体" w:hAnsi="宋体"/>
          <w:bCs/>
          <w:sz w:val="24"/>
        </w:rPr>
      </w:pPr>
      <w:r>
        <w:rPr>
          <w:rFonts w:hint="eastAsia" w:ascii="宋体" w:hAnsi="宋体"/>
          <w:bCs/>
          <w:sz w:val="24"/>
        </w:rPr>
        <w:t>4.合格的投标人</w:t>
      </w:r>
    </w:p>
    <w:p w14:paraId="1308295D">
      <w:pPr>
        <w:spacing w:line="360" w:lineRule="auto"/>
        <w:ind w:firstLine="480" w:firstLineChars="200"/>
        <w:rPr>
          <w:rFonts w:hint="eastAsia" w:ascii="宋体" w:hAnsi="宋体"/>
          <w:sz w:val="24"/>
        </w:rPr>
      </w:pPr>
      <w:r>
        <w:rPr>
          <w:rFonts w:hint="eastAsia" w:ascii="宋体" w:hAnsi="宋体"/>
          <w:sz w:val="24"/>
        </w:rPr>
        <w:t>4.1 符合《中华人民共和国政府采购法》第二十二条规定的条件：</w:t>
      </w:r>
    </w:p>
    <w:p w14:paraId="587818F8">
      <w:pPr>
        <w:spacing w:line="360" w:lineRule="auto"/>
        <w:ind w:firstLine="480" w:firstLineChars="200"/>
        <w:rPr>
          <w:rFonts w:hint="eastAsia" w:ascii="宋体" w:hAnsi="宋体"/>
          <w:sz w:val="24"/>
        </w:rPr>
      </w:pPr>
      <w:r>
        <w:rPr>
          <w:rFonts w:hint="eastAsia" w:ascii="宋体" w:hAnsi="宋体"/>
          <w:sz w:val="24"/>
        </w:rPr>
        <w:t>4.1.1具有独立承担民事责任的能力；</w:t>
      </w:r>
    </w:p>
    <w:p w14:paraId="14AA9E21">
      <w:pPr>
        <w:spacing w:line="360" w:lineRule="auto"/>
        <w:ind w:firstLine="480" w:firstLineChars="200"/>
        <w:rPr>
          <w:rFonts w:hint="eastAsia" w:ascii="宋体" w:hAnsi="宋体"/>
          <w:sz w:val="24"/>
        </w:rPr>
      </w:pPr>
      <w:r>
        <w:rPr>
          <w:rFonts w:hint="eastAsia" w:ascii="宋体" w:hAnsi="宋体"/>
          <w:sz w:val="24"/>
        </w:rPr>
        <w:t>4.1.2具有良好的商业信誉和健全的财务会计制度；</w:t>
      </w:r>
    </w:p>
    <w:p w14:paraId="646EF184">
      <w:pPr>
        <w:spacing w:line="360" w:lineRule="auto"/>
        <w:ind w:firstLine="480" w:firstLineChars="200"/>
        <w:rPr>
          <w:rFonts w:hint="eastAsia" w:ascii="宋体" w:hAnsi="宋体"/>
          <w:sz w:val="24"/>
        </w:rPr>
      </w:pPr>
      <w:r>
        <w:rPr>
          <w:rFonts w:hint="eastAsia" w:ascii="宋体" w:hAnsi="宋体"/>
          <w:sz w:val="24"/>
        </w:rPr>
        <w:t>4.1.3具有履行合同所必需的设备和专业技术能力；</w:t>
      </w:r>
    </w:p>
    <w:p w14:paraId="2DCFFA2E">
      <w:pPr>
        <w:spacing w:line="360" w:lineRule="auto"/>
        <w:ind w:firstLine="480" w:firstLineChars="200"/>
        <w:rPr>
          <w:rFonts w:hint="eastAsia" w:ascii="宋体" w:hAnsi="宋体"/>
          <w:sz w:val="24"/>
        </w:rPr>
      </w:pPr>
      <w:r>
        <w:rPr>
          <w:rFonts w:hint="eastAsia" w:ascii="宋体" w:hAnsi="宋体"/>
          <w:sz w:val="24"/>
        </w:rPr>
        <w:t>4.1.4有依法缴纳税收和社会保障资金的良好记录；</w:t>
      </w:r>
    </w:p>
    <w:p w14:paraId="54049C91">
      <w:pPr>
        <w:spacing w:line="360" w:lineRule="auto"/>
        <w:ind w:firstLine="480" w:firstLineChars="200"/>
        <w:rPr>
          <w:rFonts w:hint="eastAsia" w:ascii="宋体" w:hAnsi="宋体"/>
          <w:sz w:val="24"/>
        </w:rPr>
      </w:pPr>
      <w:r>
        <w:rPr>
          <w:rFonts w:hint="eastAsia" w:ascii="宋体" w:hAnsi="宋体"/>
          <w:sz w:val="24"/>
        </w:rPr>
        <w:t>4.1.5参加政府采购活动前三年内，在经营活动中没有重大违法记录；</w:t>
      </w:r>
    </w:p>
    <w:p w14:paraId="3EADCEF2">
      <w:pPr>
        <w:spacing w:line="360" w:lineRule="auto"/>
        <w:ind w:firstLine="480" w:firstLineChars="200"/>
        <w:rPr>
          <w:rFonts w:hint="eastAsia" w:ascii="宋体" w:hAnsi="宋体"/>
          <w:sz w:val="24"/>
        </w:rPr>
      </w:pPr>
      <w:r>
        <w:rPr>
          <w:rFonts w:hint="eastAsia" w:ascii="宋体" w:hAnsi="宋体"/>
          <w:sz w:val="24"/>
        </w:rPr>
        <w:t>4.1.6法律、行政法规规定的其他条件。</w:t>
      </w:r>
    </w:p>
    <w:p w14:paraId="415AEC57">
      <w:pPr>
        <w:spacing w:line="360" w:lineRule="auto"/>
        <w:ind w:firstLine="480" w:firstLineChars="200"/>
        <w:rPr>
          <w:rFonts w:hint="eastAsia" w:ascii="宋体" w:hAnsi="宋体"/>
          <w:sz w:val="24"/>
        </w:rPr>
      </w:pPr>
      <w:r>
        <w:rPr>
          <w:rFonts w:hint="eastAsia" w:ascii="宋体" w:hAnsi="宋体" w:eastAsia="宋体" w:cs="宋体"/>
          <w:sz w:val="24"/>
          <w:lang w:val="en-US" w:eastAsia="zh-CN"/>
        </w:rPr>
        <w:t>4.2.</w:t>
      </w:r>
      <w:r>
        <w:rPr>
          <w:rFonts w:hint="eastAsia" w:ascii="宋体" w:hAnsi="宋体" w:eastAsia="宋体" w:cs="宋体"/>
          <w:sz w:val="24"/>
        </w:rPr>
        <w:t>投标人应遵守中国的有关法律、法规和规章的规定。合格的投标人应符合招标文件载明的投标资格。</w:t>
      </w:r>
    </w:p>
    <w:p w14:paraId="78423F90">
      <w:pPr>
        <w:pStyle w:val="35"/>
        <w:spacing w:line="360" w:lineRule="auto"/>
        <w:ind w:firstLine="480" w:firstLineChars="200"/>
        <w:rPr>
          <w:rFonts w:hint="eastAsia" w:ascii="宋体" w:hAnsi="宋体"/>
          <w:sz w:val="24"/>
          <w:szCs w:val="24"/>
        </w:rPr>
      </w:pPr>
      <w:r>
        <w:rPr>
          <w:rFonts w:hint="eastAsia" w:ascii="宋体" w:hAnsi="宋体"/>
          <w:sz w:val="24"/>
          <w:szCs w:val="24"/>
        </w:rPr>
        <w:t>4.3投标人</w:t>
      </w:r>
      <w:r>
        <w:rPr>
          <w:rFonts w:hint="eastAsia" w:ascii="宋体" w:hAnsi="宋体"/>
          <w:color w:val="000000"/>
          <w:sz w:val="24"/>
          <w:szCs w:val="24"/>
        </w:rPr>
        <w:t>违反下列规定的，相关投标均无效：</w:t>
      </w:r>
    </w:p>
    <w:p w14:paraId="35BD8BD7">
      <w:pPr>
        <w:pStyle w:val="3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4.3.1与招标人存在利害关系可能影响招标公正性的法人、其他组织或者个人，不得参加投标。</w:t>
      </w:r>
    </w:p>
    <w:p w14:paraId="1F96B120">
      <w:pPr>
        <w:pStyle w:val="3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4.3.2单位负责人为同一人或者存在控股、管理关系的不同单位，不得参加同一标段投标或者未划分标段的同一招标项目投标。</w:t>
      </w:r>
    </w:p>
    <w:p w14:paraId="28A74E5D">
      <w:pPr>
        <w:pStyle w:val="35"/>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4.3.3</w:t>
      </w:r>
      <w:r>
        <w:rPr>
          <w:rFonts w:hint="eastAsia" w:ascii="宋体" w:hAnsi="宋体"/>
          <w:sz w:val="24"/>
          <w:szCs w:val="24"/>
        </w:rPr>
        <w:t>法律、行政法规规定的其他条件。</w:t>
      </w:r>
    </w:p>
    <w:p w14:paraId="2C74FC8D">
      <w:pPr>
        <w:spacing w:line="360" w:lineRule="auto"/>
        <w:ind w:firstLine="550"/>
        <w:rPr>
          <w:rFonts w:hint="eastAsia" w:ascii="宋体" w:hAnsi="宋体"/>
          <w:bCs/>
          <w:sz w:val="24"/>
        </w:rPr>
      </w:pPr>
      <w:r>
        <w:rPr>
          <w:rFonts w:hint="eastAsia" w:ascii="宋体" w:hAnsi="宋体"/>
          <w:bCs/>
          <w:sz w:val="24"/>
        </w:rPr>
        <w:t>5.勘察现场</w:t>
      </w:r>
    </w:p>
    <w:p w14:paraId="11EEAF9B">
      <w:pPr>
        <w:spacing w:line="360" w:lineRule="auto"/>
        <w:ind w:firstLine="550"/>
        <w:rPr>
          <w:rFonts w:hint="eastAsia" w:ascii="宋体" w:hAnsi="宋体"/>
          <w:sz w:val="24"/>
        </w:rPr>
      </w:pPr>
      <w:r>
        <w:rPr>
          <w:rFonts w:hint="eastAsia" w:ascii="宋体" w:hAnsi="宋体"/>
          <w:sz w:val="24"/>
        </w:rPr>
        <w:t>5.1投标人应对供货现场和周围环境进行勘察。</w:t>
      </w:r>
    </w:p>
    <w:p w14:paraId="34863DBB">
      <w:pPr>
        <w:spacing w:line="360" w:lineRule="auto"/>
        <w:ind w:firstLine="550"/>
        <w:rPr>
          <w:rFonts w:hint="eastAsia" w:ascii="宋体" w:hAnsi="宋体" w:eastAsia="宋体" w:cs="宋体"/>
          <w:sz w:val="24"/>
        </w:rPr>
      </w:pPr>
      <w:r>
        <w:rPr>
          <w:rFonts w:hint="eastAsia" w:ascii="宋体" w:hAnsi="宋体"/>
          <w:sz w:val="24"/>
        </w:rPr>
        <w:t>5.2</w:t>
      </w:r>
      <w:r>
        <w:rPr>
          <w:rFonts w:hint="eastAsia" w:ascii="宋体" w:hAnsi="宋体" w:eastAsia="宋体" w:cs="宋体"/>
          <w:sz w:val="24"/>
        </w:rPr>
        <w:t>采购人向投标人提供的有关供货现场的资料和数据，是采购人现有的能使投标人利用的资料。采购人对投标人由此而做出的推论、理解和结论概不负责。投标人未到供货现</w:t>
      </w:r>
      <w:r>
        <w:rPr>
          <w:rFonts w:hint="eastAsia" w:ascii="宋体" w:hAnsi="宋体" w:eastAsia="宋体" w:cs="宋体"/>
          <w:sz w:val="24"/>
          <w:lang w:eastAsia="zh-CN"/>
        </w:rPr>
        <w:t>（</w:t>
      </w:r>
      <w:r>
        <w:rPr>
          <w:rFonts w:hint="eastAsia" w:ascii="宋体" w:hAnsi="宋体" w:eastAsia="宋体" w:cs="宋体"/>
          <w:sz w:val="24"/>
          <w:lang w:val="en-US" w:eastAsia="zh-CN"/>
        </w:rPr>
        <w:t>施工</w:t>
      </w:r>
      <w:r>
        <w:rPr>
          <w:rFonts w:hint="eastAsia" w:ascii="宋体" w:hAnsi="宋体" w:eastAsia="宋体" w:cs="宋体"/>
          <w:sz w:val="24"/>
          <w:lang w:eastAsia="zh-CN"/>
        </w:rPr>
        <w:t>）</w:t>
      </w:r>
      <w:r>
        <w:rPr>
          <w:rFonts w:hint="eastAsia" w:ascii="宋体" w:hAnsi="宋体" w:eastAsia="宋体" w:cs="宋体"/>
          <w:sz w:val="24"/>
        </w:rPr>
        <w:t>场实地踏勘的，中标后签订合同时和履约过程中，不得以不完全了解现场情况为由，提出任何形式的增加合同价款或索赔的要求。</w:t>
      </w:r>
    </w:p>
    <w:p w14:paraId="50D1C447">
      <w:pPr>
        <w:spacing w:line="360" w:lineRule="auto"/>
        <w:ind w:firstLine="550"/>
        <w:rPr>
          <w:rFonts w:hint="eastAsia" w:ascii="宋体" w:hAnsi="宋体"/>
          <w:sz w:val="24"/>
        </w:rPr>
      </w:pPr>
      <w:r>
        <w:rPr>
          <w:rFonts w:hint="eastAsia" w:ascii="宋体" w:hAnsi="宋体"/>
          <w:color w:val="auto"/>
          <w:sz w:val="24"/>
          <w:lang w:val="en-US" w:eastAsia="zh-CN"/>
        </w:rPr>
        <w:t>5.3</w:t>
      </w:r>
      <w:r>
        <w:rPr>
          <w:rFonts w:hint="eastAsia" w:ascii="宋体" w:hAnsi="宋体"/>
          <w:color w:val="auto"/>
          <w:sz w:val="24"/>
        </w:rPr>
        <w:t>除非有</w:t>
      </w:r>
      <w:r>
        <w:rPr>
          <w:rFonts w:hint="eastAsia" w:ascii="宋体" w:hAnsi="宋体"/>
          <w:sz w:val="24"/>
        </w:rPr>
        <w:t>特殊要求，招标文件不单独提供供货使用地的自然环境、气候条件、公用设施等情况，投标人被视为熟悉上述与履行合同有关的一切情况。</w:t>
      </w:r>
    </w:p>
    <w:p w14:paraId="738A0E19">
      <w:pPr>
        <w:spacing w:line="360" w:lineRule="auto"/>
        <w:ind w:firstLine="550"/>
        <w:rPr>
          <w:rFonts w:hint="eastAsia" w:ascii="宋体" w:hAnsi="宋体"/>
          <w:bCs/>
          <w:sz w:val="24"/>
        </w:rPr>
      </w:pPr>
      <w:r>
        <w:rPr>
          <w:rFonts w:hint="eastAsia" w:ascii="宋体" w:hAnsi="宋体"/>
          <w:sz w:val="24"/>
        </w:rPr>
        <w:t>6.知识产权</w:t>
      </w:r>
    </w:p>
    <w:p w14:paraId="1442AEE9">
      <w:pPr>
        <w:spacing w:line="360" w:lineRule="auto"/>
        <w:ind w:firstLine="549"/>
        <w:rPr>
          <w:rFonts w:hint="eastAsia" w:ascii="宋体" w:hAnsi="宋体"/>
          <w:bCs/>
          <w:sz w:val="24"/>
        </w:rPr>
      </w:pPr>
      <w:r>
        <w:rPr>
          <w:rFonts w:hint="eastAsia" w:ascii="宋体" w:hAnsi="宋体"/>
          <w:sz w:val="24"/>
        </w:rPr>
        <w:t>6.1</w:t>
      </w:r>
      <w:r>
        <w:rPr>
          <w:rFonts w:hint="eastAsia" w:ascii="宋体" w:hAnsi="宋体"/>
          <w:bCs/>
          <w:sz w:val="24"/>
        </w:rPr>
        <w:t>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rPr>
        <w:t>如因此导致采购人损失的，投标人须承担全部赔偿责任。</w:t>
      </w:r>
    </w:p>
    <w:p w14:paraId="6D5BE330">
      <w:pPr>
        <w:spacing w:line="360" w:lineRule="auto"/>
        <w:ind w:firstLine="549"/>
        <w:rPr>
          <w:rFonts w:hint="eastAsia" w:ascii="宋体" w:hAnsi="宋体"/>
          <w:bCs/>
          <w:sz w:val="24"/>
        </w:rPr>
      </w:pPr>
      <w:r>
        <w:rPr>
          <w:rFonts w:hint="eastAsia" w:ascii="宋体" w:hAnsi="宋体"/>
          <w:bCs/>
          <w:sz w:val="24"/>
        </w:rPr>
        <w:t>6.2投标人如欲在项目实施过程中采用自有知识成果，须在投标文件中声明，并提供相关知识产权证明文件。使用该知识成果后，投标人须提供开发接口和开发手册等技术文档。</w:t>
      </w:r>
    </w:p>
    <w:p w14:paraId="7189322A">
      <w:pPr>
        <w:spacing w:line="360" w:lineRule="auto"/>
        <w:ind w:firstLine="549"/>
        <w:rPr>
          <w:rFonts w:hint="eastAsia" w:ascii="宋体" w:cs="宋体"/>
          <w:sz w:val="24"/>
        </w:rPr>
      </w:pPr>
      <w:r>
        <w:rPr>
          <w:rFonts w:hint="eastAsia" w:ascii="宋体" w:cs="宋体"/>
          <w:sz w:val="24"/>
        </w:rPr>
        <w:t>7.纪律与保密</w:t>
      </w:r>
    </w:p>
    <w:p w14:paraId="4F393CEE">
      <w:pPr>
        <w:spacing w:line="360" w:lineRule="auto"/>
        <w:ind w:firstLine="549"/>
        <w:rPr>
          <w:rFonts w:hint="eastAsia" w:ascii="宋体" w:cs="宋体"/>
          <w:sz w:val="24"/>
        </w:rPr>
      </w:pPr>
      <w:r>
        <w:rPr>
          <w:rFonts w:hint="eastAsia" w:ascii="宋体" w:cs="宋体"/>
          <w:sz w:val="24"/>
        </w:rPr>
        <w:t>7.1投标人的投标行为应遵守中国的有关法律、法规和规章。</w:t>
      </w:r>
    </w:p>
    <w:p w14:paraId="718B469D">
      <w:pPr>
        <w:spacing w:line="360" w:lineRule="auto"/>
        <w:ind w:firstLine="549"/>
        <w:rPr>
          <w:rFonts w:hint="eastAsia" w:ascii="宋体" w:hAnsi="宋体" w:eastAsia="宋体" w:cs="宋体"/>
          <w:sz w:val="24"/>
        </w:rPr>
      </w:pPr>
      <w:r>
        <w:rPr>
          <w:rFonts w:hint="eastAsia" w:ascii="宋体" w:hAnsi="宋体" w:eastAsia="宋体" w:cs="宋体"/>
          <w:sz w:val="24"/>
        </w:rPr>
        <w:t>7.2</w:t>
      </w:r>
      <w:r>
        <w:rPr>
          <w:rFonts w:hint="eastAsia" w:ascii="宋体" w:hAnsi="宋体" w:eastAsia="宋体" w:cs="宋体"/>
          <w:color w:val="000000"/>
          <w:sz w:val="24"/>
        </w:rPr>
        <w:t>投标人不得相互串通投标报价，不得妨碍其他投标人的公平竞争，不得损害采购人或其他投标人的合法权益，投标人不得以向采购人、评委会成员行贿或者采取其他不正当手段谋取中标，违者应对由此造成的后果承担法律责任。参与采购投标活动的各方应对招标文件和投标文件中的商业和技术等秘密保密，违者应对由此造成的后果承担法律责任。对上述作出书面承诺并附投标文件中，否则视为不响应招标文件要求。</w:t>
      </w:r>
    </w:p>
    <w:p w14:paraId="0323C96E">
      <w:pPr>
        <w:spacing w:line="360" w:lineRule="auto"/>
        <w:ind w:firstLine="549"/>
        <w:rPr>
          <w:rFonts w:hint="eastAsia" w:ascii="宋体" w:cs="宋体"/>
          <w:sz w:val="24"/>
        </w:rPr>
      </w:pPr>
      <w:r>
        <w:rPr>
          <w:rFonts w:hint="eastAsia" w:ascii="宋体" w:cs="宋体"/>
          <w:sz w:val="24"/>
        </w:rPr>
        <w:t>7.2.</w:t>
      </w:r>
      <w:r>
        <w:rPr>
          <w:rFonts w:hint="eastAsia" w:ascii="宋体" w:cs="宋体"/>
          <w:sz w:val="24"/>
          <w:lang w:val="en-US" w:eastAsia="zh-CN"/>
        </w:rPr>
        <w:t>1</w:t>
      </w:r>
      <w:r>
        <w:rPr>
          <w:rFonts w:hint="eastAsia" w:ascii="宋体" w:cs="宋体"/>
          <w:sz w:val="24"/>
        </w:rPr>
        <w:t xml:space="preserve"> 有下列情形之一的，视为投标人相互串通投标：</w:t>
      </w:r>
    </w:p>
    <w:p w14:paraId="705D3F4E">
      <w:pPr>
        <w:spacing w:line="360" w:lineRule="auto"/>
        <w:ind w:firstLine="549"/>
        <w:rPr>
          <w:rFonts w:hint="eastAsia" w:ascii="宋体" w:cs="宋体"/>
          <w:sz w:val="24"/>
        </w:rPr>
      </w:pPr>
      <w:r>
        <w:rPr>
          <w:rFonts w:hint="eastAsia" w:ascii="宋体" w:cs="宋体"/>
          <w:sz w:val="24"/>
        </w:rPr>
        <w:t>7.2.</w:t>
      </w:r>
      <w:r>
        <w:rPr>
          <w:rFonts w:hint="eastAsia" w:ascii="宋体" w:cs="宋体"/>
          <w:sz w:val="24"/>
          <w:lang w:val="en-US" w:eastAsia="zh-CN"/>
        </w:rPr>
        <w:t>1</w:t>
      </w:r>
      <w:r>
        <w:rPr>
          <w:rFonts w:hint="eastAsia" w:ascii="宋体" w:cs="宋体"/>
          <w:sz w:val="24"/>
        </w:rPr>
        <w:t>.1不同投标人的投标文件由同一单位或者个人编制；</w:t>
      </w:r>
    </w:p>
    <w:p w14:paraId="4FC90461">
      <w:pPr>
        <w:spacing w:line="360" w:lineRule="auto"/>
        <w:ind w:firstLine="549"/>
        <w:rPr>
          <w:rFonts w:hint="eastAsia" w:ascii="宋体" w:cs="宋体"/>
          <w:sz w:val="24"/>
        </w:rPr>
      </w:pPr>
      <w:r>
        <w:rPr>
          <w:rFonts w:hint="eastAsia" w:ascii="宋体" w:cs="宋体"/>
          <w:sz w:val="24"/>
        </w:rPr>
        <w:t>7.2.</w:t>
      </w:r>
      <w:r>
        <w:rPr>
          <w:rFonts w:hint="eastAsia" w:ascii="宋体" w:cs="宋体"/>
          <w:sz w:val="24"/>
          <w:lang w:val="en-US" w:eastAsia="zh-CN"/>
        </w:rPr>
        <w:t>1</w:t>
      </w:r>
      <w:r>
        <w:rPr>
          <w:rFonts w:hint="eastAsia" w:ascii="宋体" w:cs="宋体"/>
          <w:sz w:val="24"/>
        </w:rPr>
        <w:t>.2不同投标人委托同一单位或者个人办理投标事宜；</w:t>
      </w:r>
    </w:p>
    <w:p w14:paraId="20E6B8F7">
      <w:pPr>
        <w:spacing w:line="360" w:lineRule="auto"/>
        <w:ind w:firstLine="549"/>
        <w:rPr>
          <w:rFonts w:hint="eastAsia" w:ascii="宋体" w:cs="宋体"/>
          <w:sz w:val="24"/>
        </w:rPr>
      </w:pPr>
      <w:r>
        <w:rPr>
          <w:rFonts w:hint="eastAsia" w:ascii="宋体" w:cs="宋体"/>
          <w:sz w:val="24"/>
        </w:rPr>
        <w:t>7.2.</w:t>
      </w:r>
      <w:r>
        <w:rPr>
          <w:rFonts w:hint="eastAsia" w:ascii="宋体" w:cs="宋体"/>
          <w:sz w:val="24"/>
          <w:lang w:val="en-US" w:eastAsia="zh-CN"/>
        </w:rPr>
        <w:t>1</w:t>
      </w:r>
      <w:r>
        <w:rPr>
          <w:rFonts w:hint="eastAsia" w:ascii="宋体" w:cs="宋体"/>
          <w:sz w:val="24"/>
        </w:rPr>
        <w:t>.3不同投标人的投标文件载明的项目管理成员为同一人；</w:t>
      </w:r>
    </w:p>
    <w:p w14:paraId="2CAFBFBA">
      <w:pPr>
        <w:spacing w:line="360" w:lineRule="auto"/>
        <w:ind w:firstLine="549"/>
        <w:rPr>
          <w:rFonts w:hint="eastAsia" w:ascii="宋体" w:cs="宋体"/>
          <w:sz w:val="24"/>
        </w:rPr>
      </w:pPr>
      <w:r>
        <w:rPr>
          <w:rFonts w:hint="eastAsia" w:ascii="宋体" w:cs="宋体"/>
          <w:sz w:val="24"/>
        </w:rPr>
        <w:t>7.2.</w:t>
      </w:r>
      <w:r>
        <w:rPr>
          <w:rFonts w:hint="eastAsia" w:ascii="宋体" w:cs="宋体"/>
          <w:sz w:val="24"/>
          <w:lang w:val="en-US" w:eastAsia="zh-CN"/>
        </w:rPr>
        <w:t>1</w:t>
      </w:r>
      <w:r>
        <w:rPr>
          <w:rFonts w:hint="eastAsia" w:ascii="宋体" w:cs="宋体"/>
          <w:sz w:val="24"/>
        </w:rPr>
        <w:t>.4不同投标人的投标文件异常一致或者投标报价呈规律性差异；</w:t>
      </w:r>
    </w:p>
    <w:p w14:paraId="685AB027">
      <w:pPr>
        <w:spacing w:line="360" w:lineRule="auto"/>
        <w:ind w:firstLine="549"/>
        <w:rPr>
          <w:rFonts w:hint="eastAsia" w:ascii="宋体" w:eastAsia="宋体" w:cs="宋体"/>
          <w:sz w:val="24"/>
          <w:lang w:eastAsia="zh-CN"/>
        </w:rPr>
      </w:pPr>
      <w:r>
        <w:rPr>
          <w:rFonts w:hint="eastAsia" w:ascii="宋体" w:cs="宋体"/>
          <w:sz w:val="24"/>
        </w:rPr>
        <w:t>7.2.</w:t>
      </w:r>
      <w:r>
        <w:rPr>
          <w:rFonts w:hint="eastAsia" w:ascii="宋体" w:cs="宋体"/>
          <w:sz w:val="24"/>
          <w:lang w:val="en-US" w:eastAsia="zh-CN"/>
        </w:rPr>
        <w:t>1</w:t>
      </w:r>
      <w:r>
        <w:rPr>
          <w:rFonts w:hint="eastAsia" w:ascii="宋体" w:cs="宋体"/>
          <w:sz w:val="24"/>
        </w:rPr>
        <w:t>.5不同投标人的投标文件相互混装</w:t>
      </w:r>
      <w:r>
        <w:rPr>
          <w:rFonts w:hint="eastAsia" w:ascii="宋体" w:cs="宋体"/>
          <w:sz w:val="24"/>
          <w:lang w:eastAsia="zh-CN"/>
        </w:rPr>
        <w:t>。</w:t>
      </w:r>
    </w:p>
    <w:p w14:paraId="4F7280E4">
      <w:pPr>
        <w:spacing w:line="360" w:lineRule="auto"/>
        <w:ind w:firstLine="549"/>
        <w:rPr>
          <w:rFonts w:hint="eastAsia" w:ascii="宋体" w:cs="宋体"/>
          <w:sz w:val="24"/>
        </w:rPr>
      </w:pPr>
      <w:r>
        <w:rPr>
          <w:rFonts w:hint="eastAsia" w:ascii="宋体" w:cs="宋体"/>
          <w:sz w:val="24"/>
        </w:rPr>
        <w:t>7.</w:t>
      </w:r>
      <w:r>
        <w:rPr>
          <w:rFonts w:hint="eastAsia" w:ascii="宋体" w:cs="宋体"/>
          <w:sz w:val="24"/>
          <w:lang w:val="en-US" w:eastAsia="zh-CN"/>
        </w:rPr>
        <w:t>3</w:t>
      </w:r>
      <w:r>
        <w:rPr>
          <w:rFonts w:hint="eastAsia" w:ascii="宋体" w:cs="宋体"/>
          <w:sz w:val="24"/>
        </w:rPr>
        <w:t>在确定中标人之前，投标人不得与采购人就投标价格、投标方案等实质性内容进行</w:t>
      </w:r>
      <w:r>
        <w:rPr>
          <w:rFonts w:hint="eastAsia" w:ascii="宋体" w:cs="宋体"/>
          <w:sz w:val="24"/>
          <w:lang w:eastAsia="zh-CN"/>
        </w:rPr>
        <w:t>谈判</w:t>
      </w:r>
      <w:r>
        <w:rPr>
          <w:rFonts w:hint="eastAsia" w:ascii="宋体" w:cs="宋体"/>
          <w:sz w:val="24"/>
        </w:rPr>
        <w:t>，也不得私下接触</w:t>
      </w:r>
      <w:r>
        <w:rPr>
          <w:rFonts w:hint="eastAsia" w:ascii="宋体" w:hAnsi="宋体" w:eastAsia="宋体" w:cs="仿宋_GB2312"/>
          <w:sz w:val="24"/>
          <w:szCs w:val="24"/>
          <w:lang w:val="en-US" w:eastAsia="zh-CN"/>
        </w:rPr>
        <w:t>谈判</w:t>
      </w:r>
      <w:r>
        <w:rPr>
          <w:rFonts w:hint="eastAsia" w:ascii="宋体" w:hAnsi="宋体" w:eastAsia="宋体" w:cs="仿宋_GB2312"/>
          <w:sz w:val="24"/>
          <w:szCs w:val="24"/>
        </w:rPr>
        <w:t>小组成员</w:t>
      </w:r>
      <w:r>
        <w:rPr>
          <w:rFonts w:hint="eastAsia" w:ascii="宋体" w:cs="宋体"/>
          <w:sz w:val="24"/>
        </w:rPr>
        <w:t>。</w:t>
      </w:r>
    </w:p>
    <w:p w14:paraId="51FDA42A">
      <w:pPr>
        <w:spacing w:line="360" w:lineRule="auto"/>
        <w:ind w:firstLine="549"/>
        <w:rPr>
          <w:rFonts w:hint="eastAsia" w:ascii="宋体" w:cs="宋体"/>
          <w:sz w:val="24"/>
        </w:rPr>
      </w:pPr>
      <w:r>
        <w:rPr>
          <w:rFonts w:hint="eastAsia" w:ascii="宋体" w:cs="宋体"/>
          <w:sz w:val="24"/>
        </w:rPr>
        <w:t>7.</w:t>
      </w:r>
      <w:r>
        <w:rPr>
          <w:rFonts w:hint="eastAsia" w:ascii="宋体" w:cs="宋体"/>
          <w:sz w:val="24"/>
          <w:lang w:val="en-US" w:eastAsia="zh-CN"/>
        </w:rPr>
        <w:t>4</w:t>
      </w:r>
      <w:r>
        <w:rPr>
          <w:rFonts w:hint="eastAsia" w:ascii="宋体" w:cs="宋体"/>
          <w:sz w:val="24"/>
        </w:rPr>
        <w:t>在确定中标人之前，投标人试图在投标文件审查、澄清、比较和评价时对</w:t>
      </w:r>
      <w:r>
        <w:rPr>
          <w:rFonts w:hint="eastAsia" w:ascii="宋体" w:hAnsi="宋体" w:eastAsia="宋体" w:cs="仿宋_GB2312"/>
          <w:sz w:val="24"/>
          <w:szCs w:val="24"/>
          <w:lang w:eastAsia="zh-CN"/>
        </w:rPr>
        <w:t>谈判</w:t>
      </w:r>
      <w:r>
        <w:rPr>
          <w:rFonts w:hint="eastAsia" w:ascii="宋体" w:hAnsi="宋体" w:eastAsia="宋体" w:cs="仿宋_GB2312"/>
          <w:sz w:val="24"/>
          <w:szCs w:val="24"/>
        </w:rPr>
        <w:t>小组</w:t>
      </w:r>
      <w:r>
        <w:rPr>
          <w:rFonts w:hint="eastAsia" w:ascii="宋体" w:cs="宋体"/>
          <w:sz w:val="24"/>
        </w:rPr>
        <w:t>、采购人和采购中心施加任何影响都可能导致其投标无效。</w:t>
      </w:r>
    </w:p>
    <w:p w14:paraId="1ED697B8">
      <w:pPr>
        <w:spacing w:line="360" w:lineRule="auto"/>
        <w:ind w:firstLine="549"/>
        <w:rPr>
          <w:rFonts w:hint="eastAsia" w:ascii="宋体" w:cs="宋体"/>
          <w:sz w:val="24"/>
        </w:rPr>
      </w:pPr>
      <w:r>
        <w:rPr>
          <w:rFonts w:hint="eastAsia" w:ascii="宋体" w:cs="宋体"/>
          <w:sz w:val="24"/>
        </w:rPr>
        <w:t>7.</w:t>
      </w:r>
      <w:r>
        <w:rPr>
          <w:rFonts w:hint="eastAsia" w:ascii="宋体" w:cs="宋体"/>
          <w:sz w:val="24"/>
          <w:lang w:val="en-US" w:eastAsia="zh-CN"/>
        </w:rPr>
        <w:t>5</w:t>
      </w:r>
      <w:r>
        <w:rPr>
          <w:rFonts w:hint="eastAsia" w:ascii="宋体" w:cs="宋体"/>
          <w:sz w:val="24"/>
        </w:rPr>
        <w:t>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77555C2E">
      <w:pPr>
        <w:spacing w:line="360" w:lineRule="auto"/>
        <w:ind w:firstLine="549"/>
        <w:rPr>
          <w:rFonts w:hint="eastAsia" w:ascii="宋体" w:cs="宋体"/>
          <w:sz w:val="24"/>
        </w:rPr>
      </w:pPr>
      <w:r>
        <w:rPr>
          <w:rFonts w:hint="eastAsia" w:ascii="宋体" w:cs="宋体"/>
          <w:sz w:val="24"/>
        </w:rPr>
        <w:t>8.联合体投标</w:t>
      </w:r>
    </w:p>
    <w:p w14:paraId="1177CF46">
      <w:pPr>
        <w:spacing w:line="360" w:lineRule="auto"/>
        <w:ind w:firstLine="550"/>
        <w:rPr>
          <w:rFonts w:hint="eastAsia" w:ascii="宋体" w:cs="宋体"/>
          <w:sz w:val="24"/>
        </w:rPr>
      </w:pPr>
      <w:r>
        <w:rPr>
          <w:rFonts w:hint="eastAsia" w:ascii="宋体" w:cs="宋体"/>
          <w:sz w:val="24"/>
        </w:rPr>
        <w:t>8.1本项目明确要求不接受联合体形式投标。</w:t>
      </w:r>
    </w:p>
    <w:p w14:paraId="2E179D1D">
      <w:pPr>
        <w:spacing w:line="360" w:lineRule="auto"/>
        <w:ind w:firstLine="525"/>
        <w:rPr>
          <w:rFonts w:hint="eastAsia" w:ascii="宋体" w:cs="宋体"/>
          <w:bCs/>
          <w:sz w:val="24"/>
        </w:rPr>
      </w:pPr>
      <w:r>
        <w:rPr>
          <w:rFonts w:hint="eastAsia" w:ascii="宋体" w:cs="宋体"/>
          <w:bCs/>
          <w:sz w:val="24"/>
        </w:rPr>
        <w:t>9.投标专用章的效力</w:t>
      </w:r>
    </w:p>
    <w:p w14:paraId="3ED63DD9">
      <w:pPr>
        <w:spacing w:line="360" w:lineRule="auto"/>
        <w:ind w:firstLine="525"/>
        <w:rPr>
          <w:rFonts w:ascii="宋体" w:cs="宋体"/>
          <w:sz w:val="24"/>
        </w:rPr>
      </w:pPr>
      <w:r>
        <w:rPr>
          <w:rFonts w:hint="eastAsia" w:ascii="宋体" w:cs="宋体"/>
          <w:sz w:val="24"/>
        </w:rPr>
        <w:t>在有授权文件(原件)表明投标专用章法律效力等同于投标人公章的情况下，可以加盖投标专用章，否则将导致投标无效。</w:t>
      </w:r>
    </w:p>
    <w:p w14:paraId="4EBDB1C7">
      <w:pPr>
        <w:spacing w:line="360" w:lineRule="auto"/>
        <w:ind w:firstLine="480" w:firstLineChars="200"/>
        <w:rPr>
          <w:rFonts w:hint="eastAsia" w:ascii="宋体" w:hAnsi="宋体"/>
          <w:bCs/>
          <w:sz w:val="24"/>
        </w:rPr>
      </w:pPr>
      <w:r>
        <w:rPr>
          <w:rFonts w:hint="eastAsia" w:ascii="宋体" w:cs="宋体"/>
          <w:sz w:val="24"/>
        </w:rPr>
        <w:t>1</w:t>
      </w:r>
      <w:r>
        <w:rPr>
          <w:rFonts w:ascii="宋体" w:cs="宋体"/>
          <w:sz w:val="24"/>
        </w:rPr>
        <w:t>0.</w:t>
      </w:r>
      <w:r>
        <w:rPr>
          <w:rFonts w:hint="eastAsia" w:ascii="宋体" w:hAnsi="宋体"/>
          <w:bCs/>
          <w:sz w:val="24"/>
        </w:rPr>
        <w:t xml:space="preserve"> 投标品牌</w:t>
      </w:r>
    </w:p>
    <w:p w14:paraId="5BE4704F">
      <w:pPr>
        <w:spacing w:line="360" w:lineRule="auto"/>
        <w:ind w:firstLine="523" w:firstLineChars="218"/>
        <w:rPr>
          <w:rFonts w:hint="eastAsia" w:ascii="宋体" w:hAnsi="宋体"/>
          <w:sz w:val="24"/>
        </w:rPr>
      </w:pPr>
      <w:r>
        <w:rPr>
          <w:rFonts w:ascii="宋体" w:hAnsi="宋体"/>
          <w:sz w:val="24"/>
        </w:rPr>
        <w:t>10.</w:t>
      </w:r>
      <w:r>
        <w:rPr>
          <w:rFonts w:hint="eastAsia" w:ascii="宋体" w:hAnsi="宋体"/>
          <w:sz w:val="24"/>
        </w:rPr>
        <w:t>1谈判文件中如提供的参考商标、品牌或标准（包括工艺、材料、设备、样本目录号码、标准等），是采购人为了方便投标人更准确、更清楚说明拟采购货物的技术规格和标准，并无限制性。投标人在投标中若选用替代商标、品牌或标准，应优于或相当于参考商标、品牌或标准。</w:t>
      </w:r>
    </w:p>
    <w:p w14:paraId="1C1A61A9">
      <w:pPr>
        <w:spacing w:line="360" w:lineRule="auto"/>
        <w:ind w:firstLine="550"/>
        <w:rPr>
          <w:rFonts w:hint="eastAsia" w:ascii="宋体" w:cs="宋体"/>
          <w:bCs/>
          <w:sz w:val="24"/>
        </w:rPr>
      </w:pPr>
      <w:r>
        <w:rPr>
          <w:rFonts w:hint="eastAsia" w:ascii="宋体" w:cs="宋体"/>
          <w:bCs/>
          <w:sz w:val="24"/>
        </w:rPr>
        <w:t>1</w:t>
      </w:r>
      <w:r>
        <w:rPr>
          <w:rFonts w:ascii="宋体" w:cs="宋体"/>
          <w:bCs/>
          <w:sz w:val="24"/>
        </w:rPr>
        <w:t>1</w:t>
      </w:r>
      <w:r>
        <w:rPr>
          <w:rFonts w:hint="eastAsia" w:ascii="宋体" w:cs="宋体"/>
          <w:bCs/>
          <w:sz w:val="24"/>
        </w:rPr>
        <w:t>.合同标的转让</w:t>
      </w:r>
    </w:p>
    <w:p w14:paraId="71EC86DA">
      <w:pPr>
        <w:spacing w:line="360" w:lineRule="auto"/>
        <w:ind w:firstLine="523" w:firstLineChars="218"/>
        <w:rPr>
          <w:rFonts w:hint="eastAsia" w:ascii="宋体" w:cs="宋体"/>
          <w:sz w:val="24"/>
        </w:rPr>
      </w:pPr>
      <w:r>
        <w:rPr>
          <w:rFonts w:hint="eastAsia" w:ascii="宋体" w:cs="宋体"/>
          <w:sz w:val="24"/>
        </w:rPr>
        <w:t>1</w:t>
      </w:r>
      <w:r>
        <w:rPr>
          <w:rFonts w:ascii="宋体" w:cs="宋体"/>
          <w:sz w:val="24"/>
        </w:rPr>
        <w:t>1</w:t>
      </w:r>
      <w:r>
        <w:rPr>
          <w:rFonts w:hint="eastAsia" w:ascii="宋体" w:cs="宋体"/>
          <w:sz w:val="24"/>
        </w:rPr>
        <w:t xml:space="preserve">.1合同未约定或者未经采购人同意，中标人不得向他人转让中标项目，也不得将中标项目肢解后分别向他人转让。 </w:t>
      </w:r>
    </w:p>
    <w:p w14:paraId="04EF1F9E">
      <w:pPr>
        <w:spacing w:line="360" w:lineRule="auto"/>
        <w:ind w:firstLine="523" w:firstLineChars="218"/>
        <w:rPr>
          <w:rFonts w:hint="eastAsia" w:ascii="宋体" w:cs="宋体"/>
          <w:sz w:val="24"/>
        </w:rPr>
      </w:pPr>
      <w:r>
        <w:rPr>
          <w:rFonts w:hint="eastAsia" w:ascii="宋体" w:cs="宋体"/>
          <w:sz w:val="24"/>
        </w:rPr>
        <w:t>1</w:t>
      </w:r>
      <w:r>
        <w:rPr>
          <w:rFonts w:ascii="宋体" w:cs="宋体"/>
          <w:sz w:val="24"/>
        </w:rPr>
        <w:t>1</w:t>
      </w:r>
      <w:r>
        <w:rPr>
          <w:rFonts w:hint="eastAsia" w:ascii="宋体" w:cs="宋体"/>
          <w:sz w:val="24"/>
        </w:rPr>
        <w:t>.2合同约定或者经采购人同意，中标人可以将中标项目的部分非主体、非关键性工作分包给他人完成。接受分包的人应当具备相应的资格条件，并不得再次分包。如果本项目允许分包，采购人根据采购项目的实际情况，拟在中标后将中标项目的非主体、非关键性工作交由他人完成的，应在投标文件中载明。</w:t>
      </w:r>
    </w:p>
    <w:p w14:paraId="067AD9C5">
      <w:pPr>
        <w:spacing w:line="360" w:lineRule="auto"/>
        <w:ind w:firstLine="523" w:firstLineChars="218"/>
        <w:rPr>
          <w:rFonts w:ascii="宋体" w:cs="宋体"/>
          <w:sz w:val="24"/>
        </w:rPr>
      </w:pPr>
      <w:r>
        <w:rPr>
          <w:rFonts w:hint="eastAsia" w:ascii="宋体" w:cs="宋体"/>
          <w:sz w:val="24"/>
        </w:rPr>
        <w:t>1</w:t>
      </w:r>
      <w:r>
        <w:rPr>
          <w:rFonts w:ascii="宋体" w:cs="宋体"/>
          <w:sz w:val="24"/>
        </w:rPr>
        <w:t>1</w:t>
      </w:r>
      <w:r>
        <w:rPr>
          <w:rFonts w:hint="eastAsia" w:ascii="宋体" w:cs="宋体"/>
          <w:sz w:val="24"/>
        </w:rPr>
        <w:t>.3中标人应当就分包项目向采购人负责，接受分包的人就分包项目承担连带责任。</w:t>
      </w:r>
    </w:p>
    <w:p w14:paraId="73D5CB9C">
      <w:pPr>
        <w:spacing w:line="360" w:lineRule="auto"/>
        <w:ind w:firstLine="550"/>
        <w:rPr>
          <w:rFonts w:hint="eastAsia" w:ascii="宋体" w:cs="宋体"/>
          <w:b/>
          <w:bCs/>
          <w:sz w:val="24"/>
          <w:szCs w:val="24"/>
        </w:rPr>
      </w:pPr>
      <w:r>
        <w:rPr>
          <w:rFonts w:hint="eastAsia" w:ascii="宋体" w:cs="宋体"/>
          <w:b/>
          <w:bCs/>
          <w:sz w:val="24"/>
          <w:szCs w:val="24"/>
          <w:lang w:val="en-US" w:eastAsia="zh-CN"/>
        </w:rPr>
        <w:t xml:space="preserve">12. </w:t>
      </w:r>
      <w:r>
        <w:rPr>
          <w:rFonts w:hint="eastAsia" w:ascii="宋体" w:cs="宋体"/>
          <w:b/>
          <w:bCs/>
          <w:sz w:val="24"/>
          <w:szCs w:val="24"/>
        </w:rPr>
        <w:t>政府采购政策</w:t>
      </w:r>
    </w:p>
    <w:p w14:paraId="4FDE640D">
      <w:pPr>
        <w:keepNext w:val="0"/>
        <w:keepLines w:val="0"/>
        <w:pageBreakBefore w:val="0"/>
        <w:widowControl/>
        <w:kinsoku/>
        <w:wordWrap/>
        <w:overflowPunct/>
        <w:topLinePunct w:val="0"/>
        <w:bidi w:val="0"/>
        <w:spacing w:before="100" w:beforeAutospacing="1" w:after="100" w:afterAutospacing="1" w:line="240" w:lineRule="atLeast"/>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本项目落实促进中小微企业、监狱企业及残疾人福利性单位发展等政府采购政策</w:t>
      </w:r>
    </w:p>
    <w:p w14:paraId="21BC749F">
      <w:pPr>
        <w:spacing w:before="0" w:after="0" w:line="560" w:lineRule="auto"/>
        <w:ind w:left="0" w:right="0" w:firstLine="482"/>
        <w:jc w:val="both"/>
        <w:rPr>
          <w:rFonts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lang w:val="en-US" w:eastAsia="zh-CN"/>
        </w:rPr>
        <w:t>13</w:t>
      </w:r>
      <w:r>
        <w:rPr>
          <w:rFonts w:ascii="宋体" w:hAnsi="宋体" w:eastAsia="宋体" w:cs="宋体"/>
          <w:b/>
          <w:color w:val="auto"/>
          <w:spacing w:val="0"/>
          <w:position w:val="0"/>
          <w:sz w:val="24"/>
          <w:shd w:val="clear" w:color="auto" w:fill="auto"/>
        </w:rPr>
        <w:t xml:space="preserve">.竞争性磋商文件的约束力 </w:t>
      </w:r>
    </w:p>
    <w:p w14:paraId="1A040CA9">
      <w:pPr>
        <w:spacing w:before="0" w:after="0" w:line="560" w:lineRule="auto"/>
        <w:ind w:left="0" w:right="0" w:firstLine="480"/>
        <w:jc w:val="both"/>
        <w:rPr>
          <w:rFonts w:ascii="宋体" w:hAnsi="宋体" w:eastAsia="宋体" w:cs="宋体"/>
          <w:color w:val="auto"/>
          <w:spacing w:val="0"/>
          <w:position w:val="0"/>
          <w:sz w:val="24"/>
          <w:shd w:val="clear" w:color="auto" w:fill="auto"/>
        </w:rPr>
      </w:pPr>
      <w:r>
        <w:rPr>
          <w:rFonts w:hint="eastAsia" w:ascii="宋体" w:hAnsi="宋体" w:eastAsia="宋体" w:cs="宋体"/>
          <w:color w:val="auto"/>
          <w:spacing w:val="0"/>
          <w:position w:val="0"/>
          <w:sz w:val="24"/>
          <w:shd w:val="clear" w:color="auto" w:fill="auto"/>
          <w:lang w:val="en-US" w:eastAsia="zh-CN"/>
        </w:rPr>
        <w:t>13</w:t>
      </w:r>
      <w:r>
        <w:rPr>
          <w:rFonts w:ascii="宋体" w:hAnsi="宋体" w:eastAsia="宋体" w:cs="宋体"/>
          <w:color w:val="auto"/>
          <w:spacing w:val="0"/>
          <w:position w:val="0"/>
          <w:sz w:val="24"/>
          <w:shd w:val="clear" w:color="auto" w:fill="auto"/>
        </w:rPr>
        <w:t>.l供应商一旦参加竞争性磋商，即被认为接受了本竞争性磋商文件中的所有条款和规定。</w:t>
      </w:r>
    </w:p>
    <w:p w14:paraId="1BC8A7D3">
      <w:pPr>
        <w:spacing w:before="0" w:after="0" w:line="560" w:lineRule="auto"/>
        <w:ind w:left="0" w:right="0" w:firstLine="480"/>
        <w:jc w:val="both"/>
        <w:rPr>
          <w:rFonts w:ascii="宋体" w:hAnsi="宋体" w:eastAsia="宋体" w:cs="宋体"/>
          <w:color w:val="auto"/>
          <w:spacing w:val="0"/>
          <w:position w:val="0"/>
          <w:sz w:val="24"/>
          <w:shd w:val="clear" w:color="auto" w:fill="auto"/>
        </w:rPr>
      </w:pPr>
      <w:r>
        <w:rPr>
          <w:rFonts w:hint="eastAsia" w:ascii="宋体" w:hAnsi="宋体" w:eastAsia="宋体" w:cs="宋体"/>
          <w:color w:val="auto"/>
          <w:spacing w:val="0"/>
          <w:position w:val="0"/>
          <w:sz w:val="24"/>
          <w:shd w:val="clear" w:color="auto" w:fill="auto"/>
          <w:lang w:val="en-US" w:eastAsia="zh-CN"/>
        </w:rPr>
        <w:t>13</w:t>
      </w:r>
      <w:r>
        <w:rPr>
          <w:rFonts w:ascii="宋体" w:hAnsi="宋体" w:eastAsia="宋体" w:cs="宋体"/>
          <w:color w:val="auto"/>
          <w:spacing w:val="0"/>
          <w:position w:val="0"/>
          <w:sz w:val="24"/>
          <w:shd w:val="clear" w:color="auto" w:fill="auto"/>
        </w:rPr>
        <w:t>.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1C994040">
      <w:pPr>
        <w:spacing w:before="0" w:after="0" w:line="560" w:lineRule="auto"/>
        <w:ind w:left="0" w:right="0" w:firstLine="480"/>
        <w:jc w:val="both"/>
        <w:rPr>
          <w:rFonts w:ascii="宋体" w:hAnsi="宋体" w:eastAsia="宋体" w:cs="宋体"/>
          <w:color w:val="auto"/>
          <w:spacing w:val="0"/>
          <w:position w:val="0"/>
          <w:sz w:val="24"/>
          <w:shd w:val="clear" w:color="auto" w:fill="auto"/>
        </w:rPr>
      </w:pPr>
      <w:r>
        <w:rPr>
          <w:rFonts w:hint="eastAsia" w:ascii="宋体" w:hAnsi="宋体" w:eastAsia="宋体" w:cs="宋体"/>
          <w:color w:val="auto"/>
          <w:spacing w:val="0"/>
          <w:position w:val="0"/>
          <w:sz w:val="24"/>
          <w:shd w:val="clear" w:color="auto" w:fill="auto"/>
          <w:lang w:val="en-US" w:eastAsia="zh-CN"/>
        </w:rPr>
        <w:t>13</w:t>
      </w:r>
      <w:r>
        <w:rPr>
          <w:rFonts w:ascii="宋体" w:hAnsi="宋体" w:eastAsia="宋体" w:cs="宋体"/>
          <w:color w:val="auto"/>
          <w:spacing w:val="0"/>
          <w:position w:val="0"/>
          <w:sz w:val="24"/>
          <w:shd w:val="clear" w:color="auto" w:fill="auto"/>
        </w:rPr>
        <w:t>.3本磋商文件由采购人负责解释。</w:t>
      </w:r>
    </w:p>
    <w:p w14:paraId="777221C9">
      <w:pPr>
        <w:spacing w:line="720" w:lineRule="auto"/>
        <w:jc w:val="center"/>
        <w:rPr>
          <w:rFonts w:ascii="宋体" w:hAnsi="宋体" w:cs="宋体"/>
          <w:b/>
          <w:sz w:val="24"/>
        </w:rPr>
      </w:pPr>
      <w:r>
        <w:rPr>
          <w:rFonts w:hint="eastAsia" w:ascii="宋体" w:hAnsi="宋体" w:cs="宋体"/>
          <w:b/>
          <w:sz w:val="24"/>
        </w:rPr>
        <w:t>二、竞争性磋商文件</w:t>
      </w:r>
    </w:p>
    <w:p w14:paraId="70988044">
      <w:pPr>
        <w:tabs>
          <w:tab w:val="left" w:pos="632"/>
          <w:tab w:val="left" w:pos="790"/>
        </w:tabs>
        <w:spacing w:line="560" w:lineRule="exact"/>
        <w:ind w:firstLine="482" w:firstLineChars="200"/>
        <w:rPr>
          <w:rFonts w:ascii="宋体" w:hAnsi="宋体" w:cs="宋体"/>
          <w:b/>
          <w:sz w:val="24"/>
        </w:rPr>
      </w:pPr>
      <w:r>
        <w:rPr>
          <w:rFonts w:hint="eastAsia" w:ascii="宋体" w:hAnsi="宋体" w:cs="宋体"/>
          <w:b/>
          <w:sz w:val="24"/>
        </w:rPr>
        <w:t>6．竞争性磋商文件的组成</w:t>
      </w:r>
    </w:p>
    <w:p w14:paraId="04BFEB04">
      <w:pPr>
        <w:autoSpaceDE w:val="0"/>
        <w:autoSpaceDN w:val="0"/>
        <w:adjustRightInd w:val="0"/>
        <w:spacing w:line="560" w:lineRule="exact"/>
        <w:ind w:firstLine="480" w:firstLineChars="200"/>
        <w:rPr>
          <w:rFonts w:ascii="宋体" w:hAnsi="宋体" w:cs="宋体"/>
          <w:sz w:val="24"/>
        </w:rPr>
      </w:pPr>
      <w:r>
        <w:rPr>
          <w:rFonts w:hint="eastAsia" w:ascii="宋体" w:hAnsi="宋体" w:cs="宋体"/>
          <w:sz w:val="24"/>
        </w:rPr>
        <w:t>6.1竞争性磋商</w:t>
      </w:r>
      <w:r>
        <w:rPr>
          <w:rFonts w:hint="eastAsia" w:ascii="宋体" w:hAnsi="宋体" w:cs="宋体"/>
          <w:sz w:val="24"/>
          <w:lang w:val="zh-CN"/>
        </w:rPr>
        <w:t>文件是用以阐明的采购需求、采购程序和合同格式等的规范性文件。竞争性磋商文件主要由以下部分组成：</w:t>
      </w:r>
    </w:p>
    <w:p w14:paraId="539F1A40">
      <w:pPr>
        <w:spacing w:line="560" w:lineRule="exact"/>
        <w:ind w:firstLine="480" w:firstLineChars="200"/>
        <w:rPr>
          <w:rFonts w:ascii="宋体" w:hAnsi="宋体" w:cs="宋体"/>
          <w:sz w:val="24"/>
        </w:rPr>
      </w:pPr>
      <w:r>
        <w:rPr>
          <w:rFonts w:hint="eastAsia" w:ascii="宋体" w:hAnsi="宋体" w:cs="宋体"/>
          <w:sz w:val="24"/>
        </w:rPr>
        <w:t>（1）竞争性磋商邀请函；</w:t>
      </w:r>
    </w:p>
    <w:p w14:paraId="26CCA18A">
      <w:pPr>
        <w:spacing w:line="560" w:lineRule="exact"/>
        <w:ind w:firstLine="480" w:firstLineChars="200"/>
        <w:rPr>
          <w:rFonts w:ascii="宋体" w:hAnsi="宋体" w:cs="宋体"/>
          <w:sz w:val="24"/>
        </w:rPr>
      </w:pPr>
      <w:r>
        <w:rPr>
          <w:rFonts w:hint="eastAsia" w:ascii="宋体" w:hAnsi="宋体" w:cs="宋体"/>
          <w:sz w:val="24"/>
        </w:rPr>
        <w:t>（2）供应商须知；</w:t>
      </w:r>
    </w:p>
    <w:p w14:paraId="13F375B4">
      <w:pPr>
        <w:spacing w:line="560" w:lineRule="exact"/>
        <w:ind w:firstLine="480" w:firstLineChars="200"/>
        <w:rPr>
          <w:rFonts w:ascii="宋体" w:hAnsi="宋体" w:cs="宋体"/>
          <w:sz w:val="24"/>
        </w:rPr>
      </w:pPr>
      <w:r>
        <w:rPr>
          <w:rFonts w:hint="eastAsia" w:ascii="宋体" w:hAnsi="宋体" w:cs="宋体"/>
          <w:sz w:val="24"/>
        </w:rPr>
        <w:t>（3）采购需求；</w:t>
      </w:r>
    </w:p>
    <w:p w14:paraId="207C54E1">
      <w:pPr>
        <w:spacing w:line="560" w:lineRule="exact"/>
        <w:ind w:firstLine="480" w:firstLineChars="200"/>
        <w:rPr>
          <w:rFonts w:ascii="宋体" w:hAnsi="宋体" w:cs="宋体"/>
          <w:sz w:val="24"/>
        </w:rPr>
      </w:pPr>
      <w:r>
        <w:rPr>
          <w:rFonts w:hint="eastAsia" w:ascii="宋体" w:hAnsi="宋体" w:cs="宋体"/>
          <w:sz w:val="24"/>
        </w:rPr>
        <w:t>（4）响应性文件内容及格式；</w:t>
      </w:r>
    </w:p>
    <w:p w14:paraId="2425FD41">
      <w:pPr>
        <w:spacing w:line="560" w:lineRule="exact"/>
        <w:ind w:firstLine="480" w:firstLineChars="200"/>
        <w:rPr>
          <w:rFonts w:ascii="宋体" w:hAnsi="宋体" w:cs="宋体"/>
          <w:sz w:val="24"/>
        </w:rPr>
      </w:pPr>
      <w:r>
        <w:rPr>
          <w:rFonts w:hint="eastAsia" w:ascii="宋体" w:hAnsi="宋体" w:cs="宋体"/>
          <w:sz w:val="24"/>
        </w:rPr>
        <w:t>（5）合同主要条款。</w:t>
      </w:r>
    </w:p>
    <w:p w14:paraId="40E06667">
      <w:pPr>
        <w:spacing w:line="560" w:lineRule="exact"/>
        <w:ind w:firstLine="480" w:firstLineChars="200"/>
        <w:rPr>
          <w:rFonts w:ascii="宋体" w:hAnsi="宋体" w:cs="宋体"/>
          <w:sz w:val="24"/>
        </w:rPr>
      </w:pPr>
      <w:r>
        <w:rPr>
          <w:rFonts w:hint="eastAsia" w:ascii="宋体" w:hAnsi="宋体" w:cs="宋体"/>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3292C624">
      <w:pPr>
        <w:spacing w:line="560" w:lineRule="exact"/>
        <w:ind w:firstLine="480" w:firstLineChars="200"/>
        <w:rPr>
          <w:rFonts w:ascii="宋体" w:hAnsi="宋体" w:cs="宋体"/>
          <w:sz w:val="24"/>
        </w:rPr>
      </w:pPr>
      <w:r>
        <w:rPr>
          <w:rFonts w:hint="eastAsia" w:ascii="宋体" w:hAnsi="宋体" w:cs="宋体"/>
          <w:sz w:val="24"/>
        </w:rPr>
        <w:t>6.3供应商被视为充分熟悉本采购项目所在地的与履行合同有关的各种情况，包括自然环境、气候条件、劳动力及公用设施等，本竞争性磋商文件不再对上述情况进行描述。</w:t>
      </w:r>
    </w:p>
    <w:p w14:paraId="47474F3E">
      <w:pPr>
        <w:spacing w:line="560" w:lineRule="exact"/>
        <w:ind w:firstLine="480" w:firstLineChars="200"/>
        <w:rPr>
          <w:rFonts w:ascii="宋体" w:hAnsi="宋体" w:cs="宋体"/>
          <w:sz w:val="24"/>
        </w:rPr>
      </w:pPr>
      <w:r>
        <w:rPr>
          <w:rFonts w:hint="eastAsia" w:ascii="宋体" w:hAnsi="宋体" w:cs="宋体"/>
          <w:sz w:val="24"/>
        </w:rPr>
        <w:t>6.4供应商必须详阅竞争性磋商文件的所有条款、文件及表格格式等。供应商若未按竞争性磋商文件的要求和规范编制、提交响应性文件，将有可能导致响应性文件被拒绝接受或被视为无效。</w:t>
      </w:r>
    </w:p>
    <w:p w14:paraId="1AD7F616">
      <w:pPr>
        <w:widowControl/>
        <w:spacing w:line="560" w:lineRule="exact"/>
        <w:ind w:firstLine="482" w:firstLineChars="200"/>
        <w:rPr>
          <w:rFonts w:ascii="宋体" w:hAnsi="宋体" w:cs="宋体"/>
          <w:b/>
          <w:sz w:val="24"/>
        </w:rPr>
      </w:pPr>
      <w:r>
        <w:rPr>
          <w:rFonts w:hint="eastAsia" w:ascii="宋体" w:hAnsi="宋体" w:cs="宋体"/>
          <w:b/>
          <w:sz w:val="24"/>
        </w:rPr>
        <w:t>7.竞争性磋商文件的澄清与修改</w:t>
      </w:r>
    </w:p>
    <w:p w14:paraId="64DEEB80">
      <w:pPr>
        <w:autoSpaceDE w:val="0"/>
        <w:autoSpaceDN w:val="0"/>
        <w:adjustRightInd w:val="0"/>
        <w:spacing w:line="560" w:lineRule="exact"/>
        <w:ind w:firstLine="480" w:firstLineChars="200"/>
        <w:rPr>
          <w:rFonts w:ascii="宋体" w:hAnsi="宋体" w:cs="宋体"/>
          <w:sz w:val="24"/>
          <w:lang w:val="zh-CN"/>
        </w:rPr>
      </w:pPr>
      <w:r>
        <w:rPr>
          <w:rFonts w:hint="eastAsia" w:ascii="宋体" w:hAnsi="宋体" w:cs="宋体"/>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5074A471">
      <w:pPr>
        <w:spacing w:line="720" w:lineRule="auto"/>
        <w:jc w:val="center"/>
        <w:rPr>
          <w:rFonts w:ascii="宋体" w:hAnsi="宋体" w:cs="宋体"/>
          <w:b/>
          <w:sz w:val="24"/>
        </w:rPr>
      </w:pPr>
      <w:r>
        <w:rPr>
          <w:rFonts w:hint="eastAsia" w:ascii="宋体" w:hAnsi="宋体" w:cs="宋体"/>
          <w:b/>
          <w:sz w:val="24"/>
        </w:rPr>
        <w:t>三、响应性文件的编制</w:t>
      </w:r>
    </w:p>
    <w:p w14:paraId="1E1E312C">
      <w:pPr>
        <w:spacing w:line="560" w:lineRule="exact"/>
        <w:ind w:firstLine="482" w:firstLineChars="200"/>
        <w:rPr>
          <w:rFonts w:ascii="宋体" w:hAnsi="宋体" w:cs="宋体"/>
          <w:b/>
          <w:bCs/>
          <w:sz w:val="24"/>
        </w:rPr>
      </w:pPr>
      <w:r>
        <w:rPr>
          <w:rFonts w:hint="eastAsia" w:ascii="宋体" w:hAnsi="宋体" w:cs="宋体"/>
          <w:b/>
          <w:bCs/>
          <w:sz w:val="24"/>
        </w:rPr>
        <w:t>8.要求</w:t>
      </w:r>
    </w:p>
    <w:p w14:paraId="420F208E">
      <w:pPr>
        <w:spacing w:line="560" w:lineRule="exact"/>
        <w:ind w:firstLine="480" w:firstLineChars="200"/>
        <w:rPr>
          <w:rFonts w:ascii="宋体" w:hAnsi="宋体" w:cs="宋体"/>
          <w:sz w:val="24"/>
        </w:rPr>
      </w:pPr>
      <w:r>
        <w:rPr>
          <w:rFonts w:hint="eastAsia" w:ascii="宋体" w:hAnsi="宋体" w:cs="宋体"/>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47627F05">
      <w:pPr>
        <w:spacing w:line="560" w:lineRule="exact"/>
        <w:ind w:firstLine="480" w:firstLineChars="200"/>
        <w:rPr>
          <w:rFonts w:ascii="宋体" w:hAnsi="宋体" w:cs="宋体"/>
          <w:sz w:val="24"/>
        </w:rPr>
      </w:pPr>
      <w:r>
        <w:rPr>
          <w:rFonts w:hint="eastAsia" w:ascii="宋体" w:hAnsi="宋体" w:cs="宋体"/>
          <w:sz w:val="24"/>
        </w:rPr>
        <w:t>8.2任何对竞争性磋商文件的忽略或误解不能作为响应性文件没有完全响应竞争性磋商文件的有效理由。</w:t>
      </w:r>
    </w:p>
    <w:p w14:paraId="1E22110C">
      <w:pPr>
        <w:spacing w:line="560" w:lineRule="exact"/>
        <w:ind w:firstLine="480" w:firstLineChars="200"/>
        <w:rPr>
          <w:rFonts w:ascii="宋体" w:hAnsi="宋体" w:cs="宋体"/>
          <w:i/>
          <w:iCs/>
          <w:sz w:val="24"/>
        </w:rPr>
      </w:pPr>
      <w:r>
        <w:rPr>
          <w:rFonts w:hint="eastAsia" w:ascii="宋体" w:hAnsi="宋体" w:cs="宋体"/>
          <w:sz w:val="24"/>
        </w:rPr>
        <w:t>8.3供应商没有按照竞争性磋商文件要求提供全部资料，或者供应商没有对竞争性磋商文件在各方面都作出实质性响应是供应商的风险，并可能导致其响应性文件被拒绝。</w:t>
      </w:r>
    </w:p>
    <w:p w14:paraId="1545E710">
      <w:pPr>
        <w:widowControl/>
        <w:spacing w:line="560" w:lineRule="exact"/>
        <w:ind w:firstLine="482" w:firstLineChars="200"/>
        <w:rPr>
          <w:rFonts w:ascii="宋体" w:hAnsi="宋体" w:cs="宋体"/>
          <w:b/>
          <w:sz w:val="24"/>
        </w:rPr>
      </w:pPr>
      <w:r>
        <w:rPr>
          <w:rFonts w:hint="eastAsia" w:ascii="宋体" w:hAnsi="宋体" w:cs="宋体"/>
          <w:b/>
          <w:sz w:val="24"/>
        </w:rPr>
        <w:t xml:space="preserve">9.响应性文件的语言及度量衡 </w:t>
      </w:r>
    </w:p>
    <w:p w14:paraId="348D6A89">
      <w:pPr>
        <w:spacing w:line="560" w:lineRule="exact"/>
        <w:ind w:firstLine="480" w:firstLineChars="200"/>
        <w:rPr>
          <w:rFonts w:ascii="宋体" w:hAnsi="宋体" w:cs="宋体"/>
          <w:sz w:val="24"/>
        </w:rPr>
      </w:pPr>
      <w:r>
        <w:rPr>
          <w:rFonts w:hint="eastAsia" w:ascii="宋体" w:hAnsi="宋体" w:cs="宋体"/>
          <w:sz w:val="24"/>
        </w:rPr>
        <w:t xml:space="preserve">9.1响应性文件以及供应商与采购代理机构之间的所有书面往来都应用简体中文书写。 </w:t>
      </w:r>
    </w:p>
    <w:p w14:paraId="642EF1C4">
      <w:pPr>
        <w:spacing w:line="560" w:lineRule="exact"/>
        <w:ind w:firstLine="480" w:firstLineChars="200"/>
        <w:rPr>
          <w:rFonts w:ascii="宋体" w:hAnsi="宋体" w:cs="宋体"/>
          <w:sz w:val="24"/>
        </w:rPr>
      </w:pPr>
      <w:r>
        <w:rPr>
          <w:rFonts w:hint="eastAsia" w:ascii="宋体" w:hAnsi="宋体" w:cs="宋体"/>
          <w:sz w:val="24"/>
        </w:rPr>
        <w:t xml:space="preserve">9.2供应商使用其他语言的，以中文翻译为准。 </w:t>
      </w:r>
    </w:p>
    <w:p w14:paraId="5DC19833">
      <w:pPr>
        <w:spacing w:line="560" w:lineRule="exact"/>
        <w:ind w:firstLine="480" w:firstLineChars="200"/>
        <w:rPr>
          <w:rFonts w:ascii="宋体" w:hAnsi="宋体" w:cs="宋体"/>
          <w:sz w:val="24"/>
        </w:rPr>
      </w:pPr>
      <w:r>
        <w:rPr>
          <w:rFonts w:hint="eastAsia" w:ascii="宋体" w:hAnsi="宋体" w:cs="宋体"/>
          <w:sz w:val="24"/>
        </w:rPr>
        <w:t>9.3关于计量单位，竞争性磋商文件已有明确规定的，使用竞争性磋商文件规定的计量单位；竞争性磋商文件没有规定的，应采用中华人民共和国法定计量单位。</w:t>
      </w:r>
    </w:p>
    <w:p w14:paraId="5BF4FC51">
      <w:pPr>
        <w:spacing w:line="560" w:lineRule="exact"/>
        <w:ind w:firstLine="480" w:firstLineChars="200"/>
        <w:rPr>
          <w:rFonts w:ascii="宋体" w:hAnsi="宋体" w:cs="宋体"/>
          <w:sz w:val="24"/>
        </w:rPr>
      </w:pPr>
      <w:r>
        <w:rPr>
          <w:rFonts w:hint="eastAsia" w:ascii="宋体" w:hAnsi="宋体" w:cs="宋体"/>
          <w:sz w:val="24"/>
        </w:rPr>
        <w:t>9.4本竞争性磋商文件所表述的时间均为北京时间。</w:t>
      </w:r>
    </w:p>
    <w:p w14:paraId="0C976600">
      <w:pPr>
        <w:spacing w:line="560" w:lineRule="exact"/>
        <w:ind w:firstLine="482" w:firstLineChars="200"/>
        <w:rPr>
          <w:rFonts w:ascii="宋体" w:hAnsi="宋体" w:cs="宋体"/>
          <w:b/>
          <w:sz w:val="24"/>
        </w:rPr>
      </w:pPr>
      <w:r>
        <w:rPr>
          <w:rFonts w:hint="eastAsia" w:ascii="宋体" w:hAnsi="宋体" w:cs="宋体"/>
          <w:b/>
          <w:sz w:val="24"/>
        </w:rPr>
        <w:t>10.响应性文件的组成</w:t>
      </w:r>
    </w:p>
    <w:p w14:paraId="68FC641B">
      <w:pPr>
        <w:widowControl/>
        <w:spacing w:line="560" w:lineRule="exact"/>
        <w:ind w:firstLine="480" w:firstLineChars="200"/>
        <w:rPr>
          <w:rFonts w:ascii="宋体" w:hAnsi="宋体" w:cs="宋体"/>
          <w:sz w:val="24"/>
        </w:rPr>
      </w:pPr>
      <w:r>
        <w:rPr>
          <w:rFonts w:hint="eastAsia" w:ascii="宋体" w:hAnsi="宋体" w:cs="宋体"/>
          <w:sz w:val="24"/>
        </w:rPr>
        <w:t>10.1响应性文件由</w:t>
      </w:r>
      <w:r>
        <w:rPr>
          <w:rFonts w:hint="eastAsia" w:ascii="宋体" w:hAnsi="宋体" w:cs="宋体"/>
          <w:bCs/>
          <w:sz w:val="24"/>
          <w:u w:val="single"/>
        </w:rPr>
        <w:t>资格性证明材料</w:t>
      </w:r>
      <w:r>
        <w:rPr>
          <w:rFonts w:hint="eastAsia" w:ascii="宋体" w:hAnsi="宋体" w:cs="宋体"/>
          <w:bCs/>
          <w:sz w:val="24"/>
        </w:rPr>
        <w:t>、</w:t>
      </w:r>
      <w:r>
        <w:rPr>
          <w:rFonts w:hint="eastAsia" w:ascii="宋体" w:hAnsi="宋体" w:cs="宋体"/>
          <w:bCs/>
          <w:sz w:val="24"/>
          <w:u w:val="single"/>
        </w:rPr>
        <w:t>符合性证明材料</w:t>
      </w:r>
      <w:r>
        <w:rPr>
          <w:rFonts w:hint="eastAsia" w:ascii="宋体" w:hAnsi="宋体" w:cs="宋体"/>
          <w:bCs/>
          <w:sz w:val="24"/>
        </w:rPr>
        <w:t>、</w:t>
      </w:r>
      <w:r>
        <w:rPr>
          <w:rFonts w:hint="eastAsia" w:ascii="宋体" w:hAnsi="宋体" w:cs="宋体"/>
          <w:bCs/>
          <w:sz w:val="24"/>
          <w:u w:val="single"/>
        </w:rPr>
        <w:t>其他材料</w:t>
      </w:r>
      <w:r>
        <w:rPr>
          <w:rFonts w:hint="eastAsia" w:ascii="宋体" w:hAnsi="宋体" w:cs="宋体"/>
          <w:sz w:val="24"/>
        </w:rPr>
        <w:t>三部分组成。具体内容和格式见竞争性磋商文件</w:t>
      </w:r>
      <w:r>
        <w:rPr>
          <w:rFonts w:hint="eastAsia" w:ascii="宋体" w:hAnsi="宋体" w:cs="宋体"/>
          <w:bCs/>
          <w:sz w:val="24"/>
        </w:rPr>
        <w:t>第四章</w:t>
      </w:r>
      <w:r>
        <w:rPr>
          <w:rFonts w:hint="eastAsia" w:ascii="宋体" w:hAnsi="宋体" w:cs="宋体"/>
          <w:sz w:val="24"/>
        </w:rPr>
        <w:t>。</w:t>
      </w:r>
    </w:p>
    <w:p w14:paraId="4775E41F">
      <w:pPr>
        <w:spacing w:line="560" w:lineRule="exact"/>
        <w:ind w:firstLine="482" w:firstLineChars="200"/>
        <w:rPr>
          <w:rFonts w:ascii="宋体" w:hAnsi="宋体" w:cs="宋体"/>
          <w:b/>
          <w:sz w:val="24"/>
        </w:rPr>
      </w:pPr>
      <w:r>
        <w:rPr>
          <w:rFonts w:hint="eastAsia" w:ascii="宋体" w:hAnsi="宋体" w:cs="宋体"/>
          <w:b/>
          <w:sz w:val="24"/>
        </w:rPr>
        <w:t>11.响应性文件格式</w:t>
      </w:r>
    </w:p>
    <w:p w14:paraId="0A400B77">
      <w:pPr>
        <w:widowControl/>
        <w:spacing w:line="560" w:lineRule="exact"/>
        <w:ind w:firstLine="480" w:firstLineChars="200"/>
        <w:rPr>
          <w:rFonts w:ascii="宋体" w:hAnsi="宋体" w:cs="宋体"/>
          <w:sz w:val="24"/>
        </w:rPr>
      </w:pPr>
      <w:r>
        <w:rPr>
          <w:rFonts w:hint="eastAsia" w:ascii="宋体" w:hAnsi="宋体" w:cs="宋体"/>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69C5088F">
      <w:pPr>
        <w:widowControl/>
        <w:spacing w:line="560" w:lineRule="exact"/>
        <w:ind w:firstLine="482" w:firstLineChars="200"/>
        <w:rPr>
          <w:rFonts w:ascii="宋体" w:hAnsi="宋体" w:cs="宋体"/>
          <w:b/>
          <w:bCs/>
          <w:kern w:val="0"/>
          <w:sz w:val="24"/>
        </w:rPr>
      </w:pPr>
      <w:r>
        <w:rPr>
          <w:rFonts w:hint="eastAsia" w:ascii="宋体" w:hAnsi="宋体" w:cs="宋体"/>
          <w:b/>
          <w:bCs/>
          <w:kern w:val="0"/>
          <w:sz w:val="24"/>
        </w:rPr>
        <w:t>12.竞争性磋商报价</w:t>
      </w:r>
    </w:p>
    <w:p w14:paraId="7820F897">
      <w:pPr>
        <w:spacing w:line="560" w:lineRule="exact"/>
        <w:ind w:firstLine="480" w:firstLineChars="200"/>
        <w:rPr>
          <w:rFonts w:ascii="宋体" w:hAnsi="宋体" w:cs="宋体"/>
          <w:sz w:val="24"/>
        </w:rPr>
      </w:pPr>
      <w:r>
        <w:rPr>
          <w:rFonts w:hint="eastAsia" w:ascii="宋体" w:hAnsi="宋体" w:cs="宋体"/>
          <w:sz w:val="24"/>
        </w:rPr>
        <w:t>12.1报价包括所投</w:t>
      </w:r>
      <w:r>
        <w:rPr>
          <w:rFonts w:hint="eastAsia" w:ascii="宋体" w:hAnsi="宋体" w:cs="宋体"/>
          <w:sz w:val="24"/>
          <w:lang w:val="en-US" w:eastAsia="zh-CN"/>
        </w:rPr>
        <w:t>货物</w:t>
      </w:r>
      <w:r>
        <w:rPr>
          <w:rFonts w:hint="eastAsia" w:ascii="宋体" w:hAnsi="宋体" w:cs="宋体"/>
          <w:sz w:val="24"/>
        </w:rPr>
        <w:t>、保险、税费、检测、验收和交付后约定期限内免费维保等工作所发生的一切应有费用。</w:t>
      </w:r>
    </w:p>
    <w:p w14:paraId="230F4FAC">
      <w:pPr>
        <w:spacing w:line="560" w:lineRule="exact"/>
        <w:ind w:firstLine="480" w:firstLineChars="200"/>
        <w:rPr>
          <w:rFonts w:ascii="宋体" w:hAnsi="宋体" w:cs="宋体"/>
          <w:sz w:val="24"/>
        </w:rPr>
      </w:pPr>
      <w:r>
        <w:rPr>
          <w:rFonts w:hint="eastAsia" w:ascii="宋体" w:hAnsi="宋体" w:cs="宋体"/>
          <w:sz w:val="24"/>
        </w:rPr>
        <w:t>12.2经过磋商后进行的报价为供应商的最终报价。</w:t>
      </w:r>
    </w:p>
    <w:p w14:paraId="158316DA">
      <w:pPr>
        <w:spacing w:line="560" w:lineRule="exact"/>
        <w:ind w:firstLine="480" w:firstLineChars="200"/>
        <w:rPr>
          <w:rFonts w:ascii="宋体" w:hAnsi="宋体" w:cs="宋体"/>
          <w:sz w:val="24"/>
        </w:rPr>
      </w:pPr>
      <w:r>
        <w:rPr>
          <w:rFonts w:hint="eastAsia" w:ascii="宋体" w:hAnsi="宋体" w:cs="宋体"/>
          <w:sz w:val="24"/>
        </w:rPr>
        <w:t>12.3采购人不接受有选择的报价。</w:t>
      </w:r>
    </w:p>
    <w:p w14:paraId="1381E93A">
      <w:pPr>
        <w:spacing w:line="560" w:lineRule="exact"/>
        <w:ind w:firstLine="480" w:firstLineChars="200"/>
        <w:rPr>
          <w:rFonts w:ascii="宋体" w:hAnsi="宋体" w:cs="宋体"/>
          <w:sz w:val="24"/>
        </w:rPr>
      </w:pPr>
      <w:r>
        <w:rPr>
          <w:rFonts w:hint="eastAsia" w:ascii="宋体" w:hAnsi="宋体" w:cs="宋体"/>
          <w:sz w:val="24"/>
        </w:rPr>
        <w:t>12.4最终报价不得超过采购预算。</w:t>
      </w:r>
    </w:p>
    <w:p w14:paraId="32EE395B">
      <w:pPr>
        <w:spacing w:line="560" w:lineRule="exact"/>
        <w:ind w:firstLine="480" w:firstLineChars="200"/>
        <w:rPr>
          <w:rFonts w:ascii="宋体" w:hAnsi="宋体" w:cs="宋体"/>
          <w:sz w:val="24"/>
        </w:rPr>
      </w:pPr>
      <w:r>
        <w:rPr>
          <w:rFonts w:hint="eastAsia" w:ascii="宋体" w:hAnsi="宋体" w:cs="宋体"/>
          <w:sz w:val="24"/>
        </w:rPr>
        <w:t>12.5报价均须以人民币为计算单位。</w:t>
      </w:r>
    </w:p>
    <w:p w14:paraId="3095A2DB">
      <w:pPr>
        <w:spacing w:line="560" w:lineRule="exact"/>
        <w:ind w:firstLine="482" w:firstLineChars="200"/>
        <w:rPr>
          <w:rFonts w:ascii="宋体" w:hAnsi="宋体" w:cs="宋体"/>
          <w:b/>
          <w:bCs/>
          <w:sz w:val="24"/>
        </w:rPr>
      </w:pPr>
      <w:r>
        <w:rPr>
          <w:rFonts w:hint="eastAsia" w:ascii="宋体" w:hAnsi="宋体" w:cs="宋体"/>
          <w:b/>
          <w:bCs/>
          <w:sz w:val="24"/>
        </w:rPr>
        <w:t xml:space="preserve">13．响应性文件有效期 </w:t>
      </w:r>
    </w:p>
    <w:p w14:paraId="3030A9C9">
      <w:pPr>
        <w:spacing w:line="560" w:lineRule="exact"/>
        <w:ind w:firstLine="480" w:firstLineChars="200"/>
        <w:rPr>
          <w:rFonts w:ascii="宋体" w:hAnsi="宋体" w:cs="宋体"/>
          <w:sz w:val="24"/>
        </w:rPr>
      </w:pPr>
      <w:r>
        <w:rPr>
          <w:rFonts w:hint="eastAsia" w:ascii="宋体" w:hAnsi="宋体" w:cs="宋体"/>
          <w:sz w:val="24"/>
        </w:rPr>
        <w:t>13.l响应性文件有效期为自竞争性磋商会开始之日起60天，有效期短于此规定的响应性文件将被视为无效。</w:t>
      </w:r>
    </w:p>
    <w:p w14:paraId="0B7E8F50">
      <w:pPr>
        <w:spacing w:line="560" w:lineRule="exact"/>
        <w:ind w:firstLine="480" w:firstLineChars="200"/>
        <w:rPr>
          <w:rFonts w:ascii="宋体" w:hAnsi="宋体" w:cs="宋体"/>
          <w:sz w:val="24"/>
        </w:rPr>
      </w:pPr>
      <w:r>
        <w:rPr>
          <w:rFonts w:hint="eastAsia" w:ascii="宋体" w:hAnsi="宋体" w:cs="宋体"/>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7DB7145A">
      <w:pPr>
        <w:spacing w:line="560" w:lineRule="exact"/>
        <w:ind w:firstLine="482" w:firstLineChars="200"/>
        <w:rPr>
          <w:rFonts w:ascii="宋体" w:hAnsi="宋体" w:cs="宋体"/>
          <w:b/>
          <w:bCs/>
          <w:sz w:val="24"/>
        </w:rPr>
      </w:pPr>
      <w:r>
        <w:rPr>
          <w:rFonts w:hint="eastAsia" w:ascii="宋体" w:hAnsi="宋体" w:cs="宋体"/>
          <w:b/>
          <w:bCs/>
          <w:sz w:val="24"/>
        </w:rPr>
        <w:t>14.响应性文件的签署、盖章</w:t>
      </w:r>
    </w:p>
    <w:p w14:paraId="570A8ECB">
      <w:pPr>
        <w:spacing w:line="560" w:lineRule="exact"/>
        <w:ind w:firstLine="480" w:firstLineChars="200"/>
        <w:rPr>
          <w:rFonts w:ascii="宋体" w:hAnsi="宋体" w:cs="宋体"/>
          <w:sz w:val="24"/>
          <w:lang w:val="zh-CN"/>
        </w:rPr>
      </w:pPr>
      <w:r>
        <w:rPr>
          <w:rFonts w:hint="eastAsia" w:ascii="宋体" w:hAnsi="宋体" w:cs="宋体"/>
          <w:sz w:val="24"/>
        </w:rPr>
        <w:t>14.1</w:t>
      </w:r>
      <w:r>
        <w:rPr>
          <w:rFonts w:hint="eastAsia" w:ascii="宋体" w:hAnsi="宋体" w:cs="宋体"/>
          <w:sz w:val="24"/>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2F978B68">
      <w:pPr>
        <w:spacing w:line="560" w:lineRule="exact"/>
        <w:ind w:firstLine="480" w:firstLineChars="200"/>
        <w:rPr>
          <w:rFonts w:ascii="宋体" w:hAnsi="宋体" w:cs="宋体"/>
          <w:sz w:val="24"/>
        </w:rPr>
      </w:pPr>
      <w:r>
        <w:rPr>
          <w:rFonts w:hint="eastAsia" w:ascii="宋体" w:hAnsi="宋体" w:cs="宋体"/>
          <w:sz w:val="24"/>
        </w:rPr>
        <w:t>14.2响应性文件应无涂改和行间插字，除非这些改动是为改正供应商造成的必须修改的错误进行的。有改动时，修改处应由供应商代表签署证明或加盖公章，但非供应商出具的材料，供应商改动无效。</w:t>
      </w:r>
    </w:p>
    <w:p w14:paraId="5C68CE17">
      <w:pPr>
        <w:spacing w:line="560" w:lineRule="exact"/>
        <w:ind w:firstLine="480" w:firstLineChars="200"/>
        <w:rPr>
          <w:rFonts w:ascii="宋体" w:hAnsi="宋体" w:cs="宋体"/>
          <w:sz w:val="24"/>
        </w:rPr>
      </w:pPr>
      <w:r>
        <w:rPr>
          <w:rFonts w:hint="eastAsia" w:ascii="宋体" w:hAnsi="宋体" w:cs="宋体"/>
          <w:sz w:val="24"/>
        </w:rPr>
        <w:t>14.3供应商提交的资料应证明其满足竞争性磋商文件要求，该文件可以是文字资料、图纸和数据等详细描述的资料。</w:t>
      </w:r>
    </w:p>
    <w:p w14:paraId="2E9AD92C">
      <w:pPr>
        <w:numPr>
          <w:ilvl w:val="0"/>
          <w:numId w:val="1"/>
        </w:numPr>
        <w:spacing w:line="720" w:lineRule="auto"/>
        <w:jc w:val="center"/>
        <w:rPr>
          <w:rFonts w:ascii="宋体" w:hAnsi="宋体" w:cs="宋体"/>
          <w:b/>
          <w:sz w:val="24"/>
        </w:rPr>
      </w:pPr>
      <w:r>
        <w:rPr>
          <w:rFonts w:hint="eastAsia" w:ascii="宋体" w:hAnsi="宋体" w:cs="宋体"/>
          <w:b/>
          <w:sz w:val="24"/>
        </w:rPr>
        <w:t>响应性文件的递交</w:t>
      </w:r>
    </w:p>
    <w:p w14:paraId="00F105F3">
      <w:pPr>
        <w:pStyle w:val="8"/>
        <w:spacing w:before="226"/>
        <w:rPr>
          <w:sz w:val="24"/>
          <w:szCs w:val="24"/>
        </w:rPr>
      </w:pPr>
      <w:r>
        <w:rPr>
          <w:rFonts w:hint="eastAsia"/>
          <w:sz w:val="24"/>
          <w:szCs w:val="24"/>
          <w:lang w:val="en-US" w:eastAsia="zh-CN"/>
        </w:rPr>
        <w:t>15</w:t>
      </w:r>
      <w:r>
        <w:rPr>
          <w:sz w:val="24"/>
          <w:szCs w:val="24"/>
        </w:rPr>
        <w:t>、</w:t>
      </w:r>
      <w:r>
        <w:rPr>
          <w:rFonts w:hint="eastAsia"/>
          <w:sz w:val="24"/>
          <w:szCs w:val="24"/>
          <w:lang w:val="en-US" w:eastAsia="zh-CN"/>
        </w:rPr>
        <w:t>磋商</w:t>
      </w:r>
      <w:r>
        <w:rPr>
          <w:sz w:val="24"/>
          <w:szCs w:val="24"/>
        </w:rPr>
        <w:t>文件的递交</w:t>
      </w:r>
    </w:p>
    <w:p w14:paraId="56697CEE">
      <w:pPr>
        <w:pStyle w:val="15"/>
        <w:tabs>
          <w:tab w:val="left" w:pos="720"/>
        </w:tabs>
        <w:snapToGrid w:val="0"/>
        <w:spacing w:line="360" w:lineRule="auto"/>
        <w:ind w:left="840" w:hanging="720" w:hangingChars="3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.1  谈判供应商应按本谈判文件规定的格式和顺序编制、装订谈判响应文件，谈判响应文件内容不完整、编排混乱导致谈判文件被误读、漏读或者查找不到相关内容的，是谈判供应商的责任。</w:t>
      </w:r>
    </w:p>
    <w:p w14:paraId="2AB36AE1">
      <w:pPr>
        <w:pStyle w:val="15"/>
        <w:snapToGrid w:val="0"/>
        <w:spacing w:line="360" w:lineRule="auto"/>
        <w:ind w:left="840" w:hanging="720" w:hangingChars="3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.2  谈判供应商应将报价部分文件、资格证明文件、商务部分、技术部分编制一起，并纵向装订成册，装订必须牢固可靠且不能脱落，谈判响应文件的封面应注明“正本”或“副本”字样，“正本”和“副本”不一致时，以正本为准。 </w:t>
      </w:r>
    </w:p>
    <w:p w14:paraId="34BFDEF2">
      <w:pPr>
        <w:pStyle w:val="15"/>
        <w:snapToGrid w:val="0"/>
        <w:spacing w:line="360" w:lineRule="auto"/>
        <w:ind w:left="840" w:hanging="720" w:hangingChars="3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.3  谈判响应文件的正本需打印，并逐页盖章，副本为正本的复印件。</w:t>
      </w:r>
    </w:p>
    <w:p w14:paraId="3F96192E">
      <w:pPr>
        <w:pStyle w:val="15"/>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.4  谈判响应文件须由谈判供应商在规定位置盖章并由谈判供应商代表签署，谈判供应商应写全称。</w:t>
      </w:r>
    </w:p>
    <w:p w14:paraId="267EC5C3">
      <w:pPr>
        <w:pStyle w:val="15"/>
        <w:snapToGrid w:val="0"/>
        <w:spacing w:line="360" w:lineRule="auto"/>
        <w:ind w:left="840" w:hanging="720" w:hangingChars="3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.5  谈判响应文件不得涂改，若有修改错漏处，须加盖单位公章或者谈判供应商代表签字。谈判响应文件因字迹潦草或表达不清所引起的后果由谈判供应商负责。</w:t>
      </w:r>
    </w:p>
    <w:p w14:paraId="76AB3905">
      <w:pPr>
        <w:spacing w:line="360" w:lineRule="auto"/>
        <w:ind w:left="714" w:leftChars="1" w:hanging="712" w:hangingChars="297"/>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谈判保证金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w:t>
      </w:r>
      <w:r>
        <w:rPr>
          <w:rFonts w:hint="eastAsia" w:ascii="宋体" w:hAnsi="宋体" w:eastAsia="宋体" w:cs="宋体"/>
          <w:sz w:val="24"/>
          <w:szCs w:val="24"/>
        </w:rPr>
        <w:t>。</w:t>
      </w:r>
    </w:p>
    <w:p w14:paraId="5D49C853">
      <w:pPr>
        <w:spacing w:line="360" w:lineRule="auto"/>
        <w:ind w:left="714" w:leftChars="1" w:hanging="712" w:hangingChars="297"/>
        <w:rPr>
          <w:rFonts w:hint="eastAsia" w:ascii="宋体" w:hAnsi="宋体"/>
          <w:b/>
          <w:bCs/>
          <w:sz w:val="24"/>
          <w:szCs w:val="24"/>
        </w:rPr>
      </w:pPr>
      <w:r>
        <w:rPr>
          <w:rFonts w:hint="eastAsia"/>
          <w:sz w:val="24"/>
          <w:szCs w:val="24"/>
          <w:lang w:val="en-US" w:eastAsia="zh-CN"/>
        </w:rPr>
        <w:t>15</w:t>
      </w:r>
      <w:r>
        <w:rPr>
          <w:rFonts w:hint="eastAsia" w:ascii="宋体" w:hAnsi="宋体"/>
          <w:sz w:val="24"/>
          <w:szCs w:val="24"/>
        </w:rPr>
        <w:t xml:space="preserve">.7  </w:t>
      </w:r>
      <w:r>
        <w:rPr>
          <w:rFonts w:hint="eastAsia" w:ascii="宋体" w:hAnsi="宋体"/>
          <w:b/>
          <w:bCs/>
          <w:sz w:val="24"/>
          <w:szCs w:val="24"/>
        </w:rPr>
        <w:t>谈判响应文件的“正本”和“副本”封装在密封袋内，谈判报价一览表单独密封一份，用于唱标。外包封上应标明以下字样：</w:t>
      </w:r>
    </w:p>
    <w:p w14:paraId="7C1E839A">
      <w:pPr>
        <w:spacing w:line="360" w:lineRule="auto"/>
        <w:ind w:left="714" w:leftChars="340" w:firstLine="120" w:firstLineChars="50"/>
        <w:rPr>
          <w:rFonts w:ascii="宋体" w:hAnsi="宋体"/>
          <w:b/>
          <w:bCs/>
          <w:sz w:val="24"/>
          <w:szCs w:val="24"/>
          <w:u w:val="single"/>
        </w:rPr>
      </w:pPr>
      <w:r>
        <w:rPr>
          <w:rFonts w:hint="eastAsia" w:ascii="宋体" w:hAnsi="宋体"/>
          <w:b/>
          <w:bCs/>
          <w:sz w:val="24"/>
          <w:szCs w:val="24"/>
        </w:rPr>
        <w:t>（1）采购编号：</w:t>
      </w:r>
    </w:p>
    <w:p w14:paraId="5C38C33B">
      <w:pPr>
        <w:spacing w:line="360" w:lineRule="auto"/>
        <w:ind w:left="3006" w:leftChars="1" w:right="-336" w:rightChars="-160" w:hanging="3004" w:hangingChars="1247"/>
        <w:rPr>
          <w:rFonts w:hint="eastAsia" w:ascii="宋体" w:hAnsi="宋体"/>
          <w:b/>
          <w:bCs/>
          <w:sz w:val="24"/>
          <w:szCs w:val="24"/>
        </w:rPr>
      </w:pPr>
      <w:r>
        <w:rPr>
          <w:rFonts w:hint="eastAsia" w:ascii="宋体" w:hAnsi="宋体" w:cs="宋体"/>
          <w:b/>
          <w:bCs/>
          <w:kern w:val="0"/>
          <w:sz w:val="24"/>
          <w:szCs w:val="24"/>
        </w:rPr>
        <w:t xml:space="preserve">      （2）采购项目名称：</w:t>
      </w:r>
    </w:p>
    <w:p w14:paraId="694537A8">
      <w:pPr>
        <w:pStyle w:val="15"/>
        <w:snapToGrid w:val="0"/>
        <w:spacing w:line="360" w:lineRule="auto"/>
        <w:ind w:left="843" w:hanging="723" w:hangingChars="300"/>
        <w:rPr>
          <w:rFonts w:hAnsi="宋体"/>
          <w:b/>
          <w:bCs/>
          <w:sz w:val="24"/>
          <w:szCs w:val="24"/>
        </w:rPr>
      </w:pPr>
      <w:r>
        <w:rPr>
          <w:rFonts w:hAnsi="宋体" w:cs="宋体"/>
          <w:b/>
          <w:bCs/>
          <w:kern w:val="0"/>
          <w:sz w:val="24"/>
          <w:szCs w:val="24"/>
        </w:rPr>
        <w:t xml:space="preserve"> </w:t>
      </w:r>
      <w:r>
        <w:rPr>
          <w:rFonts w:hAnsi="宋体"/>
          <w:b/>
          <w:bCs/>
          <w:sz w:val="24"/>
          <w:szCs w:val="24"/>
        </w:rPr>
        <w:t xml:space="preserve">     （3）谈判供应商名称并盖章  </w:t>
      </w:r>
    </w:p>
    <w:p w14:paraId="42D2E4F7">
      <w:pPr>
        <w:pStyle w:val="15"/>
        <w:snapToGrid w:val="0"/>
        <w:spacing w:line="360" w:lineRule="auto"/>
        <w:ind w:left="843" w:hanging="723" w:hangingChars="300"/>
        <w:rPr>
          <w:rFonts w:hAnsi="宋体"/>
          <w:sz w:val="24"/>
          <w:szCs w:val="24"/>
        </w:rPr>
      </w:pPr>
      <w:r>
        <w:rPr>
          <w:rFonts w:hAnsi="宋体"/>
          <w:b/>
          <w:bCs/>
          <w:sz w:val="24"/>
          <w:szCs w:val="24"/>
        </w:rPr>
        <w:t xml:space="preserve">      （4）</w:t>
      </w:r>
      <w:r>
        <w:rPr>
          <w:rFonts w:hAnsi="宋体"/>
          <w:b/>
          <w:bCs/>
          <w:sz w:val="24"/>
          <w:szCs w:val="24"/>
          <w:u w:val="single"/>
        </w:rPr>
        <w:t xml:space="preserve">     </w:t>
      </w:r>
      <w:r>
        <w:rPr>
          <w:rFonts w:hAnsi="宋体"/>
          <w:b/>
          <w:bCs/>
          <w:sz w:val="24"/>
          <w:szCs w:val="24"/>
        </w:rPr>
        <w:t>年</w:t>
      </w:r>
      <w:r>
        <w:rPr>
          <w:rFonts w:hAnsi="宋体"/>
          <w:b/>
          <w:bCs/>
          <w:sz w:val="24"/>
          <w:szCs w:val="24"/>
          <w:u w:val="single"/>
        </w:rPr>
        <w:t xml:space="preserve">   </w:t>
      </w:r>
      <w:r>
        <w:rPr>
          <w:rFonts w:hAnsi="宋体"/>
          <w:b/>
          <w:bCs/>
          <w:sz w:val="24"/>
          <w:szCs w:val="24"/>
        </w:rPr>
        <w:t>月</w:t>
      </w:r>
      <w:r>
        <w:rPr>
          <w:rFonts w:hAnsi="宋体"/>
          <w:b/>
          <w:bCs/>
          <w:sz w:val="24"/>
          <w:szCs w:val="24"/>
          <w:u w:val="single"/>
        </w:rPr>
        <w:t xml:space="preserve">   </w:t>
      </w:r>
      <w:r>
        <w:rPr>
          <w:rFonts w:hAnsi="宋体"/>
          <w:b/>
          <w:bCs/>
          <w:sz w:val="24"/>
          <w:szCs w:val="24"/>
        </w:rPr>
        <w:t>日</w:t>
      </w:r>
      <w:r>
        <w:rPr>
          <w:rFonts w:hAnsi="宋体"/>
          <w:b/>
          <w:bCs/>
          <w:sz w:val="24"/>
          <w:szCs w:val="24"/>
          <w:u w:val="single"/>
        </w:rPr>
        <w:t xml:space="preserve">   </w:t>
      </w:r>
      <w:r>
        <w:rPr>
          <w:rFonts w:hAnsi="宋体"/>
          <w:b/>
          <w:bCs/>
          <w:sz w:val="24"/>
          <w:szCs w:val="24"/>
        </w:rPr>
        <w:t>时</w:t>
      </w:r>
      <w:r>
        <w:rPr>
          <w:rFonts w:hAnsi="宋体"/>
          <w:b/>
          <w:bCs/>
          <w:sz w:val="24"/>
          <w:szCs w:val="24"/>
          <w:u w:val="single"/>
        </w:rPr>
        <w:t xml:space="preserve">   </w:t>
      </w:r>
      <w:r>
        <w:rPr>
          <w:rFonts w:hAnsi="宋体"/>
          <w:b/>
          <w:bCs/>
          <w:sz w:val="24"/>
          <w:szCs w:val="24"/>
        </w:rPr>
        <w:t>分之前不得开启</w:t>
      </w:r>
    </w:p>
    <w:p w14:paraId="160C4DD1">
      <w:pPr>
        <w:spacing w:line="360" w:lineRule="auto"/>
        <w:ind w:left="718" w:leftChars="1" w:hanging="716" w:hangingChars="297"/>
        <w:rPr>
          <w:rFonts w:hint="eastAsia" w:ascii="宋体" w:hAnsi="宋体" w:eastAsia="宋体"/>
          <w:b/>
          <w:bCs/>
          <w:sz w:val="24"/>
          <w:szCs w:val="24"/>
          <w:lang w:val="en-US" w:eastAsia="zh-CN"/>
        </w:rPr>
      </w:pPr>
      <w:r>
        <w:rPr>
          <w:rFonts w:hint="eastAsia"/>
          <w:b/>
          <w:bCs/>
          <w:sz w:val="24"/>
          <w:szCs w:val="24"/>
          <w:lang w:val="en-US" w:eastAsia="zh-CN"/>
        </w:rPr>
        <w:t>16</w:t>
      </w:r>
      <w:r>
        <w:rPr>
          <w:rFonts w:hint="eastAsia" w:ascii="宋体" w:hAnsi="宋体"/>
          <w:b/>
          <w:bCs/>
          <w:sz w:val="24"/>
          <w:szCs w:val="24"/>
        </w:rPr>
        <w:t>．</w:t>
      </w:r>
      <w:r>
        <w:rPr>
          <w:rFonts w:hint="eastAsia" w:ascii="宋体" w:hAnsi="宋体"/>
          <w:b/>
          <w:bCs/>
          <w:sz w:val="24"/>
          <w:szCs w:val="24"/>
        </w:rPr>
        <w:tab/>
      </w:r>
      <w:r>
        <w:rPr>
          <w:rFonts w:hint="eastAsia" w:ascii="宋体" w:hAnsi="宋体"/>
          <w:b/>
          <w:bCs/>
          <w:sz w:val="24"/>
          <w:szCs w:val="24"/>
        </w:rPr>
        <w:t>文件的递交</w:t>
      </w:r>
      <w:r>
        <w:rPr>
          <w:rFonts w:hint="eastAsia"/>
          <w:b/>
          <w:bCs/>
          <w:sz w:val="24"/>
          <w:szCs w:val="24"/>
          <w:lang w:val="en-US" w:eastAsia="zh-CN"/>
        </w:rPr>
        <w:t>其他要求</w:t>
      </w:r>
    </w:p>
    <w:p w14:paraId="7C8FB18C">
      <w:pPr>
        <w:spacing w:line="360" w:lineRule="auto"/>
        <w:ind w:left="714" w:leftChars="1" w:hanging="712" w:hangingChars="297"/>
        <w:rPr>
          <w:rFonts w:hint="eastAsia" w:ascii="宋体" w:hAnsi="宋体"/>
          <w:sz w:val="24"/>
          <w:szCs w:val="24"/>
        </w:rPr>
      </w:pPr>
      <w:r>
        <w:rPr>
          <w:rFonts w:hint="eastAsia"/>
          <w:sz w:val="24"/>
          <w:szCs w:val="24"/>
          <w:lang w:val="en-US" w:eastAsia="zh-CN"/>
        </w:rPr>
        <w:t>16</w:t>
      </w:r>
      <w:r>
        <w:rPr>
          <w:rFonts w:hint="eastAsia" w:ascii="宋体" w:hAnsi="宋体"/>
          <w:sz w:val="24"/>
          <w:szCs w:val="24"/>
        </w:rPr>
        <w:t>.1</w:t>
      </w:r>
      <w:r>
        <w:rPr>
          <w:rFonts w:hint="eastAsia" w:ascii="宋体" w:hAnsi="宋体"/>
          <w:sz w:val="24"/>
          <w:szCs w:val="24"/>
        </w:rPr>
        <w:tab/>
      </w:r>
      <w:r>
        <w:rPr>
          <w:rFonts w:hint="eastAsia" w:ascii="宋体" w:hAnsi="宋体"/>
          <w:sz w:val="24"/>
          <w:szCs w:val="24"/>
        </w:rPr>
        <w:t>谈判</w:t>
      </w:r>
      <w:r>
        <w:rPr>
          <w:rFonts w:hint="eastAsia" w:hAnsi="宋体"/>
          <w:sz w:val="24"/>
          <w:szCs w:val="24"/>
        </w:rPr>
        <w:t>响应</w:t>
      </w:r>
      <w:r>
        <w:rPr>
          <w:rFonts w:hint="eastAsia" w:ascii="宋体" w:hAnsi="宋体"/>
          <w:sz w:val="24"/>
          <w:szCs w:val="24"/>
        </w:rPr>
        <w:t>文件应派专人在竞争性谈判文件中规定的截止时间前送达要求的地点，由采购代理机构工作人员签收保存。</w:t>
      </w:r>
    </w:p>
    <w:p w14:paraId="459EEC4E">
      <w:pPr>
        <w:spacing w:line="360" w:lineRule="auto"/>
        <w:ind w:left="714" w:leftChars="1" w:hanging="712" w:hangingChars="297"/>
        <w:rPr>
          <w:rFonts w:hint="eastAsia" w:ascii="宋体" w:hAnsi="宋体"/>
          <w:sz w:val="24"/>
          <w:szCs w:val="24"/>
        </w:rPr>
      </w:pPr>
      <w:r>
        <w:rPr>
          <w:rFonts w:hint="eastAsia"/>
          <w:sz w:val="24"/>
          <w:szCs w:val="24"/>
          <w:lang w:val="en-US" w:eastAsia="zh-CN"/>
        </w:rPr>
        <w:t>16</w:t>
      </w:r>
      <w:r>
        <w:rPr>
          <w:rFonts w:hint="eastAsia" w:ascii="宋体" w:hAnsi="宋体"/>
          <w:sz w:val="24"/>
          <w:szCs w:val="24"/>
        </w:rPr>
        <w:t>.2</w:t>
      </w:r>
      <w:r>
        <w:rPr>
          <w:rFonts w:hint="eastAsia" w:ascii="宋体" w:hAnsi="宋体"/>
          <w:sz w:val="24"/>
          <w:szCs w:val="24"/>
        </w:rPr>
        <w:tab/>
      </w:r>
      <w:r>
        <w:rPr>
          <w:rFonts w:hint="eastAsia" w:ascii="宋体" w:hAnsi="宋体"/>
          <w:sz w:val="24"/>
          <w:szCs w:val="24"/>
        </w:rPr>
        <w:t>任何单位和个人不得在开标前开启谈判文件。</w:t>
      </w:r>
    </w:p>
    <w:p w14:paraId="21DCA79D">
      <w:pPr>
        <w:pStyle w:val="36"/>
        <w:spacing w:line="560" w:lineRule="exact"/>
        <w:ind w:firstLine="482" w:firstLineChars="200"/>
        <w:rPr>
          <w:rFonts w:ascii="宋体" w:hAnsi="宋体"/>
          <w:b/>
          <w:sz w:val="24"/>
          <w:szCs w:val="24"/>
        </w:rPr>
      </w:pPr>
      <w:r>
        <w:rPr>
          <w:rFonts w:hint="eastAsia" w:ascii="宋体" w:hAnsi="宋体"/>
          <w:b/>
          <w:bCs/>
          <w:sz w:val="24"/>
          <w:szCs w:val="24"/>
        </w:rPr>
        <w:t>17</w:t>
      </w:r>
      <w:r>
        <w:rPr>
          <w:rFonts w:hint="eastAsia" w:ascii="宋体" w:hAnsi="宋体"/>
          <w:b/>
          <w:sz w:val="24"/>
          <w:szCs w:val="24"/>
        </w:rPr>
        <w:t>.响应性文件的修改和撤回</w:t>
      </w:r>
    </w:p>
    <w:p w14:paraId="2C8B4077">
      <w:pPr>
        <w:pStyle w:val="36"/>
        <w:spacing w:line="560" w:lineRule="exact"/>
        <w:ind w:left="279" w:leftChars="133" w:firstLine="240" w:firstLineChars="100"/>
        <w:rPr>
          <w:rFonts w:ascii="宋体" w:hAnsi="宋体"/>
          <w:b/>
          <w:bCs/>
          <w:sz w:val="24"/>
          <w:szCs w:val="24"/>
        </w:rPr>
      </w:pPr>
      <w:r>
        <w:rPr>
          <w:rFonts w:hint="eastAsia" w:ascii="宋体" w:hAnsi="宋体"/>
          <w:sz w:val="24"/>
          <w:szCs w:val="24"/>
        </w:rPr>
        <w:t>17.1供应商在提交响应性文件截止时间前，可以对已上传的响应文件进行撤回补充、修改或撤回，补充、修改之后进行再次上传，再次上传内容作为响应性文件的组成部分。</w:t>
      </w:r>
    </w:p>
    <w:p w14:paraId="43FB65B1">
      <w:pPr>
        <w:pStyle w:val="36"/>
        <w:spacing w:line="560" w:lineRule="exact"/>
        <w:ind w:firstLine="480" w:firstLineChars="200"/>
        <w:rPr>
          <w:rFonts w:ascii="宋体" w:hAnsi="宋体"/>
          <w:sz w:val="24"/>
          <w:szCs w:val="24"/>
        </w:rPr>
      </w:pPr>
      <w:r>
        <w:rPr>
          <w:rFonts w:hint="eastAsia" w:ascii="宋体" w:hAnsi="宋体"/>
          <w:sz w:val="24"/>
          <w:szCs w:val="24"/>
        </w:rPr>
        <w:t xml:space="preserve">17.2响应性文件的补充、修改文件应按照本竞争性磋商文件有关规定进行密封、签署，修改后的加密的电子投标文件须在投标截止时间前成功上传。 </w:t>
      </w:r>
    </w:p>
    <w:p w14:paraId="63E66D19">
      <w:pPr>
        <w:pStyle w:val="36"/>
        <w:spacing w:line="560" w:lineRule="exact"/>
        <w:ind w:firstLine="480" w:firstLineChars="200"/>
        <w:rPr>
          <w:rFonts w:ascii="宋体" w:hAnsi="宋体"/>
          <w:sz w:val="24"/>
          <w:szCs w:val="24"/>
        </w:rPr>
      </w:pPr>
      <w:r>
        <w:rPr>
          <w:rFonts w:hint="eastAsia" w:ascii="宋体" w:hAnsi="宋体"/>
          <w:sz w:val="24"/>
          <w:szCs w:val="24"/>
        </w:rPr>
        <w:t>17.3供应商在响应性文件接收截止时间后不得修改、撤回响应性文件。供应商在响应性文件接收截止时间后修改响应性文件的，将被拒绝接受。</w:t>
      </w:r>
    </w:p>
    <w:p w14:paraId="0A631187">
      <w:pPr>
        <w:pStyle w:val="36"/>
        <w:spacing w:line="560" w:lineRule="exact"/>
        <w:ind w:firstLine="480" w:firstLineChars="200"/>
        <w:rPr>
          <w:rFonts w:ascii="宋体" w:hAnsi="宋体"/>
          <w:sz w:val="24"/>
          <w:szCs w:val="24"/>
        </w:rPr>
      </w:pPr>
      <w:r>
        <w:rPr>
          <w:rFonts w:hint="eastAsia" w:ascii="宋体" w:hAnsi="宋体"/>
          <w:sz w:val="24"/>
          <w:szCs w:val="24"/>
        </w:rPr>
        <w:t>17.4供应商有下列情形之一的，采购人将拒绝接受其响应性文件：</w:t>
      </w:r>
    </w:p>
    <w:p w14:paraId="09E3D13B">
      <w:pPr>
        <w:pStyle w:val="36"/>
        <w:spacing w:line="560" w:lineRule="exact"/>
        <w:ind w:firstLine="480" w:firstLineChars="200"/>
        <w:rPr>
          <w:rFonts w:ascii="宋体" w:hAnsi="宋体"/>
          <w:sz w:val="24"/>
          <w:szCs w:val="24"/>
        </w:rPr>
      </w:pPr>
      <w:r>
        <w:rPr>
          <w:rFonts w:hint="eastAsia" w:ascii="宋体" w:hAnsi="宋体"/>
          <w:sz w:val="24"/>
          <w:szCs w:val="24"/>
        </w:rPr>
        <w:t>17.4.1在竞争性磋商文件规定的响应性文件接收截止时间之后递交响应性文件的；</w:t>
      </w:r>
    </w:p>
    <w:p w14:paraId="46D5BCC0">
      <w:pPr>
        <w:pStyle w:val="36"/>
        <w:spacing w:line="560" w:lineRule="exact"/>
        <w:ind w:firstLine="480" w:firstLineChars="200"/>
        <w:rPr>
          <w:rFonts w:ascii="宋体" w:hAnsi="宋体"/>
          <w:sz w:val="24"/>
          <w:szCs w:val="24"/>
        </w:rPr>
      </w:pPr>
      <w:r>
        <w:rPr>
          <w:rFonts w:hint="eastAsia" w:ascii="宋体" w:hAnsi="宋体"/>
          <w:sz w:val="24"/>
          <w:szCs w:val="24"/>
        </w:rPr>
        <w:t>17.4.2响应性文件未按竞争性磋商文件规定密封、签署、盖章的；</w:t>
      </w:r>
    </w:p>
    <w:p w14:paraId="0E28CA88">
      <w:pPr>
        <w:pStyle w:val="36"/>
        <w:spacing w:line="560" w:lineRule="exact"/>
        <w:ind w:firstLine="480" w:firstLineChars="200"/>
        <w:rPr>
          <w:rFonts w:ascii="宋体" w:hAnsi="宋体"/>
          <w:b/>
          <w:sz w:val="24"/>
          <w:szCs w:val="24"/>
        </w:rPr>
      </w:pPr>
      <w:r>
        <w:rPr>
          <w:rFonts w:hint="eastAsia" w:ascii="宋体" w:hAnsi="宋体"/>
          <w:sz w:val="24"/>
          <w:szCs w:val="24"/>
        </w:rPr>
        <w:t>17.4.3一个供应商不止递交一套响应性文件的。</w:t>
      </w:r>
    </w:p>
    <w:p w14:paraId="20868076">
      <w:pPr>
        <w:spacing w:line="720" w:lineRule="auto"/>
        <w:jc w:val="center"/>
        <w:rPr>
          <w:rFonts w:ascii="宋体" w:hAnsi="宋体" w:cs="宋体"/>
          <w:b/>
          <w:sz w:val="24"/>
        </w:rPr>
      </w:pPr>
      <w:r>
        <w:rPr>
          <w:rFonts w:hint="eastAsia" w:ascii="宋体" w:hAnsi="宋体" w:cs="宋体"/>
          <w:b/>
          <w:sz w:val="24"/>
        </w:rPr>
        <w:t>五、竞争性磋商</w:t>
      </w:r>
    </w:p>
    <w:p w14:paraId="3C475D2C">
      <w:pPr>
        <w:spacing w:line="560" w:lineRule="exact"/>
        <w:ind w:firstLine="482" w:firstLineChars="200"/>
        <w:rPr>
          <w:rFonts w:ascii="宋体" w:hAnsi="宋体" w:cs="宋体"/>
          <w:b/>
          <w:sz w:val="24"/>
          <w:lang w:val="zh-CN"/>
        </w:rPr>
      </w:pPr>
      <w:r>
        <w:rPr>
          <w:rFonts w:hint="eastAsia" w:ascii="宋体" w:hAnsi="宋体" w:cs="宋体"/>
          <w:b/>
          <w:sz w:val="24"/>
        </w:rPr>
        <w:t>18.组建</w:t>
      </w:r>
      <w:r>
        <w:rPr>
          <w:rFonts w:hint="eastAsia" w:ascii="宋体" w:hAnsi="宋体" w:cs="宋体"/>
          <w:b/>
          <w:sz w:val="24"/>
          <w:lang w:val="zh-CN"/>
        </w:rPr>
        <w:t>竞争性磋商小组</w:t>
      </w:r>
    </w:p>
    <w:p w14:paraId="1C403DEB">
      <w:pPr>
        <w:spacing w:line="560" w:lineRule="exact"/>
        <w:ind w:firstLine="480" w:firstLineChars="200"/>
        <w:rPr>
          <w:rFonts w:ascii="宋体" w:hAnsi="宋体" w:cs="宋体"/>
          <w:kern w:val="0"/>
          <w:sz w:val="24"/>
        </w:rPr>
      </w:pPr>
      <w:r>
        <w:rPr>
          <w:rFonts w:hint="eastAsia" w:ascii="宋体" w:hAnsi="宋体" w:cs="宋体"/>
          <w:kern w:val="0"/>
          <w:sz w:val="24"/>
        </w:rPr>
        <w:t>18.1采购人根据采购项目的特点依法组建竞争性磋商小组。</w:t>
      </w:r>
    </w:p>
    <w:p w14:paraId="7C056F9C">
      <w:pPr>
        <w:spacing w:line="560" w:lineRule="exact"/>
        <w:ind w:firstLine="480" w:firstLineChars="200"/>
        <w:rPr>
          <w:rFonts w:ascii="宋体" w:hAnsi="宋体" w:cs="宋体"/>
          <w:kern w:val="0"/>
          <w:sz w:val="24"/>
        </w:rPr>
      </w:pPr>
      <w:r>
        <w:rPr>
          <w:rFonts w:hint="eastAsia" w:ascii="宋体" w:hAnsi="宋体" w:cs="宋体"/>
          <w:kern w:val="0"/>
          <w:sz w:val="24"/>
        </w:rPr>
        <w:t>18.2竞争性磋商小组</w:t>
      </w:r>
      <w:r>
        <w:rPr>
          <w:rFonts w:hint="eastAsia" w:ascii="宋体" w:hAnsi="宋体" w:cs="宋体"/>
          <w:bCs/>
          <w:kern w:val="0"/>
          <w:sz w:val="24"/>
        </w:rPr>
        <w:t>确认竞争性磋商文件，并</w:t>
      </w:r>
      <w:r>
        <w:rPr>
          <w:rFonts w:hint="eastAsia" w:ascii="宋体" w:hAnsi="宋体" w:cs="宋体"/>
          <w:kern w:val="0"/>
          <w:sz w:val="24"/>
        </w:rPr>
        <w:t>负责具体评审事务，根据有关法律法规和竞争性磋商文件规定的评审程序，按照评审方法及评审标准独立履行竞争性磋商小组职责。</w:t>
      </w:r>
    </w:p>
    <w:p w14:paraId="2B834315">
      <w:pPr>
        <w:spacing w:line="560" w:lineRule="exact"/>
        <w:ind w:firstLine="482" w:firstLineChars="200"/>
        <w:rPr>
          <w:rFonts w:ascii="宋体" w:hAnsi="宋体" w:cs="宋体"/>
          <w:b/>
          <w:sz w:val="24"/>
        </w:rPr>
      </w:pPr>
      <w:r>
        <w:rPr>
          <w:rFonts w:hint="eastAsia" w:ascii="宋体" w:hAnsi="宋体" w:cs="宋体"/>
          <w:b/>
          <w:sz w:val="24"/>
        </w:rPr>
        <w:t>19.资格性和符合性审查</w:t>
      </w:r>
    </w:p>
    <w:p w14:paraId="439901EB">
      <w:pPr>
        <w:spacing w:line="560" w:lineRule="exact"/>
        <w:ind w:firstLine="480" w:firstLineChars="200"/>
        <w:rPr>
          <w:rFonts w:ascii="宋体" w:hAnsi="宋体" w:cs="宋体"/>
          <w:sz w:val="24"/>
        </w:rPr>
      </w:pPr>
      <w:r>
        <w:rPr>
          <w:rFonts w:hint="eastAsia" w:ascii="宋体" w:hAnsi="宋体" w:cs="宋体"/>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4EBD8436">
      <w:pPr>
        <w:spacing w:line="560" w:lineRule="exact"/>
        <w:ind w:firstLine="480" w:firstLineChars="200"/>
        <w:rPr>
          <w:rFonts w:ascii="宋体" w:hAnsi="宋体" w:cs="宋体"/>
          <w:b/>
          <w:bCs/>
          <w:sz w:val="24"/>
        </w:rPr>
      </w:pPr>
      <w:r>
        <w:rPr>
          <w:rFonts w:hint="eastAsia" w:ascii="宋体" w:hAnsi="宋体" w:cs="宋体"/>
          <w:sz w:val="24"/>
        </w:rPr>
        <w:t>19.1.1资格性审查的内容包括：竞争性磋商文件规定的供应商资格条件；</w:t>
      </w:r>
    </w:p>
    <w:p w14:paraId="61978A92">
      <w:pPr>
        <w:spacing w:line="560" w:lineRule="exact"/>
        <w:ind w:firstLine="480" w:firstLineChars="200"/>
        <w:rPr>
          <w:rFonts w:ascii="宋体" w:hAnsi="宋体" w:cs="宋体"/>
          <w:sz w:val="24"/>
        </w:rPr>
      </w:pPr>
      <w:r>
        <w:rPr>
          <w:rFonts w:hint="eastAsia" w:ascii="宋体" w:hAnsi="宋体" w:cs="宋体"/>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2904DD0E">
      <w:pPr>
        <w:spacing w:line="560" w:lineRule="exact"/>
        <w:ind w:firstLine="480" w:firstLineChars="200"/>
        <w:rPr>
          <w:rFonts w:ascii="宋体" w:hAnsi="宋体" w:cs="宋体"/>
          <w:sz w:val="24"/>
        </w:rPr>
      </w:pPr>
      <w:r>
        <w:rPr>
          <w:rFonts w:hint="eastAsia" w:ascii="宋体" w:hAnsi="宋体" w:cs="宋体"/>
          <w:sz w:val="24"/>
        </w:rPr>
        <w:t>19.2.1符合性审查的内容包括：</w:t>
      </w:r>
    </w:p>
    <w:p w14:paraId="753EE6CB">
      <w:pPr>
        <w:spacing w:line="560" w:lineRule="exact"/>
        <w:ind w:firstLine="480" w:firstLineChars="200"/>
        <w:rPr>
          <w:rFonts w:ascii="宋体" w:hAnsi="宋体" w:cs="宋体"/>
          <w:sz w:val="24"/>
        </w:rPr>
      </w:pPr>
      <w:r>
        <w:rPr>
          <w:rFonts w:hint="eastAsia" w:ascii="宋体" w:hAnsi="宋体" w:cs="宋体"/>
          <w:sz w:val="24"/>
        </w:rPr>
        <w:t>（1）响应性文件的有效性(签署情况等)；</w:t>
      </w:r>
    </w:p>
    <w:p w14:paraId="384F7E4A">
      <w:pPr>
        <w:spacing w:line="560" w:lineRule="exact"/>
        <w:ind w:firstLine="480" w:firstLineChars="200"/>
        <w:rPr>
          <w:rFonts w:ascii="宋体" w:hAnsi="宋体" w:cs="宋体"/>
          <w:sz w:val="24"/>
        </w:rPr>
      </w:pPr>
      <w:r>
        <w:rPr>
          <w:rFonts w:hint="eastAsia" w:ascii="宋体" w:hAnsi="宋体" w:cs="宋体"/>
          <w:sz w:val="24"/>
        </w:rPr>
        <w:t>（2）响应性文件的完整性；</w:t>
      </w:r>
    </w:p>
    <w:p w14:paraId="0A00C5B9">
      <w:pPr>
        <w:spacing w:line="560" w:lineRule="exact"/>
        <w:ind w:firstLine="480" w:firstLineChars="200"/>
        <w:rPr>
          <w:rFonts w:ascii="宋体" w:hAnsi="宋体" w:cs="宋体"/>
          <w:sz w:val="24"/>
        </w:rPr>
      </w:pPr>
      <w:r>
        <w:rPr>
          <w:rFonts w:hint="eastAsia" w:ascii="宋体" w:hAnsi="宋体" w:cs="宋体"/>
          <w:sz w:val="24"/>
        </w:rPr>
        <w:t xml:space="preserve">（3）对竞争性磋商文件的响应程度（是否存在重大负偏离等）。 </w:t>
      </w:r>
    </w:p>
    <w:p w14:paraId="6548AFE4">
      <w:pPr>
        <w:spacing w:line="560" w:lineRule="exact"/>
        <w:ind w:firstLine="480" w:firstLineChars="200"/>
        <w:rPr>
          <w:rFonts w:ascii="宋体" w:hAnsi="宋体" w:cs="宋体"/>
          <w:sz w:val="24"/>
        </w:rPr>
      </w:pPr>
      <w:r>
        <w:rPr>
          <w:rFonts w:hint="eastAsia" w:ascii="宋体" w:hAnsi="宋体" w:cs="宋体"/>
          <w:sz w:val="24"/>
          <w:u w:val="single"/>
        </w:rPr>
        <w:t>以上资格性审查和符合性审查的内容只要有一条不满足，则响应性文件无效，将不进入竞争性磋商程序。</w:t>
      </w:r>
    </w:p>
    <w:p w14:paraId="177BDD4B">
      <w:pPr>
        <w:spacing w:line="560" w:lineRule="exact"/>
        <w:ind w:firstLine="480" w:firstLineChars="200"/>
        <w:rPr>
          <w:rFonts w:ascii="宋体" w:hAnsi="宋体" w:cs="宋体"/>
          <w:sz w:val="24"/>
        </w:rPr>
      </w:pPr>
      <w:r>
        <w:rPr>
          <w:rFonts w:hint="eastAsia" w:ascii="宋体" w:hAnsi="宋体" w:cs="宋体"/>
          <w:sz w:val="24"/>
        </w:rPr>
        <w:t>注意事项：资格性、符合性证明材料见竞争性磋商文件第四章规定。</w:t>
      </w:r>
    </w:p>
    <w:p w14:paraId="04062FE4">
      <w:pPr>
        <w:spacing w:line="560" w:lineRule="exact"/>
        <w:ind w:firstLine="480" w:firstLineChars="200"/>
        <w:rPr>
          <w:rFonts w:ascii="宋体" w:hAnsi="宋体" w:cs="宋体"/>
          <w:sz w:val="24"/>
        </w:rPr>
      </w:pPr>
      <w:r>
        <w:rPr>
          <w:rFonts w:hint="eastAsia" w:ascii="宋体" w:hAnsi="宋体" w:cs="宋体"/>
          <w:sz w:val="24"/>
        </w:rPr>
        <w:t>19.3实质性响应的响应性文件是指与竞争性磋商文件的全部条款、条件和规格相符，没有重大偏离；重大负偏离的认定须经竞争性磋商小组三分之二以上同意。</w:t>
      </w:r>
    </w:p>
    <w:p w14:paraId="1F587BD5">
      <w:pPr>
        <w:spacing w:line="560" w:lineRule="exact"/>
        <w:ind w:firstLine="480" w:firstLineChars="200"/>
        <w:rPr>
          <w:rFonts w:ascii="宋体" w:hAnsi="宋体" w:cs="宋体"/>
          <w:sz w:val="24"/>
        </w:rPr>
      </w:pPr>
      <w:r>
        <w:rPr>
          <w:rFonts w:hint="eastAsia" w:ascii="宋体" w:hAnsi="宋体" w:cs="宋体"/>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18DE4516">
      <w:pPr>
        <w:spacing w:line="560" w:lineRule="exact"/>
        <w:ind w:firstLine="480" w:firstLineChars="200"/>
        <w:rPr>
          <w:rFonts w:ascii="宋体" w:hAnsi="宋体" w:cs="宋体"/>
          <w:sz w:val="24"/>
        </w:rPr>
      </w:pPr>
      <w:r>
        <w:rPr>
          <w:rFonts w:hint="eastAsia" w:ascii="宋体" w:hAnsi="宋体" w:cs="宋体"/>
          <w:sz w:val="24"/>
        </w:rPr>
        <w:t>19.5如果响应性文件实质上没有响应竞争性磋商文件的要求，将作为无效处理，供应商不得再对响应性文件进行任何修正从而使其响应性文件成为实质上响应的文件；</w:t>
      </w:r>
    </w:p>
    <w:p w14:paraId="764AA5C6">
      <w:pPr>
        <w:spacing w:line="560" w:lineRule="exact"/>
        <w:ind w:firstLine="480" w:firstLineChars="200"/>
        <w:rPr>
          <w:rFonts w:ascii="宋体" w:hAnsi="宋体" w:cs="宋体"/>
          <w:sz w:val="24"/>
        </w:rPr>
      </w:pPr>
      <w:r>
        <w:rPr>
          <w:rFonts w:hint="eastAsia" w:ascii="宋体" w:hAnsi="宋体" w:cs="宋体"/>
          <w:sz w:val="24"/>
        </w:rPr>
        <w:t>19.6竞争性磋商小组审定响应性文件的响应性只根据响应性文件本身的内容而不寻求外部证据。</w:t>
      </w:r>
    </w:p>
    <w:p w14:paraId="4D8925D7">
      <w:pPr>
        <w:spacing w:line="560" w:lineRule="exact"/>
        <w:ind w:firstLine="480" w:firstLineChars="200"/>
        <w:rPr>
          <w:rFonts w:ascii="宋体" w:hAnsi="宋体" w:cs="宋体"/>
          <w:sz w:val="24"/>
        </w:rPr>
      </w:pPr>
      <w:r>
        <w:rPr>
          <w:rFonts w:hint="eastAsia" w:ascii="宋体" w:hAnsi="宋体" w:cs="宋体"/>
          <w:sz w:val="24"/>
        </w:rPr>
        <w:t>19.7凡有下列情况之一的，其响应性文件也被视为未实质性响应竞争性磋商文件，按照无效处理（不再参加竞争性磋商）：</w:t>
      </w:r>
    </w:p>
    <w:p w14:paraId="3C14C43D">
      <w:pPr>
        <w:spacing w:line="560" w:lineRule="exact"/>
        <w:ind w:firstLine="480" w:firstLineChars="200"/>
        <w:rPr>
          <w:rFonts w:ascii="宋体" w:hAnsi="宋体" w:cs="宋体"/>
          <w:sz w:val="24"/>
        </w:rPr>
      </w:pPr>
      <w:r>
        <w:rPr>
          <w:rFonts w:hint="eastAsia" w:ascii="宋体" w:hAnsi="宋体" w:cs="宋体"/>
          <w:sz w:val="24"/>
        </w:rPr>
        <w:t>19.7.1未按竞争性磋商文件规定要求</w:t>
      </w:r>
      <w:r>
        <w:rPr>
          <w:rFonts w:hint="eastAsia" w:ascii="宋体" w:hAnsi="宋体" w:cs="宋体"/>
          <w:sz w:val="24"/>
          <w:lang w:val="zh-CN"/>
        </w:rPr>
        <w:t>签署、盖章的；</w:t>
      </w:r>
    </w:p>
    <w:p w14:paraId="14D92260">
      <w:pPr>
        <w:spacing w:line="560" w:lineRule="exact"/>
        <w:ind w:firstLine="480" w:firstLineChars="200"/>
        <w:rPr>
          <w:rFonts w:ascii="宋体" w:hAnsi="宋体" w:cs="宋体"/>
          <w:sz w:val="24"/>
        </w:rPr>
      </w:pPr>
      <w:r>
        <w:rPr>
          <w:rFonts w:hint="eastAsia" w:ascii="宋体" w:hAnsi="宋体" w:cs="宋体"/>
          <w:sz w:val="24"/>
        </w:rPr>
        <w:t>19.7.2资格证明文件不全的，或不符合竞争性磋商文件中规定的资格要求的；</w:t>
      </w:r>
    </w:p>
    <w:p w14:paraId="40E6B855">
      <w:pPr>
        <w:spacing w:line="560" w:lineRule="exact"/>
        <w:ind w:firstLine="480" w:firstLineChars="200"/>
        <w:rPr>
          <w:rFonts w:ascii="宋体" w:hAnsi="宋体" w:cs="宋体"/>
          <w:sz w:val="24"/>
        </w:rPr>
      </w:pPr>
      <w:r>
        <w:rPr>
          <w:rFonts w:hint="eastAsia" w:ascii="宋体" w:hAnsi="宋体" w:cs="宋体"/>
          <w:sz w:val="24"/>
        </w:rPr>
        <w:t>19.7.3供应商代表未能出具有效身份证明，或与身份不符的；</w:t>
      </w:r>
    </w:p>
    <w:p w14:paraId="3F6699A6">
      <w:pPr>
        <w:spacing w:line="560" w:lineRule="exact"/>
        <w:ind w:firstLine="480" w:firstLineChars="200"/>
        <w:rPr>
          <w:rFonts w:ascii="宋体" w:hAnsi="宋体" w:cs="宋体"/>
          <w:sz w:val="24"/>
        </w:rPr>
      </w:pPr>
      <w:r>
        <w:rPr>
          <w:rFonts w:hint="eastAsia" w:ascii="宋体" w:hAnsi="宋体" w:cs="宋体"/>
          <w:sz w:val="24"/>
        </w:rPr>
        <w:t>19.7.4不符合竞争性磋商文件规定的实质性要求的；</w:t>
      </w:r>
    </w:p>
    <w:p w14:paraId="478A9C9C">
      <w:pPr>
        <w:spacing w:line="560" w:lineRule="exact"/>
        <w:ind w:firstLine="480" w:firstLineChars="200"/>
        <w:rPr>
          <w:rFonts w:ascii="宋体" w:hAnsi="宋体" w:cs="宋体"/>
          <w:sz w:val="24"/>
        </w:rPr>
      </w:pPr>
      <w:r>
        <w:rPr>
          <w:rFonts w:hint="eastAsia" w:ascii="宋体" w:hAnsi="宋体" w:cs="宋体"/>
          <w:sz w:val="24"/>
        </w:rPr>
        <w:t>19.7.5响应性文件内容不齐全或内容虚假的；</w:t>
      </w:r>
    </w:p>
    <w:p w14:paraId="6A54DD9D">
      <w:pPr>
        <w:spacing w:line="560" w:lineRule="exact"/>
        <w:ind w:firstLine="480" w:firstLineChars="200"/>
        <w:rPr>
          <w:rFonts w:ascii="宋体" w:hAnsi="宋体" w:cs="宋体"/>
          <w:sz w:val="24"/>
        </w:rPr>
      </w:pPr>
      <w:r>
        <w:rPr>
          <w:rFonts w:hint="eastAsia" w:ascii="宋体" w:hAnsi="宋体" w:cs="宋体"/>
          <w:sz w:val="24"/>
        </w:rPr>
        <w:t>19.7.6响应性文件的实质性内容未使用中文表述；</w:t>
      </w:r>
    </w:p>
    <w:p w14:paraId="62EA656C">
      <w:pPr>
        <w:spacing w:line="560" w:lineRule="exact"/>
        <w:ind w:firstLine="480" w:firstLineChars="200"/>
        <w:rPr>
          <w:rFonts w:ascii="宋体" w:hAnsi="宋体" w:cs="宋体"/>
          <w:sz w:val="24"/>
        </w:rPr>
      </w:pPr>
      <w:r>
        <w:rPr>
          <w:rFonts w:hint="eastAsia" w:ascii="宋体" w:hAnsi="宋体" w:cs="宋体"/>
          <w:sz w:val="24"/>
        </w:rPr>
        <w:t>19.7.7响应性文件的内容修改处未按规定签名或盖章的；</w:t>
      </w:r>
    </w:p>
    <w:p w14:paraId="1B2C44E4">
      <w:pPr>
        <w:spacing w:line="560" w:lineRule="exact"/>
        <w:ind w:firstLine="480" w:firstLineChars="200"/>
        <w:rPr>
          <w:rFonts w:ascii="宋体" w:hAnsi="宋体" w:cs="宋体"/>
          <w:sz w:val="24"/>
        </w:rPr>
      </w:pPr>
      <w:r>
        <w:rPr>
          <w:rFonts w:hint="eastAsia" w:ascii="宋体" w:hAnsi="宋体" w:cs="宋体"/>
          <w:sz w:val="24"/>
        </w:rPr>
        <w:t>19.7.8违反法律、行政法规、竞争性磋商文件规定的其他情形的。</w:t>
      </w:r>
    </w:p>
    <w:p w14:paraId="3DAB16E3">
      <w:pPr>
        <w:spacing w:line="560" w:lineRule="exact"/>
        <w:ind w:firstLine="480" w:firstLineChars="200"/>
        <w:rPr>
          <w:rFonts w:ascii="宋体" w:hAnsi="宋体" w:cs="宋体"/>
          <w:sz w:val="24"/>
        </w:rPr>
      </w:pPr>
      <w:r>
        <w:rPr>
          <w:rFonts w:hint="eastAsia" w:ascii="宋体" w:hAnsi="宋体" w:cs="宋体"/>
          <w:sz w:val="24"/>
        </w:rPr>
        <w:t>19.7.9不同供应商在同一台计算机生成的响应文件。</w:t>
      </w:r>
    </w:p>
    <w:p w14:paraId="574CEA48">
      <w:pPr>
        <w:spacing w:line="560" w:lineRule="exact"/>
        <w:ind w:firstLine="480" w:firstLineChars="200"/>
        <w:rPr>
          <w:rFonts w:ascii="宋体" w:hAnsi="宋体" w:cs="宋体"/>
          <w:sz w:val="24"/>
        </w:rPr>
      </w:pPr>
      <w:r>
        <w:rPr>
          <w:rFonts w:hint="eastAsia" w:ascii="宋体" w:hAnsi="宋体" w:cs="宋体"/>
          <w:sz w:val="24"/>
        </w:rPr>
        <w:t>19.8在评审过程中，竞争性磋商小组发现供应商有下列情形之一的，视为供应商相互串通，按照无效处理并依据法律、法规追究其相关责任。具体表现形式如下：</w:t>
      </w:r>
    </w:p>
    <w:p w14:paraId="776E1AE3">
      <w:pPr>
        <w:spacing w:line="560" w:lineRule="exact"/>
        <w:ind w:firstLine="480" w:firstLineChars="200"/>
        <w:rPr>
          <w:rFonts w:ascii="宋体" w:hAnsi="宋体" w:cs="宋体"/>
          <w:sz w:val="24"/>
        </w:rPr>
      </w:pPr>
      <w:r>
        <w:rPr>
          <w:rFonts w:hint="eastAsia" w:ascii="宋体" w:hAnsi="宋体" w:cs="宋体"/>
          <w:sz w:val="24"/>
        </w:rPr>
        <w:t>19.8.1不同供应商的响应性文件互相混装的；</w:t>
      </w:r>
    </w:p>
    <w:p w14:paraId="3A3EF0D0">
      <w:pPr>
        <w:spacing w:line="560" w:lineRule="exact"/>
        <w:ind w:firstLine="480" w:firstLineChars="200"/>
        <w:rPr>
          <w:rFonts w:ascii="宋体" w:hAnsi="宋体" w:cs="宋体"/>
          <w:sz w:val="24"/>
        </w:rPr>
      </w:pPr>
      <w:r>
        <w:rPr>
          <w:rFonts w:hint="eastAsia" w:ascii="宋体" w:hAnsi="宋体" w:cs="宋体"/>
          <w:sz w:val="24"/>
        </w:rPr>
        <w:t>19.8.2不同供应商授权同一人作为供应商委托代理人的；</w:t>
      </w:r>
    </w:p>
    <w:p w14:paraId="5BA16B86">
      <w:pPr>
        <w:spacing w:line="560" w:lineRule="exact"/>
        <w:ind w:firstLine="480" w:firstLineChars="200"/>
        <w:rPr>
          <w:rFonts w:ascii="宋体" w:hAnsi="宋体" w:cs="宋体"/>
          <w:sz w:val="24"/>
        </w:rPr>
      </w:pPr>
      <w:r>
        <w:rPr>
          <w:rFonts w:hint="eastAsia" w:ascii="宋体" w:hAnsi="宋体" w:cs="宋体"/>
          <w:sz w:val="24"/>
        </w:rPr>
        <w:t>19.8.3不同供应商的响应性文件载明的项目管理成员为同一人的；</w:t>
      </w:r>
    </w:p>
    <w:p w14:paraId="2D1F590C">
      <w:pPr>
        <w:spacing w:line="560" w:lineRule="exact"/>
        <w:ind w:firstLine="480" w:firstLineChars="200"/>
        <w:rPr>
          <w:rFonts w:ascii="宋体" w:hAnsi="宋体" w:cs="宋体"/>
          <w:sz w:val="24"/>
        </w:rPr>
      </w:pPr>
      <w:r>
        <w:rPr>
          <w:rFonts w:hint="eastAsia" w:ascii="宋体" w:hAnsi="宋体" w:cs="宋体"/>
          <w:sz w:val="24"/>
        </w:rPr>
        <w:t>19.8.4有证据证明供应商与采购人、采购代理机构或者其他供应商串通的其他情形；</w:t>
      </w:r>
    </w:p>
    <w:p w14:paraId="6316453D">
      <w:pPr>
        <w:spacing w:line="560" w:lineRule="exact"/>
        <w:ind w:firstLine="480" w:firstLineChars="200"/>
        <w:rPr>
          <w:rFonts w:ascii="宋体" w:hAnsi="宋体" w:cs="宋体"/>
          <w:sz w:val="24"/>
        </w:rPr>
      </w:pPr>
      <w:r>
        <w:rPr>
          <w:rFonts w:hint="eastAsia" w:ascii="宋体" w:hAnsi="宋体" w:cs="宋体"/>
          <w:sz w:val="24"/>
        </w:rPr>
        <w:t>19.8.5竞争性磋商小组认定的其他串通情形。</w:t>
      </w:r>
    </w:p>
    <w:p w14:paraId="612DE13F">
      <w:pPr>
        <w:pStyle w:val="37"/>
        <w:rPr>
          <w:rFonts w:ascii="宋体" w:hAnsi="宋体" w:cs="宋体"/>
          <w:sz w:val="24"/>
          <w:szCs w:val="24"/>
        </w:rPr>
      </w:pPr>
    </w:p>
    <w:tbl>
      <w:tblPr>
        <w:tblStyle w:val="26"/>
        <w:tblW w:w="9115" w:type="dxa"/>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1"/>
        <w:gridCol w:w="1065"/>
        <w:gridCol w:w="2088"/>
        <w:gridCol w:w="5511"/>
      </w:tblGrid>
      <w:tr w14:paraId="0443E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1516" w:type="dxa"/>
            <w:gridSpan w:val="2"/>
            <w:tcBorders>
              <w:bottom w:val="single" w:color="000000" w:sz="6" w:space="0"/>
              <w:right w:val="single" w:color="000000" w:sz="6" w:space="0"/>
            </w:tcBorders>
            <w:noWrap w:val="0"/>
            <w:vAlign w:val="top"/>
          </w:tcPr>
          <w:p w14:paraId="10DEC75F">
            <w:pPr>
              <w:pageBreakBefore w:val="0"/>
              <w:kinsoku/>
              <w:wordWrap/>
              <w:overflowPunct/>
              <w:topLinePunct w:val="0"/>
              <w:autoSpaceDE w:val="0"/>
              <w:autoSpaceDN w:val="0"/>
              <w:bidi w:val="0"/>
              <w:adjustRightInd w:val="0"/>
              <w:snapToGrid w:val="0"/>
              <w:spacing w:before="135" w:line="360" w:lineRule="auto"/>
              <w:ind w:left="382"/>
              <w:jc w:val="left"/>
              <w:textAlignment w:val="auto"/>
              <w:rPr>
                <w:rFonts w:hint="eastAsia" w:ascii="宋体" w:hAnsi="宋体" w:eastAsia="宋体" w:cs="宋体"/>
                <w:b/>
                <w:sz w:val="24"/>
                <w:szCs w:val="24"/>
                <w:lang w:val="zh-CN" w:bidi="zh-CN"/>
              </w:rPr>
            </w:pPr>
            <w:r>
              <w:rPr>
                <w:rFonts w:hint="eastAsia" w:ascii="宋体" w:hAnsi="宋体" w:eastAsia="宋体" w:cs="宋体"/>
                <w:b/>
                <w:sz w:val="24"/>
                <w:szCs w:val="24"/>
                <w:lang w:val="zh-CN" w:bidi="zh-CN"/>
              </w:rPr>
              <w:t>条款号</w:t>
            </w:r>
          </w:p>
        </w:tc>
        <w:tc>
          <w:tcPr>
            <w:tcW w:w="2088" w:type="dxa"/>
            <w:tcBorders>
              <w:left w:val="single" w:color="000000" w:sz="6" w:space="0"/>
              <w:bottom w:val="single" w:color="000000" w:sz="6" w:space="0"/>
              <w:right w:val="single" w:color="000000" w:sz="6" w:space="0"/>
            </w:tcBorders>
            <w:noWrap w:val="0"/>
            <w:vAlign w:val="top"/>
          </w:tcPr>
          <w:p w14:paraId="4866E47B">
            <w:pPr>
              <w:pageBreakBefore w:val="0"/>
              <w:kinsoku/>
              <w:wordWrap/>
              <w:overflowPunct/>
              <w:topLinePunct w:val="0"/>
              <w:autoSpaceDE w:val="0"/>
              <w:autoSpaceDN w:val="0"/>
              <w:bidi w:val="0"/>
              <w:adjustRightInd w:val="0"/>
              <w:snapToGrid w:val="0"/>
              <w:spacing w:before="135" w:line="360" w:lineRule="auto"/>
              <w:ind w:left="243" w:right="244"/>
              <w:jc w:val="center"/>
              <w:textAlignment w:val="auto"/>
              <w:rPr>
                <w:rFonts w:hint="eastAsia" w:ascii="宋体" w:hAnsi="宋体" w:eastAsia="宋体" w:cs="宋体"/>
                <w:b/>
                <w:sz w:val="24"/>
                <w:szCs w:val="24"/>
                <w:lang w:val="zh-CN" w:bidi="zh-CN"/>
              </w:rPr>
            </w:pPr>
            <w:r>
              <w:rPr>
                <w:rFonts w:hint="eastAsia" w:ascii="宋体" w:hAnsi="宋体" w:eastAsia="宋体" w:cs="宋体"/>
                <w:b/>
                <w:sz w:val="24"/>
                <w:szCs w:val="24"/>
                <w:lang w:val="zh-CN" w:bidi="zh-CN"/>
              </w:rPr>
              <w:t>评审因素</w:t>
            </w:r>
          </w:p>
        </w:tc>
        <w:tc>
          <w:tcPr>
            <w:tcW w:w="5511" w:type="dxa"/>
            <w:tcBorders>
              <w:left w:val="single" w:color="000000" w:sz="6" w:space="0"/>
              <w:bottom w:val="single" w:color="000000" w:sz="6" w:space="0"/>
            </w:tcBorders>
            <w:noWrap w:val="0"/>
            <w:vAlign w:val="top"/>
          </w:tcPr>
          <w:p w14:paraId="07BF3746">
            <w:pPr>
              <w:pageBreakBefore w:val="0"/>
              <w:kinsoku/>
              <w:wordWrap/>
              <w:overflowPunct/>
              <w:topLinePunct w:val="0"/>
              <w:autoSpaceDE w:val="0"/>
              <w:autoSpaceDN w:val="0"/>
              <w:bidi w:val="0"/>
              <w:adjustRightInd w:val="0"/>
              <w:snapToGrid w:val="0"/>
              <w:spacing w:before="135" w:line="360" w:lineRule="auto"/>
              <w:jc w:val="center"/>
              <w:textAlignment w:val="auto"/>
              <w:rPr>
                <w:rFonts w:hint="eastAsia" w:ascii="宋体" w:hAnsi="宋体" w:eastAsia="宋体" w:cs="宋体"/>
                <w:b/>
                <w:sz w:val="24"/>
                <w:szCs w:val="24"/>
                <w:lang w:val="zh-CN" w:bidi="zh-CN"/>
              </w:rPr>
            </w:pPr>
            <w:r>
              <w:rPr>
                <w:rFonts w:hint="eastAsia" w:ascii="宋体" w:hAnsi="宋体" w:eastAsia="宋体" w:cs="宋体"/>
                <w:b/>
                <w:sz w:val="24"/>
                <w:szCs w:val="24"/>
                <w:lang w:val="zh-CN" w:bidi="zh-CN"/>
              </w:rPr>
              <w:t>评审标准</w:t>
            </w:r>
          </w:p>
        </w:tc>
      </w:tr>
      <w:tr w14:paraId="6FAD8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 w:hRule="atLeast"/>
        </w:trPr>
        <w:tc>
          <w:tcPr>
            <w:tcW w:w="451" w:type="dxa"/>
            <w:vMerge w:val="restart"/>
            <w:tcBorders>
              <w:top w:val="single" w:color="000000" w:sz="6" w:space="0"/>
              <w:right w:val="single" w:color="000000" w:sz="6" w:space="0"/>
            </w:tcBorders>
            <w:noWrap w:val="0"/>
            <w:vAlign w:val="center"/>
          </w:tcPr>
          <w:p w14:paraId="6B36D9A8">
            <w:pPr>
              <w:pageBreakBefore w:val="0"/>
              <w:kinsoku/>
              <w:wordWrap/>
              <w:overflowPunct/>
              <w:topLinePunct w:val="0"/>
              <w:autoSpaceDE w:val="0"/>
              <w:autoSpaceDN w:val="0"/>
              <w:bidi w:val="0"/>
              <w:adjustRightInd w:val="0"/>
              <w:snapToGrid w:val="0"/>
              <w:spacing w:before="120" w:line="360" w:lineRule="auto"/>
              <w:jc w:val="center"/>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1065" w:type="dxa"/>
            <w:vMerge w:val="restart"/>
            <w:tcBorders>
              <w:top w:val="single" w:color="000000" w:sz="6" w:space="0"/>
              <w:left w:val="single" w:color="000000" w:sz="6" w:space="0"/>
              <w:right w:val="single" w:color="000000" w:sz="6" w:space="0"/>
            </w:tcBorders>
            <w:noWrap w:val="0"/>
            <w:vAlign w:val="center"/>
          </w:tcPr>
          <w:p w14:paraId="170A013E">
            <w:pPr>
              <w:pageBreakBefore w:val="0"/>
              <w:kinsoku/>
              <w:wordWrap/>
              <w:overflowPunct/>
              <w:topLinePunct w:val="0"/>
              <w:autoSpaceDE w:val="0"/>
              <w:autoSpaceDN w:val="0"/>
              <w:bidi w:val="0"/>
              <w:adjustRightInd w:val="0"/>
              <w:snapToGrid w:val="0"/>
              <w:spacing w:before="120" w:line="360" w:lineRule="auto"/>
              <w:jc w:val="center"/>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形式评审标准</w:t>
            </w:r>
          </w:p>
        </w:tc>
        <w:tc>
          <w:tcPr>
            <w:tcW w:w="2088" w:type="dxa"/>
            <w:tcBorders>
              <w:top w:val="single" w:color="000000" w:sz="6" w:space="0"/>
              <w:left w:val="single" w:color="000000" w:sz="6" w:space="0"/>
              <w:bottom w:val="single" w:color="000000" w:sz="6" w:space="0"/>
              <w:right w:val="single" w:color="000000" w:sz="6" w:space="0"/>
            </w:tcBorders>
            <w:noWrap w:val="0"/>
            <w:vAlign w:val="center"/>
          </w:tcPr>
          <w:p w14:paraId="325BC29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zh-CN" w:bidi="zh-CN"/>
              </w:rPr>
            </w:pPr>
            <w:r>
              <w:rPr>
                <w:rFonts w:hint="eastAsia" w:ascii="宋体" w:hAnsi="宋体" w:eastAsia="宋体" w:cs="宋体"/>
                <w:b w:val="0"/>
                <w:bCs/>
                <w:sz w:val="24"/>
                <w:szCs w:val="24"/>
              </w:rPr>
              <w:t>供应商名称</w:t>
            </w:r>
          </w:p>
        </w:tc>
        <w:tc>
          <w:tcPr>
            <w:tcW w:w="5511" w:type="dxa"/>
            <w:tcBorders>
              <w:top w:val="single" w:color="000000" w:sz="6" w:space="0"/>
              <w:left w:val="single" w:color="000000" w:sz="6" w:space="0"/>
              <w:bottom w:val="single" w:color="000000" w:sz="6" w:space="0"/>
            </w:tcBorders>
            <w:noWrap w:val="0"/>
            <w:vAlign w:val="center"/>
          </w:tcPr>
          <w:p w14:paraId="0B4E030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zh-CN" w:bidi="zh-CN"/>
              </w:rPr>
            </w:pPr>
            <w:r>
              <w:rPr>
                <w:rFonts w:hint="eastAsia" w:ascii="宋体" w:hAnsi="宋体" w:eastAsia="宋体" w:cs="宋体"/>
                <w:b w:val="0"/>
                <w:bCs/>
                <w:sz w:val="24"/>
                <w:szCs w:val="24"/>
              </w:rPr>
              <w:t>与营业执照</w:t>
            </w:r>
            <w:r>
              <w:rPr>
                <w:rFonts w:hint="eastAsia" w:ascii="宋体" w:hAnsi="宋体" w:eastAsia="宋体" w:cs="宋体"/>
                <w:b w:val="0"/>
                <w:bCs/>
                <w:sz w:val="24"/>
                <w:szCs w:val="24"/>
                <w:lang w:eastAsia="zh-CN"/>
              </w:rPr>
              <w:t>一致</w:t>
            </w:r>
          </w:p>
        </w:tc>
      </w:tr>
      <w:tr w14:paraId="3A55D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451" w:type="dxa"/>
            <w:vMerge w:val="continue"/>
            <w:tcBorders>
              <w:right w:val="single" w:color="000000" w:sz="6" w:space="0"/>
            </w:tcBorders>
            <w:noWrap w:val="0"/>
            <w:vAlign w:val="top"/>
          </w:tcPr>
          <w:p w14:paraId="329FF558">
            <w:pPr>
              <w:pageBreakBefore w:val="0"/>
              <w:kinsoku/>
              <w:wordWrap/>
              <w:overflowPunct/>
              <w:topLinePunct w:val="0"/>
              <w:autoSpaceDE w:val="0"/>
              <w:autoSpaceDN w:val="0"/>
              <w:bidi w:val="0"/>
              <w:adjustRightInd w:val="0"/>
              <w:snapToGrid w:val="0"/>
              <w:spacing w:before="120" w:line="360" w:lineRule="auto"/>
              <w:jc w:val="center"/>
              <w:textAlignment w:val="auto"/>
              <w:rPr>
                <w:rFonts w:hint="eastAsia" w:ascii="宋体" w:hAnsi="宋体" w:eastAsia="宋体" w:cs="宋体"/>
                <w:sz w:val="24"/>
                <w:szCs w:val="24"/>
                <w:lang w:val="zh-CN" w:bidi="zh-CN"/>
              </w:rPr>
            </w:pPr>
          </w:p>
        </w:tc>
        <w:tc>
          <w:tcPr>
            <w:tcW w:w="1065" w:type="dxa"/>
            <w:vMerge w:val="continue"/>
            <w:tcBorders>
              <w:left w:val="single" w:color="000000" w:sz="6" w:space="0"/>
              <w:right w:val="single" w:color="000000" w:sz="6" w:space="0"/>
            </w:tcBorders>
            <w:noWrap w:val="0"/>
            <w:vAlign w:val="center"/>
          </w:tcPr>
          <w:p w14:paraId="4EFBE23D">
            <w:pPr>
              <w:pageBreakBefore w:val="0"/>
              <w:kinsoku/>
              <w:wordWrap/>
              <w:overflowPunct/>
              <w:topLinePunct w:val="0"/>
              <w:autoSpaceDE w:val="0"/>
              <w:autoSpaceDN w:val="0"/>
              <w:bidi w:val="0"/>
              <w:adjustRightInd w:val="0"/>
              <w:snapToGrid w:val="0"/>
              <w:spacing w:before="120" w:line="360" w:lineRule="auto"/>
              <w:jc w:val="center"/>
              <w:textAlignment w:val="auto"/>
              <w:rPr>
                <w:rFonts w:hint="eastAsia" w:ascii="宋体" w:hAnsi="宋体" w:eastAsia="宋体" w:cs="宋体"/>
                <w:sz w:val="24"/>
                <w:szCs w:val="24"/>
                <w:lang w:val="zh-CN" w:bidi="zh-CN"/>
              </w:rPr>
            </w:pPr>
          </w:p>
        </w:tc>
        <w:tc>
          <w:tcPr>
            <w:tcW w:w="2088" w:type="dxa"/>
            <w:tcBorders>
              <w:top w:val="single" w:color="000000" w:sz="6" w:space="0"/>
              <w:left w:val="single" w:color="000000" w:sz="6" w:space="0"/>
              <w:bottom w:val="single" w:color="000000" w:sz="6" w:space="0"/>
              <w:right w:val="single" w:color="000000" w:sz="6" w:space="0"/>
            </w:tcBorders>
            <w:noWrap w:val="0"/>
            <w:vAlign w:val="center"/>
          </w:tcPr>
          <w:p w14:paraId="4A05FC4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zh-CN" w:bidi="zh-CN"/>
              </w:rPr>
            </w:pPr>
            <w:r>
              <w:rPr>
                <w:rFonts w:hint="eastAsia" w:ascii="宋体" w:hAnsi="宋体" w:eastAsia="宋体" w:cs="宋体"/>
                <w:b w:val="0"/>
                <w:bCs/>
                <w:sz w:val="24"/>
                <w:szCs w:val="24"/>
              </w:rPr>
              <w:t>投标函签字盖章</w:t>
            </w:r>
          </w:p>
        </w:tc>
        <w:tc>
          <w:tcPr>
            <w:tcW w:w="5511" w:type="dxa"/>
            <w:tcBorders>
              <w:top w:val="single" w:color="000000" w:sz="6" w:space="0"/>
              <w:left w:val="single" w:color="000000" w:sz="6" w:space="0"/>
              <w:bottom w:val="single" w:color="000000" w:sz="6" w:space="0"/>
            </w:tcBorders>
            <w:noWrap w:val="0"/>
            <w:vAlign w:val="center"/>
          </w:tcPr>
          <w:p w14:paraId="307C0EC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zh-CN" w:bidi="zh-CN"/>
              </w:rPr>
            </w:pPr>
            <w:r>
              <w:rPr>
                <w:rFonts w:hint="eastAsia" w:ascii="宋体" w:hAnsi="宋体" w:eastAsia="宋体" w:cs="宋体"/>
                <w:b w:val="0"/>
                <w:bCs/>
                <w:sz w:val="24"/>
                <w:szCs w:val="24"/>
              </w:rPr>
              <w:t>有法定代表人或其委托代理人签字或盖章并加盖单位章</w:t>
            </w:r>
          </w:p>
        </w:tc>
      </w:tr>
      <w:tr w14:paraId="10FDF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51" w:type="dxa"/>
            <w:vMerge w:val="continue"/>
            <w:tcBorders>
              <w:bottom w:val="single" w:color="000000" w:sz="6" w:space="0"/>
              <w:right w:val="single" w:color="000000" w:sz="6" w:space="0"/>
            </w:tcBorders>
            <w:noWrap w:val="0"/>
            <w:vAlign w:val="top"/>
          </w:tcPr>
          <w:p w14:paraId="254C3CEC">
            <w:pPr>
              <w:pageBreakBefore w:val="0"/>
              <w:kinsoku/>
              <w:wordWrap/>
              <w:overflowPunct/>
              <w:topLinePunct w:val="0"/>
              <w:autoSpaceDE w:val="0"/>
              <w:autoSpaceDN w:val="0"/>
              <w:bidi w:val="0"/>
              <w:adjustRightInd w:val="0"/>
              <w:snapToGrid w:val="0"/>
              <w:spacing w:before="120" w:line="360" w:lineRule="auto"/>
              <w:jc w:val="center"/>
              <w:textAlignment w:val="auto"/>
              <w:rPr>
                <w:rFonts w:hint="eastAsia" w:ascii="宋体" w:hAnsi="宋体" w:eastAsia="宋体" w:cs="宋体"/>
                <w:sz w:val="24"/>
                <w:szCs w:val="24"/>
                <w:lang w:val="zh-CN" w:bidi="zh-CN"/>
              </w:rPr>
            </w:pPr>
          </w:p>
        </w:tc>
        <w:tc>
          <w:tcPr>
            <w:tcW w:w="1065" w:type="dxa"/>
            <w:vMerge w:val="continue"/>
            <w:tcBorders>
              <w:left w:val="single" w:color="000000" w:sz="6" w:space="0"/>
              <w:bottom w:val="single" w:color="000000" w:sz="6" w:space="0"/>
              <w:right w:val="single" w:color="000000" w:sz="6" w:space="0"/>
            </w:tcBorders>
            <w:noWrap w:val="0"/>
            <w:vAlign w:val="center"/>
          </w:tcPr>
          <w:p w14:paraId="79A1F62B">
            <w:pPr>
              <w:pageBreakBefore w:val="0"/>
              <w:kinsoku/>
              <w:wordWrap/>
              <w:overflowPunct/>
              <w:topLinePunct w:val="0"/>
              <w:autoSpaceDE w:val="0"/>
              <w:autoSpaceDN w:val="0"/>
              <w:bidi w:val="0"/>
              <w:adjustRightInd w:val="0"/>
              <w:snapToGrid w:val="0"/>
              <w:spacing w:before="120" w:line="360" w:lineRule="auto"/>
              <w:jc w:val="center"/>
              <w:textAlignment w:val="auto"/>
              <w:rPr>
                <w:rFonts w:hint="eastAsia" w:ascii="宋体" w:hAnsi="宋体" w:eastAsia="宋体" w:cs="宋体"/>
                <w:sz w:val="24"/>
                <w:szCs w:val="24"/>
                <w:lang w:val="zh-CN" w:bidi="zh-CN"/>
              </w:rPr>
            </w:pPr>
          </w:p>
        </w:tc>
        <w:tc>
          <w:tcPr>
            <w:tcW w:w="2088" w:type="dxa"/>
            <w:tcBorders>
              <w:top w:val="single" w:color="000000" w:sz="6" w:space="0"/>
              <w:left w:val="single" w:color="000000" w:sz="6" w:space="0"/>
              <w:bottom w:val="single" w:color="000000" w:sz="6" w:space="0"/>
              <w:right w:val="single" w:color="000000" w:sz="6" w:space="0"/>
            </w:tcBorders>
            <w:noWrap w:val="0"/>
            <w:vAlign w:val="center"/>
          </w:tcPr>
          <w:p w14:paraId="732B564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zh-CN" w:bidi="zh-CN"/>
              </w:rPr>
            </w:pPr>
            <w:r>
              <w:rPr>
                <w:rFonts w:hint="eastAsia" w:ascii="宋体" w:hAnsi="宋体" w:eastAsia="宋体" w:cs="宋体"/>
                <w:b w:val="0"/>
                <w:bCs/>
                <w:sz w:val="24"/>
                <w:szCs w:val="24"/>
                <w:lang w:eastAsia="zh-CN"/>
              </w:rPr>
              <w:t>投标报价</w:t>
            </w:r>
          </w:p>
        </w:tc>
        <w:tc>
          <w:tcPr>
            <w:tcW w:w="5511" w:type="dxa"/>
            <w:tcBorders>
              <w:top w:val="single" w:color="000000" w:sz="6" w:space="0"/>
              <w:left w:val="single" w:color="000000" w:sz="6" w:space="0"/>
              <w:bottom w:val="single" w:color="000000" w:sz="6" w:space="0"/>
            </w:tcBorders>
            <w:noWrap w:val="0"/>
            <w:vAlign w:val="center"/>
          </w:tcPr>
          <w:p w14:paraId="3044535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zh-CN" w:bidi="zh-CN"/>
              </w:rPr>
            </w:pPr>
            <w:r>
              <w:rPr>
                <w:rFonts w:hint="eastAsia" w:ascii="宋体" w:hAnsi="宋体" w:eastAsia="宋体" w:cs="宋体"/>
                <w:b w:val="0"/>
                <w:bCs/>
                <w:sz w:val="24"/>
                <w:szCs w:val="24"/>
              </w:rPr>
              <w:t>只能有一个有效报价，且不高于最高限价</w:t>
            </w:r>
          </w:p>
        </w:tc>
      </w:tr>
      <w:tr w14:paraId="333F2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51" w:type="dxa"/>
            <w:vMerge w:val="restart"/>
            <w:tcBorders>
              <w:top w:val="single" w:color="000000" w:sz="6" w:space="0"/>
              <w:right w:val="single" w:color="000000" w:sz="6" w:space="0"/>
            </w:tcBorders>
            <w:noWrap w:val="0"/>
            <w:vAlign w:val="center"/>
          </w:tcPr>
          <w:p w14:paraId="033A3F5C">
            <w:pPr>
              <w:pageBreakBefore w:val="0"/>
              <w:kinsoku/>
              <w:wordWrap/>
              <w:overflowPunct/>
              <w:topLinePunct w:val="0"/>
              <w:autoSpaceDE w:val="0"/>
              <w:autoSpaceDN w:val="0"/>
              <w:bidi w:val="0"/>
              <w:adjustRightInd w:val="0"/>
              <w:snapToGrid w:val="0"/>
              <w:spacing w:before="120" w:line="360" w:lineRule="auto"/>
              <w:jc w:val="center"/>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p>
        </w:tc>
        <w:tc>
          <w:tcPr>
            <w:tcW w:w="1065" w:type="dxa"/>
            <w:vMerge w:val="restart"/>
            <w:tcBorders>
              <w:top w:val="single" w:color="000000" w:sz="6" w:space="0"/>
              <w:left w:val="single" w:color="000000" w:sz="6" w:space="0"/>
              <w:right w:val="single" w:color="000000" w:sz="6" w:space="0"/>
            </w:tcBorders>
            <w:noWrap w:val="0"/>
            <w:vAlign w:val="center"/>
          </w:tcPr>
          <w:p w14:paraId="1F386378">
            <w:pPr>
              <w:pageBreakBefore w:val="0"/>
              <w:kinsoku/>
              <w:wordWrap/>
              <w:overflowPunct/>
              <w:topLinePunct w:val="0"/>
              <w:autoSpaceDE w:val="0"/>
              <w:autoSpaceDN w:val="0"/>
              <w:bidi w:val="0"/>
              <w:adjustRightInd w:val="0"/>
              <w:snapToGrid w:val="0"/>
              <w:spacing w:before="120" w:line="360" w:lineRule="auto"/>
              <w:jc w:val="center"/>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资格评审标准</w:t>
            </w:r>
          </w:p>
        </w:tc>
        <w:tc>
          <w:tcPr>
            <w:tcW w:w="2088" w:type="dxa"/>
            <w:tcBorders>
              <w:top w:val="single" w:color="000000" w:sz="6" w:space="0"/>
              <w:left w:val="single" w:color="000000" w:sz="6" w:space="0"/>
              <w:bottom w:val="single" w:color="000000" w:sz="6" w:space="0"/>
              <w:right w:val="single" w:color="000000" w:sz="6" w:space="0"/>
            </w:tcBorders>
            <w:noWrap w:val="0"/>
            <w:vAlign w:val="center"/>
          </w:tcPr>
          <w:p w14:paraId="4B9F634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zh-CN" w:bidi="zh-CN"/>
              </w:rPr>
            </w:pPr>
            <w:r>
              <w:rPr>
                <w:rFonts w:hint="eastAsia" w:ascii="宋体" w:hAnsi="宋体" w:eastAsia="宋体" w:cs="宋体"/>
                <w:b w:val="0"/>
                <w:bCs/>
                <w:sz w:val="24"/>
                <w:szCs w:val="24"/>
              </w:rPr>
              <w:t>供应商资格</w:t>
            </w:r>
          </w:p>
        </w:tc>
        <w:tc>
          <w:tcPr>
            <w:tcW w:w="5511" w:type="dxa"/>
            <w:tcBorders>
              <w:top w:val="single" w:color="000000" w:sz="6" w:space="0"/>
              <w:left w:val="single" w:color="000000" w:sz="6" w:space="0"/>
              <w:bottom w:val="single" w:color="000000" w:sz="6" w:space="0"/>
            </w:tcBorders>
            <w:noWrap w:val="0"/>
            <w:vAlign w:val="center"/>
          </w:tcPr>
          <w:p w14:paraId="1D7EC83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zh-CN" w:bidi="zh-CN"/>
              </w:rPr>
            </w:pPr>
            <w:r>
              <w:rPr>
                <w:rFonts w:hint="eastAsia" w:ascii="宋体" w:hAnsi="宋体" w:eastAsia="宋体" w:cs="宋体"/>
                <w:b w:val="0"/>
                <w:bCs/>
                <w:sz w:val="24"/>
                <w:szCs w:val="24"/>
              </w:rPr>
              <w:t>符合</w:t>
            </w:r>
            <w:r>
              <w:rPr>
                <w:rFonts w:hint="eastAsia" w:ascii="宋体" w:hAnsi="宋体" w:eastAsia="宋体" w:cs="宋体"/>
                <w:b w:val="0"/>
                <w:bCs/>
                <w:sz w:val="24"/>
                <w:szCs w:val="24"/>
                <w:lang w:val="en-US" w:eastAsia="zh-CN"/>
              </w:rPr>
              <w:t>采购</w:t>
            </w:r>
            <w:r>
              <w:rPr>
                <w:rFonts w:hint="eastAsia" w:ascii="宋体" w:hAnsi="宋体" w:eastAsia="宋体" w:cs="宋体"/>
                <w:b w:val="0"/>
                <w:bCs/>
                <w:sz w:val="24"/>
                <w:szCs w:val="24"/>
                <w:lang w:eastAsia="zh-CN"/>
              </w:rPr>
              <w:t>文件</w:t>
            </w:r>
            <w:r>
              <w:rPr>
                <w:rFonts w:hint="eastAsia" w:ascii="宋体" w:hAnsi="宋体" w:eastAsia="宋体" w:cs="宋体"/>
                <w:b w:val="0"/>
                <w:bCs/>
                <w:sz w:val="24"/>
                <w:szCs w:val="24"/>
              </w:rPr>
              <w:t>要求</w:t>
            </w:r>
          </w:p>
        </w:tc>
      </w:tr>
      <w:tr w14:paraId="5F169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51" w:type="dxa"/>
            <w:vMerge w:val="continue"/>
            <w:tcBorders>
              <w:bottom w:val="single" w:color="000000" w:sz="6" w:space="0"/>
              <w:right w:val="single" w:color="000000" w:sz="6" w:space="0"/>
            </w:tcBorders>
            <w:noWrap w:val="0"/>
            <w:vAlign w:val="top"/>
          </w:tcPr>
          <w:p w14:paraId="416546ED">
            <w:pPr>
              <w:pageBreakBefore w:val="0"/>
              <w:kinsoku/>
              <w:wordWrap/>
              <w:overflowPunct/>
              <w:topLinePunct w:val="0"/>
              <w:autoSpaceDE w:val="0"/>
              <w:autoSpaceDN w:val="0"/>
              <w:bidi w:val="0"/>
              <w:adjustRightInd w:val="0"/>
              <w:snapToGrid w:val="0"/>
              <w:spacing w:before="120" w:line="360" w:lineRule="auto"/>
              <w:jc w:val="center"/>
              <w:textAlignment w:val="auto"/>
              <w:rPr>
                <w:rFonts w:hint="eastAsia" w:ascii="宋体" w:hAnsi="宋体" w:eastAsia="宋体" w:cs="宋体"/>
                <w:sz w:val="24"/>
                <w:szCs w:val="24"/>
                <w:lang w:val="zh-CN" w:bidi="zh-CN"/>
              </w:rPr>
            </w:pPr>
          </w:p>
        </w:tc>
        <w:tc>
          <w:tcPr>
            <w:tcW w:w="1065" w:type="dxa"/>
            <w:vMerge w:val="continue"/>
            <w:tcBorders>
              <w:left w:val="single" w:color="000000" w:sz="6" w:space="0"/>
              <w:bottom w:val="single" w:color="000000" w:sz="6" w:space="0"/>
              <w:right w:val="single" w:color="000000" w:sz="6" w:space="0"/>
            </w:tcBorders>
            <w:noWrap w:val="0"/>
            <w:vAlign w:val="center"/>
          </w:tcPr>
          <w:p w14:paraId="3F68312C">
            <w:pPr>
              <w:pageBreakBefore w:val="0"/>
              <w:kinsoku/>
              <w:wordWrap/>
              <w:overflowPunct/>
              <w:topLinePunct w:val="0"/>
              <w:autoSpaceDE w:val="0"/>
              <w:autoSpaceDN w:val="0"/>
              <w:bidi w:val="0"/>
              <w:adjustRightInd w:val="0"/>
              <w:snapToGrid w:val="0"/>
              <w:spacing w:before="120" w:line="360" w:lineRule="auto"/>
              <w:jc w:val="center"/>
              <w:textAlignment w:val="auto"/>
              <w:rPr>
                <w:rFonts w:hint="eastAsia" w:ascii="宋体" w:hAnsi="宋体" w:eastAsia="宋体" w:cs="宋体"/>
                <w:sz w:val="24"/>
                <w:szCs w:val="24"/>
                <w:lang w:val="zh-CN" w:bidi="zh-CN"/>
              </w:rPr>
            </w:pPr>
          </w:p>
        </w:tc>
        <w:tc>
          <w:tcPr>
            <w:tcW w:w="2088" w:type="dxa"/>
            <w:tcBorders>
              <w:top w:val="single" w:color="000000" w:sz="6" w:space="0"/>
              <w:left w:val="single" w:color="000000" w:sz="6" w:space="0"/>
              <w:bottom w:val="single" w:color="000000" w:sz="6" w:space="0"/>
              <w:right w:val="single" w:color="000000" w:sz="6" w:space="0"/>
            </w:tcBorders>
            <w:noWrap w:val="0"/>
            <w:vAlign w:val="center"/>
          </w:tcPr>
          <w:p w14:paraId="74FAE4B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zh-CN" w:bidi="zh-CN"/>
              </w:rPr>
            </w:pPr>
            <w:r>
              <w:rPr>
                <w:rFonts w:hint="eastAsia" w:ascii="宋体" w:hAnsi="宋体" w:eastAsia="宋体" w:cs="宋体"/>
                <w:b w:val="0"/>
                <w:bCs/>
                <w:sz w:val="24"/>
                <w:szCs w:val="24"/>
              </w:rPr>
              <w:t>信誉要求</w:t>
            </w:r>
          </w:p>
        </w:tc>
        <w:tc>
          <w:tcPr>
            <w:tcW w:w="5511" w:type="dxa"/>
            <w:tcBorders>
              <w:top w:val="single" w:color="000000" w:sz="6" w:space="0"/>
              <w:left w:val="single" w:color="000000" w:sz="6" w:space="0"/>
              <w:bottom w:val="single" w:color="000000" w:sz="6" w:space="0"/>
            </w:tcBorders>
            <w:noWrap w:val="0"/>
            <w:vAlign w:val="center"/>
          </w:tcPr>
          <w:p w14:paraId="573780D6">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lang w:val="zh-CN" w:bidi="zh-CN"/>
              </w:rPr>
            </w:pPr>
            <w:r>
              <w:rPr>
                <w:rFonts w:hint="eastAsia" w:ascii="宋体" w:hAnsi="宋体" w:eastAsia="宋体" w:cs="宋体"/>
                <w:b w:val="0"/>
                <w:bCs/>
                <w:sz w:val="24"/>
                <w:szCs w:val="24"/>
              </w:rPr>
              <w:t>符合</w:t>
            </w:r>
            <w:r>
              <w:rPr>
                <w:rFonts w:hint="eastAsia" w:ascii="宋体" w:hAnsi="宋体" w:eastAsia="宋体" w:cs="宋体"/>
                <w:b w:val="0"/>
                <w:bCs/>
                <w:sz w:val="24"/>
                <w:szCs w:val="24"/>
                <w:lang w:val="en-US" w:eastAsia="zh-CN"/>
              </w:rPr>
              <w:t>采购</w:t>
            </w:r>
            <w:r>
              <w:rPr>
                <w:rFonts w:hint="eastAsia" w:ascii="宋体" w:hAnsi="宋体" w:eastAsia="宋体" w:cs="宋体"/>
                <w:b w:val="0"/>
                <w:bCs/>
                <w:sz w:val="24"/>
                <w:szCs w:val="24"/>
                <w:lang w:eastAsia="zh-CN"/>
              </w:rPr>
              <w:t>文件</w:t>
            </w:r>
            <w:r>
              <w:rPr>
                <w:rFonts w:hint="eastAsia" w:ascii="宋体" w:hAnsi="宋体" w:eastAsia="宋体" w:cs="宋体"/>
                <w:b w:val="0"/>
                <w:bCs/>
                <w:sz w:val="24"/>
                <w:szCs w:val="24"/>
              </w:rPr>
              <w:t>要求</w:t>
            </w:r>
          </w:p>
        </w:tc>
      </w:tr>
      <w:tr w14:paraId="705A9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51" w:type="dxa"/>
            <w:vMerge w:val="restart"/>
            <w:tcBorders>
              <w:top w:val="single" w:color="000000" w:sz="6" w:space="0"/>
              <w:right w:val="single" w:color="000000" w:sz="6" w:space="0"/>
            </w:tcBorders>
            <w:noWrap w:val="0"/>
            <w:vAlign w:val="center"/>
          </w:tcPr>
          <w:p w14:paraId="724C6798">
            <w:pPr>
              <w:pageBreakBefore w:val="0"/>
              <w:kinsoku/>
              <w:wordWrap/>
              <w:overflowPunct/>
              <w:topLinePunct w:val="0"/>
              <w:autoSpaceDE w:val="0"/>
              <w:autoSpaceDN w:val="0"/>
              <w:bidi w:val="0"/>
              <w:adjustRightInd w:val="0"/>
              <w:snapToGrid w:val="0"/>
              <w:spacing w:before="120" w:line="360" w:lineRule="auto"/>
              <w:jc w:val="center"/>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3</w:t>
            </w:r>
          </w:p>
        </w:tc>
        <w:tc>
          <w:tcPr>
            <w:tcW w:w="1065" w:type="dxa"/>
            <w:vMerge w:val="restart"/>
            <w:tcBorders>
              <w:top w:val="single" w:color="000000" w:sz="6" w:space="0"/>
              <w:left w:val="single" w:color="000000" w:sz="6" w:space="0"/>
              <w:right w:val="single" w:color="000000" w:sz="6" w:space="0"/>
            </w:tcBorders>
            <w:noWrap w:val="0"/>
            <w:vAlign w:val="center"/>
          </w:tcPr>
          <w:p w14:paraId="19CE1B1E">
            <w:pPr>
              <w:pageBreakBefore w:val="0"/>
              <w:kinsoku/>
              <w:wordWrap/>
              <w:overflowPunct/>
              <w:topLinePunct w:val="0"/>
              <w:autoSpaceDE w:val="0"/>
              <w:autoSpaceDN w:val="0"/>
              <w:bidi w:val="0"/>
              <w:adjustRightInd w:val="0"/>
              <w:snapToGrid w:val="0"/>
              <w:spacing w:before="120" w:line="360" w:lineRule="auto"/>
              <w:jc w:val="center"/>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响应性评审标准</w:t>
            </w:r>
          </w:p>
        </w:tc>
        <w:tc>
          <w:tcPr>
            <w:tcW w:w="2088" w:type="dxa"/>
            <w:tcBorders>
              <w:top w:val="single" w:color="000000" w:sz="6" w:space="0"/>
              <w:left w:val="single" w:color="000000" w:sz="6" w:space="0"/>
              <w:bottom w:val="single" w:color="000000" w:sz="6" w:space="0"/>
              <w:right w:val="single" w:color="000000" w:sz="6" w:space="0"/>
            </w:tcBorders>
            <w:noWrap w:val="0"/>
            <w:vAlign w:val="center"/>
          </w:tcPr>
          <w:p w14:paraId="2B8EAE5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zh-CN" w:bidi="zh-CN"/>
              </w:rPr>
            </w:pPr>
            <w:r>
              <w:rPr>
                <w:rFonts w:hint="eastAsia" w:ascii="宋体" w:hAnsi="宋体" w:eastAsia="宋体" w:cs="宋体"/>
                <w:b w:val="0"/>
                <w:bCs/>
                <w:sz w:val="24"/>
                <w:szCs w:val="24"/>
                <w:lang w:eastAsia="zh-CN"/>
              </w:rPr>
              <w:t>投标内容</w:t>
            </w:r>
          </w:p>
        </w:tc>
        <w:tc>
          <w:tcPr>
            <w:tcW w:w="5511" w:type="dxa"/>
            <w:tcBorders>
              <w:top w:val="single" w:color="000000" w:sz="6" w:space="0"/>
              <w:left w:val="single" w:color="000000" w:sz="6" w:space="0"/>
              <w:bottom w:val="single" w:color="000000" w:sz="6" w:space="0"/>
            </w:tcBorders>
            <w:noWrap w:val="0"/>
            <w:vAlign w:val="center"/>
          </w:tcPr>
          <w:p w14:paraId="60401C9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zh-CN" w:bidi="zh-CN"/>
              </w:rPr>
            </w:pPr>
            <w:r>
              <w:rPr>
                <w:rFonts w:hint="eastAsia" w:ascii="宋体" w:hAnsi="宋体" w:eastAsia="宋体" w:cs="宋体"/>
                <w:b w:val="0"/>
                <w:bCs/>
                <w:sz w:val="24"/>
                <w:szCs w:val="24"/>
              </w:rPr>
              <w:t>符合</w:t>
            </w:r>
            <w:r>
              <w:rPr>
                <w:rFonts w:hint="eastAsia" w:ascii="宋体" w:hAnsi="宋体" w:eastAsia="宋体" w:cs="宋体"/>
                <w:b w:val="0"/>
                <w:bCs/>
                <w:sz w:val="24"/>
                <w:szCs w:val="24"/>
                <w:lang w:val="en-US" w:eastAsia="zh-CN"/>
              </w:rPr>
              <w:t>采购</w:t>
            </w:r>
            <w:r>
              <w:rPr>
                <w:rFonts w:hint="eastAsia" w:ascii="宋体" w:hAnsi="宋体" w:eastAsia="宋体" w:cs="宋体"/>
                <w:b w:val="0"/>
                <w:bCs/>
                <w:sz w:val="24"/>
                <w:szCs w:val="24"/>
                <w:lang w:eastAsia="zh-CN"/>
              </w:rPr>
              <w:t>文件</w:t>
            </w:r>
            <w:r>
              <w:rPr>
                <w:rFonts w:hint="eastAsia" w:ascii="宋体" w:hAnsi="宋体" w:eastAsia="宋体" w:cs="宋体"/>
                <w:b w:val="0"/>
                <w:bCs/>
                <w:sz w:val="24"/>
                <w:szCs w:val="24"/>
              </w:rPr>
              <w:t>要求</w:t>
            </w:r>
          </w:p>
        </w:tc>
      </w:tr>
      <w:tr w14:paraId="60E53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51" w:type="dxa"/>
            <w:vMerge w:val="continue"/>
            <w:tcBorders>
              <w:right w:val="single" w:color="000000" w:sz="6" w:space="0"/>
            </w:tcBorders>
            <w:noWrap w:val="0"/>
            <w:vAlign w:val="center"/>
          </w:tcPr>
          <w:p w14:paraId="3F42083D">
            <w:pPr>
              <w:pageBreakBefore w:val="0"/>
              <w:kinsoku/>
              <w:wordWrap/>
              <w:overflowPunct/>
              <w:topLinePunct w:val="0"/>
              <w:autoSpaceDE w:val="0"/>
              <w:autoSpaceDN w:val="0"/>
              <w:bidi w:val="0"/>
              <w:adjustRightInd w:val="0"/>
              <w:snapToGrid w:val="0"/>
              <w:spacing w:before="120" w:line="360" w:lineRule="auto"/>
              <w:jc w:val="center"/>
              <w:textAlignment w:val="auto"/>
              <w:rPr>
                <w:rFonts w:hint="eastAsia" w:ascii="宋体" w:hAnsi="宋体" w:eastAsia="宋体" w:cs="宋体"/>
                <w:sz w:val="24"/>
                <w:szCs w:val="24"/>
                <w:lang w:val="zh-CN" w:bidi="zh-CN"/>
              </w:rPr>
            </w:pPr>
          </w:p>
        </w:tc>
        <w:tc>
          <w:tcPr>
            <w:tcW w:w="1065" w:type="dxa"/>
            <w:vMerge w:val="continue"/>
            <w:tcBorders>
              <w:left w:val="single" w:color="000000" w:sz="6" w:space="0"/>
              <w:right w:val="single" w:color="000000" w:sz="6" w:space="0"/>
            </w:tcBorders>
            <w:noWrap w:val="0"/>
            <w:vAlign w:val="center"/>
          </w:tcPr>
          <w:p w14:paraId="2DB7DEFB">
            <w:pPr>
              <w:pageBreakBefore w:val="0"/>
              <w:kinsoku/>
              <w:wordWrap/>
              <w:overflowPunct/>
              <w:topLinePunct w:val="0"/>
              <w:autoSpaceDE w:val="0"/>
              <w:autoSpaceDN w:val="0"/>
              <w:bidi w:val="0"/>
              <w:adjustRightInd w:val="0"/>
              <w:snapToGrid w:val="0"/>
              <w:spacing w:before="120" w:line="360" w:lineRule="auto"/>
              <w:jc w:val="center"/>
              <w:textAlignment w:val="auto"/>
              <w:rPr>
                <w:rFonts w:hint="eastAsia" w:ascii="宋体" w:hAnsi="宋体" w:eastAsia="宋体" w:cs="宋体"/>
                <w:sz w:val="24"/>
                <w:szCs w:val="24"/>
                <w:lang w:val="zh-CN" w:bidi="zh-CN"/>
              </w:rPr>
            </w:pPr>
          </w:p>
        </w:tc>
        <w:tc>
          <w:tcPr>
            <w:tcW w:w="2088" w:type="dxa"/>
            <w:tcBorders>
              <w:top w:val="single" w:color="000000" w:sz="6" w:space="0"/>
              <w:left w:val="single" w:color="000000" w:sz="6" w:space="0"/>
              <w:bottom w:val="single" w:color="000000" w:sz="6" w:space="0"/>
              <w:right w:val="single" w:color="000000" w:sz="6" w:space="0"/>
            </w:tcBorders>
            <w:noWrap w:val="0"/>
            <w:vAlign w:val="center"/>
          </w:tcPr>
          <w:p w14:paraId="4BB285D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zh-CN" w:bidi="zh-CN"/>
              </w:rPr>
            </w:pPr>
            <w:r>
              <w:rPr>
                <w:rFonts w:hint="eastAsia" w:ascii="宋体" w:hAnsi="宋体" w:eastAsia="宋体" w:cs="宋体"/>
                <w:b w:val="0"/>
                <w:bCs/>
                <w:color w:val="auto"/>
                <w:sz w:val="24"/>
                <w:szCs w:val="24"/>
                <w:lang w:val="zh-CN"/>
              </w:rPr>
              <w:t>供货安装期</w:t>
            </w:r>
          </w:p>
        </w:tc>
        <w:tc>
          <w:tcPr>
            <w:tcW w:w="5511" w:type="dxa"/>
            <w:tcBorders>
              <w:top w:val="single" w:color="000000" w:sz="6" w:space="0"/>
              <w:left w:val="single" w:color="000000" w:sz="6" w:space="0"/>
              <w:bottom w:val="single" w:color="000000" w:sz="6" w:space="0"/>
            </w:tcBorders>
            <w:noWrap w:val="0"/>
            <w:vAlign w:val="center"/>
          </w:tcPr>
          <w:p w14:paraId="4D81864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zh-CN" w:bidi="zh-CN"/>
              </w:rPr>
            </w:pPr>
            <w:r>
              <w:rPr>
                <w:rFonts w:hint="eastAsia" w:ascii="宋体" w:hAnsi="宋体" w:eastAsia="宋体" w:cs="宋体"/>
                <w:b w:val="0"/>
                <w:bCs/>
                <w:color w:val="auto"/>
                <w:sz w:val="24"/>
                <w:szCs w:val="24"/>
              </w:rPr>
              <w:t>符合</w:t>
            </w:r>
            <w:r>
              <w:rPr>
                <w:rFonts w:hint="eastAsia" w:ascii="宋体" w:hAnsi="宋体" w:eastAsia="宋体" w:cs="宋体"/>
                <w:b w:val="0"/>
                <w:bCs/>
                <w:sz w:val="24"/>
                <w:szCs w:val="24"/>
                <w:lang w:val="en-US" w:eastAsia="zh-CN"/>
              </w:rPr>
              <w:t>采购</w:t>
            </w:r>
            <w:r>
              <w:rPr>
                <w:rFonts w:hint="eastAsia" w:ascii="宋体" w:hAnsi="宋体" w:eastAsia="宋体" w:cs="宋体"/>
                <w:b w:val="0"/>
                <w:bCs/>
                <w:color w:val="auto"/>
                <w:sz w:val="24"/>
                <w:szCs w:val="24"/>
                <w:lang w:eastAsia="zh-CN"/>
              </w:rPr>
              <w:t>文件</w:t>
            </w:r>
            <w:r>
              <w:rPr>
                <w:rFonts w:hint="eastAsia" w:ascii="宋体" w:hAnsi="宋体" w:eastAsia="宋体" w:cs="宋体"/>
                <w:b w:val="0"/>
                <w:bCs/>
                <w:color w:val="auto"/>
                <w:sz w:val="24"/>
                <w:szCs w:val="24"/>
              </w:rPr>
              <w:t>要求</w:t>
            </w:r>
          </w:p>
        </w:tc>
      </w:tr>
      <w:tr w14:paraId="79134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51" w:type="dxa"/>
            <w:vMerge w:val="continue"/>
            <w:tcBorders>
              <w:right w:val="single" w:color="000000" w:sz="6" w:space="0"/>
            </w:tcBorders>
            <w:noWrap w:val="0"/>
            <w:vAlign w:val="top"/>
          </w:tcPr>
          <w:p w14:paraId="01A8A0FB">
            <w:pPr>
              <w:pageBreakBefore w:val="0"/>
              <w:kinsoku/>
              <w:wordWrap/>
              <w:overflowPunct/>
              <w:topLinePunct w:val="0"/>
              <w:autoSpaceDE w:val="0"/>
              <w:autoSpaceDN w:val="0"/>
              <w:bidi w:val="0"/>
              <w:adjustRightInd w:val="0"/>
              <w:snapToGrid w:val="0"/>
              <w:spacing w:before="120" w:line="360" w:lineRule="auto"/>
              <w:jc w:val="center"/>
              <w:textAlignment w:val="auto"/>
              <w:rPr>
                <w:rFonts w:hint="eastAsia" w:ascii="宋体" w:hAnsi="宋体" w:eastAsia="宋体" w:cs="宋体"/>
                <w:sz w:val="24"/>
                <w:szCs w:val="24"/>
                <w:lang w:val="zh-CN" w:bidi="zh-CN"/>
              </w:rPr>
            </w:pPr>
          </w:p>
        </w:tc>
        <w:tc>
          <w:tcPr>
            <w:tcW w:w="1065" w:type="dxa"/>
            <w:vMerge w:val="continue"/>
            <w:tcBorders>
              <w:left w:val="single" w:color="000000" w:sz="6" w:space="0"/>
              <w:right w:val="single" w:color="000000" w:sz="6" w:space="0"/>
            </w:tcBorders>
            <w:noWrap w:val="0"/>
            <w:vAlign w:val="center"/>
          </w:tcPr>
          <w:p w14:paraId="0AEEC0F5">
            <w:pPr>
              <w:pageBreakBefore w:val="0"/>
              <w:kinsoku/>
              <w:wordWrap/>
              <w:overflowPunct/>
              <w:topLinePunct w:val="0"/>
              <w:autoSpaceDE w:val="0"/>
              <w:autoSpaceDN w:val="0"/>
              <w:bidi w:val="0"/>
              <w:adjustRightInd w:val="0"/>
              <w:snapToGrid w:val="0"/>
              <w:spacing w:before="120" w:line="360" w:lineRule="auto"/>
              <w:jc w:val="center"/>
              <w:textAlignment w:val="auto"/>
              <w:rPr>
                <w:rFonts w:hint="eastAsia" w:ascii="宋体" w:hAnsi="宋体" w:eastAsia="宋体" w:cs="宋体"/>
                <w:sz w:val="24"/>
                <w:szCs w:val="24"/>
                <w:lang w:val="zh-CN" w:bidi="zh-CN"/>
              </w:rPr>
            </w:pPr>
          </w:p>
        </w:tc>
        <w:tc>
          <w:tcPr>
            <w:tcW w:w="2088" w:type="dxa"/>
            <w:tcBorders>
              <w:top w:val="single" w:color="000000" w:sz="6" w:space="0"/>
              <w:left w:val="single" w:color="000000" w:sz="6" w:space="0"/>
              <w:bottom w:val="single" w:color="000000" w:sz="6" w:space="0"/>
              <w:right w:val="single" w:color="000000" w:sz="6" w:space="0"/>
            </w:tcBorders>
            <w:noWrap w:val="0"/>
            <w:vAlign w:val="center"/>
          </w:tcPr>
          <w:p w14:paraId="3C2064A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zh-CN" w:bidi="zh-CN"/>
              </w:rPr>
            </w:pPr>
            <w:r>
              <w:rPr>
                <w:rFonts w:hint="eastAsia" w:ascii="宋体" w:hAnsi="宋体" w:eastAsia="宋体" w:cs="宋体"/>
                <w:b w:val="0"/>
                <w:bCs/>
                <w:sz w:val="24"/>
                <w:szCs w:val="24"/>
                <w:lang w:val="en-US" w:eastAsia="zh-CN"/>
              </w:rPr>
              <w:t>质量要求、质保期</w:t>
            </w:r>
          </w:p>
        </w:tc>
        <w:tc>
          <w:tcPr>
            <w:tcW w:w="5511" w:type="dxa"/>
            <w:tcBorders>
              <w:top w:val="single" w:color="000000" w:sz="6" w:space="0"/>
              <w:left w:val="single" w:color="000000" w:sz="6" w:space="0"/>
              <w:bottom w:val="single" w:color="000000" w:sz="6" w:space="0"/>
            </w:tcBorders>
            <w:noWrap w:val="0"/>
            <w:vAlign w:val="center"/>
          </w:tcPr>
          <w:p w14:paraId="1532DB2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zh-CN" w:bidi="zh-CN"/>
              </w:rPr>
            </w:pPr>
            <w:r>
              <w:rPr>
                <w:rFonts w:hint="eastAsia" w:ascii="宋体" w:hAnsi="宋体" w:eastAsia="宋体" w:cs="宋体"/>
                <w:b w:val="0"/>
                <w:bCs/>
                <w:sz w:val="24"/>
                <w:szCs w:val="24"/>
                <w:lang w:val="en-US" w:eastAsia="zh-CN"/>
              </w:rPr>
              <w:t>符合采购文件要求</w:t>
            </w:r>
          </w:p>
        </w:tc>
      </w:tr>
      <w:tr w14:paraId="7739B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51" w:type="dxa"/>
            <w:vMerge w:val="continue"/>
            <w:tcBorders>
              <w:bottom w:val="single" w:color="000000" w:sz="6" w:space="0"/>
              <w:right w:val="single" w:color="000000" w:sz="6" w:space="0"/>
            </w:tcBorders>
            <w:noWrap w:val="0"/>
            <w:vAlign w:val="top"/>
          </w:tcPr>
          <w:p w14:paraId="45DBF079">
            <w:pPr>
              <w:pageBreakBefore w:val="0"/>
              <w:kinsoku/>
              <w:wordWrap/>
              <w:overflowPunct/>
              <w:topLinePunct w:val="0"/>
              <w:autoSpaceDE w:val="0"/>
              <w:autoSpaceDN w:val="0"/>
              <w:bidi w:val="0"/>
              <w:adjustRightInd w:val="0"/>
              <w:snapToGrid w:val="0"/>
              <w:spacing w:before="120" w:line="360" w:lineRule="auto"/>
              <w:jc w:val="center"/>
              <w:textAlignment w:val="auto"/>
              <w:rPr>
                <w:rFonts w:hint="eastAsia" w:ascii="宋体" w:hAnsi="宋体" w:eastAsia="宋体" w:cs="宋体"/>
                <w:sz w:val="24"/>
                <w:szCs w:val="24"/>
                <w:lang w:val="zh-CN" w:bidi="zh-CN"/>
              </w:rPr>
            </w:pPr>
          </w:p>
        </w:tc>
        <w:tc>
          <w:tcPr>
            <w:tcW w:w="1065" w:type="dxa"/>
            <w:vMerge w:val="continue"/>
            <w:tcBorders>
              <w:left w:val="single" w:color="000000" w:sz="6" w:space="0"/>
              <w:bottom w:val="single" w:color="000000" w:sz="6" w:space="0"/>
              <w:right w:val="single" w:color="000000" w:sz="6" w:space="0"/>
            </w:tcBorders>
            <w:noWrap w:val="0"/>
            <w:vAlign w:val="center"/>
          </w:tcPr>
          <w:p w14:paraId="3EE56FFC">
            <w:pPr>
              <w:pageBreakBefore w:val="0"/>
              <w:kinsoku/>
              <w:wordWrap/>
              <w:overflowPunct/>
              <w:topLinePunct w:val="0"/>
              <w:autoSpaceDE w:val="0"/>
              <w:autoSpaceDN w:val="0"/>
              <w:bidi w:val="0"/>
              <w:adjustRightInd w:val="0"/>
              <w:snapToGrid w:val="0"/>
              <w:spacing w:before="120" w:line="360" w:lineRule="auto"/>
              <w:jc w:val="center"/>
              <w:textAlignment w:val="auto"/>
              <w:rPr>
                <w:rFonts w:hint="eastAsia" w:ascii="宋体" w:hAnsi="宋体" w:eastAsia="宋体" w:cs="宋体"/>
                <w:sz w:val="24"/>
                <w:szCs w:val="24"/>
                <w:lang w:val="zh-CN" w:bidi="zh-CN"/>
              </w:rPr>
            </w:pPr>
          </w:p>
        </w:tc>
        <w:tc>
          <w:tcPr>
            <w:tcW w:w="2088" w:type="dxa"/>
            <w:tcBorders>
              <w:top w:val="single" w:color="000000" w:sz="6" w:space="0"/>
              <w:left w:val="single" w:color="000000" w:sz="6" w:space="0"/>
              <w:bottom w:val="single" w:color="000000" w:sz="6" w:space="0"/>
              <w:right w:val="single" w:color="000000" w:sz="6" w:space="0"/>
            </w:tcBorders>
            <w:noWrap w:val="0"/>
            <w:vAlign w:val="center"/>
          </w:tcPr>
          <w:p w14:paraId="12B1609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zh-CN" w:bidi="zh-CN"/>
              </w:rPr>
            </w:pPr>
            <w:r>
              <w:rPr>
                <w:rFonts w:hint="eastAsia" w:ascii="宋体" w:hAnsi="宋体" w:eastAsia="宋体" w:cs="宋体"/>
                <w:b w:val="0"/>
                <w:bCs/>
                <w:sz w:val="24"/>
                <w:szCs w:val="24"/>
                <w:lang w:eastAsia="zh-CN"/>
              </w:rPr>
              <w:t>投标有效期</w:t>
            </w:r>
          </w:p>
        </w:tc>
        <w:tc>
          <w:tcPr>
            <w:tcW w:w="5511" w:type="dxa"/>
            <w:tcBorders>
              <w:top w:val="single" w:color="000000" w:sz="6" w:space="0"/>
              <w:left w:val="single" w:color="000000" w:sz="6" w:space="0"/>
              <w:bottom w:val="single" w:color="000000" w:sz="6" w:space="0"/>
            </w:tcBorders>
            <w:noWrap w:val="0"/>
            <w:vAlign w:val="center"/>
          </w:tcPr>
          <w:p w14:paraId="13D6F47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zh-CN" w:bidi="zh-CN"/>
              </w:rPr>
            </w:pPr>
            <w:r>
              <w:rPr>
                <w:rFonts w:hint="eastAsia" w:ascii="宋体" w:hAnsi="宋体" w:eastAsia="宋体" w:cs="宋体"/>
                <w:b w:val="0"/>
                <w:bCs/>
                <w:sz w:val="24"/>
                <w:szCs w:val="24"/>
              </w:rPr>
              <w:t>从投标截止之日起</w:t>
            </w:r>
            <w:r>
              <w:rPr>
                <w:rFonts w:hint="eastAsia" w:ascii="宋体" w:hAnsi="宋体" w:eastAsia="宋体" w:cs="宋体"/>
                <w:b w:val="0"/>
                <w:bCs/>
                <w:sz w:val="24"/>
                <w:szCs w:val="24"/>
                <w:lang w:val="en-US" w:eastAsia="zh-CN"/>
              </w:rPr>
              <w:t>60</w:t>
            </w:r>
            <w:r>
              <w:rPr>
                <w:rFonts w:hint="eastAsia" w:ascii="宋体" w:hAnsi="宋体" w:eastAsia="宋体" w:cs="宋体"/>
                <w:b w:val="0"/>
                <w:bCs/>
                <w:sz w:val="24"/>
                <w:szCs w:val="24"/>
              </w:rPr>
              <w:t>日历天</w:t>
            </w:r>
          </w:p>
        </w:tc>
      </w:tr>
      <w:tr w14:paraId="52B55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0" w:hRule="atLeast"/>
        </w:trPr>
        <w:tc>
          <w:tcPr>
            <w:tcW w:w="9115" w:type="dxa"/>
            <w:gridSpan w:val="4"/>
            <w:tcBorders>
              <w:top w:val="single" w:color="000000" w:sz="6" w:space="0"/>
            </w:tcBorders>
            <w:noWrap w:val="0"/>
            <w:vAlign w:val="top"/>
          </w:tcPr>
          <w:p w14:paraId="40DC0894">
            <w:pPr>
              <w:pageBreakBefore w:val="0"/>
              <w:tabs>
                <w:tab w:val="left" w:pos="-5940"/>
                <w:tab w:val="left" w:pos="1560"/>
              </w:tabs>
              <w:kinsoku/>
              <w:wordWrap/>
              <w:overflowPunct/>
              <w:topLinePunct w:val="0"/>
              <w:bidi w:val="0"/>
              <w:adjustRightInd w:val="0"/>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注：1、本项目在评审过程中不审查原件，但投标人提供的投标文件中，相关证件应是原件的复印件，且保证内容清晰完整，如因内容模糊不清，导致评委无法辨认的，后果自行承担，在以上评审中任何一项评审未通过的，不再进入后续评审环节。      </w:t>
            </w:r>
          </w:p>
          <w:p w14:paraId="11EB991A">
            <w:pPr>
              <w:pageBreakBefore w:val="0"/>
              <w:kinsoku/>
              <w:wordWrap/>
              <w:overflowPunct/>
              <w:topLinePunct w:val="0"/>
              <w:autoSpaceDE w:val="0"/>
              <w:autoSpaceDN w:val="0"/>
              <w:bidi w:val="0"/>
              <w:adjustRightInd w:val="0"/>
              <w:snapToGrid w:val="0"/>
              <w:spacing w:line="360" w:lineRule="auto"/>
              <w:ind w:left="111" w:firstLine="480" w:firstLineChars="200"/>
              <w:jc w:val="left"/>
              <w:textAlignment w:val="auto"/>
              <w:rPr>
                <w:rFonts w:hint="eastAsia" w:ascii="宋体" w:hAnsi="宋体" w:eastAsia="宋体" w:cs="宋体"/>
                <w:sz w:val="24"/>
                <w:szCs w:val="24"/>
                <w:lang w:val="zh-CN" w:bidi="zh-CN"/>
              </w:rPr>
            </w:pPr>
            <w:r>
              <w:rPr>
                <w:rFonts w:hint="eastAsia" w:ascii="宋体" w:hAnsi="宋体" w:eastAsia="宋体" w:cs="宋体"/>
                <w:b w:val="0"/>
                <w:bCs/>
                <w:sz w:val="24"/>
                <w:szCs w:val="24"/>
              </w:rPr>
              <w:t>2、以上评审合格“√”，不合格打“×”，其中有任意一项不符合的供应商将被视为符合性评审不合格 ，将不再进入后续评审。</w:t>
            </w:r>
          </w:p>
        </w:tc>
      </w:tr>
    </w:tbl>
    <w:p w14:paraId="4AD50B60">
      <w:pPr>
        <w:pStyle w:val="37"/>
        <w:rPr>
          <w:rFonts w:ascii="宋体" w:hAnsi="宋体" w:cs="宋体"/>
          <w:sz w:val="24"/>
          <w:szCs w:val="24"/>
        </w:rPr>
      </w:pPr>
    </w:p>
    <w:p w14:paraId="6A1A31A4">
      <w:pPr>
        <w:spacing w:line="560" w:lineRule="exact"/>
        <w:ind w:firstLine="482" w:firstLineChars="200"/>
        <w:rPr>
          <w:rFonts w:ascii="宋体" w:hAnsi="宋体" w:cs="宋体"/>
          <w:b/>
          <w:sz w:val="24"/>
        </w:rPr>
      </w:pPr>
      <w:r>
        <w:rPr>
          <w:rFonts w:hint="eastAsia" w:ascii="宋体" w:hAnsi="宋体" w:cs="宋体"/>
          <w:b/>
          <w:sz w:val="24"/>
        </w:rPr>
        <w:t>20.响应性文件的澄清</w:t>
      </w:r>
    </w:p>
    <w:p w14:paraId="2E3AD688">
      <w:pPr>
        <w:spacing w:line="560" w:lineRule="exact"/>
        <w:ind w:firstLine="480" w:firstLineChars="200"/>
        <w:rPr>
          <w:rFonts w:ascii="宋体" w:hAnsi="宋体" w:cs="宋体"/>
          <w:sz w:val="24"/>
        </w:rPr>
      </w:pPr>
      <w:r>
        <w:rPr>
          <w:rFonts w:hint="eastAsia" w:ascii="宋体" w:hAnsi="宋体" w:cs="宋体"/>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189B58D4">
      <w:pPr>
        <w:spacing w:line="560" w:lineRule="exact"/>
        <w:ind w:firstLine="480" w:firstLineChars="200"/>
        <w:rPr>
          <w:rFonts w:ascii="宋体" w:hAnsi="宋体" w:cs="宋体"/>
          <w:sz w:val="24"/>
        </w:rPr>
      </w:pPr>
      <w:r>
        <w:rPr>
          <w:rFonts w:hint="eastAsia" w:ascii="宋体" w:hAnsi="宋体" w:cs="宋体"/>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7A252600">
      <w:pPr>
        <w:spacing w:line="560" w:lineRule="exact"/>
        <w:ind w:firstLine="480" w:firstLineChars="200"/>
        <w:rPr>
          <w:rFonts w:ascii="宋体" w:hAnsi="宋体" w:cs="宋体"/>
          <w:sz w:val="24"/>
        </w:rPr>
      </w:pPr>
      <w:r>
        <w:rPr>
          <w:rFonts w:hint="eastAsia" w:ascii="宋体" w:hAnsi="宋体" w:cs="宋体"/>
          <w:sz w:val="24"/>
        </w:rPr>
        <w:t>20.3供应商拒不进行澄清、说明、补正的，或者不能在竞争性磋商小组规定时间内作出书面澄清、说明、补正的，其响应性文件将被作为无效处理。</w:t>
      </w:r>
    </w:p>
    <w:p w14:paraId="465E6EF2">
      <w:pPr>
        <w:spacing w:line="560" w:lineRule="exact"/>
        <w:ind w:firstLine="480" w:firstLineChars="200"/>
        <w:rPr>
          <w:rFonts w:ascii="宋体" w:hAnsi="宋体" w:cs="宋体"/>
          <w:sz w:val="24"/>
        </w:rPr>
      </w:pPr>
      <w:r>
        <w:rPr>
          <w:rFonts w:hint="eastAsia" w:ascii="宋体" w:hAnsi="宋体" w:cs="宋体"/>
          <w:sz w:val="24"/>
        </w:rPr>
        <w:t xml:space="preserve">20.4供应商的书面澄清材料作为响应性文件的补充。 </w:t>
      </w:r>
    </w:p>
    <w:p w14:paraId="46E0E3E2">
      <w:pPr>
        <w:spacing w:line="560" w:lineRule="exact"/>
        <w:ind w:firstLine="480" w:firstLineChars="200"/>
        <w:rPr>
          <w:rFonts w:ascii="宋体" w:hAnsi="宋体" w:cs="宋体"/>
          <w:sz w:val="24"/>
        </w:rPr>
      </w:pPr>
      <w:r>
        <w:rPr>
          <w:rFonts w:hint="eastAsia" w:ascii="宋体" w:hAnsi="宋体" w:cs="宋体"/>
          <w:sz w:val="24"/>
        </w:rPr>
        <w:t xml:space="preserve">20.5竞争性磋商小组不得接受供应商主动提出的澄清和解释。 </w:t>
      </w:r>
    </w:p>
    <w:p w14:paraId="35600294">
      <w:pPr>
        <w:spacing w:line="560" w:lineRule="exact"/>
        <w:ind w:firstLine="480" w:firstLineChars="200"/>
        <w:rPr>
          <w:rFonts w:ascii="宋体" w:hAnsi="宋体" w:cs="宋体"/>
          <w:sz w:val="24"/>
        </w:rPr>
      </w:pPr>
      <w:r>
        <w:rPr>
          <w:rFonts w:hint="eastAsia" w:ascii="宋体" w:hAnsi="宋体" w:cs="宋体"/>
          <w:sz w:val="24"/>
        </w:rPr>
        <w:t>20.6并非每个供应商都将被询问、澄清。</w:t>
      </w:r>
    </w:p>
    <w:p w14:paraId="18EA0360">
      <w:pPr>
        <w:spacing w:line="560" w:lineRule="exact"/>
        <w:ind w:firstLine="482" w:firstLineChars="200"/>
        <w:rPr>
          <w:rFonts w:ascii="宋体" w:hAnsi="宋体" w:cs="宋体"/>
          <w:b/>
          <w:sz w:val="24"/>
        </w:rPr>
      </w:pPr>
      <w:r>
        <w:rPr>
          <w:rFonts w:hint="eastAsia" w:ascii="宋体" w:hAnsi="宋体" w:cs="宋体"/>
          <w:b/>
          <w:sz w:val="24"/>
        </w:rPr>
        <w:t>21.竞争性磋商</w:t>
      </w:r>
    </w:p>
    <w:p w14:paraId="2010C342">
      <w:pPr>
        <w:spacing w:line="560" w:lineRule="exact"/>
        <w:ind w:firstLine="480" w:firstLineChars="200"/>
        <w:rPr>
          <w:rFonts w:ascii="宋体" w:hAnsi="宋体" w:cs="宋体"/>
          <w:sz w:val="24"/>
        </w:rPr>
      </w:pPr>
      <w:r>
        <w:rPr>
          <w:rFonts w:hint="eastAsia" w:ascii="宋体" w:hAnsi="宋体" w:cs="宋体"/>
          <w:sz w:val="24"/>
        </w:rPr>
        <w:t>21.1资格性审查和符合性审查合格的供应商，将进入本次竞争性磋商程序。</w:t>
      </w:r>
    </w:p>
    <w:p w14:paraId="3B1782F8">
      <w:pPr>
        <w:spacing w:line="560" w:lineRule="exact"/>
        <w:ind w:firstLine="480" w:firstLineChars="200"/>
        <w:rPr>
          <w:rFonts w:ascii="宋体" w:hAnsi="宋体" w:cs="宋体"/>
          <w:sz w:val="24"/>
        </w:rPr>
      </w:pPr>
      <w:r>
        <w:rPr>
          <w:rFonts w:hint="eastAsia" w:ascii="宋体" w:hAnsi="宋体" w:cs="宋体"/>
          <w:sz w:val="24"/>
        </w:rPr>
        <w:t>21.2竞争性磋商将按照供应商的签到顺序进行。</w:t>
      </w:r>
    </w:p>
    <w:p w14:paraId="5A682B63">
      <w:pPr>
        <w:spacing w:line="560" w:lineRule="exact"/>
        <w:ind w:firstLine="480" w:firstLineChars="200"/>
        <w:rPr>
          <w:rFonts w:ascii="宋体" w:hAnsi="宋体" w:cs="宋体"/>
          <w:sz w:val="24"/>
        </w:rPr>
      </w:pPr>
      <w:r>
        <w:rPr>
          <w:rFonts w:hint="eastAsia" w:ascii="宋体" w:hAnsi="宋体" w:cs="宋体"/>
          <w:sz w:val="24"/>
        </w:rPr>
        <w:t>21.3磋商内容包括：</w:t>
      </w:r>
    </w:p>
    <w:p w14:paraId="5C7873CF">
      <w:pPr>
        <w:spacing w:line="560" w:lineRule="exact"/>
        <w:ind w:firstLine="480" w:firstLineChars="200"/>
        <w:rPr>
          <w:rFonts w:ascii="宋体" w:hAnsi="宋体" w:cs="宋体"/>
          <w:sz w:val="24"/>
        </w:rPr>
      </w:pPr>
      <w:r>
        <w:rPr>
          <w:rFonts w:hint="eastAsia" w:ascii="宋体" w:hAnsi="宋体" w:cs="宋体"/>
          <w:sz w:val="24"/>
        </w:rPr>
        <w:t>21.3.1按照竞争性磋商文件中商务部分的内容，对照供应商提交的响应文件逐一进行比较各项指标和要求。</w:t>
      </w:r>
    </w:p>
    <w:p w14:paraId="2769FC84">
      <w:pPr>
        <w:spacing w:line="560" w:lineRule="exact"/>
        <w:ind w:firstLine="480" w:firstLineChars="200"/>
        <w:rPr>
          <w:rFonts w:ascii="宋体" w:hAnsi="宋体" w:cs="宋体"/>
          <w:sz w:val="24"/>
        </w:rPr>
      </w:pPr>
      <w:r>
        <w:rPr>
          <w:rFonts w:hint="eastAsia" w:ascii="宋体" w:hAnsi="宋体" w:cs="宋体"/>
          <w:sz w:val="24"/>
        </w:rPr>
        <w:t>21.3.2按照竞争性磋商文件中技术部分的内容，对照供应商提交的响应文件逐一进行比较各项指标和要求。</w:t>
      </w:r>
    </w:p>
    <w:p w14:paraId="20887018">
      <w:pPr>
        <w:spacing w:line="560" w:lineRule="exact"/>
        <w:ind w:firstLine="480" w:firstLineChars="200"/>
        <w:rPr>
          <w:rFonts w:ascii="宋体" w:hAnsi="宋体" w:cs="宋体"/>
          <w:sz w:val="24"/>
        </w:rPr>
      </w:pPr>
      <w:r>
        <w:rPr>
          <w:rFonts w:hint="eastAsia" w:ascii="宋体" w:hAnsi="宋体" w:cs="宋体"/>
          <w:sz w:val="24"/>
        </w:rPr>
        <w:t>21.3.3按照竞争性磋商文件中合同条款部分的内容，对照供应商提交的响应文件逐一进行比较各项指标和要求。</w:t>
      </w:r>
    </w:p>
    <w:p w14:paraId="17266D81">
      <w:pPr>
        <w:spacing w:line="560" w:lineRule="exact"/>
        <w:ind w:firstLine="480" w:firstLineChars="200"/>
        <w:rPr>
          <w:rFonts w:ascii="宋体" w:hAnsi="宋体" w:cs="宋体"/>
          <w:sz w:val="24"/>
        </w:rPr>
      </w:pPr>
      <w:r>
        <w:rPr>
          <w:rFonts w:hint="eastAsia" w:ascii="宋体" w:hAnsi="宋体" w:cs="宋体"/>
          <w:sz w:val="24"/>
        </w:rPr>
        <w:t>21.3.4在磋商中，磋商的任何一方不得透露与磋商有关的其他供应商的技术资料及其他信息。</w:t>
      </w:r>
    </w:p>
    <w:p w14:paraId="4B0F9372">
      <w:pPr>
        <w:spacing w:line="560" w:lineRule="exact"/>
        <w:ind w:firstLine="480" w:firstLineChars="200"/>
        <w:rPr>
          <w:rFonts w:ascii="宋体" w:hAnsi="宋体" w:cs="宋体"/>
          <w:sz w:val="24"/>
          <w:lang w:val="zh-CN"/>
        </w:rPr>
      </w:pPr>
      <w:r>
        <w:rPr>
          <w:rFonts w:hint="eastAsia" w:ascii="宋体" w:hAnsi="宋体" w:cs="宋体"/>
          <w:sz w:val="24"/>
        </w:rPr>
        <w:t>21.4</w:t>
      </w:r>
      <w:r>
        <w:rPr>
          <w:rFonts w:hint="eastAsia" w:ascii="宋体" w:hAnsi="宋体" w:cs="宋体"/>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3A491C70">
      <w:pPr>
        <w:spacing w:line="560" w:lineRule="exact"/>
        <w:ind w:firstLine="480" w:firstLineChars="200"/>
        <w:rPr>
          <w:rFonts w:ascii="宋体" w:hAnsi="宋体" w:cs="宋体"/>
          <w:sz w:val="24"/>
          <w:lang w:val="zh-CN"/>
        </w:rPr>
      </w:pPr>
      <w:r>
        <w:rPr>
          <w:rFonts w:hint="eastAsia" w:ascii="宋体" w:hAnsi="宋体" w:cs="宋体"/>
          <w:sz w:val="24"/>
        </w:rPr>
        <w:t>21.4.1</w:t>
      </w:r>
      <w:r>
        <w:rPr>
          <w:rFonts w:hint="eastAsia" w:ascii="宋体" w:hAnsi="宋体" w:cs="宋体"/>
          <w:sz w:val="24"/>
          <w:lang w:val="zh-CN"/>
        </w:rPr>
        <w:t>对竞争性磋商文件作出实质性变动是竞争性磋商文件的有效组成部分，竞争性磋商小组应当及时以书面形式同时通知所有参加竞争性磋商的供应商。</w:t>
      </w:r>
    </w:p>
    <w:p w14:paraId="448DB526">
      <w:pPr>
        <w:spacing w:line="560" w:lineRule="exact"/>
        <w:ind w:firstLine="480" w:firstLineChars="200"/>
        <w:rPr>
          <w:rFonts w:ascii="宋体" w:hAnsi="宋体" w:cs="宋体"/>
          <w:sz w:val="24"/>
        </w:rPr>
      </w:pPr>
      <w:r>
        <w:rPr>
          <w:rFonts w:hint="eastAsia" w:ascii="宋体" w:hAnsi="宋体" w:cs="宋体"/>
          <w:sz w:val="24"/>
        </w:rPr>
        <w:t>21.4.2</w:t>
      </w:r>
      <w:r>
        <w:rPr>
          <w:rFonts w:hint="eastAsia" w:ascii="宋体" w:hAnsi="宋体" w:cs="宋体"/>
          <w:sz w:val="24"/>
          <w:lang w:val="zh-CN"/>
        </w:rPr>
        <w:t>供应商应当按照竞争性磋商文件的变动情况和竞争性磋商小组的要求重新提交响应性文件，并由其法定代表人或授权代表签字或者加盖公章。</w:t>
      </w:r>
    </w:p>
    <w:p w14:paraId="323183BA">
      <w:pPr>
        <w:spacing w:line="560" w:lineRule="exact"/>
        <w:ind w:firstLine="480" w:firstLineChars="200"/>
        <w:rPr>
          <w:rFonts w:ascii="宋体" w:hAnsi="宋体" w:cs="宋体"/>
          <w:sz w:val="24"/>
          <w:lang w:val="zh-CN"/>
        </w:rPr>
      </w:pPr>
      <w:r>
        <w:rPr>
          <w:rFonts w:hint="eastAsia" w:ascii="宋体" w:hAnsi="宋体" w:cs="宋体"/>
          <w:sz w:val="24"/>
          <w:lang w:val="zh-CN"/>
        </w:rPr>
        <w:t>21.5可选择</w:t>
      </w:r>
      <w:r>
        <w:rPr>
          <w:rFonts w:hint="eastAsia" w:cs="宋体"/>
          <w:sz w:val="24"/>
          <w:lang w:val="en-US" w:eastAsia="zh-CN"/>
        </w:rPr>
        <w:t>二</w:t>
      </w:r>
      <w:r>
        <w:rPr>
          <w:rFonts w:hint="eastAsia" w:ascii="宋体" w:hAnsi="宋体" w:cs="宋体"/>
          <w:sz w:val="24"/>
          <w:lang w:val="zh-CN"/>
        </w:rPr>
        <w:t>次报价或多次报价</w:t>
      </w:r>
    </w:p>
    <w:p w14:paraId="1AE7E731">
      <w:pPr>
        <w:spacing w:line="560" w:lineRule="exact"/>
        <w:ind w:firstLine="240" w:firstLineChars="100"/>
        <w:rPr>
          <w:rFonts w:ascii="宋体" w:hAnsi="宋体" w:cs="宋体"/>
          <w:sz w:val="24"/>
          <w:lang w:val="zh-CN"/>
        </w:rPr>
      </w:pPr>
      <w:r>
        <w:rPr>
          <w:rFonts w:hint="eastAsia" w:ascii="宋体" w:hAnsi="宋体" w:cs="宋体"/>
          <w:sz w:val="24"/>
          <w:lang w:val="zh-CN"/>
        </w:rPr>
        <w:t>本次竞争性磋商的报价为</w:t>
      </w:r>
      <w:r>
        <w:rPr>
          <w:rFonts w:hint="eastAsia" w:cs="宋体"/>
          <w:sz w:val="24"/>
          <w:lang w:val="en-US" w:eastAsia="zh-CN"/>
        </w:rPr>
        <w:t>二</w:t>
      </w:r>
      <w:r>
        <w:rPr>
          <w:rFonts w:hint="eastAsia" w:ascii="宋体" w:hAnsi="宋体" w:cs="宋体"/>
          <w:sz w:val="24"/>
          <w:lang w:val="zh-CN"/>
        </w:rPr>
        <w:t>次报价，</w:t>
      </w:r>
      <w:r>
        <w:rPr>
          <w:rFonts w:hint="eastAsia" w:ascii="宋体" w:hAnsi="宋体" w:cs="宋体"/>
          <w:sz w:val="24"/>
          <w:lang w:val="en-US" w:eastAsia="zh-CN"/>
        </w:rPr>
        <w:t>最终成交价格</w:t>
      </w:r>
      <w:r>
        <w:rPr>
          <w:rFonts w:hint="eastAsia" w:ascii="宋体" w:hAnsi="宋体" w:cs="宋体"/>
          <w:sz w:val="24"/>
          <w:lang w:val="zh-CN"/>
        </w:rPr>
        <w:t>依据供应商的</w:t>
      </w:r>
      <w:r>
        <w:rPr>
          <w:rFonts w:hint="eastAsia" w:cs="宋体"/>
          <w:sz w:val="24"/>
          <w:lang w:val="en-US" w:eastAsia="zh-CN"/>
        </w:rPr>
        <w:t>二次报价记录</w:t>
      </w:r>
      <w:r>
        <w:rPr>
          <w:rFonts w:hint="eastAsia" w:ascii="宋体" w:hAnsi="宋体" w:cs="宋体"/>
          <w:sz w:val="24"/>
          <w:lang w:val="zh-CN"/>
        </w:rPr>
        <w:t>。</w:t>
      </w:r>
    </w:p>
    <w:p w14:paraId="1C3D2492">
      <w:pPr>
        <w:spacing w:line="720" w:lineRule="auto"/>
        <w:jc w:val="center"/>
        <w:rPr>
          <w:rFonts w:ascii="宋体" w:hAnsi="宋体" w:cs="宋体"/>
          <w:b/>
          <w:sz w:val="24"/>
        </w:rPr>
      </w:pPr>
      <w:r>
        <w:rPr>
          <w:rFonts w:hint="eastAsia" w:ascii="宋体" w:hAnsi="宋体" w:cs="宋体"/>
          <w:b/>
          <w:sz w:val="24"/>
        </w:rPr>
        <w:t>六、评定标准</w:t>
      </w:r>
    </w:p>
    <w:p w14:paraId="67FEC155">
      <w:pPr>
        <w:spacing w:line="560" w:lineRule="exact"/>
        <w:ind w:firstLine="482" w:firstLineChars="200"/>
        <w:rPr>
          <w:rFonts w:ascii="宋体" w:hAnsi="宋体" w:cs="宋体"/>
          <w:b/>
          <w:sz w:val="24"/>
        </w:rPr>
      </w:pPr>
      <w:r>
        <w:rPr>
          <w:rFonts w:hint="eastAsia" w:ascii="宋体" w:hAnsi="宋体" w:cs="宋体"/>
          <w:b/>
          <w:sz w:val="24"/>
        </w:rPr>
        <w:t>22.竞争性磋商过程及保密原则</w:t>
      </w:r>
    </w:p>
    <w:p w14:paraId="16475504">
      <w:pPr>
        <w:spacing w:line="460" w:lineRule="exact"/>
        <w:ind w:firstLine="480" w:firstLineChars="200"/>
        <w:rPr>
          <w:rFonts w:ascii="宋体" w:hAnsi="宋体" w:cs="宋体"/>
          <w:bCs/>
          <w:sz w:val="24"/>
        </w:rPr>
      </w:pPr>
      <w:r>
        <w:rPr>
          <w:rFonts w:hint="eastAsia" w:ascii="宋体" w:hAnsi="宋体" w:cs="宋体"/>
          <w:bCs/>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67B9EC85">
      <w:pPr>
        <w:spacing w:line="460" w:lineRule="exact"/>
        <w:ind w:firstLine="480" w:firstLineChars="200"/>
        <w:rPr>
          <w:rFonts w:hint="eastAsia" w:ascii="宋体" w:hAnsi="宋体" w:cs="宋体"/>
          <w:bCs/>
          <w:sz w:val="24"/>
        </w:rPr>
      </w:pPr>
      <w:r>
        <w:rPr>
          <w:rFonts w:hint="eastAsia" w:ascii="宋体" w:hAnsi="宋体" w:cs="宋体"/>
          <w:bCs/>
          <w:sz w:val="24"/>
        </w:rPr>
        <w:t>22.2对通过初步审查的响应文件，采用百分制综合评分法进行评价。</w:t>
      </w:r>
    </w:p>
    <w:p w14:paraId="23958A61">
      <w:pPr>
        <w:pStyle w:val="10"/>
        <w:rPr>
          <w:rFonts w:hint="eastAsia" w:ascii="宋体" w:hAnsi="宋体" w:eastAsia="宋体" w:cs="宋体"/>
          <w:bCs/>
          <w:kern w:val="2"/>
          <w:sz w:val="24"/>
          <w:szCs w:val="22"/>
          <w:lang w:val="en-US" w:eastAsia="zh-CN" w:bidi="ar-SA"/>
        </w:rPr>
      </w:pPr>
    </w:p>
    <w:p w14:paraId="18D87423">
      <w:pPr>
        <w:rPr>
          <w:rFonts w:hint="default" w:ascii="宋体" w:hAnsi="宋体" w:eastAsia="宋体" w:cs="宋体"/>
          <w:bCs/>
          <w:kern w:val="2"/>
          <w:sz w:val="24"/>
          <w:szCs w:val="22"/>
          <w:lang w:val="en-US" w:eastAsia="zh-CN" w:bidi="ar-SA"/>
        </w:rPr>
      </w:pPr>
      <w:r>
        <w:rPr>
          <w:rFonts w:hint="eastAsia" w:ascii="宋体" w:hAnsi="宋体" w:eastAsia="宋体" w:cs="宋体"/>
          <w:bCs/>
          <w:kern w:val="2"/>
          <w:sz w:val="24"/>
          <w:szCs w:val="22"/>
          <w:lang w:val="en-US" w:eastAsia="zh-CN" w:bidi="ar-SA"/>
        </w:rPr>
        <w:t>评标方法</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7834"/>
      </w:tblGrid>
      <w:tr w14:paraId="7BEB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0" w:type="pct"/>
            <w:noWrap w:val="0"/>
            <w:vAlign w:val="center"/>
          </w:tcPr>
          <w:p w14:paraId="4BE1F848">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投标报价</w:t>
            </w:r>
          </w:p>
          <w:p w14:paraId="30D26943">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r>
              <w:rPr>
                <w:rFonts w:hint="eastAsia" w:ascii="Times New Roman" w:hAnsi="Times New Roman" w:cs="Times New Roman"/>
                <w:color w:val="auto"/>
                <w:highlight w:val="none"/>
                <w:lang w:val="en-US" w:eastAsia="zh-CN"/>
              </w:rPr>
              <w:t>35</w:t>
            </w:r>
            <w:r>
              <w:rPr>
                <w:rFonts w:hint="eastAsia" w:ascii="Times New Roman" w:hAnsi="Times New Roman" w:eastAsia="宋体" w:cs="Times New Roman"/>
                <w:color w:val="auto"/>
                <w:highlight w:val="none"/>
                <w:lang w:val="en-US" w:eastAsia="zh-CN"/>
              </w:rPr>
              <w:t>分）</w:t>
            </w:r>
          </w:p>
        </w:tc>
        <w:tc>
          <w:tcPr>
            <w:tcW w:w="4069" w:type="pct"/>
            <w:noWrap w:val="0"/>
            <w:vAlign w:val="center"/>
          </w:tcPr>
          <w:p w14:paraId="2F4BE612">
            <w:pPr>
              <w:bidi w:val="0"/>
              <w:jc w:val="both"/>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价格分应当采用低价优先法计算，即满足招标文件要求且投标价格最低的投标报价为评标基准价，其价格分为满分。其他投标人的价格分统一按照下列公式计算：投标报价得分=(评标基准价／投标报价)×</w:t>
            </w:r>
            <w:r>
              <w:rPr>
                <w:rFonts w:hint="eastAsia" w:ascii="Times New Roman" w:hAnsi="Times New Roman" w:cs="Times New Roman"/>
                <w:color w:val="auto"/>
                <w:highlight w:val="none"/>
                <w:lang w:val="en-US" w:eastAsia="zh-CN"/>
              </w:rPr>
              <w:t>35</w:t>
            </w:r>
          </w:p>
          <w:p w14:paraId="7350F6DB">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注：价格分计算保留小数点后二位。</w:t>
            </w:r>
          </w:p>
          <w:p w14:paraId="16A5CD92">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根据财政部、工信部关于印发《政府采购促进中小企业发展管理办法》的通知（财库〔2020〕46号 ）文件规定：</w:t>
            </w:r>
          </w:p>
          <w:p w14:paraId="059144A8">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（1）对小微企业报价给予20%扣除，请按照《政府采购促进中小企业发展管理办法》要求提供中小企业声明函。</w:t>
            </w:r>
          </w:p>
          <w:p w14:paraId="7B46C3B1">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（2）关于监狱企业：视同小微企业。须提供由省级以上监狱管理局、戒毒管理局（含新疆生产建设兵团）出具的属于监狱企业的证明文件，否则不考虑价格扣除。</w:t>
            </w:r>
          </w:p>
          <w:p w14:paraId="5AE32808">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（3）关于残疾人福利性单位：视同小微企业。须提供完整的“残疾人福利性单位声明函”，否则在价格评审时不予考虑价格扣除。残疾人福利性单位属于小型、微型企业的，不重复享受政策。</w:t>
            </w:r>
          </w:p>
          <w:p w14:paraId="75466A08">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（4）没有提供有效证明材料的供应商将被视为不接受投标总价的扣除，用原投标总价参与评审。</w:t>
            </w:r>
          </w:p>
        </w:tc>
      </w:tr>
      <w:tr w14:paraId="425E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pct"/>
            <w:noWrap w:val="0"/>
            <w:vAlign w:val="center"/>
          </w:tcPr>
          <w:p w14:paraId="3A4183EA">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技术部分</w:t>
            </w:r>
          </w:p>
          <w:p w14:paraId="7398B40B">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r>
              <w:rPr>
                <w:rFonts w:hint="eastAsia" w:ascii="Times New Roman" w:hAnsi="Times New Roman" w:cs="Times New Roman"/>
                <w:color w:val="auto"/>
                <w:highlight w:val="none"/>
                <w:lang w:val="en-US" w:eastAsia="zh-CN"/>
              </w:rPr>
              <w:t>40</w:t>
            </w:r>
            <w:r>
              <w:rPr>
                <w:rFonts w:hint="eastAsia" w:ascii="Times New Roman" w:hAnsi="Times New Roman" w:eastAsia="宋体" w:cs="Times New Roman"/>
                <w:color w:val="auto"/>
                <w:highlight w:val="none"/>
                <w:lang w:val="en-US" w:eastAsia="zh-CN"/>
              </w:rPr>
              <w:t>分）</w:t>
            </w:r>
          </w:p>
        </w:tc>
        <w:tc>
          <w:tcPr>
            <w:tcW w:w="4069" w:type="pct"/>
            <w:noWrap w:val="0"/>
            <w:vAlign w:val="center"/>
          </w:tcPr>
          <w:p w14:paraId="2E7376D1">
            <w:pPr>
              <w:bidi w:val="0"/>
              <w:jc w:val="both"/>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val="zh-CN" w:eastAsia="zh-CN"/>
              </w:rPr>
              <w:t>对各投标人投标产品的技术指标与招标文件提出的技术要求的偏差情况进行比较，完全满足招标文件要求的，得分</w:t>
            </w:r>
            <w:r>
              <w:rPr>
                <w:rFonts w:hint="eastAsia" w:ascii="Times New Roman" w:hAnsi="Times New Roman" w:cs="Times New Roman"/>
                <w:color w:val="auto"/>
                <w:highlight w:val="none"/>
                <w:lang w:val="en-US" w:eastAsia="zh-CN"/>
              </w:rPr>
              <w:t>40</w:t>
            </w:r>
            <w:r>
              <w:rPr>
                <w:rFonts w:hint="eastAsia" w:ascii="Times New Roman" w:hAnsi="Times New Roman" w:eastAsia="宋体" w:cs="Times New Roman"/>
                <w:color w:val="auto"/>
                <w:highlight w:val="none"/>
                <w:lang w:val="zh-CN" w:eastAsia="zh-CN"/>
              </w:rPr>
              <w:t>分。</w:t>
            </w:r>
          </w:p>
          <w:p w14:paraId="011EEF4F">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lang w:val="zh-CN" w:eastAsia="zh-CN"/>
              </w:rPr>
              <w:t>低于招标文件要求的，</w:t>
            </w:r>
            <w:r>
              <w:rPr>
                <w:rFonts w:hint="eastAsia" w:ascii="Times New Roman" w:hAnsi="Times New Roman" w:eastAsia="宋体" w:cs="Times New Roman"/>
                <w:color w:val="auto"/>
                <w:highlight w:val="none"/>
                <w:lang w:val="en-US" w:eastAsia="zh-CN"/>
              </w:rPr>
              <w:t>每有一项负偏离的扣2分，扣完为止。</w:t>
            </w:r>
          </w:p>
        </w:tc>
      </w:tr>
      <w:tr w14:paraId="7417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930" w:type="pct"/>
            <w:noWrap w:val="0"/>
            <w:vAlign w:val="center"/>
          </w:tcPr>
          <w:p w14:paraId="11EF3611">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商务部分</w:t>
            </w:r>
          </w:p>
          <w:p w14:paraId="382374CD">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r>
              <w:rPr>
                <w:rFonts w:hint="eastAsia" w:ascii="Times New Roman" w:hAnsi="Times New Roman" w:cs="Times New Roman"/>
                <w:color w:val="auto"/>
                <w:highlight w:val="none"/>
                <w:lang w:val="en-US" w:eastAsia="zh-CN"/>
              </w:rPr>
              <w:t>15</w:t>
            </w:r>
            <w:r>
              <w:rPr>
                <w:rFonts w:hint="eastAsia" w:ascii="Times New Roman" w:hAnsi="Times New Roman" w:eastAsia="宋体" w:cs="Times New Roman"/>
                <w:color w:val="auto"/>
                <w:highlight w:val="none"/>
                <w:lang w:val="en-US" w:eastAsia="zh-CN"/>
              </w:rPr>
              <w:t>分）</w:t>
            </w:r>
          </w:p>
        </w:tc>
        <w:tc>
          <w:tcPr>
            <w:tcW w:w="4069" w:type="pct"/>
            <w:noWrap w:val="0"/>
            <w:vAlign w:val="center"/>
          </w:tcPr>
          <w:p w14:paraId="4F68A34D">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1.投标人或所投产品制造商具有企业质量、环境、健康管理体系认证证书的得（3分）。（提供证明材料原件扫描件或复印件并加盖投标人公章，不提供不得分）；</w:t>
            </w:r>
          </w:p>
          <w:p w14:paraId="2870CB36">
            <w:pPr>
              <w:bidi w:val="0"/>
              <w:jc w:val="both"/>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.投标人所投空调制造商获得过国务院颁发的国家科技进步奖证书的得3分（3分）。（提供证明材料原件扫描件或复印件并加盖投标人公章，不提供不得分）；</w:t>
            </w:r>
          </w:p>
          <w:p w14:paraId="6F112FA7">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.投标人所投净水器产品具有IECQ ESD（静电放电）证书的得3分（3分）。（提供证明材料原件扫描件或复印件并加盖投标人公章，不提供不得分）；</w:t>
            </w:r>
          </w:p>
          <w:p w14:paraId="6D07B9A6">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.投标人所投家具类产品具有室内甲醛含量合格检测报告得3分（3分）</w:t>
            </w:r>
          </w:p>
          <w:p w14:paraId="68ED4C55">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投标人所投</w:t>
            </w:r>
            <w:r>
              <w:rPr>
                <w:rFonts w:hint="eastAsia"/>
                <w:sz w:val="21"/>
                <w:szCs w:val="21"/>
                <w:lang w:val="en-US" w:eastAsia="zh-CN"/>
              </w:rPr>
              <w:t>食品留样柜</w:t>
            </w:r>
            <w:r>
              <w:rPr>
                <w:rFonts w:hint="default" w:ascii="Times New Roman" w:hAnsi="Times New Roman" w:eastAsia="宋体" w:cs="Times New Roman"/>
                <w:color w:val="auto"/>
                <w:highlight w:val="none"/>
                <w:lang w:val="en-US" w:eastAsia="zh-CN"/>
              </w:rPr>
              <w:t>具有CQC食品接触产品安全认证证书得</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lang w:val="en-US" w:eastAsia="zh-CN"/>
              </w:rPr>
              <w:t>分，</w:t>
            </w:r>
            <w:r>
              <w:rPr>
                <w:rFonts w:hint="eastAsia" w:ascii="Times New Roman" w:hAnsi="Times New Roman" w:eastAsia="宋体" w:cs="Times New Roman"/>
                <w:color w:val="auto"/>
                <w:highlight w:val="none"/>
                <w:lang w:val="en-US" w:eastAsia="zh-CN"/>
              </w:rPr>
              <w:t>（3分）。（提供证明材料原件扫描件或复印件并加盖投标人公章，不提供不得分）。</w:t>
            </w:r>
          </w:p>
        </w:tc>
      </w:tr>
      <w:tr w14:paraId="7A99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930" w:type="pct"/>
            <w:noWrap w:val="0"/>
            <w:vAlign w:val="center"/>
          </w:tcPr>
          <w:p w14:paraId="5727CFD6">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售后服务方案（5分）</w:t>
            </w:r>
          </w:p>
        </w:tc>
        <w:tc>
          <w:tcPr>
            <w:tcW w:w="4069" w:type="pct"/>
            <w:noWrap w:val="0"/>
            <w:vAlign w:val="center"/>
          </w:tcPr>
          <w:p w14:paraId="6A6B42AC">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投标人提供的售后服务方案，包括售后服务流程、售后服务措施、应急处理方案、响应时间及故障排除时间等。内容实用可行的得5分，内容基本实用可行的得 3分，内容粗略的得1分，缺项得0分（5分）。</w:t>
            </w:r>
          </w:p>
        </w:tc>
      </w:tr>
      <w:tr w14:paraId="746E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930" w:type="pct"/>
            <w:noWrap w:val="0"/>
            <w:vAlign w:val="center"/>
          </w:tcPr>
          <w:p w14:paraId="33157869">
            <w:pPr>
              <w:bidi w:val="0"/>
              <w:jc w:val="both"/>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业绩（</w:t>
            </w:r>
            <w:r>
              <w:rPr>
                <w:rFonts w:hint="eastAsia" w:ascii="Times New Roman" w:hAnsi="Times New Roman"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分）</w:t>
            </w:r>
          </w:p>
        </w:tc>
        <w:tc>
          <w:tcPr>
            <w:tcW w:w="4069" w:type="pct"/>
            <w:noWrap w:val="0"/>
            <w:vAlign w:val="center"/>
          </w:tcPr>
          <w:p w14:paraId="48FE05C3">
            <w:pPr>
              <w:bidi w:val="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投标人提供2022年1月1日以来同类项目业绩证明，每提供一个得2</w:t>
            </w:r>
            <w:r>
              <w:rPr>
                <w:rFonts w:hint="eastAsia" w:ascii="Times New Roman" w:hAnsi="Times New Roman"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分，满分</w:t>
            </w:r>
            <w:r>
              <w:rPr>
                <w:rFonts w:hint="eastAsia" w:ascii="Times New Roman" w:hAnsi="Times New Roman"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分。须提供中标通知书，中标公示网上截图，合同等证明材料复印件，否则不得分。（</w:t>
            </w:r>
            <w:r>
              <w:rPr>
                <w:rFonts w:hint="eastAsia" w:ascii="Times New Roman" w:hAnsi="Times New Roman"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分）</w:t>
            </w:r>
          </w:p>
        </w:tc>
      </w:tr>
    </w:tbl>
    <w:p w14:paraId="5F303C67">
      <w:pPr>
        <w:spacing w:line="560" w:lineRule="exact"/>
        <w:rPr>
          <w:rFonts w:ascii="宋体" w:hAnsi="宋体" w:cs="宋体"/>
          <w:b/>
          <w:sz w:val="24"/>
        </w:rPr>
      </w:pPr>
      <w:r>
        <w:rPr>
          <w:rFonts w:hint="eastAsia" w:ascii="宋体" w:hAnsi="宋体" w:cs="宋体"/>
          <w:b/>
          <w:sz w:val="24"/>
        </w:rPr>
        <w:t xml:space="preserve">  最终得分为磋商小组所有成员计分的算术平均值，计算保留小数点两位，小数点后第三位四舍五入。</w:t>
      </w:r>
    </w:p>
    <w:p w14:paraId="5570E887">
      <w:pPr>
        <w:spacing w:line="560" w:lineRule="exact"/>
        <w:ind w:firstLine="480" w:firstLineChars="200"/>
        <w:rPr>
          <w:rFonts w:ascii="宋体" w:hAnsi="宋体" w:cs="宋体"/>
          <w:sz w:val="24"/>
        </w:rPr>
      </w:pPr>
      <w:r>
        <w:rPr>
          <w:rFonts w:hint="eastAsia" w:ascii="宋体" w:hAnsi="宋体" w:cs="宋体"/>
          <w:sz w:val="24"/>
        </w:rPr>
        <w:t>22.3磋商小组根据综合评分情况，按照评审得分由高到低顺序推荐成交候选供应商，并编写评审报告。综合得分相同的供应商，报价较低者优先；报价也相同的，由采购人自行确定。</w:t>
      </w:r>
    </w:p>
    <w:p w14:paraId="5EF800E6">
      <w:pPr>
        <w:spacing w:line="560" w:lineRule="exact"/>
        <w:ind w:firstLine="480" w:firstLineChars="200"/>
        <w:rPr>
          <w:rFonts w:ascii="宋体" w:hAnsi="宋体" w:cs="宋体"/>
          <w:sz w:val="24"/>
        </w:rPr>
      </w:pPr>
      <w:r>
        <w:rPr>
          <w:rFonts w:hint="eastAsia" w:ascii="宋体" w:hAnsi="宋体" w:cs="宋体"/>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5E95969">
      <w:pPr>
        <w:spacing w:line="560" w:lineRule="exact"/>
        <w:ind w:firstLine="480" w:firstLineChars="200"/>
        <w:rPr>
          <w:rFonts w:ascii="宋体" w:hAnsi="宋体" w:cs="宋体"/>
          <w:b/>
          <w:sz w:val="24"/>
        </w:rPr>
      </w:pPr>
      <w:r>
        <w:rPr>
          <w:rFonts w:hint="eastAsia" w:ascii="宋体" w:hAnsi="宋体" w:cs="宋体"/>
          <w:sz w:val="24"/>
        </w:rPr>
        <w:t>22.5若供应商的报价高于项目预算，磋商小组有权根据采购人意见及其实际情况，拒绝该报价。</w:t>
      </w:r>
    </w:p>
    <w:p w14:paraId="58C3EBB3">
      <w:pPr>
        <w:spacing w:line="560" w:lineRule="exact"/>
        <w:ind w:firstLine="480" w:firstLineChars="200"/>
        <w:rPr>
          <w:rFonts w:ascii="宋体" w:hAnsi="宋体" w:cs="宋体"/>
          <w:sz w:val="24"/>
        </w:rPr>
      </w:pPr>
      <w:r>
        <w:rPr>
          <w:rFonts w:hint="eastAsia" w:ascii="宋体" w:hAnsi="宋体" w:cs="宋体"/>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2A8B0992">
      <w:pPr>
        <w:spacing w:line="560" w:lineRule="exact"/>
        <w:ind w:firstLine="480" w:firstLineChars="200"/>
        <w:rPr>
          <w:rFonts w:ascii="宋体" w:hAnsi="宋体" w:cs="宋体"/>
          <w:sz w:val="24"/>
        </w:rPr>
      </w:pPr>
      <w:r>
        <w:rPr>
          <w:rFonts w:hint="eastAsia" w:ascii="宋体" w:hAnsi="宋体" w:cs="宋体"/>
          <w:sz w:val="24"/>
        </w:rPr>
        <w:t>22.7在竞争性磋商期间，供应商不得向竞争性磋商小组成员询问其它供应商竞争性磋商情况，不得进行旨在影响成交结果的活动。</w:t>
      </w:r>
    </w:p>
    <w:p w14:paraId="02C94C12">
      <w:pPr>
        <w:spacing w:line="560" w:lineRule="exact"/>
        <w:ind w:firstLine="480" w:firstLineChars="200"/>
        <w:rPr>
          <w:rFonts w:ascii="宋体" w:hAnsi="宋体" w:cs="宋体"/>
          <w:sz w:val="24"/>
        </w:rPr>
      </w:pPr>
      <w:r>
        <w:rPr>
          <w:rFonts w:hint="eastAsia" w:ascii="宋体" w:hAnsi="宋体" w:cs="宋体"/>
          <w:sz w:val="24"/>
        </w:rPr>
        <w:t>22.8在竞争性磋商期间，采购人将有专门人员与供应商进行联络。</w:t>
      </w:r>
    </w:p>
    <w:p w14:paraId="72ACC973">
      <w:pPr>
        <w:spacing w:line="560" w:lineRule="exact"/>
        <w:ind w:firstLine="482" w:firstLineChars="200"/>
        <w:rPr>
          <w:rFonts w:ascii="宋体" w:hAnsi="宋体" w:cs="宋体"/>
          <w:b/>
          <w:sz w:val="24"/>
        </w:rPr>
      </w:pPr>
      <w:r>
        <w:rPr>
          <w:rFonts w:hint="eastAsia" w:ascii="宋体" w:hAnsi="宋体" w:cs="宋体"/>
          <w:b/>
          <w:sz w:val="24"/>
        </w:rPr>
        <w:t>23.竞争性磋商终止</w:t>
      </w:r>
    </w:p>
    <w:p w14:paraId="176A2FCD">
      <w:pPr>
        <w:spacing w:line="560" w:lineRule="exact"/>
        <w:ind w:firstLine="480" w:firstLineChars="200"/>
        <w:rPr>
          <w:rFonts w:ascii="宋体" w:hAnsi="宋体" w:cs="宋体"/>
          <w:b/>
          <w:sz w:val="24"/>
        </w:rPr>
      </w:pPr>
      <w:r>
        <w:rPr>
          <w:rFonts w:hint="eastAsia" w:ascii="宋体" w:hAnsi="宋体" w:cs="宋体"/>
          <w:bCs/>
          <w:sz w:val="24"/>
        </w:rPr>
        <w:t>23.1出现下列情形之一时，采购人有权宣布竞争性磋商终止，并将理由通知所有供应商：</w:t>
      </w:r>
    </w:p>
    <w:p w14:paraId="434A19C5">
      <w:pPr>
        <w:spacing w:line="560" w:lineRule="exact"/>
        <w:ind w:firstLine="480" w:firstLineChars="200"/>
        <w:rPr>
          <w:rFonts w:ascii="宋体" w:hAnsi="宋体" w:cs="宋体"/>
          <w:sz w:val="24"/>
        </w:rPr>
      </w:pPr>
      <w:r>
        <w:rPr>
          <w:rFonts w:hint="eastAsia" w:ascii="宋体" w:hAnsi="宋体" w:cs="宋体"/>
          <w:sz w:val="24"/>
        </w:rPr>
        <w:t>（1）因情况变化，不再符合竞争性磋商适用情形的；</w:t>
      </w:r>
    </w:p>
    <w:p w14:paraId="7404385A">
      <w:pPr>
        <w:spacing w:line="560" w:lineRule="exact"/>
        <w:ind w:firstLine="480" w:firstLineChars="200"/>
        <w:rPr>
          <w:rFonts w:ascii="宋体" w:hAnsi="宋体" w:cs="宋体"/>
          <w:sz w:val="24"/>
        </w:rPr>
      </w:pPr>
      <w:r>
        <w:rPr>
          <w:rFonts w:hint="eastAsia" w:ascii="宋体" w:hAnsi="宋体" w:cs="宋体"/>
          <w:sz w:val="24"/>
        </w:rPr>
        <w:t>（2）出现影响采购公正的违法、违规行为的；</w:t>
      </w:r>
    </w:p>
    <w:p w14:paraId="7FB9EEEB">
      <w:pPr>
        <w:spacing w:line="560" w:lineRule="exact"/>
        <w:ind w:firstLine="480" w:firstLineChars="200"/>
        <w:rPr>
          <w:rFonts w:ascii="宋体" w:hAnsi="宋体" w:cs="宋体"/>
          <w:sz w:val="24"/>
        </w:rPr>
      </w:pPr>
      <w:r>
        <w:rPr>
          <w:rFonts w:hint="eastAsia" w:ascii="宋体" w:hAnsi="宋体" w:cs="宋体"/>
          <w:sz w:val="24"/>
        </w:rPr>
        <w:t>（3）在采购过程中符合磋商文件要求的供应商不足3家的；</w:t>
      </w:r>
    </w:p>
    <w:p w14:paraId="6E93B396">
      <w:pPr>
        <w:spacing w:line="560" w:lineRule="exact"/>
        <w:ind w:firstLine="480" w:firstLineChars="200"/>
        <w:rPr>
          <w:rFonts w:ascii="宋体" w:hAnsi="宋体" w:cs="宋体"/>
          <w:b/>
          <w:sz w:val="24"/>
        </w:rPr>
      </w:pPr>
      <w:r>
        <w:rPr>
          <w:rFonts w:hint="eastAsia" w:ascii="宋体" w:hAnsi="宋体" w:cs="宋体"/>
          <w:sz w:val="24"/>
        </w:rPr>
        <w:t>（4）在采购活动中因重大变故，采购任务取消的；</w:t>
      </w:r>
    </w:p>
    <w:p w14:paraId="6AC48BCE">
      <w:pPr>
        <w:spacing w:line="720" w:lineRule="auto"/>
        <w:jc w:val="center"/>
        <w:rPr>
          <w:rFonts w:ascii="宋体" w:hAnsi="宋体" w:cs="宋体"/>
          <w:b/>
          <w:sz w:val="24"/>
        </w:rPr>
      </w:pPr>
      <w:r>
        <w:rPr>
          <w:rFonts w:hint="eastAsia" w:ascii="宋体" w:hAnsi="宋体" w:cs="宋体"/>
          <w:b/>
          <w:sz w:val="24"/>
        </w:rPr>
        <w:t>七、成交通知</w:t>
      </w:r>
    </w:p>
    <w:p w14:paraId="24843EEE">
      <w:pPr>
        <w:spacing w:line="560" w:lineRule="exact"/>
        <w:ind w:firstLine="482" w:firstLineChars="200"/>
        <w:rPr>
          <w:rFonts w:ascii="宋体" w:hAnsi="宋体" w:cs="宋体"/>
          <w:b/>
          <w:sz w:val="24"/>
        </w:rPr>
      </w:pPr>
      <w:r>
        <w:rPr>
          <w:rFonts w:hint="eastAsia" w:ascii="宋体" w:hAnsi="宋体" w:cs="宋体"/>
          <w:b/>
          <w:sz w:val="24"/>
        </w:rPr>
        <w:t>24.成交通知</w:t>
      </w:r>
    </w:p>
    <w:p w14:paraId="29EAF42D">
      <w:pPr>
        <w:pStyle w:val="2"/>
        <w:spacing w:line="360" w:lineRule="auto"/>
        <w:ind w:firstLine="480" w:firstLineChars="200"/>
        <w:rPr>
          <w:rFonts w:ascii="宋体" w:hAnsi="宋体" w:cs="宋体"/>
          <w:sz w:val="24"/>
        </w:rPr>
      </w:pPr>
      <w:r>
        <w:rPr>
          <w:rFonts w:hint="eastAsia" w:ascii="宋体" w:hAnsi="宋体" w:cs="宋体"/>
          <w:sz w:val="24"/>
        </w:rPr>
        <w:t>24.1采购人应当自收到评审报告之日起</w:t>
      </w:r>
      <w:r>
        <w:rPr>
          <w:rFonts w:hint="eastAsia" w:ascii="宋体" w:hAnsi="宋体" w:cs="宋体"/>
          <w:sz w:val="24"/>
          <w:lang w:val="en-US" w:eastAsia="zh-CN"/>
        </w:rPr>
        <w:t>2</w:t>
      </w:r>
      <w:r>
        <w:rPr>
          <w:rFonts w:hint="eastAsia" w:ascii="宋体" w:hAnsi="宋体" w:cs="宋体"/>
          <w:sz w:val="24"/>
        </w:rPr>
        <w:t>个工作日内在评审报告推荐的中标或者成交候选人中按顺序确定中标或者成交供应商。</w:t>
      </w:r>
    </w:p>
    <w:p w14:paraId="50A5161C">
      <w:pPr>
        <w:tabs>
          <w:tab w:val="left" w:pos="1800"/>
        </w:tabs>
        <w:spacing w:line="360" w:lineRule="auto"/>
        <w:ind w:firstLine="480" w:firstLineChars="200"/>
        <w:rPr>
          <w:rFonts w:ascii="宋体" w:hAnsi="宋体" w:cs="宋体"/>
          <w:sz w:val="24"/>
        </w:rPr>
      </w:pPr>
      <w:r>
        <w:rPr>
          <w:rFonts w:hint="eastAsia" w:ascii="宋体" w:hAnsi="宋体" w:cs="宋体"/>
          <w:sz w:val="24"/>
        </w:rPr>
        <w:t>24.2确定成交供应商后,采购代理机构将在政府采购相关网站上发布成交公告，同时采购人及成交供应商到采购代理机构带相关身份证明材料领取成交通知书，成交通知书将作为签订合同的依据。</w:t>
      </w:r>
    </w:p>
    <w:p w14:paraId="1076B21D">
      <w:pPr>
        <w:tabs>
          <w:tab w:val="left" w:pos="1800"/>
        </w:tabs>
        <w:spacing w:line="560" w:lineRule="exact"/>
        <w:ind w:firstLine="480" w:firstLineChars="200"/>
        <w:rPr>
          <w:rFonts w:ascii="宋体" w:hAnsi="宋体" w:cs="宋体"/>
          <w:sz w:val="24"/>
        </w:rPr>
      </w:pPr>
      <w:r>
        <w:rPr>
          <w:rFonts w:hint="eastAsia" w:ascii="宋体" w:hAnsi="宋体" w:cs="宋体"/>
          <w:sz w:val="24"/>
        </w:rPr>
        <w:t>24.3成交通知书对采购人和成交供应商具有同等法律效力。成交通知书发出后，采购人改变成交结果，或者成交供应商放弃成交，应当承担相应的法律责任。</w:t>
      </w:r>
    </w:p>
    <w:p w14:paraId="1E962379">
      <w:pPr>
        <w:spacing w:line="720" w:lineRule="auto"/>
        <w:jc w:val="center"/>
        <w:rPr>
          <w:rFonts w:ascii="宋体" w:hAnsi="宋体" w:cs="宋体"/>
          <w:sz w:val="24"/>
        </w:rPr>
      </w:pPr>
      <w:r>
        <w:rPr>
          <w:rFonts w:hint="eastAsia" w:ascii="宋体" w:hAnsi="宋体" w:cs="宋体"/>
          <w:b/>
          <w:sz w:val="24"/>
        </w:rPr>
        <w:t>八、合同授予</w:t>
      </w:r>
    </w:p>
    <w:p w14:paraId="36B6BDF9">
      <w:pPr>
        <w:tabs>
          <w:tab w:val="left" w:pos="1620"/>
        </w:tabs>
        <w:spacing w:line="560" w:lineRule="exact"/>
        <w:ind w:firstLine="482" w:firstLineChars="200"/>
        <w:rPr>
          <w:rFonts w:ascii="宋体" w:hAnsi="宋体" w:cs="宋体"/>
          <w:b/>
          <w:sz w:val="24"/>
        </w:rPr>
      </w:pPr>
      <w:r>
        <w:rPr>
          <w:rFonts w:hint="eastAsia" w:ascii="宋体" w:hAnsi="宋体" w:cs="宋体"/>
          <w:b/>
          <w:sz w:val="24"/>
        </w:rPr>
        <w:t>25.签订合同及合同的执行</w:t>
      </w:r>
    </w:p>
    <w:p w14:paraId="772E51F1">
      <w:pPr>
        <w:spacing w:line="560" w:lineRule="exact"/>
        <w:ind w:firstLine="480" w:firstLineChars="200"/>
        <w:rPr>
          <w:rFonts w:ascii="宋体" w:hAnsi="宋体" w:cs="宋体"/>
          <w:sz w:val="24"/>
        </w:rPr>
      </w:pPr>
      <w:r>
        <w:rPr>
          <w:rFonts w:hint="eastAsia" w:ascii="宋体" w:hAnsi="宋体" w:cs="宋体"/>
          <w:sz w:val="24"/>
        </w:rPr>
        <w:t>25.1采购人、成交供应商在成交通知书发出之日起30日内，按照竞争性磋商文件确定的合同文本签订政府采购合同。</w:t>
      </w:r>
    </w:p>
    <w:p w14:paraId="1F01ABF3">
      <w:pPr>
        <w:spacing w:line="560" w:lineRule="exact"/>
        <w:ind w:firstLine="480" w:firstLineChars="200"/>
        <w:rPr>
          <w:rFonts w:ascii="宋体" w:hAnsi="宋体" w:cs="宋体"/>
          <w:sz w:val="24"/>
        </w:rPr>
      </w:pPr>
      <w:r>
        <w:rPr>
          <w:rFonts w:hint="eastAsia" w:ascii="宋体" w:hAnsi="宋体" w:cs="宋体"/>
          <w:sz w:val="24"/>
        </w:rPr>
        <w:t>25.2采购人不得向成交供应商提出超过竞争性磋商文件以外的任何要求作为签订合同的条件，不得与成交供应商订立背离竞争性磋商文件确定的合同文本协议。</w:t>
      </w:r>
    </w:p>
    <w:p w14:paraId="42A29F58">
      <w:pPr>
        <w:spacing w:line="560" w:lineRule="exact"/>
        <w:ind w:firstLine="480" w:firstLineChars="200"/>
        <w:rPr>
          <w:rFonts w:ascii="宋体" w:hAnsi="宋体" w:cs="宋体"/>
          <w:sz w:val="24"/>
        </w:rPr>
      </w:pPr>
      <w:r>
        <w:rPr>
          <w:rFonts w:hint="eastAsia" w:ascii="宋体" w:hAnsi="宋体" w:cs="宋体"/>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0E087CCE">
      <w:pPr>
        <w:spacing w:line="720" w:lineRule="auto"/>
        <w:jc w:val="center"/>
        <w:rPr>
          <w:rFonts w:ascii="宋体" w:hAnsi="宋体" w:cs="宋体"/>
          <w:b/>
          <w:sz w:val="24"/>
        </w:rPr>
      </w:pPr>
      <w:r>
        <w:rPr>
          <w:rFonts w:hint="eastAsia" w:ascii="宋体" w:hAnsi="宋体" w:cs="宋体"/>
          <w:b/>
          <w:sz w:val="24"/>
        </w:rPr>
        <w:t>九、质疑处理</w:t>
      </w:r>
    </w:p>
    <w:p w14:paraId="44E33480">
      <w:pPr>
        <w:pStyle w:val="6"/>
        <w:spacing w:line="560" w:lineRule="exact"/>
        <w:ind w:firstLine="482" w:firstLineChars="200"/>
        <w:jc w:val="both"/>
        <w:rPr>
          <w:rFonts w:ascii="宋体" w:hAnsi="宋体" w:cs="宋体"/>
          <w:b/>
          <w:sz w:val="24"/>
        </w:rPr>
      </w:pPr>
      <w:r>
        <w:rPr>
          <w:rFonts w:hint="eastAsia" w:ascii="宋体" w:hAnsi="宋体" w:cs="宋体"/>
          <w:b/>
          <w:sz w:val="24"/>
        </w:rPr>
        <w:t>26.质疑程序及处理</w:t>
      </w:r>
    </w:p>
    <w:p w14:paraId="1F8CF3A3">
      <w:pPr>
        <w:spacing w:line="560" w:lineRule="exact"/>
        <w:ind w:firstLine="480" w:firstLineChars="200"/>
        <w:rPr>
          <w:rFonts w:ascii="宋体" w:hAnsi="宋体" w:cs="宋体"/>
          <w:sz w:val="24"/>
        </w:rPr>
      </w:pPr>
      <w:r>
        <w:rPr>
          <w:rFonts w:hint="eastAsia" w:ascii="宋体" w:hAnsi="宋体" w:cs="宋体"/>
          <w:sz w:val="24"/>
        </w:rPr>
        <w:t>26.1供应商认为采购文件、采购过程或成交结果损害了自己的合法权益时，应当按照政府采购相关规定以书面形式向采购人提出质疑、七个工作日之外以及匿名的质疑将不予受理。</w:t>
      </w:r>
    </w:p>
    <w:p w14:paraId="242A6D28">
      <w:pPr>
        <w:spacing w:line="560" w:lineRule="exact"/>
        <w:ind w:firstLine="480" w:firstLineChars="200"/>
        <w:rPr>
          <w:rFonts w:ascii="宋体" w:hAnsi="宋体" w:cs="宋体"/>
          <w:sz w:val="24"/>
        </w:rPr>
      </w:pPr>
      <w:r>
        <w:rPr>
          <w:rFonts w:hint="eastAsia" w:ascii="宋体" w:hAnsi="宋体" w:cs="宋体"/>
          <w:sz w:val="24"/>
        </w:rPr>
        <w:t>26.2采购人在收到供应商的书面质疑后七个工作日内做出答复，并以书面形式通知质疑供应商和其他供应商，但答复内容不得涉及商业秘密。</w:t>
      </w:r>
    </w:p>
    <w:p w14:paraId="66E97198">
      <w:pPr>
        <w:spacing w:line="560" w:lineRule="exact"/>
        <w:ind w:firstLine="480" w:firstLineChars="200"/>
        <w:rPr>
          <w:rFonts w:ascii="宋体" w:hAnsi="宋体" w:cs="宋体"/>
          <w:bCs/>
          <w:sz w:val="24"/>
        </w:rPr>
      </w:pPr>
      <w:r>
        <w:rPr>
          <w:rFonts w:hint="eastAsia" w:ascii="宋体" w:hAnsi="宋体" w:cs="宋体"/>
          <w:sz w:val="24"/>
        </w:rPr>
        <w:t>26.3</w:t>
      </w:r>
      <w:r>
        <w:rPr>
          <w:rFonts w:hint="eastAsia" w:ascii="宋体" w:hAnsi="宋体" w:cs="宋体"/>
          <w:bCs/>
          <w:sz w:val="24"/>
        </w:rPr>
        <w:t>质疑供应商行使质疑权时，必须遵守“实事求是”和“谨慎性”原则，承担使用虚假材料或恶意方式质疑的法律责任，</w:t>
      </w:r>
      <w:r>
        <w:rPr>
          <w:rFonts w:hint="eastAsia" w:ascii="宋体" w:hAnsi="宋体" w:cs="宋体"/>
          <w:sz w:val="24"/>
        </w:rPr>
        <w:t>采购人</w:t>
      </w:r>
      <w:r>
        <w:rPr>
          <w:rFonts w:hint="eastAsia" w:ascii="宋体" w:hAnsi="宋体" w:cs="宋体"/>
          <w:bCs/>
          <w:sz w:val="24"/>
        </w:rPr>
        <w:t>将遵循“谁过错谁负担”的原则，由过错方提交相关的调查论证费用。</w:t>
      </w:r>
    </w:p>
    <w:p w14:paraId="1917B549">
      <w:pPr>
        <w:spacing w:line="560" w:lineRule="exact"/>
        <w:ind w:firstLine="480" w:firstLineChars="200"/>
        <w:rPr>
          <w:rFonts w:hint="eastAsia" w:ascii="宋体" w:hAnsi="宋体" w:cs="宋体"/>
          <w:sz w:val="24"/>
        </w:rPr>
      </w:pPr>
      <w:r>
        <w:rPr>
          <w:rFonts w:hint="eastAsia" w:ascii="宋体" w:hAnsi="宋体" w:cs="宋体"/>
          <w:sz w:val="24"/>
        </w:rPr>
        <w:t>26.4质疑必须由供应商的法定代表人或委托代理人（响应性文件中所确定的，如递交质疑者不是响应性文件中确定的委托代理人，须由供应商另行出具授权）以送达的方式提交，未按上述要求提交的质疑函（含传真、电子邮件等）采购人有权不予受理</w:t>
      </w:r>
    </w:p>
    <w:p w14:paraId="75F6369A">
      <w:pPr>
        <w:spacing w:line="560" w:lineRule="exact"/>
        <w:ind w:firstLine="1446" w:firstLineChars="600"/>
        <w:rPr>
          <w:rFonts w:hint="eastAsia" w:ascii="宋体" w:hAnsi="宋体" w:eastAsia="宋体" w:cs="宋体"/>
          <w:sz w:val="24"/>
          <w:szCs w:val="24"/>
        </w:rPr>
      </w:pPr>
      <w:r>
        <w:rPr>
          <w:rFonts w:hint="eastAsia" w:ascii="宋体" w:hAnsi="宋体" w:eastAsia="宋体" w:cs="宋体"/>
          <w:b/>
          <w:bCs/>
          <w:color w:val="auto"/>
          <w:kern w:val="44"/>
          <w:sz w:val="24"/>
          <w:szCs w:val="24"/>
          <w:lang w:val="en-US" w:eastAsia="zh-CN" w:bidi="ar-SA"/>
        </w:rPr>
        <w:t xml:space="preserve">第十条 </w:t>
      </w:r>
      <w:r>
        <w:rPr>
          <w:rFonts w:hint="eastAsia" w:ascii="宋体" w:hAnsi="宋体" w:eastAsia="宋体" w:cs="宋体"/>
          <w:b w:val="0"/>
          <w:bCs w:val="0"/>
          <w:color w:val="auto"/>
          <w:kern w:val="2"/>
          <w:sz w:val="24"/>
          <w:szCs w:val="24"/>
          <w:lang w:val="en-US" w:eastAsia="zh-CN" w:bidi="ar-SA"/>
        </w:rPr>
        <w:t>本评标办法的解释权属于采购人。</w:t>
      </w:r>
    </w:p>
    <w:p w14:paraId="7170841B">
      <w:pPr>
        <w:keepNext w:val="0"/>
        <w:keepLines w:val="0"/>
        <w:pageBreakBefore w:val="0"/>
        <w:kinsoku/>
        <w:wordWrap/>
        <w:overflowPunct/>
        <w:topLinePunct w:val="0"/>
        <w:autoSpaceDE/>
        <w:autoSpaceDN/>
        <w:bidi w:val="0"/>
        <w:snapToGrid w:val="0"/>
        <w:spacing w:line="360" w:lineRule="auto"/>
        <w:ind w:firstLine="400" w:firstLineChars="200"/>
        <w:textAlignment w:val="auto"/>
        <w:rPr>
          <w:rFonts w:hint="eastAsia" w:ascii="宋体" w:hAnsi="宋体" w:cs="宋体"/>
          <w:color w:val="000080"/>
          <w:sz w:val="20"/>
          <w:highlight w:val="magenta"/>
        </w:rPr>
      </w:pPr>
    </w:p>
    <w:p w14:paraId="2BFD8B90">
      <w:pPr>
        <w:adjustRightInd w:val="0"/>
        <w:snapToGrid w:val="0"/>
        <w:spacing w:line="480" w:lineRule="atLeast"/>
        <w:ind w:firstLine="400" w:firstLineChars="200"/>
        <w:rPr>
          <w:rFonts w:ascii="宋体" w:hAnsi="宋体"/>
          <w:color w:val="000080"/>
          <w:sz w:val="20"/>
        </w:rPr>
      </w:pPr>
    </w:p>
    <w:p w14:paraId="69EB52A8">
      <w:pPr>
        <w:pStyle w:val="5"/>
        <w:bidi w:val="0"/>
        <w:rPr>
          <w:rFonts w:hint="eastAsia" w:ascii="宋体" w:hAnsi="宋体" w:eastAsia="宋体" w:cs="宋体"/>
          <w:sz w:val="44"/>
          <w:szCs w:val="44"/>
        </w:rPr>
      </w:pPr>
      <w:bookmarkStart w:id="51" w:name="EB50260689f6764b4e8dec62b16320e925"/>
      <w:bookmarkEnd w:id="51"/>
      <w:bookmarkStart w:id="52" w:name="EBd093bea6cfd445edbe7c34984495a1cc"/>
      <w:bookmarkEnd w:id="52"/>
      <w:r>
        <w:rPr>
          <w:rFonts w:hint="eastAsia" w:ascii="宋体" w:hAnsi="宋体" w:eastAsia="宋体" w:cs="宋体"/>
          <w:b/>
          <w:bCs/>
          <w:sz w:val="32"/>
          <w:szCs w:val="32"/>
          <w:lang w:val="en-US" w:eastAsia="zh-CN"/>
        </w:rPr>
        <w:t>第五章 采购合同及条款</w:t>
      </w:r>
    </w:p>
    <w:p w14:paraId="7F77021E">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采购人（甲方）：</w:t>
      </w:r>
      <w:r>
        <w:rPr>
          <w:rFonts w:hint="eastAsia" w:ascii="宋体" w:hAnsi="宋体" w:eastAsia="宋体" w:cs="宋体"/>
          <w:sz w:val="24"/>
          <w:szCs w:val="24"/>
          <w:u w:val="single"/>
          <w:lang w:val="en-US" w:eastAsia="zh-CN"/>
        </w:rPr>
        <w:t xml:space="preserve">                </w:t>
      </w:r>
    </w:p>
    <w:p w14:paraId="55DC4E7F">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供货人（乙方）：</w:t>
      </w:r>
      <w:r>
        <w:rPr>
          <w:rFonts w:hint="eastAsia" w:ascii="宋体" w:hAnsi="宋体" w:eastAsia="宋体" w:cs="宋体"/>
          <w:sz w:val="24"/>
          <w:szCs w:val="24"/>
          <w:u w:val="single"/>
          <w:lang w:val="en-US" w:eastAsia="zh-CN"/>
        </w:rPr>
        <w:t xml:space="preserve">                </w:t>
      </w:r>
    </w:p>
    <w:p w14:paraId="1A9C44D3">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签订地点：</w:t>
      </w:r>
      <w:r>
        <w:rPr>
          <w:rFonts w:hint="eastAsia" w:ascii="宋体" w:hAnsi="宋体" w:eastAsia="宋体" w:cs="宋体"/>
          <w:sz w:val="24"/>
          <w:szCs w:val="24"/>
          <w:lang w:val="en-US" w:eastAsia="zh-CN"/>
        </w:rPr>
        <w:t xml:space="preserve"> </w:t>
      </w:r>
    </w:p>
    <w:p w14:paraId="260DF1D8">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1C91B8C1">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 xml:space="preserve"> </w:t>
      </w:r>
    </w:p>
    <w:p w14:paraId="1F2819F8">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sz w:val="24"/>
          <w:szCs w:val="24"/>
        </w:rPr>
      </w:pPr>
      <w:r>
        <w:rPr>
          <w:rFonts w:hint="eastAsia" w:ascii="宋体" w:hAnsi="宋体" w:eastAsia="宋体" w:cs="宋体"/>
          <w:sz w:val="24"/>
          <w:szCs w:val="24"/>
        </w:rPr>
        <w:t>财政委托号：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(财政项目必须填写)</w:t>
      </w:r>
    </w:p>
    <w:p w14:paraId="33033CD2">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本项目经批准采用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采购方式，经本项目评审委员会认真评审，决定将采购合同授予乙方。为进一步明确双方的责任，确保合同的顺利履行，根据《中华人民共和国</w:t>
      </w:r>
      <w:r>
        <w:rPr>
          <w:rFonts w:hint="eastAsia" w:ascii="宋体" w:hAnsi="宋体" w:eastAsia="宋体" w:cs="宋体"/>
          <w:sz w:val="24"/>
          <w:szCs w:val="24"/>
          <w:lang w:eastAsia="zh-CN"/>
        </w:rPr>
        <w:t>民法典</w:t>
      </w:r>
      <w:r>
        <w:rPr>
          <w:rFonts w:hint="eastAsia" w:ascii="宋体" w:hAnsi="宋体" w:eastAsia="宋体" w:cs="宋体"/>
          <w:sz w:val="24"/>
          <w:szCs w:val="24"/>
        </w:rPr>
        <w:t>》之规定，经甲乙双方充分协商，特订立本合同，以便共同遵守。</w:t>
      </w:r>
    </w:p>
    <w:p w14:paraId="388415D8">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第一条  </w:t>
      </w:r>
      <w:r>
        <w:rPr>
          <w:rFonts w:hint="eastAsia" w:ascii="宋体" w:hAnsi="宋体" w:eastAsia="宋体" w:cs="宋体"/>
          <w:sz w:val="24"/>
          <w:szCs w:val="24"/>
        </w:rPr>
        <w:t>产品的名称、品种、规格、数量和价格：（若产品过多则见附表，如有附表则必须加盖印章）</w:t>
      </w:r>
    </w:p>
    <w:tbl>
      <w:tblPr>
        <w:tblStyle w:val="27"/>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1650"/>
        <w:gridCol w:w="750"/>
        <w:gridCol w:w="825"/>
        <w:gridCol w:w="915"/>
        <w:gridCol w:w="855"/>
        <w:gridCol w:w="735"/>
      </w:tblGrid>
      <w:tr w14:paraId="03BB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0" w:type="dxa"/>
            <w:noWrap w:val="0"/>
            <w:vAlign w:val="center"/>
          </w:tcPr>
          <w:p w14:paraId="36884E9E">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产品名称</w:t>
            </w:r>
          </w:p>
        </w:tc>
        <w:tc>
          <w:tcPr>
            <w:tcW w:w="1650" w:type="dxa"/>
            <w:noWrap w:val="0"/>
            <w:vAlign w:val="center"/>
          </w:tcPr>
          <w:p w14:paraId="2FAD3A79">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规格型号</w:t>
            </w:r>
          </w:p>
        </w:tc>
        <w:tc>
          <w:tcPr>
            <w:tcW w:w="750" w:type="dxa"/>
            <w:noWrap w:val="0"/>
            <w:vAlign w:val="center"/>
          </w:tcPr>
          <w:p w14:paraId="07FB9C3D">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825" w:type="dxa"/>
            <w:noWrap w:val="0"/>
            <w:vAlign w:val="center"/>
          </w:tcPr>
          <w:p w14:paraId="26FF2A3D">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915" w:type="dxa"/>
            <w:noWrap w:val="0"/>
            <w:vAlign w:val="center"/>
          </w:tcPr>
          <w:p w14:paraId="11C3B681">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单价</w:t>
            </w:r>
          </w:p>
        </w:tc>
        <w:tc>
          <w:tcPr>
            <w:tcW w:w="855" w:type="dxa"/>
            <w:noWrap w:val="0"/>
            <w:vAlign w:val="center"/>
          </w:tcPr>
          <w:p w14:paraId="5B371B16">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小计</w:t>
            </w:r>
          </w:p>
        </w:tc>
        <w:tc>
          <w:tcPr>
            <w:tcW w:w="735" w:type="dxa"/>
            <w:noWrap w:val="0"/>
            <w:vAlign w:val="center"/>
          </w:tcPr>
          <w:p w14:paraId="70CBE867">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2246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60" w:type="dxa"/>
            <w:noWrap w:val="0"/>
            <w:vAlign w:val="center"/>
          </w:tcPr>
          <w:p w14:paraId="23D408CA">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p>
        </w:tc>
        <w:tc>
          <w:tcPr>
            <w:tcW w:w="1650" w:type="dxa"/>
            <w:noWrap w:val="0"/>
            <w:vAlign w:val="center"/>
          </w:tcPr>
          <w:p w14:paraId="07A631D6">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p>
        </w:tc>
        <w:tc>
          <w:tcPr>
            <w:tcW w:w="750" w:type="dxa"/>
            <w:noWrap w:val="0"/>
            <w:vAlign w:val="center"/>
          </w:tcPr>
          <w:p w14:paraId="3B189955">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lang w:val="en-US" w:eastAsia="zh-CN"/>
              </w:rPr>
            </w:pPr>
          </w:p>
        </w:tc>
        <w:tc>
          <w:tcPr>
            <w:tcW w:w="825" w:type="dxa"/>
            <w:noWrap w:val="0"/>
            <w:vAlign w:val="center"/>
          </w:tcPr>
          <w:p w14:paraId="5177080D">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lang w:val="en-US" w:eastAsia="zh-CN"/>
              </w:rPr>
            </w:pPr>
          </w:p>
        </w:tc>
        <w:tc>
          <w:tcPr>
            <w:tcW w:w="915" w:type="dxa"/>
            <w:noWrap w:val="0"/>
            <w:vAlign w:val="center"/>
          </w:tcPr>
          <w:p w14:paraId="1C2C8E3A">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lang w:val="en-US"/>
              </w:rPr>
            </w:pPr>
          </w:p>
        </w:tc>
        <w:tc>
          <w:tcPr>
            <w:tcW w:w="855" w:type="dxa"/>
            <w:noWrap w:val="0"/>
            <w:vAlign w:val="center"/>
          </w:tcPr>
          <w:p w14:paraId="493045A6">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kern w:val="2"/>
                <w:sz w:val="24"/>
                <w:szCs w:val="24"/>
                <w:lang w:val="en-US" w:eastAsia="zh-CN" w:bidi="ar-SA"/>
              </w:rPr>
            </w:pPr>
          </w:p>
        </w:tc>
        <w:tc>
          <w:tcPr>
            <w:tcW w:w="735" w:type="dxa"/>
            <w:noWrap w:val="0"/>
            <w:vAlign w:val="center"/>
          </w:tcPr>
          <w:p w14:paraId="03E317B8">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p>
        </w:tc>
      </w:tr>
      <w:tr w14:paraId="6118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360" w:type="dxa"/>
            <w:noWrap w:val="0"/>
            <w:vAlign w:val="center"/>
          </w:tcPr>
          <w:p w14:paraId="3A9F5499">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p>
        </w:tc>
        <w:tc>
          <w:tcPr>
            <w:tcW w:w="1650" w:type="dxa"/>
            <w:noWrap w:val="0"/>
            <w:vAlign w:val="center"/>
          </w:tcPr>
          <w:p w14:paraId="4E00B4D4">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p>
        </w:tc>
        <w:tc>
          <w:tcPr>
            <w:tcW w:w="750" w:type="dxa"/>
            <w:noWrap w:val="0"/>
            <w:vAlign w:val="center"/>
          </w:tcPr>
          <w:p w14:paraId="5B25BDD2">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p>
        </w:tc>
        <w:tc>
          <w:tcPr>
            <w:tcW w:w="825" w:type="dxa"/>
            <w:noWrap w:val="0"/>
            <w:vAlign w:val="center"/>
          </w:tcPr>
          <w:p w14:paraId="04A89133">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p>
        </w:tc>
        <w:tc>
          <w:tcPr>
            <w:tcW w:w="915" w:type="dxa"/>
            <w:noWrap w:val="0"/>
            <w:vAlign w:val="center"/>
          </w:tcPr>
          <w:p w14:paraId="20D923D0">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lang w:val="en-US" w:eastAsia="zh-CN"/>
              </w:rPr>
            </w:pPr>
          </w:p>
        </w:tc>
        <w:tc>
          <w:tcPr>
            <w:tcW w:w="855" w:type="dxa"/>
            <w:noWrap w:val="0"/>
            <w:vAlign w:val="center"/>
          </w:tcPr>
          <w:p w14:paraId="10143B6D">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kern w:val="2"/>
                <w:sz w:val="24"/>
                <w:szCs w:val="24"/>
                <w:lang w:val="en-US" w:eastAsia="zh-CN" w:bidi="ar-SA"/>
              </w:rPr>
            </w:pPr>
          </w:p>
        </w:tc>
        <w:tc>
          <w:tcPr>
            <w:tcW w:w="735" w:type="dxa"/>
            <w:noWrap w:val="0"/>
            <w:vAlign w:val="center"/>
          </w:tcPr>
          <w:p w14:paraId="1DD0340B">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p>
        </w:tc>
      </w:tr>
      <w:tr w14:paraId="122E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360" w:type="dxa"/>
            <w:noWrap w:val="0"/>
            <w:vAlign w:val="center"/>
          </w:tcPr>
          <w:p w14:paraId="0135F55E">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p>
        </w:tc>
        <w:tc>
          <w:tcPr>
            <w:tcW w:w="1650" w:type="dxa"/>
            <w:noWrap w:val="0"/>
            <w:vAlign w:val="center"/>
          </w:tcPr>
          <w:p w14:paraId="75A9359D">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p>
        </w:tc>
        <w:tc>
          <w:tcPr>
            <w:tcW w:w="750" w:type="dxa"/>
            <w:noWrap w:val="0"/>
            <w:vAlign w:val="center"/>
          </w:tcPr>
          <w:p w14:paraId="489D936A">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p>
        </w:tc>
        <w:tc>
          <w:tcPr>
            <w:tcW w:w="825" w:type="dxa"/>
            <w:noWrap w:val="0"/>
            <w:vAlign w:val="center"/>
          </w:tcPr>
          <w:p w14:paraId="356EB067">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p>
        </w:tc>
        <w:tc>
          <w:tcPr>
            <w:tcW w:w="915" w:type="dxa"/>
            <w:noWrap w:val="0"/>
            <w:vAlign w:val="center"/>
          </w:tcPr>
          <w:p w14:paraId="12F01DFC">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lang w:val="en-US" w:eastAsia="zh-CN"/>
              </w:rPr>
            </w:pPr>
          </w:p>
        </w:tc>
        <w:tc>
          <w:tcPr>
            <w:tcW w:w="855" w:type="dxa"/>
            <w:noWrap w:val="0"/>
            <w:vAlign w:val="center"/>
          </w:tcPr>
          <w:p w14:paraId="0FBD8ED9">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kern w:val="2"/>
                <w:sz w:val="24"/>
                <w:szCs w:val="24"/>
                <w:lang w:val="en-US" w:eastAsia="zh-CN" w:bidi="ar-SA"/>
              </w:rPr>
            </w:pPr>
          </w:p>
        </w:tc>
        <w:tc>
          <w:tcPr>
            <w:tcW w:w="735" w:type="dxa"/>
            <w:noWrap w:val="0"/>
            <w:vAlign w:val="center"/>
          </w:tcPr>
          <w:p w14:paraId="48C77E5A">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p>
        </w:tc>
      </w:tr>
      <w:tr w14:paraId="1CBB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360" w:type="dxa"/>
            <w:noWrap w:val="0"/>
            <w:vAlign w:val="center"/>
          </w:tcPr>
          <w:p w14:paraId="7F908182">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650" w:type="dxa"/>
            <w:noWrap w:val="0"/>
            <w:vAlign w:val="center"/>
          </w:tcPr>
          <w:p w14:paraId="7139AFFD">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p>
        </w:tc>
        <w:tc>
          <w:tcPr>
            <w:tcW w:w="750" w:type="dxa"/>
            <w:noWrap w:val="0"/>
            <w:vAlign w:val="center"/>
          </w:tcPr>
          <w:p w14:paraId="29DE0266">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lang w:val="en-US" w:eastAsia="zh-CN"/>
              </w:rPr>
            </w:pPr>
          </w:p>
        </w:tc>
        <w:tc>
          <w:tcPr>
            <w:tcW w:w="825" w:type="dxa"/>
            <w:noWrap w:val="0"/>
            <w:vAlign w:val="center"/>
          </w:tcPr>
          <w:p w14:paraId="39C8624B">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lang w:val="en-US" w:eastAsia="zh-CN"/>
              </w:rPr>
            </w:pPr>
          </w:p>
        </w:tc>
        <w:tc>
          <w:tcPr>
            <w:tcW w:w="915" w:type="dxa"/>
            <w:noWrap w:val="0"/>
            <w:vAlign w:val="center"/>
          </w:tcPr>
          <w:p w14:paraId="786AFA42">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lang w:val="en-US" w:eastAsia="zh-CN"/>
              </w:rPr>
            </w:pPr>
          </w:p>
        </w:tc>
        <w:tc>
          <w:tcPr>
            <w:tcW w:w="855" w:type="dxa"/>
            <w:noWrap w:val="0"/>
            <w:vAlign w:val="center"/>
          </w:tcPr>
          <w:p w14:paraId="4CE5B8CA">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lang w:val="en-US" w:eastAsia="zh-CN"/>
              </w:rPr>
            </w:pPr>
          </w:p>
        </w:tc>
        <w:tc>
          <w:tcPr>
            <w:tcW w:w="735" w:type="dxa"/>
            <w:noWrap w:val="0"/>
            <w:vAlign w:val="center"/>
          </w:tcPr>
          <w:p w14:paraId="1574CACE">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4"/>
                <w:szCs w:val="24"/>
              </w:rPr>
            </w:pPr>
          </w:p>
        </w:tc>
      </w:tr>
      <w:tr w14:paraId="4770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0" w:type="dxa"/>
            <w:gridSpan w:val="7"/>
            <w:noWrap w:val="0"/>
            <w:vAlign w:val="center"/>
          </w:tcPr>
          <w:p w14:paraId="1C10F4B3">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合同总价款：</w:t>
            </w:r>
            <w:r>
              <w:rPr>
                <w:rFonts w:hint="eastAsia" w:ascii="宋体" w:hAnsi="宋体" w:eastAsia="宋体" w:cs="宋体"/>
                <w:sz w:val="24"/>
                <w:szCs w:val="24"/>
                <w:lang w:val="en-US" w:eastAsia="zh-CN"/>
              </w:rPr>
              <w:t>大写：  ；小写：   元。</w:t>
            </w:r>
          </w:p>
          <w:p w14:paraId="04F9FCF4">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eastAsia" w:ascii="宋体" w:hAnsi="宋体" w:eastAsia="宋体" w:cs="宋体"/>
                <w:sz w:val="24"/>
                <w:szCs w:val="24"/>
              </w:rPr>
            </w:pPr>
            <w:r>
              <w:rPr>
                <w:rFonts w:hint="eastAsia" w:ascii="宋体" w:hAnsi="宋体" w:eastAsia="宋体" w:cs="宋体"/>
                <w:sz w:val="24"/>
                <w:szCs w:val="24"/>
              </w:rPr>
              <w:t>备注：上述产品报价含产品生产、运输&lt;送达至甲方指定地点并下货&gt;、安装、调试、检验及售后服务、税金、劳保基金等费用。</w:t>
            </w:r>
          </w:p>
        </w:tc>
      </w:tr>
    </w:tbl>
    <w:p w14:paraId="0C486FB0">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第二条 产品的技术标准（包括质量要求），按下列第（①、②、③、④）项执行：</w:t>
      </w:r>
    </w:p>
    <w:p w14:paraId="4F59CB64">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①按国家标准执行；②按部颁标准执行；③若无以上标准，则应不低于同行业质量标准；④有特殊要求的，按甲乙双方在合同中商定的技术条件、样品或补充的技术要求执行；</w:t>
      </w:r>
    </w:p>
    <w:p w14:paraId="7DCDBE00">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乙方提供和交付的货物技术标准应与</w:t>
      </w:r>
      <w:r>
        <w:rPr>
          <w:rFonts w:hint="eastAsia" w:ascii="宋体" w:hAnsi="宋体" w:eastAsia="宋体" w:cs="宋体"/>
          <w:sz w:val="24"/>
          <w:szCs w:val="24"/>
          <w:lang w:val="en-US" w:eastAsia="zh-CN"/>
        </w:rPr>
        <w:t>采购</w:t>
      </w:r>
      <w:r>
        <w:rPr>
          <w:rFonts w:hint="eastAsia" w:ascii="宋体" w:hAnsi="宋体" w:eastAsia="宋体" w:cs="宋体"/>
          <w:sz w:val="24"/>
          <w:szCs w:val="24"/>
        </w:rPr>
        <w:t>文件规定的技术标准相一致。若技术标准中无相应规定，所投货物应符合相应的国际标准或原产地国家有关部门最新颁布的相应的正式标准。</w:t>
      </w:r>
    </w:p>
    <w:p w14:paraId="70929CDE">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sz w:val="24"/>
          <w:szCs w:val="24"/>
        </w:rPr>
      </w:pPr>
      <w:r>
        <w:rPr>
          <w:rFonts w:hint="eastAsia" w:ascii="宋体" w:hAnsi="宋体" w:eastAsia="宋体" w:cs="宋体"/>
          <w:sz w:val="24"/>
          <w:szCs w:val="24"/>
        </w:rPr>
        <w:t>进口产品的质量标准为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45FDBCA">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72E77903">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第三条产品的包装标准和包装物的供应与回收 国家或业务主管部门有技术规定的，按技术规定执行；</w:t>
      </w:r>
      <w:r>
        <w:rPr>
          <w:rFonts w:hint="eastAsia" w:ascii="宋体" w:hAnsi="宋体" w:eastAsia="宋体" w:cs="宋体"/>
          <w:sz w:val="24"/>
          <w:szCs w:val="24"/>
          <w:u w:val="single"/>
        </w:rPr>
        <w:t xml:space="preserve">国家与业务主管部门无技术规定的，由甲乙双方商定。 </w:t>
      </w:r>
      <w:r>
        <w:rPr>
          <w:rFonts w:hint="eastAsia" w:ascii="宋体" w:hAnsi="宋体" w:eastAsia="宋体" w:cs="宋体"/>
          <w:sz w:val="24"/>
          <w:szCs w:val="24"/>
        </w:rPr>
        <w:t>。</w:t>
      </w:r>
    </w:p>
    <w:p w14:paraId="4B18B73C">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【注：合同中约定的包装标准应与乙方在投标文件中承诺的一致，且投标文件应作为合同附件与合同具有同等法律效力。】</w:t>
      </w:r>
    </w:p>
    <w:p w14:paraId="231AB76C">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第四条 产品的交货方法、到货地点和</w:t>
      </w:r>
      <w:r>
        <w:rPr>
          <w:rFonts w:hint="eastAsia" w:ascii="宋体" w:hAnsi="宋体" w:eastAsia="宋体" w:cs="宋体"/>
          <w:sz w:val="24"/>
          <w:szCs w:val="24"/>
          <w:lang w:eastAsia="zh-CN"/>
        </w:rPr>
        <w:t>供货安装期</w:t>
      </w:r>
      <w:r>
        <w:rPr>
          <w:rFonts w:hint="eastAsia" w:ascii="宋体" w:hAnsi="宋体" w:eastAsia="宋体" w:cs="宋体"/>
          <w:sz w:val="24"/>
          <w:szCs w:val="24"/>
        </w:rPr>
        <w:t>限</w:t>
      </w:r>
    </w:p>
    <w:p w14:paraId="076E0B01">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交货方法，按下列第（ ① ）项执行：</w:t>
      </w:r>
    </w:p>
    <w:p w14:paraId="5D86DA71">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①乙方送货上门；②乙方代运；③甲方自提自运。</w:t>
      </w:r>
    </w:p>
    <w:p w14:paraId="7FDB6D9C">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u w:val="none"/>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到货地点：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(甲方指定的任何地点，安装并调试。)</w:t>
      </w:r>
    </w:p>
    <w:p w14:paraId="4F8B8E1D">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产品的</w:t>
      </w:r>
      <w:r>
        <w:rPr>
          <w:rFonts w:hint="eastAsia" w:ascii="宋体" w:hAnsi="宋体" w:eastAsia="宋体" w:cs="宋体"/>
          <w:sz w:val="24"/>
          <w:szCs w:val="24"/>
          <w:lang w:eastAsia="zh-CN"/>
        </w:rPr>
        <w:t>供货安装期</w:t>
      </w:r>
      <w:r>
        <w:rPr>
          <w:rFonts w:hint="eastAsia" w:ascii="宋体" w:hAnsi="宋体" w:eastAsia="宋体" w:cs="宋体"/>
          <w:sz w:val="24"/>
          <w:szCs w:val="24"/>
        </w:rPr>
        <w:t>限</w:t>
      </w:r>
      <w:r>
        <w:rPr>
          <w:rFonts w:hint="eastAsia" w:ascii="宋体" w:hAnsi="宋体" w:eastAsia="宋体" w:cs="宋体"/>
          <w:sz w:val="24"/>
          <w:szCs w:val="24"/>
          <w:highlight w:val="none"/>
          <w:u w:val="single"/>
        </w:rPr>
        <w:t xml:space="preserve"> 合同签订后</w:t>
      </w:r>
      <w:r>
        <w:rPr>
          <w:rFonts w:hint="eastAsia" w:ascii="宋体" w:hAnsi="宋体" w:eastAsia="宋体" w:cs="宋体"/>
          <w:sz w:val="24"/>
          <w:szCs w:val="24"/>
          <w:highlight w:val="none"/>
          <w:u w:val="single"/>
          <w:lang w:val="en-US" w:eastAsia="zh-CN"/>
        </w:rPr>
        <w:t xml:space="preserve">   个</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u w:val="single"/>
          <w:lang w:eastAsia="zh-CN"/>
        </w:rPr>
        <w:t>历天</w:t>
      </w:r>
      <w:r>
        <w:rPr>
          <w:rFonts w:hint="eastAsia" w:ascii="宋体" w:hAnsi="宋体" w:eastAsia="宋体" w:cs="宋体"/>
          <w:sz w:val="24"/>
          <w:szCs w:val="24"/>
          <w:highlight w:val="none"/>
          <w:u w:val="single"/>
        </w:rPr>
        <w:t>内</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BEC6918">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第五条 合同总价款</w:t>
      </w:r>
    </w:p>
    <w:p w14:paraId="026C29F2">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合同总价款（大小写）</w:t>
      </w:r>
      <w:r>
        <w:rPr>
          <w:rFonts w:hint="eastAsia" w:ascii="宋体" w:hAnsi="宋体" w:eastAsia="宋体" w:cs="宋体"/>
          <w:sz w:val="24"/>
          <w:szCs w:val="24"/>
          <w:u w:val="none"/>
        </w:rPr>
        <w:t>：</w:t>
      </w:r>
      <w:r>
        <w:rPr>
          <w:rFonts w:hint="eastAsia" w:ascii="宋体" w:hAnsi="宋体" w:eastAsia="宋体" w:cs="宋体"/>
          <w:sz w:val="24"/>
          <w:szCs w:val="24"/>
          <w:u w:val="single"/>
          <w:lang w:val="en-US" w:eastAsia="zh-CN"/>
        </w:rPr>
        <w:t xml:space="preserve">                       </w:t>
      </w:r>
    </w:p>
    <w:p w14:paraId="592B0EDE">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第六条 付款条件</w:t>
      </w:r>
    </w:p>
    <w:p w14:paraId="7F7A775A">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本合同以人民币付款。</w:t>
      </w:r>
    </w:p>
    <w:p w14:paraId="17B9B765">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highlight w:val="yellow"/>
          <w:u w:val="single"/>
          <w:lang w:val="en-US" w:eastAsia="zh-CN"/>
        </w:rPr>
      </w:pPr>
      <w:r>
        <w:rPr>
          <w:rFonts w:hint="eastAsia" w:ascii="宋体" w:hAnsi="宋体" w:eastAsia="宋体" w:cs="宋体"/>
          <w:sz w:val="24"/>
          <w:szCs w:val="24"/>
          <w:highlight w:val="none"/>
          <w:lang w:val="en-US" w:eastAsia="zh-CN"/>
        </w:rPr>
        <w:t>付款方式：</w:t>
      </w:r>
      <w:r>
        <w:rPr>
          <w:rFonts w:hint="eastAsia" w:ascii="宋体" w:hAnsi="宋体" w:eastAsia="宋体" w:cs="宋体"/>
          <w:sz w:val="24"/>
          <w:szCs w:val="24"/>
          <w:highlight w:val="none"/>
          <w:u w:val="single"/>
          <w:lang w:val="en-US" w:eastAsia="zh-CN"/>
        </w:rPr>
        <w:t xml:space="preserve">                                                     </w:t>
      </w:r>
    </w:p>
    <w:p w14:paraId="26503E27">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第七条 验收方法</w:t>
      </w:r>
    </w:p>
    <w:p w14:paraId="761288BD">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乙方安装调试后，在</w:t>
      </w:r>
      <w:r>
        <w:rPr>
          <w:rFonts w:hint="eastAsia" w:ascii="宋体" w:hAnsi="宋体" w:eastAsia="宋体" w:cs="宋体"/>
          <w:sz w:val="24"/>
          <w:szCs w:val="24"/>
          <w:u w:val="single"/>
        </w:rPr>
        <w:t xml:space="preserve"> 7 </w:t>
      </w:r>
      <w:r>
        <w:rPr>
          <w:rFonts w:hint="eastAsia" w:ascii="宋体" w:hAnsi="宋体" w:eastAsia="宋体" w:cs="宋体"/>
          <w:sz w:val="24"/>
          <w:szCs w:val="24"/>
        </w:rPr>
        <w:t>天内通知甲方组织验收验收不合格的，乙方应负责重新提供达到本合同约定的质量要求的产品。</w:t>
      </w:r>
    </w:p>
    <w:p w14:paraId="1728CF21">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甲、乙双方应严格履行合同有关条款，如果验收过程中发现乙方在没有征得采购人同意的情况下擅自变更合同标的物，将拒绝通过验收，由此引起的一切后果及损失由乙方承担。</w:t>
      </w:r>
    </w:p>
    <w:p w14:paraId="5E9A2595">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甲方验收时，应成立验收小组，明确责任，严格依照采购文件、中标（成交）通知书、政府采购合同及相关验收规范进行核对、验收，形成验收结论，并出具书面验收报告。</w:t>
      </w:r>
    </w:p>
    <w:p w14:paraId="3D562F02">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涉及安全、消防、环保等其他需要由质检或行业主管部门进行验收的项目，必须邀请相关部门或相关专家参与验收。</w:t>
      </w:r>
    </w:p>
    <w:p w14:paraId="32E4D470">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检测、验收费用均由乙方承担。</w:t>
      </w:r>
    </w:p>
    <w:p w14:paraId="15561FBB">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第八条 对产品提出异议的时间和办法</w:t>
      </w:r>
    </w:p>
    <w:p w14:paraId="584E0A78">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甲方在验收中，如果发现产品不符合合同约定的，应一面妥为保管，一面在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5个</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工作日内向乙方书面提出异议。具体说明产品不符合规定的内容并附相关验收材料，同时提出不符合规定产品的处理意见。</w:t>
      </w:r>
    </w:p>
    <w:p w14:paraId="3895F903">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甲方因使用、保管、保养不善等造成产品质量下降的，不得提出异议。</w:t>
      </w:r>
    </w:p>
    <w:p w14:paraId="35F0545D">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乙方在接到甲方异议后，应在 5 个 工作日内负责处理，否则，即视为默认甲方提出的异议和处理意见。</w:t>
      </w:r>
    </w:p>
    <w:p w14:paraId="07B768B8">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第九条 乙方应提供完善周到的技术支持和售后服务。</w:t>
      </w:r>
    </w:p>
    <w:p w14:paraId="1145F80B">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保修（按</w:t>
      </w:r>
      <w:r>
        <w:rPr>
          <w:rFonts w:hint="eastAsia" w:ascii="宋体" w:hAnsi="宋体" w:eastAsia="宋体" w:cs="宋体"/>
          <w:sz w:val="24"/>
          <w:szCs w:val="24"/>
          <w:lang w:val="en-US" w:eastAsia="zh-CN"/>
        </w:rPr>
        <w:t>采购</w:t>
      </w:r>
      <w:r>
        <w:rPr>
          <w:rFonts w:hint="eastAsia" w:ascii="宋体" w:hAnsi="宋体" w:eastAsia="宋体" w:cs="宋体"/>
          <w:sz w:val="24"/>
          <w:szCs w:val="24"/>
        </w:rPr>
        <w:t>文件约定）</w:t>
      </w:r>
    </w:p>
    <w:p w14:paraId="1626968A">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rPr>
      </w:pPr>
      <w:r>
        <w:rPr>
          <w:rFonts w:hint="eastAsia" w:ascii="宋体" w:hAnsi="宋体" w:eastAsia="宋体" w:cs="宋体"/>
          <w:sz w:val="24"/>
          <w:szCs w:val="24"/>
        </w:rPr>
        <w:t>乙方对其所提供的货物免费保修</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年，保修期从</w:t>
      </w:r>
      <w:r>
        <w:rPr>
          <w:rFonts w:hint="eastAsia" w:ascii="宋体" w:hAnsi="宋体" w:eastAsia="宋体" w:cs="宋体"/>
          <w:sz w:val="24"/>
          <w:szCs w:val="24"/>
          <w:u w:val="single"/>
          <w:lang w:val="en-US" w:eastAsia="zh-CN"/>
        </w:rPr>
        <w:t xml:space="preserve"> 设备验收合格后 </w:t>
      </w:r>
      <w:r>
        <w:rPr>
          <w:rFonts w:hint="eastAsia" w:ascii="宋体" w:hAnsi="宋体" w:eastAsia="宋体" w:cs="宋体"/>
          <w:sz w:val="24"/>
          <w:szCs w:val="24"/>
        </w:rPr>
        <w:t>开始。乙方应在接到报修通知后</w:t>
      </w:r>
      <w:r>
        <w:rPr>
          <w:rFonts w:hint="eastAsia" w:ascii="宋体" w:hAnsi="宋体" w:eastAsia="宋体" w:cs="宋体"/>
          <w:sz w:val="24"/>
          <w:szCs w:val="24"/>
          <w:u w:val="single"/>
          <w:lang w:val="en-US" w:eastAsia="zh-CN"/>
        </w:rPr>
        <w:t xml:space="preserve"> 2 </w:t>
      </w:r>
      <w:r>
        <w:rPr>
          <w:rFonts w:hint="eastAsia" w:ascii="宋体" w:hAnsi="宋体" w:eastAsia="宋体" w:cs="宋体"/>
          <w:sz w:val="24"/>
          <w:szCs w:val="24"/>
        </w:rPr>
        <w:t>天内上门维修，负责更换有瑕疵的货物、部件或提供相应的质量保证期内的服务。由此造成的损失，甲方保留索赔的权利。</w:t>
      </w:r>
    </w:p>
    <w:p w14:paraId="1546A707">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如果乙方在收到报修通知后</w:t>
      </w:r>
      <w:r>
        <w:rPr>
          <w:rFonts w:hint="eastAsia" w:ascii="宋体" w:hAnsi="宋体" w:eastAsia="宋体" w:cs="宋体"/>
          <w:sz w:val="24"/>
          <w:szCs w:val="24"/>
          <w:u w:val="single"/>
          <w:lang w:val="en-US" w:eastAsia="zh-CN"/>
        </w:rPr>
        <w:t xml:space="preserve"> 30 </w:t>
      </w:r>
      <w:r>
        <w:rPr>
          <w:rFonts w:hint="eastAsia" w:ascii="宋体" w:hAnsi="宋体" w:eastAsia="宋体" w:cs="宋体"/>
          <w:sz w:val="24"/>
          <w:szCs w:val="24"/>
        </w:rPr>
        <w:t>天内没有弥补缺陷，甲方可采取必要的补救措施，但费用和风险由乙方承担。</w:t>
      </w:r>
    </w:p>
    <w:p w14:paraId="463469E0">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维修：保修期届满后，乙方应对其提供的货物负有维修义务，但所涉及的费用由甲方承担。</w:t>
      </w:r>
    </w:p>
    <w:p w14:paraId="3B49A7E9">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第十条 乙方的违约责任</w:t>
      </w:r>
    </w:p>
    <w:p w14:paraId="0AD116C8">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乙方不能交货的，应向甲方偿付不能交货部分货款的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0.5</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的违约金。</w:t>
      </w:r>
    </w:p>
    <w:p w14:paraId="44CBF75E">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14:paraId="11618D6F">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14:paraId="510C0E08">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如果乙方没有按照规定的时间交货、完成货物安装和提供服务，应向甲方支付违约金，违约金从货款中扣除，按每天迟交货物或未提供服务交货价的 0.5%计收。但违约金的最高限额为迟交货物或提供服务合同价的 10%。一周按 7 天计算，不足 7 天按一周计算。</w:t>
      </w:r>
    </w:p>
    <w:p w14:paraId="52ADC423">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乙方提前交货的产品、多交的产品和不符合合同规定的产品，甲方在代保管期内实际支付的保管、保养等费用以及非因甲方保管不善而发生的损失，应当由乙方承担。</w:t>
      </w:r>
    </w:p>
    <w:p w14:paraId="67987FFF">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乙方应对其所提供的货物承担所有权担保责任，并应保证甲方在中华人民共和国内使用该货物时不侵犯第三人的知识产权。否则乙方应承担由此引起的一切法律责任及费用。</w:t>
      </w:r>
    </w:p>
    <w:p w14:paraId="394CC810">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第十一条 甲方的违约责任</w:t>
      </w:r>
    </w:p>
    <w:p w14:paraId="675A2D9D">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甲方中途退货，应向乙方偿付退货部分货款</w:t>
      </w:r>
      <w:r>
        <w:rPr>
          <w:rFonts w:hint="eastAsia" w:ascii="宋体" w:hAnsi="宋体" w:eastAsia="宋体" w:cs="宋体"/>
          <w:sz w:val="24"/>
          <w:szCs w:val="24"/>
          <w:u w:val="single"/>
        </w:rPr>
        <w:t xml:space="preserve"> 10%</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（通用产品的幅度为1%～5%专用产品的幅度为10%-30%）的违约金（如乙方提供的货物不合格或由乙方原因造成的</w:t>
      </w:r>
      <w:r>
        <w:rPr>
          <w:rFonts w:hint="eastAsia" w:ascii="宋体" w:hAnsi="宋体" w:eastAsia="宋体" w:cs="宋体"/>
          <w:sz w:val="24"/>
          <w:szCs w:val="24"/>
          <w:lang w:eastAsia="zh-CN"/>
        </w:rPr>
        <w:t>供货安装期</w:t>
      </w:r>
      <w:r>
        <w:rPr>
          <w:rFonts w:hint="eastAsia" w:ascii="宋体" w:hAnsi="宋体" w:eastAsia="宋体" w:cs="宋体"/>
          <w:sz w:val="24"/>
          <w:szCs w:val="24"/>
        </w:rPr>
        <w:t>完成期拖延，甲方不需要支付违约金）。</w:t>
      </w:r>
    </w:p>
    <w:p w14:paraId="30A1B6BC">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甲方违反合同规定拒绝接货的，应当承担由此造成的损失。</w:t>
      </w:r>
    </w:p>
    <w:p w14:paraId="22EDEE2F">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第十二条 不可抗力</w:t>
      </w:r>
    </w:p>
    <w:p w14:paraId="279526BB">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68F66E49">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17A2BAF0">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第十</w:t>
      </w:r>
      <w:r>
        <w:rPr>
          <w:rFonts w:hint="eastAsia" w:ascii="宋体" w:hAnsi="宋体" w:eastAsia="宋体" w:cs="宋体"/>
          <w:sz w:val="24"/>
          <w:szCs w:val="24"/>
          <w:lang w:val="en-US" w:eastAsia="zh-CN"/>
        </w:rPr>
        <w:t>三</w:t>
      </w:r>
      <w:r>
        <w:rPr>
          <w:rFonts w:hint="eastAsia" w:ascii="宋体" w:hAnsi="宋体" w:eastAsia="宋体" w:cs="宋体"/>
          <w:sz w:val="24"/>
          <w:szCs w:val="24"/>
        </w:rPr>
        <w:t>条 转让与分包</w:t>
      </w:r>
    </w:p>
    <w:p w14:paraId="2EF280A8">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除甲方事先书面同意外，乙方不得部分转让或全部转让其应履行的合同义务。</w:t>
      </w:r>
    </w:p>
    <w:p w14:paraId="640747D5">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乙方应在投标文件中或以其他书面形式对甲方确认本合同项下所授予的所有分包合同。但该确认不解除乙方承担的本合同下的任何责任或义务。意即在本合同项下，乙方对甲方负总责。</w:t>
      </w:r>
    </w:p>
    <w:p w14:paraId="61BB9A79">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第十</w:t>
      </w:r>
      <w:r>
        <w:rPr>
          <w:rFonts w:hint="eastAsia" w:ascii="宋体" w:hAnsi="宋体" w:eastAsia="宋体" w:cs="宋体"/>
          <w:sz w:val="24"/>
          <w:szCs w:val="24"/>
          <w:lang w:val="en-US" w:eastAsia="zh-CN"/>
        </w:rPr>
        <w:t>四</w:t>
      </w:r>
      <w:r>
        <w:rPr>
          <w:rFonts w:hint="eastAsia" w:ascii="宋体" w:hAnsi="宋体" w:eastAsia="宋体" w:cs="宋体"/>
          <w:sz w:val="24"/>
          <w:szCs w:val="24"/>
        </w:rPr>
        <w:t>条 合同文件及资料的使用</w:t>
      </w:r>
    </w:p>
    <w:p w14:paraId="29C8AC55">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乙方在未经甲方同意的情况下，不得将合同、合同中的规定、有关计划、图纸、样本或甲方为上述内容向乙方提供的资料透露给任何人。</w:t>
      </w:r>
    </w:p>
    <w:p w14:paraId="0F1561C1">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除非执行合同需要，在事先未得到甲方同意的情况下，乙方不得使用前款所列的任何文件和资料。</w:t>
      </w:r>
    </w:p>
    <w:p w14:paraId="4C8BFA89">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第十</w:t>
      </w:r>
      <w:r>
        <w:rPr>
          <w:rFonts w:hint="eastAsia" w:ascii="宋体" w:hAnsi="宋体" w:eastAsia="宋体" w:cs="宋体"/>
          <w:sz w:val="24"/>
          <w:szCs w:val="24"/>
          <w:lang w:val="en-US" w:eastAsia="zh-CN"/>
        </w:rPr>
        <w:t>五</w:t>
      </w:r>
      <w:r>
        <w:rPr>
          <w:rFonts w:hint="eastAsia" w:ascii="宋体" w:hAnsi="宋体" w:eastAsia="宋体" w:cs="宋体"/>
          <w:sz w:val="24"/>
          <w:szCs w:val="24"/>
        </w:rPr>
        <w:t>条 其他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654DC8BA">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按本合同规定应该偿付的违约金、赔偿金、保管保养费和各种经济损失，应当在明确责任后10 天内，按银行规定的结算办法付清，否则按逾期付款处理。但任何一方不得自行扣发货物或扣付货款来充抵。</w:t>
      </w:r>
    </w:p>
    <w:p w14:paraId="7E2C0D93">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本合同如发生纠纷，当事人双方应当及时协商解决，协商不成时，任何一方均可请采购管理机关调解，调解不成，向</w:t>
      </w:r>
      <w:r>
        <w:rPr>
          <w:rFonts w:hint="eastAsia" w:ascii="宋体" w:hAnsi="宋体" w:eastAsia="宋体" w:cs="宋体"/>
          <w:sz w:val="24"/>
          <w:szCs w:val="24"/>
          <w:lang w:val="en-US" w:eastAsia="zh-CN"/>
        </w:rPr>
        <w:t>起诉方</w:t>
      </w:r>
      <w:r>
        <w:rPr>
          <w:rFonts w:hint="eastAsia" w:ascii="宋体" w:hAnsi="宋体" w:eastAsia="宋体" w:cs="宋体"/>
          <w:sz w:val="24"/>
          <w:szCs w:val="24"/>
        </w:rPr>
        <w:t>管辖权的人民法院起诉。</w:t>
      </w:r>
    </w:p>
    <w:p w14:paraId="797CC0F8">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第十七条 下列关于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的采购文件</w:t>
      </w:r>
      <w:r>
        <w:rPr>
          <w:rFonts w:hint="eastAsia" w:ascii="宋体" w:hAnsi="宋体" w:eastAsia="宋体" w:cs="宋体"/>
          <w:sz w:val="24"/>
          <w:szCs w:val="24"/>
        </w:rPr>
        <w:t>及有关附件是本合同不可分割的组成部分，与本合同具有同等法律效力，这些文件包括但不限于：①</w:t>
      </w:r>
      <w:r>
        <w:rPr>
          <w:rFonts w:hint="eastAsia" w:ascii="宋体" w:hAnsi="宋体" w:eastAsia="宋体" w:cs="宋体"/>
          <w:sz w:val="24"/>
          <w:szCs w:val="24"/>
          <w:lang w:val="en-US" w:eastAsia="zh-CN"/>
        </w:rPr>
        <w:t>采购</w:t>
      </w:r>
      <w:r>
        <w:rPr>
          <w:rFonts w:hint="eastAsia" w:ascii="宋体" w:hAnsi="宋体" w:eastAsia="宋体" w:cs="宋体"/>
          <w:sz w:val="24"/>
          <w:szCs w:val="24"/>
        </w:rPr>
        <w:t>文件；②乙方提供的投标文件；③服务承诺；④甲乙双方商定的其他文件。以上附件顺序在前的具有优先解释权。</w:t>
      </w:r>
    </w:p>
    <w:p w14:paraId="21A0FA6F">
      <w:pPr>
        <w:keepNext w:val="0"/>
        <w:keepLines w:val="0"/>
        <w:pageBreakBefore w:val="0"/>
        <w:widowControl w:val="0"/>
        <w:kinsoku/>
        <w:wordWrap/>
        <w:overflowPunct/>
        <w:topLinePunct w:val="0"/>
        <w:autoSpaceDE/>
        <w:autoSpaceDN/>
        <w:bidi w:val="0"/>
        <w:adjustRightInd w:val="0"/>
        <w:snapToGrid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伍</w:t>
      </w:r>
      <w:r>
        <w:rPr>
          <w:rFonts w:hint="eastAsia" w:ascii="宋体" w:hAnsi="宋体" w:eastAsia="宋体" w:cs="宋体"/>
          <w:sz w:val="24"/>
          <w:szCs w:val="24"/>
          <w:u w:val="single"/>
        </w:rPr>
        <w:t xml:space="preserve"> </w:t>
      </w:r>
      <w:r>
        <w:rPr>
          <w:rFonts w:hint="eastAsia" w:ascii="宋体" w:hAnsi="宋体" w:eastAsia="宋体" w:cs="宋体"/>
          <w:sz w:val="24"/>
          <w:szCs w:val="24"/>
        </w:rPr>
        <w:t>份，甲乙双方各执</w:t>
      </w:r>
      <w:r>
        <w:rPr>
          <w:rFonts w:hint="eastAsia" w:ascii="宋体" w:hAnsi="宋体" w:eastAsia="宋体" w:cs="宋体"/>
          <w:sz w:val="24"/>
          <w:szCs w:val="24"/>
          <w:u w:val="single"/>
        </w:rPr>
        <w:t xml:space="preserve"> 贰 </w:t>
      </w:r>
      <w:r>
        <w:rPr>
          <w:rFonts w:hint="eastAsia" w:ascii="宋体" w:hAnsi="宋体" w:eastAsia="宋体" w:cs="宋体"/>
          <w:sz w:val="24"/>
          <w:szCs w:val="24"/>
        </w:rPr>
        <w:t>份，采购代理机构留存</w:t>
      </w:r>
      <w:r>
        <w:rPr>
          <w:rFonts w:hint="eastAsia" w:ascii="宋体" w:hAnsi="宋体" w:eastAsia="宋体" w:cs="宋体"/>
          <w:sz w:val="24"/>
          <w:szCs w:val="24"/>
          <w:u w:val="single"/>
        </w:rPr>
        <w:t xml:space="preserve"> 壹 </w:t>
      </w:r>
      <w:r>
        <w:rPr>
          <w:rFonts w:hint="eastAsia" w:ascii="宋体" w:hAnsi="宋体" w:eastAsia="宋体" w:cs="宋体"/>
          <w:sz w:val="24"/>
          <w:szCs w:val="24"/>
        </w:rPr>
        <w:t>份，自双方当事人签字盖章之日起生效。</w:t>
      </w:r>
    </w:p>
    <w:p w14:paraId="01C09338">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sz w:val="24"/>
          <w:szCs w:val="24"/>
        </w:rPr>
      </w:pPr>
    </w:p>
    <w:p w14:paraId="38614259">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sz w:val="24"/>
          <w:szCs w:val="24"/>
        </w:rPr>
      </w:pPr>
      <w:r>
        <w:rPr>
          <w:rFonts w:hint="eastAsia" w:ascii="宋体" w:hAnsi="宋体" w:eastAsia="宋体" w:cs="宋体"/>
          <w:sz w:val="24"/>
          <w:szCs w:val="24"/>
        </w:rPr>
        <w:t>采购人（甲方）：（公章）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供货人（乙方）：（公章）</w:t>
      </w:r>
      <w:r>
        <w:rPr>
          <w:rFonts w:hint="eastAsia" w:ascii="宋体" w:hAnsi="宋体" w:eastAsia="宋体" w:cs="宋体"/>
          <w:sz w:val="24"/>
          <w:szCs w:val="24"/>
          <w:lang w:val="en-US" w:eastAsia="zh-CN"/>
        </w:rPr>
        <w:t xml:space="preserve">                         </w:t>
      </w:r>
    </w:p>
    <w:p w14:paraId="034B1F80">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地址：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地址：</w:t>
      </w:r>
    </w:p>
    <w:p w14:paraId="3ADCFBE8">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法定代表人：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w:t>
      </w:r>
      <w:r>
        <w:rPr>
          <w:rFonts w:hint="eastAsia" w:ascii="宋体" w:hAnsi="宋体" w:eastAsia="宋体" w:cs="宋体"/>
          <w:sz w:val="24"/>
          <w:szCs w:val="24"/>
          <w:lang w:val="en-US" w:eastAsia="zh-CN"/>
        </w:rPr>
        <w:t xml:space="preserve"> </w:t>
      </w:r>
    </w:p>
    <w:p w14:paraId="05940150">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委托代理人：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委托代理人：</w:t>
      </w:r>
    </w:p>
    <w:p w14:paraId="5A621986">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电话：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电话：</w:t>
      </w:r>
      <w:r>
        <w:rPr>
          <w:rFonts w:hint="eastAsia" w:ascii="宋体" w:hAnsi="宋体" w:eastAsia="宋体" w:cs="宋体"/>
          <w:sz w:val="24"/>
          <w:szCs w:val="24"/>
          <w:lang w:val="en-US" w:eastAsia="zh-CN"/>
        </w:rPr>
        <w:t xml:space="preserve"> </w:t>
      </w:r>
    </w:p>
    <w:p w14:paraId="65379BD9">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r>
        <w:rPr>
          <w:rFonts w:hint="eastAsia" w:ascii="宋体" w:hAnsi="宋体" w:eastAsia="宋体" w:cs="宋体"/>
          <w:sz w:val="24"/>
          <w:szCs w:val="24"/>
          <w:lang w:val="en-US" w:eastAsia="zh-CN"/>
        </w:rPr>
        <w:t xml:space="preserve"> </w:t>
      </w:r>
    </w:p>
    <w:p w14:paraId="38773CEB">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账号：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账号：</w:t>
      </w:r>
      <w:r>
        <w:rPr>
          <w:rFonts w:hint="eastAsia" w:ascii="宋体" w:hAnsi="宋体" w:eastAsia="宋体" w:cs="宋体"/>
          <w:sz w:val="24"/>
          <w:szCs w:val="24"/>
          <w:lang w:val="en-US" w:eastAsia="zh-CN"/>
        </w:rPr>
        <w:t xml:space="preserve"> </w:t>
      </w:r>
    </w:p>
    <w:p w14:paraId="0D52DBAD">
      <w:pPr>
        <w:pStyle w:val="38"/>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0E07A0C9">
      <w:pPr>
        <w:bidi w:val="0"/>
      </w:pPr>
    </w:p>
    <w:p w14:paraId="2C31D564">
      <w:pPr>
        <w:bidi w:val="0"/>
        <w:rPr>
          <w:rFonts w:hint="eastAsia"/>
        </w:rPr>
      </w:pPr>
      <w:bookmarkStart w:id="53" w:name="EB9eb6efa8e0d442d8b8ea38afda34ad49"/>
      <w:r>
        <w:rPr>
          <w:rFonts w:hint="eastAsia"/>
        </w:rPr>
        <w:t xml:space="preserve"> </w:t>
      </w:r>
      <w:bookmarkEnd w:id="53"/>
    </w:p>
    <w:p w14:paraId="121BEFF0">
      <w:pPr>
        <w:pStyle w:val="5"/>
        <w:bidi w:val="0"/>
        <w:rPr>
          <w:rFonts w:hint="eastAsia" w:ascii="宋体" w:hAnsi="宋体" w:eastAsia="宋体"/>
          <w:b/>
          <w:bCs w:val="0"/>
          <w:szCs w:val="28"/>
        </w:rPr>
      </w:pPr>
      <w:bookmarkStart w:id="54" w:name="_Toc382495054"/>
      <w:bookmarkStart w:id="55" w:name="_Toc382508390"/>
      <w:r>
        <w:rPr>
          <w:rFonts w:hint="eastAsia" w:ascii="宋体" w:hAnsi="宋体" w:eastAsia="宋体"/>
          <w:b w:val="0"/>
          <w:sz w:val="36"/>
          <w:szCs w:val="32"/>
        </w:rPr>
        <w:br w:type="page"/>
      </w:r>
      <w:r>
        <w:rPr>
          <w:rFonts w:hint="eastAsia" w:ascii="宋体" w:hAnsi="宋体" w:eastAsia="宋体"/>
          <w:b/>
          <w:bCs w:val="0"/>
          <w:sz w:val="36"/>
          <w:szCs w:val="32"/>
        </w:rPr>
        <w:t xml:space="preserve">第六章 </w:t>
      </w:r>
      <w:r>
        <w:rPr>
          <w:rFonts w:hint="eastAsia" w:ascii="宋体" w:hAnsi="宋体" w:eastAsia="宋体"/>
          <w:b/>
          <w:bCs w:val="0"/>
          <w:sz w:val="36"/>
          <w:szCs w:val="32"/>
          <w:lang w:val="en-US" w:eastAsia="zh-CN"/>
        </w:rPr>
        <w:t>响应</w:t>
      </w:r>
      <w:r>
        <w:rPr>
          <w:rFonts w:hint="eastAsia" w:ascii="宋体" w:hAnsi="宋体" w:eastAsia="宋体"/>
          <w:b/>
          <w:bCs w:val="0"/>
          <w:sz w:val="36"/>
          <w:szCs w:val="32"/>
        </w:rPr>
        <w:t>文件格式</w:t>
      </w:r>
      <w:bookmarkEnd w:id="54"/>
      <w:bookmarkEnd w:id="55"/>
    </w:p>
    <w:p w14:paraId="2A943AE7">
      <w:pPr>
        <w:pStyle w:val="10"/>
        <w:adjustRightInd w:val="0"/>
        <w:snapToGrid w:val="0"/>
        <w:spacing w:before="48" w:beforeLines="20" w:after="48" w:afterLines="20" w:line="360" w:lineRule="auto"/>
        <w:ind w:right="-4" w:rightChars="-2"/>
        <w:jc w:val="center"/>
        <w:rPr>
          <w:rFonts w:hint="eastAsia" w:hAnsi="宋体"/>
          <w:szCs w:val="28"/>
        </w:rPr>
      </w:pPr>
    </w:p>
    <w:p w14:paraId="11DA9E6B">
      <w:pPr>
        <w:pStyle w:val="10"/>
        <w:adjustRightInd w:val="0"/>
        <w:snapToGrid w:val="0"/>
        <w:spacing w:before="48" w:beforeLines="20" w:after="48" w:afterLines="20" w:line="360" w:lineRule="auto"/>
        <w:ind w:right="-4" w:rightChars="-2"/>
        <w:jc w:val="center"/>
        <w:rPr>
          <w:rFonts w:hint="eastAsia" w:hAnsi="宋体"/>
          <w:szCs w:val="28"/>
        </w:rPr>
      </w:pPr>
    </w:p>
    <w:p w14:paraId="7D625389">
      <w:pPr>
        <w:pStyle w:val="10"/>
        <w:adjustRightInd w:val="0"/>
        <w:snapToGrid w:val="0"/>
        <w:spacing w:before="48" w:beforeLines="20" w:after="48" w:afterLines="20" w:line="360" w:lineRule="auto"/>
        <w:ind w:right="-4" w:rightChars="-2"/>
        <w:jc w:val="center"/>
        <w:rPr>
          <w:rFonts w:hint="eastAsia" w:hAnsi="宋体"/>
          <w:szCs w:val="28"/>
        </w:rPr>
      </w:pPr>
    </w:p>
    <w:p w14:paraId="60A477DF">
      <w:pPr>
        <w:pStyle w:val="10"/>
        <w:adjustRightInd w:val="0"/>
        <w:snapToGrid w:val="0"/>
        <w:spacing w:before="48" w:beforeLines="20" w:after="48" w:afterLines="20"/>
        <w:ind w:right="-4" w:rightChars="-2"/>
        <w:jc w:val="center"/>
        <w:rPr>
          <w:rFonts w:hint="eastAsia" w:ascii="宋体" w:hAnsi="宋体" w:eastAsia="宋体" w:cs="宋体"/>
          <w:color w:val="auto"/>
          <w:sz w:val="84"/>
          <w:szCs w:val="84"/>
          <w:highlight w:val="none"/>
        </w:rPr>
      </w:pPr>
      <w:r>
        <w:rPr>
          <w:rFonts w:hint="eastAsia" w:hAnsi="宋体" w:eastAsia="宋体" w:cs="宋体"/>
          <w:color w:val="auto"/>
          <w:sz w:val="84"/>
          <w:szCs w:val="84"/>
          <w:highlight w:val="none"/>
          <w:lang w:val="en-US" w:eastAsia="zh-CN"/>
        </w:rPr>
        <w:t>响 应</w:t>
      </w:r>
      <w:r>
        <w:rPr>
          <w:rFonts w:hint="eastAsia" w:ascii="宋体" w:hAnsi="宋体" w:eastAsia="宋体" w:cs="宋体"/>
          <w:color w:val="auto"/>
          <w:sz w:val="84"/>
          <w:szCs w:val="84"/>
          <w:highlight w:val="none"/>
        </w:rPr>
        <w:t xml:space="preserve"> 文  件</w:t>
      </w:r>
    </w:p>
    <w:p w14:paraId="61E5A572">
      <w:pPr>
        <w:pStyle w:val="10"/>
        <w:adjustRightInd w:val="0"/>
        <w:snapToGrid w:val="0"/>
        <w:spacing w:before="48" w:beforeLines="20" w:after="48" w:afterLines="20"/>
        <w:ind w:right="-4" w:rightChars="-2"/>
        <w:jc w:val="center"/>
        <w:rPr>
          <w:rFonts w:hint="eastAsia" w:ascii="宋体" w:hAnsi="宋体" w:eastAsia="宋体" w:cs="宋体"/>
          <w:color w:val="auto"/>
          <w:highlight w:val="none"/>
        </w:rPr>
      </w:pPr>
    </w:p>
    <w:p w14:paraId="4CEE2004">
      <w:pPr>
        <w:pStyle w:val="10"/>
        <w:adjustRightInd w:val="0"/>
        <w:snapToGrid w:val="0"/>
        <w:spacing w:before="48" w:beforeLines="20" w:after="48" w:afterLines="20"/>
        <w:ind w:right="-4" w:rightChars="-2"/>
        <w:jc w:val="center"/>
        <w:rPr>
          <w:rFonts w:hint="eastAsia" w:ascii="宋体" w:hAnsi="宋体" w:eastAsia="宋体" w:cs="宋体"/>
          <w:color w:val="auto"/>
          <w:highlight w:val="none"/>
        </w:rPr>
      </w:pPr>
      <w:r>
        <w:rPr>
          <w:rFonts w:hint="eastAsia" w:hAnsi="宋体" w:eastAsia="宋体" w:cs="宋体"/>
          <w:color w:val="auto"/>
          <w:highlight w:val="none"/>
          <w:lang w:val="en-US" w:eastAsia="zh-CN"/>
        </w:rPr>
        <w:t>采购</w:t>
      </w:r>
      <w:r>
        <w:rPr>
          <w:rFonts w:hint="eastAsia" w:ascii="宋体" w:hAnsi="宋体" w:eastAsia="宋体" w:cs="宋体"/>
          <w:color w:val="auto"/>
          <w:highlight w:val="none"/>
        </w:rPr>
        <w:t>编号：</w:t>
      </w:r>
    </w:p>
    <w:p w14:paraId="2DB65685">
      <w:pPr>
        <w:pStyle w:val="10"/>
        <w:adjustRightInd w:val="0"/>
        <w:snapToGrid w:val="0"/>
        <w:spacing w:before="48" w:beforeLines="20" w:after="48" w:afterLines="20"/>
        <w:ind w:right="-4" w:rightChars="-2"/>
        <w:jc w:val="center"/>
        <w:rPr>
          <w:rFonts w:hint="eastAsia" w:ascii="宋体" w:hAnsi="宋体" w:eastAsia="宋体" w:cs="宋体"/>
          <w:color w:val="auto"/>
          <w:highlight w:val="none"/>
        </w:rPr>
      </w:pPr>
    </w:p>
    <w:p w14:paraId="329BD37B">
      <w:pPr>
        <w:pStyle w:val="10"/>
        <w:adjustRightInd w:val="0"/>
        <w:snapToGrid w:val="0"/>
        <w:spacing w:before="48" w:beforeLines="20" w:after="48" w:afterLines="20"/>
        <w:ind w:right="-4" w:rightChars="-2"/>
        <w:jc w:val="center"/>
        <w:rPr>
          <w:rFonts w:hint="eastAsia" w:ascii="宋体" w:hAnsi="宋体" w:eastAsia="宋体" w:cs="宋体"/>
          <w:color w:val="auto"/>
          <w:highlight w:val="none"/>
        </w:rPr>
      </w:pPr>
    </w:p>
    <w:p w14:paraId="5094E939">
      <w:pPr>
        <w:pStyle w:val="10"/>
        <w:adjustRightInd w:val="0"/>
        <w:snapToGrid w:val="0"/>
        <w:spacing w:before="48" w:beforeLines="20" w:after="48" w:afterLines="20"/>
        <w:ind w:right="-4" w:rightChars="-2"/>
        <w:jc w:val="center"/>
        <w:rPr>
          <w:rFonts w:hint="eastAsia" w:ascii="宋体" w:hAnsi="宋体" w:eastAsia="宋体" w:cs="宋体"/>
          <w:color w:val="auto"/>
          <w:highlight w:val="none"/>
        </w:rPr>
      </w:pPr>
    </w:p>
    <w:p w14:paraId="15AD076D">
      <w:pPr>
        <w:pStyle w:val="13"/>
        <w:adjustRightInd w:val="0"/>
        <w:snapToGrid w:val="0"/>
        <w:spacing w:before="48" w:beforeLines="20" w:after="48" w:afterLines="20" w:line="360" w:lineRule="auto"/>
        <w:ind w:left="143" w:leftChars="68" w:right="-4" w:rightChars="-2" w:firstLine="970" w:firstLineChars="345"/>
        <w:rPr>
          <w:rFonts w:hint="eastAsia" w:ascii="宋体" w:hAnsi="宋体" w:eastAsia="宋体" w:cs="宋体"/>
          <w:b/>
          <w:bCs/>
          <w:color w:val="auto"/>
          <w:sz w:val="28"/>
          <w:szCs w:val="28"/>
          <w:highlight w:val="none"/>
        </w:rPr>
      </w:pPr>
    </w:p>
    <w:p w14:paraId="3498C8FB">
      <w:pPr>
        <w:pStyle w:val="13"/>
        <w:adjustRightInd w:val="0"/>
        <w:snapToGrid w:val="0"/>
        <w:spacing w:before="48" w:beforeLines="20" w:after="48" w:afterLines="20" w:line="360" w:lineRule="auto"/>
        <w:ind w:left="143" w:leftChars="68" w:right="-4" w:rightChars="-2" w:firstLine="970" w:firstLineChars="345"/>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项目名称：</w:t>
      </w:r>
      <w:r>
        <w:rPr>
          <w:rFonts w:hint="eastAsia" w:ascii="宋体" w:hAnsi="宋体" w:eastAsia="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p>
    <w:p w14:paraId="285696BF">
      <w:pPr>
        <w:pStyle w:val="13"/>
        <w:adjustRightInd w:val="0"/>
        <w:snapToGrid w:val="0"/>
        <w:spacing w:before="48" w:beforeLines="20" w:after="48" w:afterLines="20" w:line="360" w:lineRule="auto"/>
        <w:ind w:left="143" w:leftChars="68" w:right="-4" w:rightChars="-2" w:firstLine="970" w:firstLineChars="345"/>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 xml:space="preserve">投 标 </w:t>
      </w:r>
      <w:r>
        <w:rPr>
          <w:rFonts w:hint="eastAsia" w:ascii="宋体" w:hAnsi="宋体" w:cs="宋体"/>
          <w:b/>
          <w:bCs/>
          <w:color w:val="auto"/>
          <w:sz w:val="28"/>
          <w:szCs w:val="28"/>
          <w:highlight w:val="none"/>
          <w:lang w:eastAsia="zh-CN"/>
        </w:rPr>
        <w:t>人</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（盖章）  </w:t>
      </w:r>
    </w:p>
    <w:p w14:paraId="2073A008">
      <w:pPr>
        <w:pStyle w:val="13"/>
        <w:adjustRightInd w:val="0"/>
        <w:snapToGrid w:val="0"/>
        <w:spacing w:before="48" w:beforeLines="20" w:after="48" w:afterLines="20" w:line="360" w:lineRule="auto"/>
        <w:ind w:left="143" w:leftChars="68" w:right="-4" w:rightChars="-2" w:firstLine="970" w:firstLineChars="345"/>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法定代表人（单位负责人）或其委托代理人：</w:t>
      </w:r>
      <w:r>
        <w:rPr>
          <w:rFonts w:hint="eastAsia" w:ascii="宋体" w:hAnsi="宋体" w:eastAsia="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（签字或盖章） </w:t>
      </w:r>
    </w:p>
    <w:p w14:paraId="6E72D14A">
      <w:pPr>
        <w:adjustRightInd w:val="0"/>
        <w:snapToGrid w:val="0"/>
        <w:spacing w:before="48" w:beforeLines="20" w:after="48" w:afterLines="20" w:line="360" w:lineRule="auto"/>
        <w:ind w:right="-4" w:rightChars="-2"/>
        <w:rPr>
          <w:rFonts w:hint="eastAsia" w:ascii="宋体" w:hAnsi="宋体" w:eastAsia="宋体" w:cs="宋体"/>
          <w:b/>
          <w:color w:val="auto"/>
          <w:szCs w:val="28"/>
          <w:highlight w:val="none"/>
        </w:rPr>
      </w:pPr>
    </w:p>
    <w:p w14:paraId="19ABBDEF">
      <w:pPr>
        <w:adjustRightInd w:val="0"/>
        <w:snapToGrid w:val="0"/>
        <w:spacing w:before="48" w:beforeLines="20" w:after="48" w:afterLines="20" w:line="360" w:lineRule="auto"/>
        <w:ind w:right="-4" w:rightChars="-2"/>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日  期：       年      月     日</w:t>
      </w:r>
    </w:p>
    <w:p w14:paraId="64E7F116">
      <w:pPr>
        <w:spacing w:line="360" w:lineRule="auto"/>
        <w:jc w:val="center"/>
        <w:rPr>
          <w:rFonts w:ascii="仿宋_GB2312" w:eastAsia="仿宋_GB2312"/>
          <w:b/>
          <w:color w:val="auto"/>
          <w:sz w:val="36"/>
          <w:highlight w:val="none"/>
        </w:rPr>
      </w:pPr>
    </w:p>
    <w:p w14:paraId="03207FD4">
      <w:pPr>
        <w:spacing w:line="360" w:lineRule="auto"/>
        <w:jc w:val="center"/>
        <w:rPr>
          <w:rFonts w:ascii="仿宋_GB2312" w:eastAsia="仿宋_GB2312"/>
          <w:b/>
          <w:color w:val="auto"/>
          <w:sz w:val="36"/>
          <w:highlight w:val="none"/>
        </w:rPr>
      </w:pPr>
    </w:p>
    <w:p w14:paraId="05A1FCA4">
      <w:pPr>
        <w:bidi w:val="0"/>
        <w:rPr>
          <w:rFonts w:hint="eastAsia" w:eastAsia="宋体"/>
          <w:lang w:eastAsia="zh-CN"/>
        </w:rPr>
      </w:pPr>
      <w:bookmarkStart w:id="56" w:name="_Toc490213591"/>
    </w:p>
    <w:p w14:paraId="7EE2F501">
      <w:pPr>
        <w:pStyle w:val="2"/>
        <w:rPr>
          <w:rFonts w:hint="eastAsia"/>
          <w:lang w:eastAsia="zh-CN"/>
        </w:rPr>
      </w:pPr>
    </w:p>
    <w:bookmarkEnd w:id="56"/>
    <w:p w14:paraId="693D721F">
      <w:pPr>
        <w:widowControl w:val="0"/>
        <w:tabs>
          <w:tab w:val="left" w:pos="2654"/>
          <w:tab w:val="left" w:pos="3495"/>
          <w:tab w:val="left" w:pos="4231"/>
        </w:tabs>
        <w:autoSpaceDE w:val="0"/>
        <w:autoSpaceDN w:val="0"/>
        <w:spacing w:before="0" w:after="0" w:line="427" w:lineRule="auto"/>
        <w:ind w:left="1288" w:right="681" w:rightChars="0"/>
        <w:jc w:val="left"/>
        <w:rPr>
          <w:rFonts w:hint="eastAsia" w:ascii="仿宋" w:hAnsi="仿宋" w:eastAsia="仿宋" w:cs="仿宋"/>
          <w:color w:val="auto"/>
          <w:sz w:val="24"/>
          <w:szCs w:val="24"/>
          <w:highlight w:val="none"/>
          <w:lang w:val="zh-CN" w:eastAsia="zh-CN" w:bidi="zh-CN"/>
        </w:rPr>
      </w:pPr>
    </w:p>
    <w:p w14:paraId="632BA3B7">
      <w:pPr>
        <w:widowControl/>
        <w:tabs>
          <w:tab w:val="left" w:leader="underscore" w:pos="2880"/>
        </w:tabs>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br w:type="page"/>
      </w:r>
    </w:p>
    <w:p w14:paraId="0F579678">
      <w:pPr>
        <w:bidi w:val="0"/>
        <w:rPr>
          <w:rFonts w:hint="eastAsia"/>
          <w:lang w:eastAsia="zh-CN"/>
        </w:rPr>
      </w:pPr>
      <w:r>
        <w:rPr>
          <w:rFonts w:hint="eastAsia"/>
          <w:lang w:eastAsia="zh-CN"/>
        </w:rPr>
        <w:t>目录（格式自拟）</w:t>
      </w:r>
    </w:p>
    <w:p w14:paraId="07534F38">
      <w:pPr>
        <w:pStyle w:val="6"/>
        <w:bidi w:val="0"/>
        <w:rPr>
          <w:rFonts w:hint="eastAsia" w:ascii="仿宋" w:hAnsi="仿宋" w:eastAsia="仿宋" w:cs="仿宋"/>
          <w:szCs w:val="24"/>
        </w:rPr>
      </w:pPr>
      <w:r>
        <w:rPr>
          <w:rFonts w:hint="eastAsia"/>
        </w:rPr>
        <w:br w:type="page"/>
      </w:r>
      <w:r>
        <w:rPr>
          <w:rFonts w:hint="eastAsia" w:ascii="Arial" w:hAnsi="Arial" w:eastAsia="黑体" w:cs="Times New Roman"/>
          <w:b/>
          <w:bCs/>
          <w:kern w:val="2"/>
          <w:sz w:val="32"/>
          <w:szCs w:val="32"/>
          <w:lang w:val="en-US" w:eastAsia="zh-CN" w:bidi="ar-SA"/>
        </w:rPr>
        <w:t>一、投标函</w:t>
      </w:r>
    </w:p>
    <w:p w14:paraId="58E83C7F">
      <w:pPr>
        <w:widowControl/>
        <w:tabs>
          <w:tab w:val="left" w:leader="underscore" w:pos="2880"/>
        </w:tabs>
        <w:spacing w:line="400" w:lineRule="exact"/>
        <w:rPr>
          <w:rFonts w:hint="eastAsia" w:ascii="仿宋" w:hAnsi="仿宋" w:eastAsia="仿宋" w:cs="仿宋"/>
          <w:b/>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14:paraId="355905B8">
      <w:pPr>
        <w:widowControl/>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（采购</w:t>
      </w:r>
      <w:r>
        <w:rPr>
          <w:rFonts w:hint="eastAsia" w:ascii="仿宋" w:hAnsi="仿宋" w:eastAsia="仿宋" w:cs="仿宋"/>
          <w:sz w:val="24"/>
          <w:szCs w:val="24"/>
          <w:lang w:val="en-US" w:eastAsia="zh-CN"/>
        </w:rPr>
        <w:t>代理机构</w:t>
      </w:r>
      <w:r>
        <w:rPr>
          <w:rFonts w:hint="eastAsia" w:ascii="仿宋" w:hAnsi="仿宋" w:eastAsia="仿宋" w:cs="仿宋"/>
          <w:sz w:val="24"/>
          <w:szCs w:val="24"/>
        </w:rPr>
        <w:t>名称)</w:t>
      </w:r>
    </w:p>
    <w:p w14:paraId="73AE0DCA">
      <w:pPr>
        <w:widowControl/>
        <w:spacing w:line="400" w:lineRule="exact"/>
        <w:ind w:firstLine="480" w:firstLineChars="200"/>
        <w:rPr>
          <w:rFonts w:hint="eastAsia" w:ascii="仿宋" w:hAnsi="仿宋" w:eastAsia="仿宋" w:cs="仿宋"/>
          <w:sz w:val="24"/>
          <w:szCs w:val="24"/>
        </w:rPr>
      </w:pPr>
    </w:p>
    <w:p w14:paraId="5604C7BB">
      <w:pPr>
        <w:widowControl/>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我方已仔细研究了编号为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采购</w:t>
      </w:r>
      <w:r>
        <w:rPr>
          <w:rFonts w:hint="eastAsia" w:ascii="仿宋" w:hAnsi="仿宋" w:eastAsia="仿宋" w:cs="仿宋"/>
          <w:sz w:val="24"/>
          <w:szCs w:val="24"/>
        </w:rPr>
        <w:t>编号）的</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w:t>
      </w:r>
      <w:r>
        <w:rPr>
          <w:rFonts w:hint="eastAsia" w:ascii="仿宋" w:hAnsi="仿宋" w:eastAsia="仿宋" w:cs="仿宋"/>
          <w:sz w:val="24"/>
          <w:szCs w:val="24"/>
          <w:lang w:val="en-US" w:eastAsia="zh-CN"/>
        </w:rPr>
        <w:t>采购</w:t>
      </w:r>
      <w:r>
        <w:rPr>
          <w:rFonts w:hint="eastAsia" w:ascii="仿宋" w:hAnsi="仿宋" w:eastAsia="仿宋" w:cs="仿宋"/>
          <w:sz w:val="24"/>
          <w:szCs w:val="24"/>
        </w:rPr>
        <w:t>文件的全部内容，接受你方在</w:t>
      </w:r>
      <w:r>
        <w:rPr>
          <w:rFonts w:hint="eastAsia" w:ascii="仿宋" w:hAnsi="仿宋" w:eastAsia="仿宋" w:cs="仿宋"/>
          <w:sz w:val="24"/>
          <w:szCs w:val="24"/>
          <w:lang w:val="en-US" w:eastAsia="zh-CN"/>
        </w:rPr>
        <w:t>采购</w:t>
      </w:r>
      <w:r>
        <w:rPr>
          <w:rFonts w:hint="eastAsia" w:ascii="仿宋" w:hAnsi="仿宋" w:eastAsia="仿宋" w:cs="仿宋"/>
          <w:sz w:val="24"/>
          <w:szCs w:val="24"/>
        </w:rPr>
        <w:t>文件中对投标人的约束条件。我方愿意以开标一览表中确定的投标总价，按照合同的约定履行合同义务。</w:t>
      </w:r>
    </w:p>
    <w:p w14:paraId="45C54C07">
      <w:pPr>
        <w:widowControl/>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我方承诺报价低于同类货物和服务的市场平均价格。</w:t>
      </w:r>
    </w:p>
    <w:p w14:paraId="322EFD85">
      <w:pPr>
        <w:widowControl/>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我方承诺在</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文件规定的投标有效期内不修改、撤销投标文件，且随时准备接受你方发出的中标通知书。</w:t>
      </w:r>
    </w:p>
    <w:p w14:paraId="5AF5DF81">
      <w:pPr>
        <w:widowControl/>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我方已详细审查全部</w:t>
      </w:r>
      <w:r>
        <w:rPr>
          <w:rFonts w:hint="eastAsia" w:ascii="仿宋" w:hAnsi="仿宋" w:eastAsia="仿宋" w:cs="仿宋"/>
          <w:sz w:val="24"/>
          <w:szCs w:val="24"/>
          <w:lang w:val="en-US" w:eastAsia="zh-CN"/>
        </w:rPr>
        <w:t>采购</w:t>
      </w:r>
      <w:r>
        <w:rPr>
          <w:rFonts w:hint="eastAsia" w:ascii="仿宋" w:hAnsi="仿宋" w:eastAsia="仿宋" w:cs="仿宋"/>
          <w:sz w:val="24"/>
          <w:szCs w:val="24"/>
        </w:rPr>
        <w:t>文件，包括全部澄清、修改、答疑补充文件。我们完全理解并同意放弃对这方面有不明及误解的权力。</w:t>
      </w:r>
    </w:p>
    <w:p w14:paraId="6702069C">
      <w:pPr>
        <w:widowControl/>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我方在此声明，所递交的投标文件及有关资料内容完整、真实和准确。</w:t>
      </w:r>
    </w:p>
    <w:p w14:paraId="03572187">
      <w:pPr>
        <w:widowControl/>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如我方中标：</w:t>
      </w:r>
    </w:p>
    <w:p w14:paraId="272BB38C">
      <w:pPr>
        <w:widowControl/>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（1）我方承诺在收到中标通知书后，在中标通知书规定的期限内与你方签订合同；</w:t>
      </w:r>
    </w:p>
    <w:p w14:paraId="0E0D5B72">
      <w:pPr>
        <w:widowControl/>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（2）在签订合同时不向你方提出附加条件；</w:t>
      </w:r>
    </w:p>
    <w:p w14:paraId="6F02D386">
      <w:pPr>
        <w:widowControl/>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）我方承诺在合同约定的期限内提供并交付货物及服务，履行合同规定的各项义务。</w:t>
      </w:r>
    </w:p>
    <w:p w14:paraId="616E3F75">
      <w:pPr>
        <w:widowControl/>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我方同意按照你方要求提供与我方投标有关的一切数据或资料，完全理解你方不一定接受最低价的投标或收到的任何投标。</w:t>
      </w:r>
    </w:p>
    <w:p w14:paraId="5F4500D0">
      <w:pPr>
        <w:widowControl/>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 我方对投标文件中所提供资料、文件、证书及证件的真实性、合法性和有效性负责。</w:t>
      </w:r>
    </w:p>
    <w:p w14:paraId="4BAA640D">
      <w:pPr>
        <w:widowControl/>
        <w:tabs>
          <w:tab w:val="left" w:leader="underscore" w:pos="3600"/>
          <w:tab w:val="left" w:leader="underscore" w:pos="5400"/>
        </w:tabs>
        <w:spacing w:line="400" w:lineRule="exact"/>
        <w:ind w:firstLine="480" w:firstLineChars="200"/>
        <w:rPr>
          <w:rFonts w:hint="eastAsia" w:ascii="仿宋" w:hAnsi="仿宋" w:eastAsia="仿宋" w:cs="仿宋"/>
          <w:b/>
          <w:sz w:val="24"/>
          <w:szCs w:val="24"/>
          <w:u w:val="single"/>
        </w:rPr>
      </w:pPr>
      <w:r>
        <w:rPr>
          <w:rFonts w:hint="eastAsia" w:ascii="仿宋" w:hAnsi="仿宋" w:eastAsia="仿宋" w:cs="仿宋"/>
          <w:b w:val="0"/>
          <w:bCs/>
          <w:sz w:val="24"/>
          <w:szCs w:val="24"/>
          <w:lang w:val="en-US" w:eastAsia="zh-CN"/>
        </w:rPr>
        <w:t>9</w:t>
      </w:r>
      <w:r>
        <w:rPr>
          <w:rFonts w:hint="eastAsia" w:ascii="仿宋" w:hAnsi="仿宋" w:eastAsia="仿宋" w:cs="仿宋"/>
          <w:b w:val="0"/>
          <w:bCs/>
          <w:sz w:val="24"/>
          <w:szCs w:val="24"/>
        </w:rPr>
        <w:t>. 其他补充说明：</w:t>
      </w:r>
      <w:r>
        <w:rPr>
          <w:rFonts w:hint="eastAsia" w:ascii="仿宋" w:hAnsi="仿宋" w:eastAsia="仿宋" w:cs="仿宋"/>
          <w:b w:val="0"/>
          <w:bCs/>
          <w:sz w:val="24"/>
          <w:szCs w:val="24"/>
          <w:u w:val="single"/>
        </w:rPr>
        <w:t xml:space="preserve">                                          </w:t>
      </w:r>
    </w:p>
    <w:p w14:paraId="02944B15">
      <w:pPr>
        <w:widowControl/>
        <w:tabs>
          <w:tab w:val="left" w:leader="underscore" w:pos="3600"/>
          <w:tab w:val="left" w:leader="underscore" w:pos="5400"/>
        </w:tabs>
        <w:spacing w:line="400" w:lineRule="exact"/>
        <w:ind w:firstLine="482" w:firstLineChars="200"/>
        <w:rPr>
          <w:rFonts w:hint="eastAsia" w:ascii="仿宋" w:hAnsi="仿宋" w:eastAsia="仿宋" w:cs="仿宋"/>
          <w:b/>
          <w:sz w:val="24"/>
          <w:szCs w:val="24"/>
        </w:rPr>
      </w:pPr>
    </w:p>
    <w:p w14:paraId="1EA4E899">
      <w:pPr>
        <w:widowControl/>
        <w:spacing w:line="390" w:lineRule="atLeast"/>
        <w:rPr>
          <w:rFonts w:hint="eastAsia"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spacing w:val="42"/>
          <w:kern w:val="0"/>
          <w:sz w:val="24"/>
          <w:szCs w:val="24"/>
          <w:u w:val="single"/>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w:t>
      </w:r>
      <w:r>
        <w:rPr>
          <w:rFonts w:hint="eastAsia" w:ascii="仿宋" w:hAnsi="仿宋" w:eastAsia="仿宋" w:cs="仿宋"/>
          <w:spacing w:val="-1"/>
          <w:kern w:val="0"/>
          <w:sz w:val="24"/>
          <w:szCs w:val="24"/>
        </w:rPr>
        <w:t>单</w:t>
      </w:r>
      <w:r>
        <w:rPr>
          <w:rFonts w:hint="eastAsia" w:ascii="仿宋" w:hAnsi="仿宋" w:eastAsia="仿宋" w:cs="仿宋"/>
          <w:kern w:val="0"/>
          <w:sz w:val="24"/>
          <w:szCs w:val="24"/>
        </w:rPr>
        <w:t>位章）</w:t>
      </w:r>
    </w:p>
    <w:p w14:paraId="279FA416">
      <w:pPr>
        <w:widowControl/>
        <w:spacing w:line="390" w:lineRule="atLeast"/>
        <w:rPr>
          <w:rFonts w:hint="eastAsia" w:ascii="仿宋" w:hAnsi="仿宋" w:eastAsia="仿宋" w:cs="仿宋"/>
          <w:kern w:val="0"/>
          <w:sz w:val="24"/>
          <w:szCs w:val="24"/>
        </w:rPr>
      </w:pPr>
      <w:r>
        <w:rPr>
          <w:rFonts w:hint="eastAsia" w:ascii="仿宋" w:hAnsi="仿宋" w:eastAsia="仿宋" w:cs="仿宋"/>
          <w:kern w:val="0"/>
          <w:sz w:val="24"/>
          <w:szCs w:val="24"/>
        </w:rPr>
        <w:t>法定代表人（单位负责人）或其委托代理人</w:t>
      </w:r>
      <w:r>
        <w:rPr>
          <w:rFonts w:hint="eastAsia" w:ascii="仿宋" w:hAnsi="仿宋" w:eastAsia="仿宋" w:cs="仿宋"/>
          <w:spacing w:val="1"/>
          <w:kern w:val="0"/>
          <w:sz w:val="24"/>
          <w:szCs w:val="24"/>
        </w:rPr>
        <w:t>：</w:t>
      </w:r>
      <w:r>
        <w:rPr>
          <w:rFonts w:hint="eastAsia" w:ascii="仿宋" w:hAnsi="仿宋" w:eastAsia="仿宋" w:cs="仿宋"/>
          <w:spacing w:val="42"/>
          <w:kern w:val="0"/>
          <w:sz w:val="24"/>
          <w:szCs w:val="24"/>
          <w:u w:val="single"/>
        </w:rPr>
        <w:t xml:space="preserve">            </w:t>
      </w:r>
      <w:r>
        <w:rPr>
          <w:rFonts w:hint="eastAsia" w:ascii="仿宋" w:hAnsi="仿宋" w:eastAsia="仿宋" w:cs="仿宋"/>
          <w:kern w:val="0"/>
          <w:sz w:val="24"/>
          <w:szCs w:val="24"/>
        </w:rPr>
        <w:t xml:space="preserve">（签字或盖章） </w:t>
      </w:r>
    </w:p>
    <w:p w14:paraId="3A2004CC">
      <w:pPr>
        <w:widowControl/>
        <w:spacing w:line="390" w:lineRule="atLeast"/>
        <w:rPr>
          <w:rFonts w:hint="eastAsia" w:ascii="仿宋" w:hAnsi="仿宋" w:eastAsia="仿宋" w:cs="仿宋"/>
          <w:kern w:val="0"/>
          <w:sz w:val="24"/>
          <w:szCs w:val="24"/>
        </w:rPr>
      </w:pPr>
      <w:r>
        <w:rPr>
          <w:rFonts w:hint="eastAsia" w:ascii="仿宋" w:hAnsi="仿宋" w:eastAsia="仿宋" w:cs="仿宋"/>
          <w:spacing w:val="-1"/>
          <w:kern w:val="0"/>
          <w:sz w:val="24"/>
          <w:szCs w:val="24"/>
        </w:rPr>
        <w:t>地</w:t>
      </w:r>
      <w:r>
        <w:rPr>
          <w:rFonts w:hint="eastAsia" w:ascii="仿宋" w:hAnsi="仿宋" w:eastAsia="仿宋" w:cs="仿宋"/>
          <w:spacing w:val="1"/>
          <w:kern w:val="0"/>
          <w:sz w:val="24"/>
          <w:szCs w:val="24"/>
        </w:rPr>
        <w:t>址</w:t>
      </w:r>
      <w:r>
        <w:rPr>
          <w:rFonts w:hint="eastAsia" w:ascii="仿宋" w:hAnsi="仿宋" w:eastAsia="仿宋" w:cs="仿宋"/>
          <w:spacing w:val="42"/>
          <w:kern w:val="0"/>
          <w:sz w:val="24"/>
          <w:szCs w:val="24"/>
          <w:u w:val="single"/>
        </w:rPr>
        <w:t xml:space="preserve"> </w:t>
      </w:r>
      <w:r>
        <w:rPr>
          <w:rFonts w:hint="eastAsia" w:ascii="仿宋" w:hAnsi="仿宋" w:eastAsia="仿宋" w:cs="仿宋"/>
          <w:kern w:val="0"/>
          <w:sz w:val="24"/>
          <w:szCs w:val="24"/>
          <w:u w:val="single"/>
        </w:rPr>
        <w:t xml:space="preserve">                 </w:t>
      </w:r>
      <w:r>
        <w:rPr>
          <w:rFonts w:hint="eastAsia" w:ascii="仿宋" w:hAnsi="仿宋" w:eastAsia="仿宋" w:cs="仿宋"/>
          <w:spacing w:val="-1"/>
          <w:kern w:val="0"/>
          <w:sz w:val="24"/>
          <w:szCs w:val="24"/>
        </w:rPr>
        <w:t>邮</w:t>
      </w:r>
      <w:r>
        <w:rPr>
          <w:rFonts w:hint="eastAsia" w:ascii="仿宋" w:hAnsi="仿宋" w:eastAsia="仿宋" w:cs="仿宋"/>
          <w:kern w:val="0"/>
          <w:sz w:val="24"/>
          <w:szCs w:val="24"/>
        </w:rPr>
        <w:t>编</w:t>
      </w:r>
      <w:r>
        <w:rPr>
          <w:rFonts w:hint="eastAsia" w:ascii="仿宋" w:hAnsi="仿宋" w:eastAsia="仿宋" w:cs="仿宋"/>
          <w:kern w:val="0"/>
          <w:sz w:val="24"/>
          <w:szCs w:val="24"/>
          <w:u w:val="single"/>
        </w:rPr>
        <w:t xml:space="preserve">                            </w:t>
      </w:r>
    </w:p>
    <w:p w14:paraId="47982FB6">
      <w:pPr>
        <w:widowControl/>
        <w:spacing w:line="390" w:lineRule="atLeast"/>
        <w:rPr>
          <w:rFonts w:hint="eastAsia" w:ascii="仿宋" w:hAnsi="仿宋" w:eastAsia="仿宋" w:cs="仿宋"/>
          <w:kern w:val="0"/>
          <w:sz w:val="24"/>
          <w:szCs w:val="24"/>
          <w:lang w:val="en-US" w:eastAsia="zh-CN"/>
        </w:rPr>
      </w:pPr>
      <w:r>
        <w:rPr>
          <w:rFonts w:hint="eastAsia" w:ascii="仿宋" w:hAnsi="仿宋" w:eastAsia="仿宋" w:cs="仿宋"/>
          <w:spacing w:val="-1"/>
          <w:kern w:val="0"/>
          <w:sz w:val="24"/>
          <w:szCs w:val="24"/>
        </w:rPr>
        <w:t>电</w:t>
      </w:r>
      <w:r>
        <w:rPr>
          <w:rFonts w:hint="eastAsia" w:ascii="仿宋" w:hAnsi="仿宋" w:eastAsia="仿宋" w:cs="仿宋"/>
          <w:spacing w:val="1"/>
          <w:kern w:val="0"/>
          <w:sz w:val="24"/>
          <w:szCs w:val="24"/>
        </w:rPr>
        <w:t>话</w:t>
      </w:r>
      <w:r>
        <w:rPr>
          <w:rFonts w:hint="eastAsia" w:ascii="仿宋" w:hAnsi="仿宋" w:eastAsia="仿宋" w:cs="仿宋"/>
          <w:kern w:val="0"/>
          <w:sz w:val="24"/>
          <w:szCs w:val="24"/>
          <w:u w:val="single"/>
        </w:rPr>
        <w:t xml:space="preserve">                        </w:t>
      </w:r>
      <w:r>
        <w:rPr>
          <w:rFonts w:hint="eastAsia" w:ascii="仿宋" w:hAnsi="仿宋" w:eastAsia="仿宋" w:cs="仿宋"/>
          <w:spacing w:val="-1"/>
          <w:kern w:val="0"/>
          <w:sz w:val="24"/>
          <w:szCs w:val="24"/>
        </w:rPr>
        <w:t>传</w:t>
      </w:r>
      <w:r>
        <w:rPr>
          <w:rFonts w:hint="eastAsia" w:ascii="仿宋" w:hAnsi="仿宋" w:eastAsia="仿宋" w:cs="仿宋"/>
          <w:kern w:val="0"/>
          <w:sz w:val="24"/>
          <w:szCs w:val="24"/>
        </w:rPr>
        <w:t>真</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p>
    <w:p w14:paraId="12B186B4">
      <w:pPr>
        <w:widowControl/>
        <w:spacing w:line="390" w:lineRule="atLeast"/>
        <w:rPr>
          <w:rFonts w:hint="eastAsia" w:ascii="仿宋" w:hAnsi="仿宋" w:eastAsia="仿宋" w:cs="仿宋"/>
          <w:kern w:val="0"/>
          <w:sz w:val="24"/>
          <w:szCs w:val="24"/>
        </w:rPr>
      </w:pPr>
      <w:r>
        <w:rPr>
          <w:rFonts w:hint="eastAsia" w:ascii="仿宋" w:hAnsi="仿宋" w:eastAsia="仿宋" w:cs="仿宋"/>
          <w:kern w:val="0"/>
          <w:sz w:val="24"/>
          <w:szCs w:val="24"/>
        </w:rPr>
        <w:t>电子邮箱</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网址：</w:t>
      </w:r>
      <w:r>
        <w:rPr>
          <w:rFonts w:hint="eastAsia" w:ascii="仿宋" w:hAnsi="仿宋" w:eastAsia="仿宋" w:cs="仿宋"/>
          <w:kern w:val="0"/>
          <w:sz w:val="24"/>
          <w:szCs w:val="24"/>
          <w:u w:val="single"/>
        </w:rPr>
        <w:t xml:space="preserve">                       </w:t>
      </w:r>
    </w:p>
    <w:p w14:paraId="30EEE010">
      <w:pPr>
        <w:pStyle w:val="25"/>
        <w:rPr>
          <w:rFonts w:hint="eastAsia" w:ascii="仿宋" w:hAnsi="仿宋" w:eastAsia="仿宋" w:cs="仿宋"/>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spacing w:val="42"/>
          <w:kern w:val="0"/>
          <w:sz w:val="24"/>
          <w:szCs w:val="24"/>
          <w:u w:val="single"/>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spacing w:val="42"/>
          <w:kern w:val="0"/>
          <w:sz w:val="24"/>
          <w:szCs w:val="24"/>
          <w:u w:val="single"/>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p w14:paraId="44B4EAAB">
      <w:pPr>
        <w:jc w:val="center"/>
        <w:rPr>
          <w:rFonts w:hint="eastAsia" w:ascii="宋体" w:hAnsi="宋体" w:eastAsia="宋体" w:cs="宋体"/>
          <w:b/>
          <w:bCs/>
          <w:color w:val="000000"/>
          <w:kern w:val="2"/>
          <w:sz w:val="28"/>
          <w:szCs w:val="28"/>
          <w:lang w:val="en-US" w:eastAsia="zh-CN" w:bidi="ar-SA"/>
        </w:rPr>
      </w:pPr>
      <w:bookmarkStart w:id="57" w:name="_Toc432676080"/>
      <w:bookmarkStart w:id="58" w:name="_Toc479554099"/>
      <w:bookmarkStart w:id="59" w:name="_Toc479548584"/>
      <w:bookmarkStart w:id="60" w:name="_Toc392858590"/>
    </w:p>
    <w:p w14:paraId="11C07696">
      <w:pPr>
        <w:jc w:val="center"/>
        <w:rPr>
          <w:rFonts w:hint="eastAsia" w:ascii="宋体" w:hAnsi="宋体" w:eastAsia="宋体" w:cs="宋体"/>
          <w:b/>
          <w:bCs/>
          <w:color w:val="000000"/>
          <w:kern w:val="2"/>
          <w:sz w:val="28"/>
          <w:szCs w:val="28"/>
          <w:lang w:val="en-US" w:eastAsia="zh-CN" w:bidi="ar-SA"/>
        </w:rPr>
      </w:pPr>
    </w:p>
    <w:p w14:paraId="515C962D">
      <w:pPr>
        <w:jc w:val="center"/>
        <w:rPr>
          <w:rFonts w:hint="eastAsia" w:ascii="宋体" w:hAnsi="宋体" w:eastAsia="宋体" w:cs="宋体"/>
          <w:b/>
          <w:bCs/>
          <w:color w:val="000000"/>
          <w:kern w:val="2"/>
          <w:sz w:val="28"/>
          <w:szCs w:val="28"/>
          <w:lang w:val="en-US" w:eastAsia="zh-CN" w:bidi="ar-SA"/>
        </w:rPr>
      </w:pPr>
    </w:p>
    <w:p w14:paraId="4FB42216">
      <w:pPr>
        <w:jc w:val="center"/>
        <w:rPr>
          <w:rFonts w:hint="eastAsia" w:ascii="宋体" w:hAnsi="宋体" w:eastAsia="宋体" w:cs="宋体"/>
          <w:b/>
          <w:bCs/>
          <w:color w:val="000000"/>
          <w:kern w:val="2"/>
          <w:sz w:val="28"/>
          <w:szCs w:val="28"/>
          <w:lang w:val="en-US" w:eastAsia="zh-CN" w:bidi="ar-SA"/>
        </w:rPr>
      </w:pPr>
    </w:p>
    <w:p w14:paraId="47D7E8F3">
      <w:pPr>
        <w:jc w:val="center"/>
        <w:rPr>
          <w:rFonts w:hint="eastAsia" w:ascii="宋体" w:hAnsi="宋体" w:eastAsia="宋体" w:cs="宋体"/>
          <w:b/>
          <w:bCs/>
          <w:color w:val="000000"/>
          <w:kern w:val="2"/>
          <w:sz w:val="28"/>
          <w:szCs w:val="28"/>
          <w:lang w:val="en-US" w:eastAsia="zh-CN" w:bidi="ar-SA"/>
        </w:rPr>
      </w:pPr>
    </w:p>
    <w:p w14:paraId="0449F00C">
      <w:pPr>
        <w:keepNext/>
        <w:keepLines/>
        <w:widowControl/>
        <w:spacing w:before="120" w:after="120"/>
        <w:jc w:val="center"/>
        <w:outlineLvl w:val="1"/>
        <w:rPr>
          <w:rFonts w:hint="eastAsia" w:ascii="Arial" w:hAnsi="Arial" w:eastAsia="黑体" w:cs="Times New Roman"/>
          <w:b/>
          <w:bCs/>
          <w:kern w:val="2"/>
          <w:sz w:val="32"/>
          <w:szCs w:val="32"/>
          <w:lang w:val="en-US" w:eastAsia="zh-CN" w:bidi="ar-SA"/>
        </w:rPr>
        <w:sectPr>
          <w:headerReference r:id="rId7" w:type="default"/>
          <w:footerReference r:id="rId8" w:type="default"/>
          <w:pgSz w:w="11906" w:h="16838"/>
          <w:pgMar w:top="986" w:right="1247" w:bottom="986" w:left="1247" w:header="851" w:footer="992" w:gutter="0"/>
          <w:pgNumType w:fmt="decimal"/>
          <w:cols w:space="720" w:num="1"/>
          <w:docGrid w:linePitch="312" w:charSpace="0"/>
        </w:sectPr>
      </w:pPr>
      <w:bookmarkStart w:id="61" w:name="_Toc3679"/>
    </w:p>
    <w:p w14:paraId="2E48B0EF">
      <w:pPr>
        <w:keepNext/>
        <w:keepLines/>
        <w:widowControl/>
        <w:spacing w:before="120" w:after="120"/>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二、法定代表人（单位负责人）身份证明或授权委托书</w:t>
      </w:r>
      <w:bookmarkEnd w:id="61"/>
    </w:p>
    <w:p w14:paraId="2464F303">
      <w:pPr>
        <w:jc w:val="center"/>
        <w:rPr>
          <w:rFonts w:hint="eastAsia" w:ascii="仿宋" w:hAnsi="仿宋" w:eastAsia="仿宋" w:cs="仿宋"/>
          <w:b/>
          <w:kern w:val="0"/>
          <w:sz w:val="24"/>
          <w:szCs w:val="24"/>
        </w:rPr>
      </w:pPr>
    </w:p>
    <w:p w14:paraId="487719CA">
      <w:pPr>
        <w:pStyle w:val="7"/>
        <w:bidi w:val="0"/>
        <w:rPr>
          <w:rFonts w:hint="eastAsia"/>
        </w:rPr>
      </w:pPr>
      <w:r>
        <w:rPr>
          <w:rFonts w:hint="eastAsia"/>
        </w:rPr>
        <w:t>（一）法定代表人（单位负责人）身份证明</w:t>
      </w:r>
    </w:p>
    <w:p w14:paraId="13FC6647">
      <w:pPr>
        <w:widowControl/>
        <w:spacing w:line="360" w:lineRule="auto"/>
        <w:rPr>
          <w:rFonts w:hint="eastAsia" w:ascii="仿宋" w:hAnsi="仿宋" w:eastAsia="仿宋" w:cs="仿宋"/>
          <w:spacing w:val="3"/>
          <w:kern w:val="0"/>
          <w:sz w:val="24"/>
          <w:szCs w:val="24"/>
        </w:rPr>
      </w:pPr>
      <w:r>
        <w:rPr>
          <w:rFonts w:hint="eastAsia" w:ascii="仿宋" w:hAnsi="仿宋" w:eastAsia="仿宋" w:cs="仿宋"/>
          <w:kern w:val="0"/>
          <w:sz w:val="24"/>
          <w:szCs w:val="24"/>
        </w:rPr>
        <w:t>投标人名称：</w:t>
      </w:r>
      <w:r>
        <w:rPr>
          <w:rFonts w:hint="eastAsia" w:ascii="仿宋" w:hAnsi="仿宋" w:eastAsia="仿宋" w:cs="仿宋"/>
          <w:kern w:val="0"/>
          <w:sz w:val="24"/>
          <w:szCs w:val="24"/>
          <w:u w:val="single"/>
        </w:rPr>
        <w:t xml:space="preserve">                                                      </w:t>
      </w:r>
      <w:r>
        <w:rPr>
          <w:rFonts w:hint="eastAsia" w:ascii="仿宋" w:hAnsi="仿宋" w:eastAsia="仿宋" w:cs="仿宋"/>
          <w:spacing w:val="3"/>
          <w:kern w:val="0"/>
          <w:sz w:val="24"/>
          <w:szCs w:val="24"/>
          <w:u w:val="single"/>
        </w:rPr>
        <w:t xml:space="preserve"> </w:t>
      </w:r>
    </w:p>
    <w:p w14:paraId="01720A99">
      <w:pPr>
        <w:widowControl/>
        <w:spacing w:line="360" w:lineRule="auto"/>
        <w:rPr>
          <w:rFonts w:hint="eastAsia" w:ascii="仿宋" w:hAnsi="仿宋" w:eastAsia="仿宋" w:cs="仿宋"/>
          <w:spacing w:val="26"/>
          <w:kern w:val="0"/>
          <w:sz w:val="24"/>
          <w:szCs w:val="24"/>
        </w:rPr>
      </w:pPr>
      <w:r>
        <w:rPr>
          <w:rFonts w:hint="eastAsia" w:ascii="仿宋" w:hAnsi="仿宋" w:eastAsia="仿宋" w:cs="仿宋"/>
          <w:kern w:val="0"/>
          <w:sz w:val="24"/>
          <w:szCs w:val="24"/>
        </w:rPr>
        <w:t>单位</w:t>
      </w:r>
      <w:r>
        <w:rPr>
          <w:rFonts w:hint="eastAsia" w:ascii="仿宋" w:hAnsi="仿宋" w:eastAsia="仿宋" w:cs="仿宋"/>
          <w:spacing w:val="-1"/>
          <w:kern w:val="0"/>
          <w:sz w:val="24"/>
          <w:szCs w:val="24"/>
        </w:rPr>
        <w:t>性</w:t>
      </w:r>
      <w:r>
        <w:rPr>
          <w:rFonts w:hint="eastAsia" w:ascii="仿宋" w:hAnsi="仿宋" w:eastAsia="仿宋" w:cs="仿宋"/>
          <w:kern w:val="0"/>
          <w:sz w:val="24"/>
          <w:szCs w:val="24"/>
        </w:rPr>
        <w:t>质：</w:t>
      </w:r>
      <w:r>
        <w:rPr>
          <w:rFonts w:hint="eastAsia" w:ascii="仿宋" w:hAnsi="仿宋" w:eastAsia="仿宋" w:cs="仿宋"/>
          <w:kern w:val="0"/>
          <w:sz w:val="24"/>
          <w:szCs w:val="24"/>
          <w:u w:val="single"/>
        </w:rPr>
        <w:t xml:space="preserve">                                                       </w:t>
      </w:r>
      <w:r>
        <w:rPr>
          <w:rFonts w:hint="eastAsia" w:ascii="仿宋" w:hAnsi="仿宋" w:eastAsia="仿宋" w:cs="仿宋"/>
          <w:spacing w:val="26"/>
          <w:kern w:val="0"/>
          <w:sz w:val="24"/>
          <w:szCs w:val="24"/>
          <w:u w:val="single"/>
        </w:rPr>
        <w:t xml:space="preserve"> </w:t>
      </w:r>
      <w:r>
        <w:rPr>
          <w:rFonts w:hint="eastAsia" w:ascii="仿宋" w:hAnsi="仿宋" w:eastAsia="仿宋" w:cs="仿宋"/>
          <w:spacing w:val="26"/>
          <w:kern w:val="0"/>
          <w:sz w:val="24"/>
          <w:szCs w:val="24"/>
        </w:rPr>
        <w:t xml:space="preserve"> </w:t>
      </w:r>
    </w:p>
    <w:p w14:paraId="143F766B">
      <w:pPr>
        <w:widowControl/>
        <w:spacing w:line="360" w:lineRule="auto"/>
        <w:rPr>
          <w:rFonts w:hint="eastAsia" w:ascii="仿宋" w:hAnsi="仿宋" w:eastAsia="仿宋" w:cs="仿宋"/>
          <w:spacing w:val="10"/>
          <w:kern w:val="0"/>
          <w:sz w:val="24"/>
          <w:szCs w:val="24"/>
        </w:rPr>
      </w:pPr>
      <w:r>
        <w:rPr>
          <w:rFonts w:hint="eastAsia" w:ascii="仿宋" w:hAnsi="仿宋" w:eastAsia="仿宋" w:cs="仿宋"/>
          <w:kern w:val="0"/>
          <w:sz w:val="24"/>
          <w:szCs w:val="24"/>
        </w:rPr>
        <w:t>地    址</w:t>
      </w:r>
      <w:r>
        <w:rPr>
          <w:rFonts w:hint="eastAsia" w:ascii="仿宋" w:hAnsi="仿宋" w:eastAsia="仿宋" w:cs="仿宋"/>
          <w:spacing w:val="-1"/>
          <w:kern w:val="0"/>
          <w:sz w:val="24"/>
          <w:szCs w:val="24"/>
        </w:rPr>
        <w:t>：</w:t>
      </w:r>
      <w:r>
        <w:rPr>
          <w:rFonts w:hint="eastAsia" w:ascii="仿宋" w:hAnsi="仿宋" w:eastAsia="仿宋" w:cs="仿宋"/>
          <w:kern w:val="0"/>
          <w:sz w:val="24"/>
          <w:szCs w:val="24"/>
          <w:u w:val="single"/>
        </w:rPr>
        <w:t xml:space="preserve">                                                       </w:t>
      </w:r>
      <w:r>
        <w:rPr>
          <w:rFonts w:hint="eastAsia" w:ascii="仿宋" w:hAnsi="仿宋" w:eastAsia="仿宋" w:cs="仿宋"/>
          <w:spacing w:val="10"/>
          <w:kern w:val="0"/>
          <w:sz w:val="24"/>
          <w:szCs w:val="24"/>
          <w:u w:val="single"/>
        </w:rPr>
        <w:t xml:space="preserve"> </w:t>
      </w:r>
      <w:r>
        <w:rPr>
          <w:rFonts w:hint="eastAsia" w:ascii="仿宋" w:hAnsi="仿宋" w:eastAsia="仿宋" w:cs="仿宋"/>
          <w:spacing w:val="10"/>
          <w:kern w:val="0"/>
          <w:sz w:val="24"/>
          <w:szCs w:val="24"/>
        </w:rPr>
        <w:t xml:space="preserve"> </w:t>
      </w:r>
    </w:p>
    <w:p w14:paraId="3EEC9A9D">
      <w:pPr>
        <w:widowControl/>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成立</w:t>
      </w:r>
      <w:r>
        <w:rPr>
          <w:rFonts w:hint="eastAsia" w:ascii="仿宋" w:hAnsi="仿宋" w:eastAsia="仿宋" w:cs="仿宋"/>
          <w:spacing w:val="-1"/>
          <w:kern w:val="0"/>
          <w:sz w:val="24"/>
          <w:szCs w:val="24"/>
        </w:rPr>
        <w:t>时</w:t>
      </w:r>
      <w:r>
        <w:rPr>
          <w:rFonts w:hint="eastAsia" w:ascii="仿宋" w:hAnsi="仿宋" w:eastAsia="仿宋" w:cs="仿宋"/>
          <w:kern w:val="0"/>
          <w:sz w:val="24"/>
          <w:szCs w:val="24"/>
        </w:rPr>
        <w:t>间：</w:t>
      </w:r>
      <w:r>
        <w:rPr>
          <w:rFonts w:hint="eastAsia" w:ascii="仿宋" w:hAnsi="仿宋" w:eastAsia="仿宋" w:cs="仿宋"/>
          <w:kern w:val="0"/>
          <w:sz w:val="24"/>
          <w:szCs w:val="24"/>
          <w:u w:val="single"/>
        </w:rPr>
        <w:t xml:space="preserve">      </w:t>
      </w:r>
      <w:r>
        <w:rPr>
          <w:rFonts w:hint="eastAsia" w:ascii="仿宋" w:hAnsi="仿宋" w:eastAsia="仿宋" w:cs="仿宋"/>
          <w:spacing w:val="-6"/>
          <w:kern w:val="0"/>
          <w:sz w:val="24"/>
          <w:szCs w:val="24"/>
          <w:u w:val="single"/>
        </w:rPr>
        <w:t xml:space="preserve"> </w:t>
      </w:r>
      <w:r>
        <w:rPr>
          <w:rFonts w:hint="eastAsia" w:ascii="仿宋" w:hAnsi="仿宋" w:eastAsia="仿宋" w:cs="仿宋"/>
          <w:spacing w:val="-1"/>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spacing w:val="42"/>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spacing w:val="-49"/>
          <w:kern w:val="0"/>
          <w:sz w:val="24"/>
          <w:szCs w:val="24"/>
        </w:rPr>
        <w:t xml:space="preserve"> </w:t>
      </w:r>
      <w:r>
        <w:rPr>
          <w:rFonts w:hint="eastAsia" w:ascii="仿宋" w:hAnsi="仿宋" w:eastAsia="仿宋" w:cs="仿宋"/>
          <w:kern w:val="0"/>
          <w:sz w:val="24"/>
          <w:szCs w:val="24"/>
        </w:rPr>
        <w:t xml:space="preserve">日 </w:t>
      </w:r>
    </w:p>
    <w:p w14:paraId="621C8854">
      <w:pPr>
        <w:widowControl/>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经营</w:t>
      </w:r>
      <w:r>
        <w:rPr>
          <w:rFonts w:hint="eastAsia" w:ascii="仿宋" w:hAnsi="仿宋" w:eastAsia="仿宋" w:cs="仿宋"/>
          <w:spacing w:val="-1"/>
          <w:kern w:val="0"/>
          <w:sz w:val="24"/>
          <w:szCs w:val="24"/>
        </w:rPr>
        <w:t>期</w:t>
      </w:r>
      <w:r>
        <w:rPr>
          <w:rFonts w:hint="eastAsia" w:ascii="仿宋" w:hAnsi="仿宋" w:eastAsia="仿宋" w:cs="仿宋"/>
          <w:kern w:val="0"/>
          <w:sz w:val="24"/>
          <w:szCs w:val="24"/>
        </w:rPr>
        <w:t>限：</w:t>
      </w:r>
      <w:r>
        <w:rPr>
          <w:rFonts w:hint="eastAsia" w:ascii="仿宋" w:hAnsi="仿宋" w:eastAsia="仿宋" w:cs="仿宋"/>
          <w:kern w:val="0"/>
          <w:sz w:val="24"/>
          <w:szCs w:val="24"/>
          <w:u w:val="single"/>
        </w:rPr>
        <w:t xml:space="preserve">                                                        </w:t>
      </w:r>
    </w:p>
    <w:p w14:paraId="756FD3E1">
      <w:pPr>
        <w:widowControl/>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姓名：</w:t>
      </w:r>
      <w:r>
        <w:rPr>
          <w:rFonts w:hint="eastAsia" w:ascii="仿宋" w:hAnsi="仿宋" w:eastAsia="仿宋" w:cs="仿宋"/>
          <w:spacing w:val="42"/>
          <w:kern w:val="0"/>
          <w:sz w:val="24"/>
          <w:szCs w:val="24"/>
          <w:u w:val="single"/>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性别：</w:t>
      </w:r>
      <w:r>
        <w:rPr>
          <w:rFonts w:hint="eastAsia" w:ascii="仿宋" w:hAnsi="仿宋" w:eastAsia="仿宋" w:cs="仿宋"/>
          <w:spacing w:val="42"/>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spacing w:val="-1"/>
          <w:kern w:val="0"/>
          <w:sz w:val="24"/>
          <w:szCs w:val="24"/>
        </w:rPr>
        <w:t>龄</w:t>
      </w:r>
      <w:r>
        <w:rPr>
          <w:rFonts w:hint="eastAsia" w:ascii="仿宋" w:hAnsi="仿宋" w:eastAsia="仿宋" w:cs="仿宋"/>
          <w:kern w:val="0"/>
          <w:sz w:val="24"/>
          <w:szCs w:val="24"/>
        </w:rPr>
        <w:t>：</w:t>
      </w:r>
      <w:r>
        <w:rPr>
          <w:rFonts w:hint="eastAsia" w:ascii="仿宋" w:hAnsi="仿宋" w:eastAsia="仿宋" w:cs="仿宋"/>
          <w:spacing w:val="42"/>
          <w:kern w:val="0"/>
          <w:sz w:val="24"/>
          <w:szCs w:val="24"/>
          <w:u w:val="single"/>
        </w:rPr>
        <w:t xml:space="preserve">   </w:t>
      </w:r>
      <w:r>
        <w:rPr>
          <w:rFonts w:hint="eastAsia" w:ascii="仿宋" w:hAnsi="仿宋" w:eastAsia="仿宋" w:cs="仿宋"/>
          <w:kern w:val="0"/>
          <w:sz w:val="24"/>
          <w:szCs w:val="24"/>
        </w:rPr>
        <w:t>职务</w:t>
      </w:r>
      <w:r>
        <w:rPr>
          <w:rFonts w:hint="eastAsia" w:ascii="仿宋" w:hAnsi="仿宋" w:eastAsia="仿宋" w:cs="仿宋"/>
          <w:spacing w:val="-1"/>
          <w:kern w:val="0"/>
          <w:sz w:val="24"/>
          <w:szCs w:val="24"/>
        </w:rPr>
        <w:t>：</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14:paraId="50824C01">
      <w:pPr>
        <w:widowControl/>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系</w:t>
      </w:r>
      <w:r>
        <w:rPr>
          <w:rFonts w:hint="eastAsia" w:ascii="仿宋" w:hAnsi="仿宋" w:eastAsia="仿宋" w:cs="仿宋"/>
          <w:kern w:val="0"/>
          <w:sz w:val="24"/>
          <w:szCs w:val="24"/>
          <w:u w:val="single"/>
        </w:rPr>
        <w:t xml:space="preserve">                              </w:t>
      </w:r>
      <w:r>
        <w:rPr>
          <w:rFonts w:hint="eastAsia" w:ascii="仿宋" w:hAnsi="仿宋" w:eastAsia="仿宋" w:cs="仿宋"/>
          <w:spacing w:val="-1"/>
          <w:kern w:val="0"/>
          <w:sz w:val="24"/>
          <w:szCs w:val="24"/>
        </w:rPr>
        <w:t>（</w:t>
      </w:r>
      <w:r>
        <w:rPr>
          <w:rFonts w:hint="eastAsia" w:ascii="仿宋" w:hAnsi="仿宋" w:eastAsia="仿宋" w:cs="仿宋"/>
          <w:kern w:val="0"/>
          <w:sz w:val="24"/>
          <w:szCs w:val="24"/>
        </w:rPr>
        <w:t>投标人名称）的法定代表人（单位负责人）。</w:t>
      </w:r>
    </w:p>
    <w:p w14:paraId="6A10765D">
      <w:pPr>
        <w:widowControl/>
        <w:spacing w:line="360" w:lineRule="auto"/>
        <w:ind w:right="6463"/>
        <w:rPr>
          <w:rFonts w:hint="eastAsia" w:ascii="仿宋" w:hAnsi="仿宋" w:eastAsia="仿宋" w:cs="仿宋"/>
          <w:kern w:val="0"/>
          <w:sz w:val="24"/>
          <w:szCs w:val="24"/>
        </w:rPr>
      </w:pPr>
      <w:r>
        <w:rPr>
          <w:rFonts w:hint="eastAsia" w:ascii="仿宋" w:hAnsi="仿宋" w:eastAsia="仿宋" w:cs="仿宋"/>
          <w:kern w:val="0"/>
          <w:sz w:val="24"/>
          <w:szCs w:val="24"/>
        </w:rPr>
        <w:t>特此证明。</w:t>
      </w:r>
    </w:p>
    <w:p w14:paraId="24FA3560">
      <w:pPr>
        <w:widowControl/>
        <w:spacing w:before="12" w:line="360" w:lineRule="auto"/>
        <w:rPr>
          <w:rFonts w:hint="eastAsia" w:ascii="仿宋" w:hAnsi="仿宋" w:eastAsia="仿宋" w:cs="仿宋"/>
          <w:kern w:val="0"/>
          <w:sz w:val="24"/>
          <w:szCs w:val="24"/>
        </w:rPr>
      </w:pPr>
    </w:p>
    <w:p w14:paraId="425C8C85">
      <w:pPr>
        <w:widowControl/>
        <w:spacing w:line="360" w:lineRule="auto"/>
        <w:ind w:right="-20" w:firstLine="5760" w:firstLineChars="2400"/>
        <w:rPr>
          <w:rFonts w:hint="eastAsia" w:ascii="仿宋" w:hAnsi="仿宋" w:eastAsia="仿宋" w:cs="仿宋"/>
          <w:kern w:val="0"/>
          <w:sz w:val="24"/>
          <w:szCs w:val="24"/>
        </w:rPr>
      </w:pPr>
      <w:r>
        <w:rPr>
          <w:rFonts w:hint="eastAsia" w:ascii="仿宋" w:hAnsi="仿宋" w:eastAsia="仿宋" w:cs="仿宋"/>
          <w:kern w:val="0"/>
          <w:position w:val="-4"/>
          <w:sz w:val="24"/>
          <w:szCs w:val="24"/>
        </w:rPr>
        <w:t>投标人：</w:t>
      </w:r>
      <w:r>
        <w:rPr>
          <w:rFonts w:hint="eastAsia" w:ascii="仿宋" w:hAnsi="仿宋" w:eastAsia="仿宋" w:cs="仿宋"/>
          <w:spacing w:val="42"/>
          <w:kern w:val="0"/>
          <w:position w:val="-4"/>
          <w:sz w:val="24"/>
          <w:szCs w:val="24"/>
          <w:u w:val="single"/>
        </w:rPr>
        <w:t xml:space="preserve"> </w:t>
      </w:r>
      <w:r>
        <w:rPr>
          <w:rFonts w:hint="eastAsia" w:ascii="仿宋" w:hAnsi="仿宋" w:eastAsia="仿宋" w:cs="仿宋"/>
          <w:kern w:val="0"/>
          <w:position w:val="-4"/>
          <w:sz w:val="24"/>
          <w:szCs w:val="24"/>
          <w:u w:val="single"/>
        </w:rPr>
        <w:t xml:space="preserve">          </w:t>
      </w:r>
      <w:r>
        <w:rPr>
          <w:rFonts w:hint="eastAsia" w:ascii="仿宋" w:hAnsi="仿宋" w:eastAsia="仿宋" w:cs="仿宋"/>
          <w:spacing w:val="-1"/>
          <w:kern w:val="0"/>
          <w:position w:val="-4"/>
          <w:sz w:val="24"/>
          <w:szCs w:val="24"/>
        </w:rPr>
        <w:t>（</w:t>
      </w:r>
      <w:r>
        <w:rPr>
          <w:rFonts w:hint="eastAsia" w:ascii="仿宋" w:hAnsi="仿宋" w:eastAsia="仿宋" w:cs="仿宋"/>
          <w:kern w:val="0"/>
          <w:position w:val="-4"/>
          <w:sz w:val="24"/>
          <w:szCs w:val="24"/>
        </w:rPr>
        <w:t>盖单位章）</w:t>
      </w:r>
    </w:p>
    <w:p w14:paraId="752A6C11">
      <w:pPr>
        <w:widowControl/>
        <w:spacing w:line="360" w:lineRule="auto"/>
        <w:ind w:right="98"/>
        <w:jc w:val="right"/>
        <w:rPr>
          <w:rFonts w:hint="eastAsia" w:ascii="仿宋" w:hAnsi="仿宋" w:eastAsia="仿宋" w:cs="仿宋"/>
          <w:kern w:val="0"/>
          <w:sz w:val="24"/>
          <w:szCs w:val="24"/>
        </w:rPr>
      </w:pPr>
      <w:r>
        <w:rPr>
          <w:rFonts w:hint="eastAsia" w:ascii="仿宋" w:hAnsi="仿宋" w:eastAsia="仿宋" w:cs="仿宋"/>
          <w:kern w:val="0"/>
          <w:position w:val="-2"/>
          <w:sz w:val="24"/>
          <w:szCs w:val="24"/>
          <w:u w:val="single"/>
        </w:rPr>
        <w:t xml:space="preserve">       </w:t>
      </w:r>
      <w:r>
        <w:rPr>
          <w:rFonts w:hint="eastAsia" w:ascii="仿宋" w:hAnsi="仿宋" w:eastAsia="仿宋" w:cs="仿宋"/>
          <w:spacing w:val="-1"/>
          <w:kern w:val="0"/>
          <w:position w:val="-2"/>
          <w:sz w:val="24"/>
          <w:szCs w:val="24"/>
        </w:rPr>
        <w:t>年</w:t>
      </w:r>
      <w:r>
        <w:rPr>
          <w:rFonts w:hint="eastAsia" w:ascii="仿宋" w:hAnsi="仿宋" w:eastAsia="仿宋" w:cs="仿宋"/>
          <w:spacing w:val="42"/>
          <w:kern w:val="0"/>
          <w:position w:val="-2"/>
          <w:sz w:val="24"/>
          <w:szCs w:val="24"/>
          <w:u w:val="single"/>
        </w:rPr>
        <w:t xml:space="preserve"> </w:t>
      </w:r>
      <w:r>
        <w:rPr>
          <w:rFonts w:hint="eastAsia" w:ascii="仿宋" w:hAnsi="仿宋" w:eastAsia="仿宋" w:cs="仿宋"/>
          <w:kern w:val="0"/>
          <w:position w:val="-2"/>
          <w:sz w:val="24"/>
          <w:szCs w:val="24"/>
          <w:u w:val="single"/>
        </w:rPr>
        <w:t xml:space="preserve">  </w:t>
      </w:r>
      <w:r>
        <w:rPr>
          <w:rFonts w:hint="eastAsia" w:ascii="仿宋" w:hAnsi="仿宋" w:eastAsia="仿宋" w:cs="仿宋"/>
          <w:kern w:val="0"/>
          <w:position w:val="-2"/>
          <w:sz w:val="24"/>
          <w:szCs w:val="24"/>
        </w:rPr>
        <w:t>月</w:t>
      </w:r>
      <w:r>
        <w:rPr>
          <w:rFonts w:hint="eastAsia" w:ascii="仿宋" w:hAnsi="仿宋" w:eastAsia="仿宋" w:cs="仿宋"/>
          <w:spacing w:val="42"/>
          <w:kern w:val="0"/>
          <w:position w:val="-2"/>
          <w:sz w:val="24"/>
          <w:szCs w:val="24"/>
          <w:u w:val="single"/>
        </w:rPr>
        <w:t xml:space="preserve"> </w:t>
      </w:r>
      <w:r>
        <w:rPr>
          <w:rFonts w:hint="eastAsia" w:ascii="仿宋" w:hAnsi="仿宋" w:eastAsia="仿宋" w:cs="仿宋"/>
          <w:kern w:val="0"/>
          <w:position w:val="-2"/>
          <w:sz w:val="24"/>
          <w:szCs w:val="24"/>
          <w:u w:val="single"/>
        </w:rPr>
        <w:t xml:space="preserve">   </w:t>
      </w:r>
      <w:r>
        <w:rPr>
          <w:rFonts w:hint="eastAsia" w:ascii="仿宋" w:hAnsi="仿宋" w:eastAsia="仿宋" w:cs="仿宋"/>
          <w:kern w:val="0"/>
          <w:position w:val="-2"/>
          <w:sz w:val="24"/>
          <w:szCs w:val="24"/>
        </w:rPr>
        <w:t>日</w:t>
      </w:r>
    </w:p>
    <w:p w14:paraId="56E6ABC3">
      <w:pPr>
        <w:widowControl/>
        <w:ind w:left="2874" w:right="-20"/>
        <w:rPr>
          <w:rFonts w:hint="eastAsia" w:ascii="仿宋" w:hAnsi="仿宋" w:eastAsia="仿宋" w:cs="仿宋"/>
          <w:kern w:val="0"/>
          <w:sz w:val="24"/>
          <w:szCs w:val="24"/>
        </w:rPr>
      </w:pPr>
    </w:p>
    <w:p w14:paraId="46ABD2BC">
      <w:pPr>
        <w:widowControl/>
        <w:ind w:left="2874" w:right="-20"/>
        <w:rPr>
          <w:rFonts w:hint="eastAsia" w:ascii="仿宋" w:hAnsi="仿宋" w:eastAsia="仿宋" w:cs="仿宋"/>
          <w:b/>
          <w:kern w:val="0"/>
          <w:sz w:val="24"/>
          <w:szCs w:val="24"/>
        </w:rPr>
      </w:pPr>
    </w:p>
    <w:p w14:paraId="06C58097">
      <w:pPr>
        <w:widowControl/>
        <w:ind w:left="2874" w:right="-20"/>
        <w:rPr>
          <w:rFonts w:hint="eastAsia" w:ascii="仿宋" w:hAnsi="仿宋" w:eastAsia="仿宋" w:cs="仿宋"/>
          <w:b/>
          <w:kern w:val="0"/>
          <w:sz w:val="24"/>
          <w:szCs w:val="24"/>
        </w:rPr>
      </w:pPr>
    </w:p>
    <w:p w14:paraId="261C3F86">
      <w:pPr>
        <w:widowControl/>
        <w:ind w:left="2874" w:right="-20"/>
        <w:rPr>
          <w:rFonts w:hint="eastAsia" w:ascii="仿宋" w:hAnsi="仿宋" w:eastAsia="仿宋" w:cs="仿宋"/>
          <w:b/>
          <w:kern w:val="0"/>
          <w:sz w:val="24"/>
          <w:szCs w:val="24"/>
        </w:rPr>
      </w:pPr>
    </w:p>
    <w:p w14:paraId="37255E67">
      <w:pPr>
        <w:widowControl/>
        <w:ind w:right="-20"/>
        <w:rPr>
          <w:rFonts w:hint="eastAsia" w:ascii="仿宋" w:hAnsi="仿宋" w:eastAsia="仿宋" w:cs="仿宋"/>
          <w:b/>
          <w:kern w:val="0"/>
          <w:sz w:val="24"/>
          <w:szCs w:val="24"/>
        </w:rPr>
      </w:pPr>
      <w:r>
        <w:rPr>
          <w:rFonts w:ascii="仿宋" w:hAnsi="仿宋" w:eastAsia="仿宋" w:cs="仿宋"/>
          <w:b/>
          <w:bCs/>
          <w:color w:val="auto"/>
          <w:sz w:val="24"/>
          <w:szCs w:val="24"/>
          <w:highlight w:val="none"/>
          <w:lang w:val="zh-CN" w:eastAsia="zh-CN" w:bidi="zh-CN"/>
        </w:rPr>
        <w:t>后附</w:t>
      </w:r>
      <w:r>
        <w:rPr>
          <w:rFonts w:hint="eastAsia" w:ascii="仿宋" w:hAnsi="仿宋" w:eastAsia="仿宋" w:cs="仿宋"/>
          <w:b/>
          <w:bCs/>
          <w:color w:val="auto"/>
          <w:sz w:val="24"/>
          <w:szCs w:val="24"/>
          <w:highlight w:val="none"/>
          <w:lang w:val="zh-CN" w:eastAsia="zh-CN" w:bidi="zh-CN"/>
        </w:rPr>
        <w:t>法定代表人（单位负责人）身份证复印件</w:t>
      </w:r>
    </w:p>
    <w:p w14:paraId="574E7AB8">
      <w:pPr>
        <w:widowControl/>
        <w:ind w:left="2874" w:right="-20"/>
        <w:rPr>
          <w:rFonts w:hint="eastAsia" w:ascii="仿宋" w:hAnsi="仿宋" w:eastAsia="仿宋" w:cs="仿宋"/>
          <w:b/>
          <w:kern w:val="0"/>
          <w:sz w:val="24"/>
          <w:szCs w:val="24"/>
        </w:rPr>
      </w:pPr>
    </w:p>
    <w:p w14:paraId="67B346DE">
      <w:pPr>
        <w:widowControl/>
        <w:ind w:left="2874" w:right="-20"/>
        <w:rPr>
          <w:rFonts w:hint="eastAsia" w:ascii="仿宋" w:hAnsi="仿宋" w:eastAsia="仿宋" w:cs="仿宋"/>
          <w:b/>
          <w:kern w:val="0"/>
          <w:sz w:val="24"/>
          <w:szCs w:val="24"/>
        </w:rPr>
      </w:pPr>
    </w:p>
    <w:p w14:paraId="70853F4D">
      <w:pPr>
        <w:widowControl/>
        <w:ind w:left="2874" w:right="-20"/>
        <w:rPr>
          <w:rFonts w:hint="eastAsia" w:ascii="仿宋" w:hAnsi="仿宋" w:eastAsia="仿宋" w:cs="仿宋"/>
          <w:b/>
          <w:kern w:val="0"/>
          <w:sz w:val="24"/>
          <w:szCs w:val="24"/>
        </w:rPr>
      </w:pPr>
    </w:p>
    <w:p w14:paraId="6C859DBA">
      <w:pPr>
        <w:widowControl/>
        <w:ind w:left="2874" w:right="-20"/>
        <w:rPr>
          <w:rFonts w:hint="eastAsia" w:ascii="仿宋" w:hAnsi="仿宋" w:eastAsia="仿宋" w:cs="仿宋"/>
          <w:b/>
          <w:kern w:val="0"/>
          <w:sz w:val="24"/>
          <w:szCs w:val="24"/>
        </w:rPr>
      </w:pPr>
    </w:p>
    <w:p w14:paraId="0935CD4D">
      <w:pPr>
        <w:widowControl/>
        <w:ind w:left="2874" w:right="-20"/>
        <w:rPr>
          <w:rFonts w:hint="eastAsia" w:ascii="仿宋" w:hAnsi="仿宋" w:eastAsia="仿宋" w:cs="仿宋"/>
          <w:b/>
          <w:kern w:val="0"/>
          <w:sz w:val="24"/>
          <w:szCs w:val="24"/>
        </w:rPr>
      </w:pPr>
    </w:p>
    <w:p w14:paraId="73BC2258">
      <w:pPr>
        <w:widowControl/>
        <w:ind w:left="2874" w:right="-20"/>
        <w:rPr>
          <w:rFonts w:hint="eastAsia" w:ascii="仿宋" w:hAnsi="仿宋" w:eastAsia="仿宋" w:cs="仿宋"/>
          <w:b/>
          <w:kern w:val="0"/>
          <w:sz w:val="24"/>
          <w:szCs w:val="24"/>
        </w:rPr>
      </w:pPr>
    </w:p>
    <w:p w14:paraId="608D8FC0">
      <w:pPr>
        <w:widowControl/>
        <w:ind w:left="2874" w:right="-20"/>
        <w:rPr>
          <w:rFonts w:hint="eastAsia" w:ascii="仿宋" w:hAnsi="仿宋" w:eastAsia="仿宋" w:cs="仿宋"/>
          <w:b/>
          <w:kern w:val="0"/>
          <w:sz w:val="24"/>
          <w:szCs w:val="24"/>
        </w:rPr>
      </w:pPr>
    </w:p>
    <w:p w14:paraId="55297119">
      <w:pPr>
        <w:widowControl/>
        <w:ind w:left="2874" w:right="-20"/>
        <w:rPr>
          <w:rFonts w:hint="eastAsia" w:ascii="仿宋" w:hAnsi="仿宋" w:eastAsia="仿宋" w:cs="仿宋"/>
          <w:b/>
          <w:kern w:val="0"/>
          <w:sz w:val="24"/>
          <w:szCs w:val="24"/>
        </w:rPr>
      </w:pPr>
    </w:p>
    <w:p w14:paraId="06A3CCF6">
      <w:pPr>
        <w:widowControl/>
        <w:ind w:left="2874" w:right="-20"/>
        <w:rPr>
          <w:rFonts w:hint="eastAsia" w:ascii="仿宋" w:hAnsi="仿宋" w:eastAsia="仿宋" w:cs="仿宋"/>
          <w:b/>
          <w:kern w:val="0"/>
          <w:sz w:val="24"/>
          <w:szCs w:val="24"/>
        </w:rPr>
      </w:pPr>
    </w:p>
    <w:p w14:paraId="371F29CE">
      <w:pPr>
        <w:widowControl/>
        <w:ind w:left="2874" w:right="-20"/>
        <w:rPr>
          <w:rFonts w:hint="eastAsia" w:ascii="仿宋" w:hAnsi="仿宋" w:eastAsia="仿宋" w:cs="仿宋"/>
          <w:b/>
          <w:kern w:val="0"/>
          <w:sz w:val="24"/>
          <w:szCs w:val="24"/>
        </w:rPr>
      </w:pPr>
    </w:p>
    <w:p w14:paraId="012F720E">
      <w:pPr>
        <w:widowControl/>
        <w:ind w:left="2874" w:right="-20"/>
        <w:rPr>
          <w:rFonts w:hint="eastAsia" w:ascii="仿宋" w:hAnsi="仿宋" w:eastAsia="仿宋" w:cs="仿宋"/>
          <w:b/>
          <w:kern w:val="0"/>
          <w:sz w:val="24"/>
          <w:szCs w:val="24"/>
        </w:rPr>
      </w:pPr>
    </w:p>
    <w:p w14:paraId="684986D0">
      <w:pPr>
        <w:widowControl/>
        <w:ind w:left="2874" w:right="-20"/>
        <w:rPr>
          <w:rFonts w:hint="eastAsia" w:ascii="仿宋" w:hAnsi="仿宋" w:eastAsia="仿宋" w:cs="仿宋"/>
          <w:b/>
          <w:kern w:val="0"/>
          <w:sz w:val="24"/>
          <w:szCs w:val="24"/>
        </w:rPr>
      </w:pPr>
    </w:p>
    <w:p w14:paraId="1B59FA2B">
      <w:pPr>
        <w:widowControl/>
        <w:ind w:left="2874" w:right="-20"/>
        <w:rPr>
          <w:rFonts w:hint="eastAsia" w:ascii="仿宋" w:hAnsi="仿宋" w:eastAsia="仿宋" w:cs="仿宋"/>
          <w:b/>
          <w:kern w:val="0"/>
          <w:sz w:val="24"/>
          <w:szCs w:val="24"/>
        </w:rPr>
      </w:pPr>
    </w:p>
    <w:p w14:paraId="6A5363AD">
      <w:pPr>
        <w:widowControl/>
        <w:ind w:left="2874" w:right="-20"/>
        <w:rPr>
          <w:rFonts w:hint="eastAsia" w:ascii="仿宋" w:hAnsi="仿宋" w:eastAsia="仿宋" w:cs="仿宋"/>
          <w:b/>
          <w:kern w:val="0"/>
          <w:sz w:val="24"/>
          <w:szCs w:val="24"/>
        </w:rPr>
      </w:pPr>
    </w:p>
    <w:p w14:paraId="0C8E6A77">
      <w:pPr>
        <w:widowControl/>
        <w:ind w:left="2874" w:right="-20"/>
        <w:rPr>
          <w:rFonts w:hint="eastAsia" w:ascii="仿宋" w:hAnsi="仿宋" w:eastAsia="仿宋" w:cs="仿宋"/>
          <w:b/>
          <w:kern w:val="0"/>
          <w:sz w:val="24"/>
          <w:szCs w:val="24"/>
        </w:rPr>
      </w:pPr>
    </w:p>
    <w:p w14:paraId="6ED7420A">
      <w:pPr>
        <w:widowControl/>
        <w:ind w:left="2874" w:right="-20"/>
        <w:rPr>
          <w:rFonts w:hint="eastAsia" w:ascii="仿宋" w:hAnsi="仿宋" w:eastAsia="仿宋" w:cs="仿宋"/>
          <w:b/>
          <w:kern w:val="0"/>
          <w:sz w:val="24"/>
          <w:szCs w:val="24"/>
        </w:rPr>
      </w:pPr>
    </w:p>
    <w:p w14:paraId="15DC042C">
      <w:pPr>
        <w:widowControl/>
        <w:ind w:left="2874" w:right="-20"/>
        <w:rPr>
          <w:rFonts w:hint="eastAsia" w:ascii="仿宋" w:hAnsi="仿宋" w:eastAsia="仿宋" w:cs="仿宋"/>
          <w:b/>
          <w:kern w:val="0"/>
          <w:sz w:val="24"/>
          <w:szCs w:val="24"/>
        </w:rPr>
      </w:pPr>
    </w:p>
    <w:p w14:paraId="0B345FC3">
      <w:pPr>
        <w:widowControl/>
        <w:ind w:left="2874" w:right="-20"/>
        <w:rPr>
          <w:rFonts w:hint="eastAsia" w:ascii="仿宋" w:hAnsi="仿宋" w:eastAsia="仿宋" w:cs="仿宋"/>
          <w:b/>
          <w:kern w:val="0"/>
          <w:sz w:val="24"/>
          <w:szCs w:val="24"/>
        </w:rPr>
      </w:pPr>
    </w:p>
    <w:p w14:paraId="4D12CD81">
      <w:pPr>
        <w:widowControl/>
        <w:ind w:left="2874" w:right="-20"/>
        <w:rPr>
          <w:rFonts w:hint="eastAsia" w:ascii="仿宋" w:hAnsi="仿宋" w:eastAsia="仿宋" w:cs="仿宋"/>
          <w:b/>
          <w:kern w:val="0"/>
          <w:sz w:val="24"/>
          <w:szCs w:val="24"/>
        </w:rPr>
      </w:pPr>
    </w:p>
    <w:p w14:paraId="66E57FB9">
      <w:pPr>
        <w:widowControl/>
        <w:ind w:right="-20"/>
        <w:jc w:val="center"/>
        <w:rPr>
          <w:rFonts w:hint="eastAsia" w:ascii="仿宋" w:hAnsi="仿宋" w:eastAsia="仿宋" w:cs="仿宋"/>
          <w:b/>
          <w:kern w:val="0"/>
          <w:sz w:val="24"/>
          <w:szCs w:val="24"/>
        </w:rPr>
      </w:pPr>
    </w:p>
    <w:p w14:paraId="225AC53B">
      <w:pPr>
        <w:widowControl/>
        <w:ind w:right="-20"/>
        <w:jc w:val="center"/>
        <w:rPr>
          <w:rFonts w:hint="eastAsia" w:ascii="仿宋" w:hAnsi="仿宋" w:eastAsia="仿宋" w:cs="仿宋"/>
          <w:b/>
          <w:kern w:val="0"/>
          <w:sz w:val="24"/>
          <w:szCs w:val="24"/>
        </w:rPr>
      </w:pPr>
    </w:p>
    <w:p w14:paraId="26A45DC6">
      <w:pPr>
        <w:widowControl/>
        <w:ind w:right="-20"/>
        <w:jc w:val="center"/>
        <w:rPr>
          <w:rFonts w:hint="eastAsia" w:ascii="仿宋" w:hAnsi="仿宋" w:eastAsia="仿宋" w:cs="仿宋"/>
          <w:b/>
          <w:kern w:val="0"/>
          <w:sz w:val="24"/>
          <w:szCs w:val="24"/>
        </w:rPr>
      </w:pPr>
    </w:p>
    <w:p w14:paraId="3745C485">
      <w:pPr>
        <w:pStyle w:val="7"/>
        <w:bidi w:val="0"/>
        <w:rPr>
          <w:rFonts w:hint="eastAsia"/>
        </w:rPr>
      </w:pPr>
      <w:r>
        <w:rPr>
          <w:rFonts w:hint="eastAsia"/>
        </w:rPr>
        <w:t>（二）法定代表人（单位负责人）授权委托书</w:t>
      </w:r>
    </w:p>
    <w:p w14:paraId="0688325E">
      <w:pPr>
        <w:widowControl/>
        <w:spacing w:before="3" w:line="260" w:lineRule="atLeast"/>
        <w:rPr>
          <w:rFonts w:hint="eastAsia" w:ascii="仿宋" w:hAnsi="仿宋" w:eastAsia="仿宋" w:cs="仿宋"/>
          <w:kern w:val="0"/>
          <w:sz w:val="24"/>
          <w:szCs w:val="24"/>
        </w:rPr>
      </w:pPr>
    </w:p>
    <w:p w14:paraId="7DA92F0D">
      <w:pPr>
        <w:widowControl/>
        <w:spacing w:line="360" w:lineRule="auto"/>
        <w:ind w:left="120" w:right="31" w:firstLine="421"/>
        <w:rPr>
          <w:rFonts w:hint="eastAsia"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spacing w:val="42"/>
          <w:kern w:val="0"/>
          <w:sz w:val="24"/>
          <w:szCs w:val="24"/>
          <w:u w:val="single"/>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r>
        <w:rPr>
          <w:rFonts w:hint="eastAsia" w:ascii="仿宋" w:hAnsi="仿宋" w:eastAsia="仿宋" w:cs="仿宋"/>
          <w:spacing w:val="-1"/>
          <w:kern w:val="0"/>
          <w:sz w:val="24"/>
          <w:szCs w:val="24"/>
        </w:rPr>
        <w:t>姓</w:t>
      </w:r>
      <w:r>
        <w:rPr>
          <w:rFonts w:hint="eastAsia" w:ascii="仿宋" w:hAnsi="仿宋" w:eastAsia="仿宋" w:cs="仿宋"/>
          <w:kern w:val="0"/>
          <w:sz w:val="24"/>
          <w:szCs w:val="24"/>
        </w:rPr>
        <w:t>名）系</w:t>
      </w:r>
      <w:r>
        <w:rPr>
          <w:rFonts w:hint="eastAsia" w:ascii="仿宋" w:hAnsi="仿宋" w:eastAsia="仿宋" w:cs="仿宋"/>
          <w:spacing w:val="42"/>
          <w:kern w:val="0"/>
          <w:sz w:val="24"/>
          <w:szCs w:val="24"/>
          <w:u w:val="single"/>
        </w:rPr>
        <w:t xml:space="preserve">   </w:t>
      </w:r>
      <w:r>
        <w:rPr>
          <w:rFonts w:hint="eastAsia" w:ascii="仿宋" w:hAnsi="仿宋" w:eastAsia="仿宋" w:cs="仿宋"/>
          <w:kern w:val="0"/>
          <w:sz w:val="24"/>
          <w:szCs w:val="24"/>
        </w:rPr>
        <w:t>（投标人名称）</w:t>
      </w:r>
      <w:r>
        <w:rPr>
          <w:rFonts w:hint="eastAsia" w:ascii="仿宋" w:hAnsi="仿宋" w:eastAsia="仿宋" w:cs="仿宋"/>
          <w:spacing w:val="1"/>
          <w:kern w:val="0"/>
          <w:sz w:val="24"/>
          <w:szCs w:val="24"/>
        </w:rPr>
        <w:t>的</w:t>
      </w:r>
      <w:r>
        <w:rPr>
          <w:rFonts w:hint="eastAsia" w:ascii="仿宋" w:hAnsi="仿宋" w:eastAsia="仿宋" w:cs="仿宋"/>
          <w:kern w:val="0"/>
          <w:sz w:val="24"/>
          <w:szCs w:val="24"/>
        </w:rPr>
        <w:t>法定代表</w:t>
      </w:r>
      <w:r>
        <w:rPr>
          <w:rFonts w:hint="eastAsia" w:ascii="仿宋" w:hAnsi="仿宋" w:eastAsia="仿宋" w:cs="仿宋"/>
          <w:spacing w:val="1"/>
          <w:kern w:val="0"/>
          <w:sz w:val="24"/>
          <w:szCs w:val="24"/>
        </w:rPr>
        <w:t>人</w:t>
      </w:r>
      <w:r>
        <w:rPr>
          <w:rFonts w:hint="eastAsia" w:ascii="仿宋" w:hAnsi="仿宋" w:eastAsia="仿宋" w:cs="仿宋"/>
          <w:kern w:val="0"/>
          <w:sz w:val="24"/>
          <w:szCs w:val="24"/>
        </w:rPr>
        <w:t>，</w:t>
      </w:r>
      <w:r>
        <w:rPr>
          <w:rFonts w:hint="eastAsia" w:ascii="仿宋" w:hAnsi="仿宋" w:eastAsia="仿宋" w:cs="仿宋"/>
          <w:spacing w:val="1"/>
          <w:kern w:val="0"/>
          <w:sz w:val="24"/>
          <w:szCs w:val="24"/>
        </w:rPr>
        <w:t>现</w:t>
      </w:r>
      <w:r>
        <w:rPr>
          <w:rFonts w:hint="eastAsia" w:ascii="仿宋" w:hAnsi="仿宋" w:eastAsia="仿宋" w:cs="仿宋"/>
          <w:kern w:val="0"/>
          <w:sz w:val="24"/>
          <w:szCs w:val="24"/>
        </w:rPr>
        <w:t>委托</w:t>
      </w:r>
      <w:r>
        <w:rPr>
          <w:rFonts w:hint="eastAsia" w:ascii="仿宋" w:hAnsi="仿宋" w:eastAsia="仿宋" w:cs="仿宋"/>
          <w:spacing w:val="42"/>
          <w:kern w:val="0"/>
          <w:sz w:val="24"/>
          <w:szCs w:val="24"/>
          <w:u w:val="single"/>
        </w:rPr>
        <w:t xml:space="preserve">     </w:t>
      </w:r>
      <w:r>
        <w:rPr>
          <w:rFonts w:hint="eastAsia" w:ascii="仿宋" w:hAnsi="仿宋" w:eastAsia="仿宋" w:cs="仿宋"/>
          <w:spacing w:val="-1"/>
          <w:kern w:val="0"/>
          <w:sz w:val="24"/>
          <w:szCs w:val="24"/>
        </w:rPr>
        <w:t>（</w:t>
      </w:r>
      <w:r>
        <w:rPr>
          <w:rFonts w:hint="eastAsia" w:ascii="仿宋" w:hAnsi="仿宋" w:eastAsia="仿宋" w:cs="仿宋"/>
          <w:kern w:val="0"/>
          <w:sz w:val="24"/>
          <w:szCs w:val="24"/>
        </w:rPr>
        <w:t>姓名）为我方代理人。代理人根据授权，以我方名义签署、澄清、说明、补正、递交</w:t>
      </w:r>
      <w:r>
        <w:rPr>
          <w:rFonts w:hint="eastAsia" w:ascii="仿宋" w:hAnsi="仿宋" w:eastAsia="仿宋" w:cs="仿宋"/>
          <w:spacing w:val="-13"/>
          <w:kern w:val="0"/>
          <w:sz w:val="24"/>
          <w:szCs w:val="24"/>
        </w:rPr>
        <w:t>、</w:t>
      </w:r>
      <w:r>
        <w:rPr>
          <w:rFonts w:hint="eastAsia" w:ascii="仿宋" w:hAnsi="仿宋" w:eastAsia="仿宋" w:cs="仿宋"/>
          <w:kern w:val="0"/>
          <w:sz w:val="24"/>
          <w:szCs w:val="24"/>
        </w:rPr>
        <w:t>撤回</w:t>
      </w:r>
      <w:r>
        <w:rPr>
          <w:rFonts w:hint="eastAsia" w:ascii="仿宋" w:hAnsi="仿宋" w:eastAsia="仿宋" w:cs="仿宋"/>
          <w:spacing w:val="-13"/>
          <w:kern w:val="0"/>
          <w:sz w:val="24"/>
          <w:szCs w:val="24"/>
        </w:rPr>
        <w:t>、</w:t>
      </w:r>
      <w:r>
        <w:rPr>
          <w:rFonts w:hint="eastAsia" w:ascii="仿宋" w:hAnsi="仿宋" w:eastAsia="仿宋" w:cs="仿宋"/>
          <w:kern w:val="0"/>
          <w:sz w:val="24"/>
          <w:szCs w:val="24"/>
        </w:rPr>
        <w:t>修改</w:t>
      </w:r>
      <w:r>
        <w:rPr>
          <w:rFonts w:hint="eastAsia" w:ascii="仿宋" w:hAnsi="仿宋" w:eastAsia="仿宋" w:cs="仿宋"/>
          <w:spacing w:val="42"/>
          <w:kern w:val="0"/>
          <w:sz w:val="24"/>
          <w:szCs w:val="24"/>
          <w:u w:val="single"/>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w:t>
      </w:r>
      <w:r>
        <w:rPr>
          <w:rFonts w:hint="eastAsia" w:ascii="仿宋" w:hAnsi="仿宋" w:eastAsia="仿宋" w:cs="仿宋"/>
          <w:spacing w:val="-1"/>
          <w:kern w:val="0"/>
          <w:sz w:val="24"/>
          <w:szCs w:val="24"/>
        </w:rPr>
        <w:t>称</w:t>
      </w:r>
      <w:r>
        <w:rPr>
          <w:rFonts w:hint="eastAsia" w:ascii="仿宋" w:hAnsi="仿宋" w:eastAsia="仿宋" w:cs="仿宋"/>
          <w:spacing w:val="-13"/>
          <w:kern w:val="0"/>
          <w:sz w:val="24"/>
          <w:szCs w:val="24"/>
        </w:rPr>
        <w:t>）</w:t>
      </w:r>
      <w:r>
        <w:rPr>
          <w:rFonts w:hint="eastAsia" w:ascii="仿宋" w:hAnsi="仿宋" w:eastAsia="仿宋" w:cs="仿宋"/>
          <w:spacing w:val="42"/>
          <w:kern w:val="0"/>
          <w:sz w:val="24"/>
          <w:szCs w:val="24"/>
          <w:u w:val="single"/>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lang w:eastAsia="zh-CN"/>
        </w:rPr>
        <w:t>标包</w:t>
      </w:r>
      <w:r>
        <w:rPr>
          <w:rFonts w:hint="eastAsia" w:ascii="仿宋" w:hAnsi="仿宋" w:eastAsia="仿宋" w:cs="仿宋"/>
          <w:spacing w:val="-1"/>
          <w:kern w:val="0"/>
          <w:sz w:val="24"/>
          <w:szCs w:val="24"/>
        </w:rPr>
        <w:t>（</w:t>
      </w:r>
      <w:r>
        <w:rPr>
          <w:rFonts w:hint="eastAsia" w:ascii="仿宋" w:hAnsi="仿宋" w:eastAsia="仿宋" w:cs="仿宋"/>
          <w:kern w:val="0"/>
          <w:sz w:val="24"/>
          <w:szCs w:val="24"/>
          <w:lang w:eastAsia="zh-CN"/>
        </w:rPr>
        <w:t>标包</w:t>
      </w:r>
      <w:r>
        <w:rPr>
          <w:rFonts w:hint="eastAsia" w:ascii="仿宋" w:hAnsi="仿宋" w:eastAsia="仿宋" w:cs="仿宋"/>
          <w:kern w:val="0"/>
          <w:sz w:val="24"/>
          <w:szCs w:val="24"/>
        </w:rPr>
        <w:t>号，单个</w:t>
      </w:r>
      <w:r>
        <w:rPr>
          <w:rFonts w:hint="eastAsia" w:ascii="仿宋" w:hAnsi="仿宋" w:eastAsia="仿宋" w:cs="仿宋"/>
          <w:kern w:val="0"/>
          <w:sz w:val="24"/>
          <w:szCs w:val="24"/>
          <w:lang w:eastAsia="zh-CN"/>
        </w:rPr>
        <w:t>标包</w:t>
      </w:r>
      <w:r>
        <w:rPr>
          <w:rFonts w:hint="eastAsia" w:ascii="仿宋" w:hAnsi="仿宋" w:eastAsia="仿宋" w:cs="仿宋"/>
          <w:kern w:val="0"/>
          <w:sz w:val="24"/>
          <w:szCs w:val="24"/>
        </w:rPr>
        <w:t>项目此处不填写</w:t>
      </w:r>
      <w:r>
        <w:rPr>
          <w:rFonts w:hint="eastAsia" w:ascii="仿宋" w:hAnsi="仿宋" w:eastAsia="仿宋" w:cs="仿宋"/>
          <w:spacing w:val="-13"/>
          <w:kern w:val="0"/>
          <w:sz w:val="24"/>
          <w:szCs w:val="24"/>
        </w:rPr>
        <w:t>）</w:t>
      </w:r>
      <w:r>
        <w:rPr>
          <w:rFonts w:hint="eastAsia" w:ascii="仿宋" w:hAnsi="仿宋" w:eastAsia="仿宋" w:cs="仿宋"/>
          <w:kern w:val="0"/>
          <w:sz w:val="24"/>
          <w:szCs w:val="24"/>
        </w:rPr>
        <w:t>投标文件</w:t>
      </w:r>
      <w:r>
        <w:rPr>
          <w:rFonts w:hint="eastAsia" w:ascii="仿宋" w:hAnsi="仿宋" w:eastAsia="仿宋" w:cs="仿宋"/>
          <w:spacing w:val="-13"/>
          <w:kern w:val="0"/>
          <w:sz w:val="24"/>
          <w:szCs w:val="24"/>
        </w:rPr>
        <w:t>、</w:t>
      </w:r>
      <w:r>
        <w:rPr>
          <w:rFonts w:hint="eastAsia" w:ascii="仿宋" w:hAnsi="仿宋" w:eastAsia="仿宋" w:cs="仿宋"/>
          <w:kern w:val="0"/>
          <w:sz w:val="24"/>
          <w:szCs w:val="24"/>
        </w:rPr>
        <w:t>签订合同和处理有关事宜，其法律后果由我方承担。</w:t>
      </w:r>
    </w:p>
    <w:p w14:paraId="432A3F0E">
      <w:pPr>
        <w:widowControl/>
        <w:spacing w:before="12" w:line="360" w:lineRule="auto"/>
        <w:ind w:left="556" w:right="5491" w:hanging="14"/>
        <w:rPr>
          <w:rFonts w:hint="eastAsia" w:ascii="仿宋" w:hAnsi="仿宋" w:eastAsia="仿宋" w:cs="仿宋"/>
          <w:kern w:val="0"/>
          <w:sz w:val="24"/>
          <w:szCs w:val="24"/>
        </w:rPr>
      </w:pPr>
      <w:r>
        <w:rPr>
          <w:rFonts w:hint="eastAsia" w:ascii="仿宋" w:hAnsi="仿宋" w:eastAsia="仿宋" w:cs="仿宋"/>
          <w:kern w:val="0"/>
          <w:sz w:val="24"/>
          <w:szCs w:val="24"/>
        </w:rPr>
        <w:t>代理人无转委托权。</w:t>
      </w:r>
    </w:p>
    <w:p w14:paraId="77345EDC">
      <w:pPr>
        <w:widowControl/>
        <w:spacing w:line="360" w:lineRule="auto"/>
        <w:rPr>
          <w:rFonts w:hint="eastAsia" w:ascii="仿宋" w:hAnsi="仿宋" w:eastAsia="仿宋" w:cs="仿宋"/>
          <w:kern w:val="0"/>
          <w:sz w:val="24"/>
          <w:szCs w:val="24"/>
        </w:rPr>
      </w:pPr>
    </w:p>
    <w:p w14:paraId="7203AFE0">
      <w:pPr>
        <w:widowControl/>
        <w:spacing w:line="360" w:lineRule="auto"/>
        <w:ind w:firstLine="2976" w:firstLineChars="1240"/>
        <w:rPr>
          <w:rFonts w:hint="eastAsia" w:ascii="仿宋" w:hAnsi="仿宋" w:eastAsia="仿宋" w:cs="仿宋"/>
          <w:kern w:val="0"/>
          <w:sz w:val="24"/>
          <w:szCs w:val="24"/>
          <w:u w:val="single"/>
        </w:rPr>
      </w:pPr>
      <w:r>
        <w:rPr>
          <w:rFonts w:hint="eastAsia" w:ascii="仿宋" w:hAnsi="仿宋" w:eastAsia="仿宋" w:cs="仿宋"/>
          <w:kern w:val="0"/>
          <w:sz w:val="24"/>
          <w:szCs w:val="24"/>
        </w:rPr>
        <w:t>代理人：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年龄：</w:t>
      </w:r>
      <w:r>
        <w:rPr>
          <w:rFonts w:hint="eastAsia" w:ascii="仿宋" w:hAnsi="仿宋" w:eastAsia="仿宋" w:cs="仿宋"/>
          <w:kern w:val="0"/>
          <w:sz w:val="24"/>
          <w:szCs w:val="24"/>
          <w:u w:val="single"/>
        </w:rPr>
        <w:t xml:space="preserve">     </w:t>
      </w:r>
    </w:p>
    <w:p w14:paraId="6676B382">
      <w:pPr>
        <w:widowControl/>
        <w:spacing w:line="360" w:lineRule="auto"/>
        <w:ind w:firstLine="2976" w:firstLineChars="1240"/>
        <w:rPr>
          <w:rFonts w:hint="eastAsia" w:ascii="仿宋" w:hAnsi="仿宋" w:eastAsia="仿宋" w:cs="仿宋"/>
          <w:kern w:val="0"/>
          <w:sz w:val="24"/>
          <w:szCs w:val="24"/>
          <w:u w:val="single"/>
        </w:rPr>
      </w:pPr>
      <w:r>
        <w:rPr>
          <w:rFonts w:hint="eastAsia" w:ascii="仿宋" w:hAnsi="仿宋" w:eastAsia="仿宋" w:cs="仿宋"/>
          <w:kern w:val="0"/>
          <w:sz w:val="24"/>
          <w:szCs w:val="24"/>
        </w:rPr>
        <w:t>身份证号码：</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职务：</w:t>
      </w:r>
      <w:r>
        <w:rPr>
          <w:rFonts w:hint="eastAsia" w:ascii="仿宋" w:hAnsi="仿宋" w:eastAsia="仿宋" w:cs="仿宋"/>
          <w:kern w:val="0"/>
          <w:sz w:val="24"/>
          <w:szCs w:val="24"/>
          <w:u w:val="single"/>
        </w:rPr>
        <w:t xml:space="preserve">      </w:t>
      </w:r>
    </w:p>
    <w:p w14:paraId="149E1048">
      <w:pPr>
        <w:widowControl/>
        <w:spacing w:line="360" w:lineRule="auto"/>
        <w:ind w:firstLine="2976" w:firstLineChars="1240"/>
        <w:rPr>
          <w:rFonts w:hint="eastAsia" w:ascii="仿宋" w:hAnsi="仿宋" w:eastAsia="仿宋" w:cs="仿宋"/>
          <w:kern w:val="0"/>
          <w:sz w:val="24"/>
          <w:szCs w:val="24"/>
          <w:u w:val="single"/>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（盖单位章）</w:t>
      </w:r>
    </w:p>
    <w:p w14:paraId="2B7BF28B">
      <w:pPr>
        <w:widowControl/>
        <w:spacing w:line="360" w:lineRule="auto"/>
        <w:ind w:firstLine="2976" w:firstLineChars="1240"/>
        <w:rPr>
          <w:rFonts w:hint="eastAsia" w:ascii="仿宋" w:hAnsi="仿宋" w:eastAsia="仿宋" w:cs="仿宋"/>
          <w:kern w:val="0"/>
          <w:sz w:val="24"/>
          <w:szCs w:val="24"/>
          <w:u w:val="single"/>
        </w:rPr>
      </w:pPr>
      <w:r>
        <w:rPr>
          <w:rFonts w:hint="eastAsia" w:ascii="仿宋" w:hAnsi="仿宋" w:eastAsia="仿宋" w:cs="仿宋"/>
          <w:kern w:val="0"/>
          <w:sz w:val="24"/>
          <w:szCs w:val="24"/>
        </w:rPr>
        <w:t>法定代表人（单位负责人）：</w:t>
      </w:r>
      <w:r>
        <w:rPr>
          <w:rFonts w:hint="eastAsia" w:ascii="仿宋" w:hAnsi="仿宋" w:eastAsia="仿宋" w:cs="仿宋"/>
          <w:kern w:val="0"/>
          <w:sz w:val="24"/>
          <w:szCs w:val="24"/>
          <w:u w:val="single"/>
        </w:rPr>
        <w:t xml:space="preserve">          （签字或盖章）</w:t>
      </w:r>
    </w:p>
    <w:p w14:paraId="6FC8603B">
      <w:pPr>
        <w:jc w:val="center"/>
        <w:rPr>
          <w:rFonts w:hint="eastAsia" w:ascii="宋体" w:hAnsi="宋体" w:eastAsia="宋体" w:cs="宋体"/>
          <w:b/>
          <w:bCs/>
          <w:color w:val="000000"/>
          <w:kern w:val="2"/>
          <w:sz w:val="28"/>
          <w:szCs w:val="28"/>
          <w:lang w:val="en-US" w:eastAsia="zh-CN" w:bidi="ar-SA"/>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授权委托日期：</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bookmarkEnd w:id="57"/>
    <w:bookmarkEnd w:id="58"/>
    <w:bookmarkEnd w:id="59"/>
    <w:bookmarkEnd w:id="60"/>
    <w:p w14:paraId="3D1E3D9D">
      <w:pPr>
        <w:spacing w:line="400" w:lineRule="exact"/>
        <w:ind w:firstLine="6240" w:firstLineChars="2600"/>
        <w:rPr>
          <w:rFonts w:hint="eastAsia" w:ascii="仿宋" w:hAnsi="仿宋" w:eastAsia="仿宋" w:cs="仿宋"/>
          <w:color w:val="000000"/>
          <w:sz w:val="24"/>
          <w:szCs w:val="24"/>
          <w:u w:val="single"/>
        </w:rPr>
      </w:pPr>
    </w:p>
    <w:p w14:paraId="5517CC13">
      <w:pPr>
        <w:spacing w:line="440" w:lineRule="exact"/>
        <w:jc w:val="both"/>
        <w:rPr>
          <w:rFonts w:hint="eastAsia" w:ascii="仿宋" w:hAnsi="仿宋" w:eastAsia="仿宋" w:cs="仿宋"/>
          <w:b/>
          <w:color w:val="FF0000"/>
          <w:sz w:val="24"/>
          <w:szCs w:val="24"/>
          <w:u w:val="double"/>
        </w:rPr>
      </w:pPr>
      <w:r>
        <w:rPr>
          <w:rFonts w:ascii="仿宋" w:hAnsi="仿宋" w:eastAsia="仿宋" w:cs="仿宋"/>
          <w:b/>
          <w:bCs/>
          <w:color w:val="auto"/>
          <w:sz w:val="24"/>
          <w:szCs w:val="24"/>
          <w:highlight w:val="none"/>
          <w:lang w:val="zh-CN" w:eastAsia="zh-CN" w:bidi="zh-CN"/>
        </w:rPr>
        <w:t>后附</w:t>
      </w:r>
      <w:r>
        <w:rPr>
          <w:rFonts w:hint="eastAsia" w:ascii="仿宋" w:hAnsi="仿宋" w:eastAsia="仿宋" w:cs="仿宋"/>
          <w:b/>
          <w:bCs/>
          <w:color w:val="auto"/>
          <w:sz w:val="24"/>
          <w:szCs w:val="24"/>
          <w:highlight w:val="none"/>
          <w:lang w:val="zh-CN" w:eastAsia="zh-CN" w:bidi="zh-CN"/>
        </w:rPr>
        <w:t>法定代表人（单位负责人）、委托代理人身份证复印件</w:t>
      </w:r>
    </w:p>
    <w:p w14:paraId="6018C1C1">
      <w:pPr>
        <w:spacing w:line="440" w:lineRule="exact"/>
        <w:jc w:val="both"/>
        <w:rPr>
          <w:rFonts w:hint="eastAsia" w:ascii="仿宋" w:hAnsi="仿宋" w:eastAsia="仿宋" w:cs="仿宋"/>
          <w:b/>
          <w:color w:val="FF0000"/>
          <w:sz w:val="24"/>
          <w:szCs w:val="24"/>
          <w:u w:val="double"/>
        </w:rPr>
      </w:pPr>
    </w:p>
    <w:p w14:paraId="6FF7D8B8">
      <w:pPr>
        <w:spacing w:line="440" w:lineRule="exact"/>
        <w:jc w:val="both"/>
        <w:rPr>
          <w:rFonts w:hint="eastAsia" w:ascii="仿宋" w:hAnsi="仿宋" w:eastAsia="仿宋" w:cs="仿宋"/>
          <w:b/>
          <w:color w:val="FF0000"/>
          <w:sz w:val="24"/>
          <w:szCs w:val="24"/>
          <w:u w:val="double"/>
        </w:rPr>
      </w:pPr>
    </w:p>
    <w:p w14:paraId="754B9E2E">
      <w:pPr>
        <w:spacing w:line="440" w:lineRule="exact"/>
        <w:jc w:val="both"/>
        <w:rPr>
          <w:rFonts w:hint="eastAsia" w:ascii="仿宋" w:hAnsi="仿宋" w:eastAsia="仿宋" w:cs="仿宋"/>
          <w:b/>
          <w:color w:val="FF0000"/>
          <w:sz w:val="24"/>
          <w:szCs w:val="24"/>
          <w:u w:val="double"/>
        </w:rPr>
      </w:pPr>
    </w:p>
    <w:p w14:paraId="732773E2">
      <w:pPr>
        <w:spacing w:line="440" w:lineRule="exact"/>
        <w:jc w:val="both"/>
        <w:rPr>
          <w:rFonts w:hint="eastAsia" w:ascii="仿宋" w:hAnsi="仿宋" w:eastAsia="仿宋" w:cs="仿宋"/>
          <w:b/>
          <w:color w:val="FF0000"/>
          <w:sz w:val="24"/>
          <w:szCs w:val="24"/>
          <w:u w:val="double"/>
        </w:rPr>
      </w:pPr>
    </w:p>
    <w:p w14:paraId="00AEFBA0">
      <w:pPr>
        <w:spacing w:line="440" w:lineRule="exact"/>
        <w:jc w:val="both"/>
        <w:rPr>
          <w:rFonts w:hint="eastAsia" w:ascii="宋体" w:hAnsi="宋体" w:eastAsia="宋体" w:cs="Times New Roman"/>
          <w:b/>
          <w:bCs/>
          <w:color w:val="auto"/>
          <w:sz w:val="24"/>
          <w:szCs w:val="24"/>
          <w:highlight w:val="none"/>
        </w:rPr>
      </w:pPr>
      <w:r>
        <w:rPr>
          <w:rFonts w:hint="eastAsia" w:ascii="仿宋" w:hAnsi="仿宋" w:eastAsia="仿宋" w:cs="仿宋"/>
          <w:b/>
          <w:color w:val="auto"/>
          <w:sz w:val="24"/>
          <w:szCs w:val="24"/>
          <w:u w:val="double"/>
          <w:lang w:eastAsia="zh-CN"/>
        </w:rPr>
        <w:t>法定代表人（单位负责人）参加开标会的不需要授权委托书，只需提供法定代表人身份证明；委托代理人参加开标会的，</w:t>
      </w:r>
      <w:r>
        <w:rPr>
          <w:rFonts w:hint="eastAsia" w:ascii="仿宋" w:hAnsi="仿宋" w:eastAsia="仿宋" w:cs="仿宋"/>
          <w:b/>
          <w:color w:val="auto"/>
          <w:sz w:val="24"/>
          <w:szCs w:val="24"/>
          <w:u w:val="double"/>
        </w:rPr>
        <w:t>本页除响应文件中需装订外，应单独手持一份至开标现场。开标现场接受检查。</w:t>
      </w:r>
    </w:p>
    <w:p w14:paraId="77AF2F50">
      <w:pPr>
        <w:pStyle w:val="6"/>
        <w:bidi w:val="0"/>
        <w:ind w:left="0" w:leftChars="0" w:firstLine="0" w:firstLineChars="0"/>
        <w:rPr>
          <w:rFonts w:hint="eastAsia" w:ascii="仿宋" w:hAnsi="仿宋" w:eastAsia="仿宋" w:cs="仿宋"/>
          <w:b/>
          <w:sz w:val="24"/>
          <w:szCs w:val="24"/>
        </w:rPr>
      </w:pPr>
      <w:r>
        <w:rPr>
          <w:rFonts w:ascii="宋体" w:hAnsi="宋体" w:eastAsia="宋体" w:cs="Times New Roman"/>
          <w:b w:val="0"/>
          <w:bCs w:val="0"/>
          <w:color w:val="auto"/>
          <w:kern w:val="2"/>
          <w:sz w:val="24"/>
          <w:szCs w:val="24"/>
          <w:highlight w:val="none"/>
          <w:lang w:val="en-US" w:eastAsia="zh-CN" w:bidi="ar-SA"/>
        </w:rPr>
        <w:br w:type="page"/>
      </w:r>
      <w:r>
        <w:rPr>
          <w:rFonts w:hint="eastAsia" w:ascii="Arial" w:hAnsi="Arial" w:cs="Times New Roman"/>
          <w:b/>
          <w:bCs/>
          <w:lang w:val="en-US" w:eastAsia="zh-CN"/>
        </w:rPr>
        <w:t>三、开标一览表</w:t>
      </w:r>
    </w:p>
    <w:p w14:paraId="65CA3159">
      <w:pPr>
        <w:spacing w:line="400" w:lineRule="exact"/>
        <w:ind w:firstLine="480" w:firstLineChars="200"/>
        <w:jc w:val="both"/>
        <w:rPr>
          <w:rFonts w:hint="eastAsia" w:ascii="仿宋" w:hAnsi="仿宋" w:eastAsia="仿宋" w:cs="仿宋"/>
          <w:color w:val="auto"/>
          <w:sz w:val="24"/>
          <w:highlight w:val="none"/>
        </w:rPr>
      </w:pPr>
    </w:p>
    <w:p w14:paraId="4371E47F">
      <w:pPr>
        <w:spacing w:line="400" w:lineRule="exact"/>
        <w:ind w:firstLine="480" w:firstLineChars="200"/>
        <w:jc w:val="both"/>
        <w:rPr>
          <w:rFonts w:hint="eastAsia" w:ascii="仿宋" w:hAnsi="仿宋" w:eastAsia="仿宋" w:cs="仿宋"/>
          <w:b/>
          <w:color w:val="000000"/>
          <w:sz w:val="24"/>
          <w:szCs w:val="24"/>
        </w:rPr>
      </w:pP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货币单位：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人民币（元）</w:t>
      </w:r>
      <w:r>
        <w:rPr>
          <w:rFonts w:hint="eastAsia" w:ascii="仿宋" w:hAnsi="仿宋" w:eastAsia="仿宋" w:cs="仿宋"/>
          <w:color w:val="auto"/>
          <w:sz w:val="24"/>
          <w:highlight w:val="none"/>
        </w:rPr>
        <w:t xml:space="preserve"> </w:t>
      </w:r>
    </w:p>
    <w:tbl>
      <w:tblPr>
        <w:tblStyle w:val="26"/>
        <w:tblpPr w:leftFromText="180" w:rightFromText="180" w:vertAnchor="text" w:horzAnchor="page" w:tblpXSpec="center" w:tblpY="43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6280"/>
      </w:tblGrid>
      <w:tr w14:paraId="09AC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248" w:type="dxa"/>
            <w:noWrap w:val="0"/>
            <w:vAlign w:val="center"/>
          </w:tcPr>
          <w:p w14:paraId="31FEFF1F">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280" w:type="dxa"/>
            <w:noWrap w:val="0"/>
            <w:vAlign w:val="center"/>
          </w:tcPr>
          <w:p w14:paraId="7EE8DD6D">
            <w:pPr>
              <w:snapToGrid w:val="0"/>
              <w:spacing w:line="360" w:lineRule="auto"/>
              <w:rPr>
                <w:rFonts w:hint="eastAsia" w:ascii="仿宋" w:hAnsi="仿宋" w:eastAsia="仿宋" w:cs="仿宋"/>
                <w:sz w:val="24"/>
                <w:szCs w:val="24"/>
              </w:rPr>
            </w:pPr>
          </w:p>
        </w:tc>
      </w:tr>
      <w:tr w14:paraId="04B6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2248" w:type="dxa"/>
            <w:noWrap w:val="0"/>
            <w:vAlign w:val="center"/>
          </w:tcPr>
          <w:p w14:paraId="05EC19F5">
            <w:pPr>
              <w:adjustRightInd w:val="0"/>
              <w:snapToGrid w:val="0"/>
              <w:spacing w:line="360" w:lineRule="auto"/>
              <w:jc w:val="center"/>
              <w:rPr>
                <w:rFonts w:hint="eastAsia" w:ascii="仿宋" w:hAnsi="仿宋" w:eastAsia="仿宋" w:cs="仿宋"/>
                <w:sz w:val="24"/>
                <w:szCs w:val="24"/>
                <w:u w:val="single"/>
              </w:rPr>
            </w:pPr>
            <w:r>
              <w:rPr>
                <w:rFonts w:hint="eastAsia" w:ascii="仿宋" w:hAnsi="仿宋" w:eastAsia="仿宋" w:cs="仿宋"/>
                <w:sz w:val="24"/>
                <w:szCs w:val="24"/>
              </w:rPr>
              <w:t>投标总价</w:t>
            </w:r>
          </w:p>
        </w:tc>
        <w:tc>
          <w:tcPr>
            <w:tcW w:w="6280" w:type="dxa"/>
            <w:noWrap w:val="0"/>
            <w:vAlign w:val="center"/>
          </w:tcPr>
          <w:p w14:paraId="407931A0">
            <w:pPr>
              <w:snapToGrid w:val="0"/>
              <w:spacing w:line="360" w:lineRule="auto"/>
              <w:rPr>
                <w:rFonts w:hint="eastAsia" w:ascii="仿宋" w:hAnsi="仿宋" w:eastAsia="仿宋" w:cs="仿宋"/>
                <w:sz w:val="24"/>
                <w:szCs w:val="24"/>
              </w:rPr>
            </w:pPr>
          </w:p>
          <w:p w14:paraId="5A2AA4FC">
            <w:pPr>
              <w:snapToGri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（大写）人民币</w:t>
            </w:r>
            <w:r>
              <w:rPr>
                <w:rFonts w:hint="eastAsia" w:ascii="仿宋" w:hAnsi="仿宋" w:eastAsia="仿宋" w:cs="仿宋"/>
                <w:sz w:val="24"/>
                <w:szCs w:val="24"/>
                <w:u w:val="single"/>
              </w:rPr>
              <w:t xml:space="preserve">                                   </w:t>
            </w:r>
          </w:p>
          <w:p w14:paraId="12154D11">
            <w:pPr>
              <w:adjustRightInd w:val="0"/>
              <w:snapToGrid w:val="0"/>
              <w:spacing w:line="360" w:lineRule="auto"/>
              <w:rPr>
                <w:rFonts w:hint="eastAsia" w:ascii="仿宋" w:hAnsi="仿宋" w:eastAsia="仿宋" w:cs="仿宋"/>
                <w:sz w:val="24"/>
                <w:szCs w:val="24"/>
              </w:rPr>
            </w:pPr>
          </w:p>
          <w:p w14:paraId="799BCC56">
            <w:pPr>
              <w:adjustRightInd w:val="0"/>
              <w:snapToGri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p>
        </w:tc>
      </w:tr>
      <w:tr w14:paraId="0638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248" w:type="dxa"/>
            <w:noWrap w:val="0"/>
            <w:vAlign w:val="center"/>
          </w:tcPr>
          <w:p w14:paraId="161CF63C">
            <w:pPr>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供货安装期</w:t>
            </w:r>
          </w:p>
        </w:tc>
        <w:tc>
          <w:tcPr>
            <w:tcW w:w="6280" w:type="dxa"/>
            <w:noWrap w:val="0"/>
            <w:vAlign w:val="center"/>
          </w:tcPr>
          <w:p w14:paraId="0CE17DED">
            <w:pPr>
              <w:adjustRightInd w:val="0"/>
              <w:snapToGrid w:val="0"/>
              <w:spacing w:line="360" w:lineRule="auto"/>
              <w:rPr>
                <w:rFonts w:hint="eastAsia" w:ascii="仿宋" w:hAnsi="仿宋" w:eastAsia="仿宋" w:cs="仿宋"/>
                <w:sz w:val="24"/>
                <w:szCs w:val="24"/>
                <w:u w:val="single"/>
              </w:rPr>
            </w:pPr>
            <w:r>
              <w:rPr>
                <w:rFonts w:hint="eastAsia" w:ascii="仿宋" w:hAnsi="仿宋" w:eastAsia="仿宋" w:cs="仿宋"/>
                <w:sz w:val="24"/>
                <w:szCs w:val="24"/>
                <w:u w:val="none"/>
              </w:rPr>
              <w:t xml:space="preserve"> </w:t>
            </w:r>
          </w:p>
        </w:tc>
      </w:tr>
      <w:tr w14:paraId="3C59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248" w:type="dxa"/>
            <w:noWrap w:val="0"/>
            <w:vAlign w:val="center"/>
          </w:tcPr>
          <w:p w14:paraId="3212F89B">
            <w:pPr>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质</w:t>
            </w:r>
            <w:r>
              <w:rPr>
                <w:rFonts w:hint="eastAsia" w:ascii="仿宋" w:hAnsi="仿宋" w:eastAsia="仿宋" w:cs="仿宋"/>
                <w:sz w:val="24"/>
                <w:szCs w:val="24"/>
                <w:lang w:eastAsia="zh-CN"/>
              </w:rPr>
              <w:t>量要求</w:t>
            </w:r>
          </w:p>
        </w:tc>
        <w:tc>
          <w:tcPr>
            <w:tcW w:w="6280" w:type="dxa"/>
            <w:noWrap w:val="0"/>
            <w:vAlign w:val="center"/>
          </w:tcPr>
          <w:p w14:paraId="5239B7BF">
            <w:pPr>
              <w:adjustRightInd w:val="0"/>
              <w:snapToGrid w:val="0"/>
              <w:spacing w:line="360" w:lineRule="auto"/>
              <w:rPr>
                <w:rFonts w:hint="eastAsia" w:ascii="仿宋" w:hAnsi="仿宋" w:eastAsia="仿宋" w:cs="仿宋"/>
                <w:sz w:val="24"/>
                <w:szCs w:val="24"/>
                <w:highlight w:val="yellow"/>
                <w:lang w:eastAsia="zh-CN"/>
              </w:rPr>
            </w:pPr>
            <w:r>
              <w:rPr>
                <w:rFonts w:hint="eastAsia" w:ascii="仿宋" w:hAnsi="仿宋" w:eastAsia="仿宋" w:cs="仿宋"/>
                <w:sz w:val="24"/>
                <w:szCs w:val="24"/>
                <w:highlight w:val="none"/>
                <w:lang w:eastAsia="zh-CN"/>
              </w:rPr>
              <w:t>合格</w:t>
            </w:r>
          </w:p>
        </w:tc>
      </w:tr>
      <w:tr w14:paraId="2881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248" w:type="dxa"/>
            <w:noWrap w:val="0"/>
            <w:vAlign w:val="center"/>
          </w:tcPr>
          <w:p w14:paraId="171D2F3C">
            <w:pPr>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质保期</w:t>
            </w:r>
          </w:p>
        </w:tc>
        <w:tc>
          <w:tcPr>
            <w:tcW w:w="6280" w:type="dxa"/>
            <w:noWrap w:val="0"/>
            <w:vAlign w:val="center"/>
          </w:tcPr>
          <w:p w14:paraId="7FA56AB1">
            <w:pPr>
              <w:adjustRightInd w:val="0"/>
              <w:snapToGrid w:val="0"/>
              <w:spacing w:line="360" w:lineRule="auto"/>
              <w:rPr>
                <w:rFonts w:hint="eastAsia" w:ascii="仿宋" w:hAnsi="仿宋" w:eastAsia="仿宋" w:cs="仿宋"/>
                <w:sz w:val="24"/>
                <w:szCs w:val="24"/>
                <w:highlight w:val="none"/>
                <w:lang w:eastAsia="zh-CN"/>
              </w:rPr>
            </w:pPr>
          </w:p>
        </w:tc>
      </w:tr>
      <w:tr w14:paraId="3D32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248" w:type="dxa"/>
            <w:noWrap w:val="0"/>
            <w:vAlign w:val="center"/>
          </w:tcPr>
          <w:p w14:paraId="1604C664">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投标有效期</w:t>
            </w:r>
          </w:p>
        </w:tc>
        <w:tc>
          <w:tcPr>
            <w:tcW w:w="6280" w:type="dxa"/>
            <w:noWrap w:val="0"/>
            <w:vAlign w:val="center"/>
          </w:tcPr>
          <w:p w14:paraId="76663B2A">
            <w:pPr>
              <w:adjustRightInd w:val="0"/>
              <w:snapToGrid w:val="0"/>
              <w:spacing w:line="360" w:lineRule="auto"/>
              <w:rPr>
                <w:rFonts w:hint="eastAsia" w:ascii="仿宋" w:hAnsi="仿宋" w:eastAsia="仿宋" w:cs="仿宋"/>
                <w:sz w:val="24"/>
                <w:szCs w:val="24"/>
                <w:highlight w:val="none"/>
                <w:lang w:eastAsia="zh-CN"/>
              </w:rPr>
            </w:pPr>
          </w:p>
        </w:tc>
      </w:tr>
      <w:tr w14:paraId="7DE6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248" w:type="dxa"/>
            <w:noWrap w:val="0"/>
            <w:vAlign w:val="center"/>
          </w:tcPr>
          <w:p w14:paraId="61A6528C">
            <w:pPr>
              <w:adjustRightInd w:val="0"/>
              <w:snapToGrid w:val="0"/>
              <w:spacing w:line="360" w:lineRule="auto"/>
              <w:jc w:val="center"/>
              <w:rPr>
                <w:rFonts w:hint="eastAsia" w:ascii="仿宋" w:hAnsi="仿宋" w:eastAsia="仿宋" w:cs="仿宋"/>
                <w:sz w:val="24"/>
                <w:szCs w:val="24"/>
                <w:u w:val="single"/>
              </w:rPr>
            </w:pPr>
            <w:r>
              <w:rPr>
                <w:rFonts w:hint="eastAsia" w:ascii="仿宋" w:hAnsi="仿宋" w:eastAsia="仿宋" w:cs="仿宋"/>
                <w:sz w:val="24"/>
                <w:szCs w:val="24"/>
              </w:rPr>
              <w:t>备   注</w:t>
            </w:r>
          </w:p>
        </w:tc>
        <w:tc>
          <w:tcPr>
            <w:tcW w:w="6280" w:type="dxa"/>
            <w:noWrap w:val="0"/>
            <w:vAlign w:val="center"/>
          </w:tcPr>
          <w:p w14:paraId="5B0E5C18">
            <w:pPr>
              <w:spacing w:line="360" w:lineRule="exact"/>
              <w:ind w:firstLine="482" w:firstLineChars="200"/>
              <w:rPr>
                <w:rFonts w:hint="eastAsia" w:ascii="仿宋" w:hAnsi="仿宋" w:eastAsia="仿宋" w:cs="仿宋"/>
                <w:b/>
                <w:sz w:val="24"/>
                <w:szCs w:val="24"/>
                <w:highlight w:val="magenta"/>
              </w:rPr>
            </w:pPr>
          </w:p>
        </w:tc>
      </w:tr>
    </w:tbl>
    <w:p w14:paraId="0E6274D9">
      <w:pPr>
        <w:snapToGrid w:val="0"/>
        <w:spacing w:line="360" w:lineRule="auto"/>
        <w:rPr>
          <w:rFonts w:hint="eastAsia" w:ascii="仿宋" w:hAnsi="仿宋" w:eastAsia="仿宋" w:cs="仿宋"/>
          <w:sz w:val="24"/>
          <w:szCs w:val="24"/>
          <w:u w:val="single"/>
        </w:rPr>
      </w:pPr>
    </w:p>
    <w:p w14:paraId="135FE9A3">
      <w:pPr>
        <w:adjustRightInd w:val="0"/>
        <w:snapToGrid w:val="0"/>
        <w:spacing w:line="360" w:lineRule="auto"/>
        <w:rPr>
          <w:rFonts w:hint="eastAsia" w:ascii="仿宋" w:hAnsi="仿宋" w:eastAsia="仿宋" w:cs="仿宋"/>
          <w:kern w:val="0"/>
          <w:sz w:val="24"/>
          <w:szCs w:val="24"/>
          <w:u w:val="single"/>
        </w:rPr>
      </w:pPr>
    </w:p>
    <w:p w14:paraId="13EDC440">
      <w:pPr>
        <w:spacing w:line="480" w:lineRule="auto"/>
        <w:ind w:right="420" w:firstLine="2040" w:firstLineChars="85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投标人：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（盖单位章）</w:t>
      </w:r>
    </w:p>
    <w:p w14:paraId="4FF5DE2B">
      <w:pPr>
        <w:spacing w:line="480" w:lineRule="auto"/>
        <w:ind w:right="420" w:firstLine="960" w:firstLineChars="400"/>
        <w:rPr>
          <w:rFonts w:hint="eastAsia" w:ascii="仿宋" w:hAnsi="仿宋" w:eastAsia="仿宋" w:cs="仿宋"/>
          <w:color w:val="000000"/>
          <w:sz w:val="24"/>
          <w:szCs w:val="24"/>
        </w:rPr>
      </w:pPr>
      <w:r>
        <w:rPr>
          <w:rFonts w:hint="eastAsia" w:ascii="仿宋" w:hAnsi="仿宋" w:eastAsia="仿宋" w:cs="仿宋"/>
          <w:color w:val="000000"/>
          <w:sz w:val="24"/>
          <w:szCs w:val="24"/>
        </w:rPr>
        <w:t>法定代表人（单位负责人）或其委托代理人：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（签字或盖章）</w:t>
      </w:r>
    </w:p>
    <w:p w14:paraId="5BC815DD">
      <w:pPr>
        <w:spacing w:line="276" w:lineRule="auto"/>
        <w:ind w:firstLine="4423" w:firstLineChars="1843"/>
        <w:jc w:val="right"/>
        <w:rPr>
          <w:rFonts w:hint="eastAsia" w:ascii="仿宋" w:hAnsi="仿宋" w:eastAsia="仿宋" w:cs="仿宋"/>
          <w:color w:val="000000"/>
          <w:sz w:val="24"/>
          <w:szCs w:val="24"/>
        </w:rPr>
      </w:pPr>
    </w:p>
    <w:p w14:paraId="45EBDCB3">
      <w:pPr>
        <w:pStyle w:val="25"/>
        <w:rPr>
          <w:rFonts w:hint="eastAsia" w:ascii="宋体" w:hAnsi="宋体" w:eastAsia="宋体" w:cs="Times New Roman"/>
          <w:color w:val="auto"/>
          <w:sz w:val="24"/>
          <w:szCs w:val="24"/>
          <w:highlight w:val="none"/>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日期：    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w:t>
      </w:r>
    </w:p>
    <w:p w14:paraId="07CC7D23">
      <w:pPr>
        <w:ind w:left="945" w:hanging="945"/>
        <w:rPr>
          <w:rFonts w:hint="eastAsia" w:ascii="宋体" w:hAnsi="宋体" w:eastAsia="宋体" w:cs="Times New Roman"/>
          <w:color w:val="auto"/>
          <w:sz w:val="24"/>
          <w:szCs w:val="24"/>
          <w:highlight w:val="none"/>
        </w:rPr>
      </w:pPr>
    </w:p>
    <w:p w14:paraId="2ECD8262">
      <w:pPr>
        <w:keepNext w:val="0"/>
        <w:keepLines w:val="0"/>
        <w:widowControl w:val="0"/>
        <w:autoSpaceDE w:val="0"/>
        <w:autoSpaceDN w:val="0"/>
        <w:spacing w:before="46" w:after="0" w:line="240" w:lineRule="auto"/>
        <w:ind w:left="43" w:right="32"/>
        <w:jc w:val="center"/>
        <w:outlineLvl w:val="3"/>
        <w:rPr>
          <w:rFonts w:ascii="仿宋" w:hAnsi="仿宋" w:eastAsia="仿宋" w:cs="仿宋"/>
          <w:b/>
          <w:bCs/>
          <w:color w:val="auto"/>
          <w:kern w:val="0"/>
          <w:sz w:val="24"/>
          <w:szCs w:val="24"/>
          <w:highlight w:val="none"/>
          <w:lang w:val="zh-CN" w:eastAsia="zh-CN" w:bidi="zh-CN"/>
        </w:rPr>
        <w:sectPr>
          <w:pgSz w:w="11906" w:h="16838"/>
          <w:pgMar w:top="986" w:right="1247" w:bottom="986" w:left="1247" w:header="851" w:footer="992" w:gutter="0"/>
          <w:pgNumType w:fmt="decimal"/>
          <w:cols w:space="720" w:num="1"/>
          <w:docGrid w:linePitch="312" w:charSpace="0"/>
        </w:sectPr>
      </w:pPr>
    </w:p>
    <w:p w14:paraId="76F71D9E">
      <w:pPr>
        <w:keepNext/>
        <w:keepLines/>
        <w:widowControl/>
        <w:spacing w:before="120" w:after="120"/>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四、分项报价表</w:t>
      </w:r>
    </w:p>
    <w:p w14:paraId="053A97B6">
      <w:pPr>
        <w:widowControl/>
        <w:spacing w:line="272" w:lineRule="atLeast"/>
        <w:ind w:left="160" w:right="-20"/>
        <w:rPr>
          <w:rFonts w:hint="eastAsia" w:ascii="宋体" w:hAnsi="宋体" w:eastAsia="宋体" w:cs="Times New Roman"/>
          <w:kern w:val="0"/>
          <w:szCs w:val="21"/>
        </w:rPr>
      </w:pPr>
    </w:p>
    <w:p w14:paraId="4B8A0CF4">
      <w:pPr>
        <w:widowControl/>
        <w:ind w:left="1503" w:right="1683"/>
        <w:jc w:val="center"/>
        <w:outlineLvl w:val="2"/>
        <w:rPr>
          <w:rFonts w:hint="eastAsia" w:ascii="仿宋" w:hAnsi="仿宋" w:eastAsia="仿宋" w:cs="仿宋"/>
          <w:kern w:val="0"/>
          <w:sz w:val="24"/>
          <w:szCs w:val="24"/>
        </w:rPr>
      </w:pPr>
      <w:r>
        <w:rPr>
          <w:rFonts w:hint="eastAsia" w:ascii="仿宋" w:hAnsi="仿宋" w:eastAsia="仿宋" w:cs="仿宋"/>
          <w:kern w:val="0"/>
          <w:sz w:val="24"/>
          <w:szCs w:val="24"/>
        </w:rPr>
        <w:t>分项报价表</w:t>
      </w:r>
    </w:p>
    <w:p w14:paraId="093852A4">
      <w:pPr>
        <w:widowControl/>
        <w:spacing w:line="333" w:lineRule="atLeast"/>
        <w:ind w:firstLine="1200" w:firstLineChars="500"/>
        <w:jc w:val="both"/>
        <w:rPr>
          <w:rFonts w:hint="eastAsia" w:ascii="宋体" w:hAnsi="宋体" w:eastAsia="仿宋" w:cs="Times New Roman"/>
          <w:kern w:val="0"/>
          <w:szCs w:val="21"/>
          <w:lang w:eastAsia="zh-CN"/>
        </w:rPr>
      </w:pPr>
      <w:r>
        <w:rPr>
          <w:rFonts w:hint="eastAsia" w:ascii="仿宋" w:hAnsi="仿宋" w:eastAsia="仿宋" w:cs="仿宋"/>
          <w:kern w:val="0"/>
          <w:position w:val="-4"/>
          <w:sz w:val="24"/>
          <w:szCs w:val="24"/>
          <w:lang w:val="en-US" w:eastAsia="zh-CN"/>
        </w:rPr>
        <w:t>采购</w:t>
      </w:r>
      <w:r>
        <w:rPr>
          <w:rFonts w:hint="eastAsia" w:ascii="仿宋" w:hAnsi="仿宋" w:eastAsia="仿宋" w:cs="仿宋"/>
          <w:spacing w:val="-1"/>
          <w:kern w:val="0"/>
          <w:position w:val="-4"/>
          <w:sz w:val="24"/>
          <w:szCs w:val="24"/>
        </w:rPr>
        <w:t>编</w:t>
      </w:r>
      <w:r>
        <w:rPr>
          <w:rFonts w:hint="eastAsia" w:ascii="仿宋" w:hAnsi="仿宋" w:eastAsia="仿宋" w:cs="仿宋"/>
          <w:kern w:val="0"/>
          <w:position w:val="-4"/>
          <w:sz w:val="24"/>
          <w:szCs w:val="24"/>
        </w:rPr>
        <w:t>号</w:t>
      </w:r>
      <w:r>
        <w:rPr>
          <w:rFonts w:hint="eastAsia" w:ascii="仿宋" w:hAnsi="仿宋" w:eastAsia="仿宋" w:cs="仿宋"/>
          <w:spacing w:val="-24"/>
          <w:kern w:val="0"/>
          <w:position w:val="-4"/>
          <w:sz w:val="24"/>
          <w:szCs w:val="24"/>
        </w:rPr>
        <w:t>：</w:t>
      </w:r>
      <w:r>
        <w:rPr>
          <w:rFonts w:hint="eastAsia" w:ascii="仿宋" w:hAnsi="仿宋" w:eastAsia="仿宋" w:cs="仿宋"/>
          <w:spacing w:val="42"/>
          <w:kern w:val="0"/>
          <w:position w:val="-4"/>
          <w:sz w:val="24"/>
          <w:szCs w:val="24"/>
          <w:u w:val="single"/>
        </w:rPr>
        <w:t xml:space="preserve">      </w:t>
      </w:r>
      <w:r>
        <w:rPr>
          <w:rFonts w:hint="eastAsia" w:ascii="仿宋" w:hAnsi="仿宋" w:eastAsia="仿宋" w:cs="仿宋"/>
          <w:kern w:val="0"/>
          <w:position w:val="-4"/>
          <w:sz w:val="24"/>
          <w:szCs w:val="24"/>
          <w:u w:val="single"/>
        </w:rPr>
        <w:t xml:space="preserve">  </w:t>
      </w:r>
      <w:r>
        <w:rPr>
          <w:rFonts w:hint="eastAsia" w:ascii="仿宋" w:hAnsi="仿宋" w:eastAsia="仿宋" w:cs="仿宋"/>
          <w:kern w:val="0"/>
          <w:position w:val="-4"/>
          <w:sz w:val="24"/>
          <w:szCs w:val="24"/>
          <w:u w:val="none"/>
          <w:lang w:val="en-US" w:eastAsia="zh-CN"/>
        </w:rPr>
        <w:t xml:space="preserve">                                                        </w:t>
      </w:r>
      <w:r>
        <w:rPr>
          <w:rFonts w:hint="eastAsia" w:ascii="仿宋" w:hAnsi="仿宋" w:eastAsia="仿宋" w:cs="仿宋"/>
          <w:spacing w:val="-1"/>
          <w:kern w:val="0"/>
          <w:position w:val="-4"/>
          <w:sz w:val="24"/>
          <w:szCs w:val="24"/>
        </w:rPr>
        <w:t>货</w:t>
      </w:r>
      <w:r>
        <w:rPr>
          <w:rFonts w:hint="eastAsia" w:ascii="仿宋" w:hAnsi="仿宋" w:eastAsia="仿宋" w:cs="仿宋"/>
          <w:kern w:val="0"/>
          <w:position w:val="-4"/>
          <w:sz w:val="24"/>
          <w:szCs w:val="24"/>
        </w:rPr>
        <w:t>币单位</w:t>
      </w:r>
      <w:r>
        <w:rPr>
          <w:rFonts w:hint="eastAsia" w:ascii="仿宋" w:hAnsi="仿宋" w:eastAsia="仿宋" w:cs="仿宋"/>
          <w:spacing w:val="-24"/>
          <w:kern w:val="0"/>
          <w:position w:val="-4"/>
          <w:sz w:val="24"/>
          <w:szCs w:val="24"/>
        </w:rPr>
        <w:t>：</w:t>
      </w:r>
      <w:r>
        <w:rPr>
          <w:rFonts w:hint="eastAsia" w:ascii="仿宋" w:hAnsi="仿宋" w:eastAsia="仿宋" w:cs="仿宋"/>
          <w:spacing w:val="-24"/>
          <w:kern w:val="0"/>
          <w:position w:val="-4"/>
          <w:sz w:val="24"/>
          <w:szCs w:val="24"/>
          <w:lang w:eastAsia="zh-CN"/>
        </w:rPr>
        <w:t>人民币（元）</w:t>
      </w:r>
    </w:p>
    <w:tbl>
      <w:tblPr>
        <w:tblStyle w:val="26"/>
        <w:tblW w:w="12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2138"/>
        <w:gridCol w:w="1625"/>
        <w:gridCol w:w="987"/>
        <w:gridCol w:w="888"/>
        <w:gridCol w:w="1096"/>
        <w:gridCol w:w="1241"/>
        <w:gridCol w:w="1241"/>
        <w:gridCol w:w="1241"/>
        <w:gridCol w:w="1241"/>
      </w:tblGrid>
      <w:tr w14:paraId="55F88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758" w:type="dxa"/>
            <w:noWrap w:val="0"/>
            <w:vAlign w:val="center"/>
          </w:tcPr>
          <w:p w14:paraId="43CF638F">
            <w:pPr>
              <w:widowControl/>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2138" w:type="dxa"/>
            <w:noWrap w:val="0"/>
            <w:vAlign w:val="center"/>
          </w:tcPr>
          <w:p w14:paraId="7645F4B7">
            <w:pPr>
              <w:widowControl/>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货物名称</w:t>
            </w:r>
          </w:p>
        </w:tc>
        <w:tc>
          <w:tcPr>
            <w:tcW w:w="1625" w:type="dxa"/>
            <w:noWrap w:val="0"/>
            <w:vAlign w:val="center"/>
          </w:tcPr>
          <w:p w14:paraId="50FE0DE7">
            <w:pPr>
              <w:widowControl/>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规格型号</w:t>
            </w:r>
          </w:p>
        </w:tc>
        <w:tc>
          <w:tcPr>
            <w:tcW w:w="987" w:type="dxa"/>
            <w:noWrap w:val="0"/>
            <w:vAlign w:val="center"/>
          </w:tcPr>
          <w:p w14:paraId="19B88764">
            <w:pPr>
              <w:widowControl/>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数量</w:t>
            </w:r>
          </w:p>
        </w:tc>
        <w:tc>
          <w:tcPr>
            <w:tcW w:w="888" w:type="dxa"/>
            <w:noWrap w:val="0"/>
            <w:vAlign w:val="center"/>
          </w:tcPr>
          <w:p w14:paraId="1786407C">
            <w:pPr>
              <w:widowControl/>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w:t>
            </w:r>
          </w:p>
        </w:tc>
        <w:tc>
          <w:tcPr>
            <w:tcW w:w="1096" w:type="dxa"/>
            <w:noWrap w:val="0"/>
            <w:vAlign w:val="center"/>
          </w:tcPr>
          <w:p w14:paraId="0039933F">
            <w:pPr>
              <w:widowControl/>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单价</w:t>
            </w:r>
          </w:p>
        </w:tc>
        <w:tc>
          <w:tcPr>
            <w:tcW w:w="1241" w:type="dxa"/>
            <w:noWrap w:val="0"/>
            <w:vAlign w:val="center"/>
          </w:tcPr>
          <w:p w14:paraId="7BFC48F9">
            <w:pPr>
              <w:widowControl/>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合价</w:t>
            </w:r>
          </w:p>
        </w:tc>
        <w:tc>
          <w:tcPr>
            <w:tcW w:w="1241" w:type="dxa"/>
            <w:noWrap w:val="0"/>
            <w:vAlign w:val="center"/>
          </w:tcPr>
          <w:p w14:paraId="5875CC5E">
            <w:pPr>
              <w:widowControl/>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制造商</w:t>
            </w:r>
          </w:p>
        </w:tc>
        <w:tc>
          <w:tcPr>
            <w:tcW w:w="1241" w:type="dxa"/>
            <w:noWrap w:val="0"/>
            <w:vAlign w:val="center"/>
          </w:tcPr>
          <w:p w14:paraId="519BDA49">
            <w:pPr>
              <w:widowControl/>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品牌</w:t>
            </w:r>
          </w:p>
        </w:tc>
        <w:tc>
          <w:tcPr>
            <w:tcW w:w="1241" w:type="dxa"/>
            <w:noWrap w:val="0"/>
            <w:vAlign w:val="center"/>
          </w:tcPr>
          <w:p w14:paraId="33E2BEBB">
            <w:pPr>
              <w:widowControl/>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备注</w:t>
            </w:r>
          </w:p>
        </w:tc>
      </w:tr>
      <w:tr w14:paraId="08E6D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758" w:type="dxa"/>
            <w:noWrap w:val="0"/>
            <w:vAlign w:val="center"/>
          </w:tcPr>
          <w:p w14:paraId="045474BB">
            <w:pPr>
              <w:widowControl/>
              <w:adjustRightInd w:val="0"/>
              <w:snapToGrid w:val="0"/>
              <w:jc w:val="center"/>
              <w:rPr>
                <w:rFonts w:hint="eastAsia" w:ascii="仿宋" w:hAnsi="仿宋" w:eastAsia="仿宋" w:cs="仿宋"/>
                <w:kern w:val="0"/>
                <w:sz w:val="24"/>
                <w:szCs w:val="24"/>
              </w:rPr>
            </w:pPr>
          </w:p>
        </w:tc>
        <w:tc>
          <w:tcPr>
            <w:tcW w:w="2138" w:type="dxa"/>
            <w:noWrap w:val="0"/>
            <w:vAlign w:val="center"/>
          </w:tcPr>
          <w:p w14:paraId="1A9011C1">
            <w:pPr>
              <w:jc w:val="center"/>
              <w:rPr>
                <w:rFonts w:hint="eastAsia" w:ascii="仿宋" w:hAnsi="仿宋" w:eastAsia="仿宋" w:cs="仿宋"/>
                <w:color w:val="000000"/>
                <w:sz w:val="24"/>
                <w:szCs w:val="24"/>
              </w:rPr>
            </w:pPr>
          </w:p>
        </w:tc>
        <w:tc>
          <w:tcPr>
            <w:tcW w:w="1625" w:type="dxa"/>
            <w:noWrap w:val="0"/>
            <w:vAlign w:val="center"/>
          </w:tcPr>
          <w:p w14:paraId="76F635BB">
            <w:pPr>
              <w:jc w:val="center"/>
              <w:rPr>
                <w:rFonts w:hint="eastAsia" w:ascii="仿宋" w:hAnsi="仿宋" w:eastAsia="仿宋" w:cs="仿宋"/>
                <w:color w:val="000000"/>
                <w:sz w:val="24"/>
                <w:szCs w:val="24"/>
              </w:rPr>
            </w:pPr>
          </w:p>
        </w:tc>
        <w:tc>
          <w:tcPr>
            <w:tcW w:w="987" w:type="dxa"/>
            <w:noWrap w:val="0"/>
            <w:vAlign w:val="center"/>
          </w:tcPr>
          <w:p w14:paraId="5EE30DC6">
            <w:pPr>
              <w:jc w:val="center"/>
              <w:rPr>
                <w:rFonts w:hint="eastAsia" w:ascii="仿宋" w:hAnsi="仿宋" w:eastAsia="仿宋" w:cs="仿宋"/>
                <w:color w:val="000000"/>
                <w:sz w:val="24"/>
                <w:szCs w:val="24"/>
              </w:rPr>
            </w:pPr>
          </w:p>
        </w:tc>
        <w:tc>
          <w:tcPr>
            <w:tcW w:w="888" w:type="dxa"/>
            <w:noWrap w:val="0"/>
            <w:vAlign w:val="center"/>
          </w:tcPr>
          <w:p w14:paraId="264AD53C">
            <w:pPr>
              <w:jc w:val="center"/>
              <w:rPr>
                <w:rFonts w:hint="eastAsia" w:ascii="仿宋" w:hAnsi="仿宋" w:eastAsia="仿宋" w:cs="仿宋"/>
                <w:color w:val="000000"/>
                <w:sz w:val="24"/>
                <w:szCs w:val="24"/>
              </w:rPr>
            </w:pPr>
          </w:p>
        </w:tc>
        <w:tc>
          <w:tcPr>
            <w:tcW w:w="1096" w:type="dxa"/>
            <w:noWrap w:val="0"/>
            <w:vAlign w:val="center"/>
          </w:tcPr>
          <w:p w14:paraId="5F740597">
            <w:pPr>
              <w:jc w:val="center"/>
              <w:rPr>
                <w:rFonts w:hint="eastAsia" w:ascii="仿宋" w:hAnsi="仿宋" w:eastAsia="仿宋" w:cs="仿宋"/>
                <w:color w:val="000000"/>
                <w:sz w:val="24"/>
                <w:szCs w:val="24"/>
              </w:rPr>
            </w:pPr>
          </w:p>
        </w:tc>
        <w:tc>
          <w:tcPr>
            <w:tcW w:w="1241" w:type="dxa"/>
            <w:noWrap w:val="0"/>
            <w:vAlign w:val="center"/>
          </w:tcPr>
          <w:p w14:paraId="423F4731">
            <w:pPr>
              <w:jc w:val="center"/>
              <w:rPr>
                <w:rFonts w:hint="eastAsia" w:ascii="仿宋" w:hAnsi="仿宋" w:eastAsia="仿宋" w:cs="仿宋"/>
                <w:color w:val="000000"/>
                <w:sz w:val="24"/>
                <w:szCs w:val="24"/>
              </w:rPr>
            </w:pPr>
          </w:p>
        </w:tc>
        <w:tc>
          <w:tcPr>
            <w:tcW w:w="1241" w:type="dxa"/>
            <w:noWrap w:val="0"/>
            <w:vAlign w:val="center"/>
          </w:tcPr>
          <w:p w14:paraId="5799EAC7">
            <w:pPr>
              <w:jc w:val="center"/>
              <w:rPr>
                <w:rFonts w:hint="eastAsia" w:ascii="仿宋" w:hAnsi="仿宋" w:eastAsia="仿宋" w:cs="仿宋"/>
                <w:color w:val="000000"/>
                <w:sz w:val="24"/>
                <w:szCs w:val="24"/>
              </w:rPr>
            </w:pPr>
          </w:p>
        </w:tc>
        <w:tc>
          <w:tcPr>
            <w:tcW w:w="1241" w:type="dxa"/>
            <w:noWrap w:val="0"/>
            <w:vAlign w:val="center"/>
          </w:tcPr>
          <w:p w14:paraId="376A959A">
            <w:pPr>
              <w:jc w:val="center"/>
              <w:rPr>
                <w:rFonts w:hint="eastAsia" w:ascii="仿宋" w:hAnsi="仿宋" w:eastAsia="仿宋" w:cs="仿宋"/>
                <w:color w:val="000000"/>
                <w:sz w:val="24"/>
                <w:szCs w:val="24"/>
              </w:rPr>
            </w:pPr>
          </w:p>
        </w:tc>
        <w:tc>
          <w:tcPr>
            <w:tcW w:w="1241" w:type="dxa"/>
            <w:noWrap w:val="0"/>
            <w:vAlign w:val="center"/>
          </w:tcPr>
          <w:p w14:paraId="783141DF">
            <w:pPr>
              <w:jc w:val="center"/>
              <w:rPr>
                <w:rFonts w:hint="eastAsia" w:ascii="仿宋" w:hAnsi="仿宋" w:eastAsia="仿宋" w:cs="仿宋"/>
                <w:color w:val="000000"/>
                <w:sz w:val="24"/>
                <w:szCs w:val="24"/>
              </w:rPr>
            </w:pPr>
          </w:p>
        </w:tc>
      </w:tr>
      <w:tr w14:paraId="6B7F6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758" w:type="dxa"/>
            <w:noWrap w:val="0"/>
            <w:vAlign w:val="center"/>
          </w:tcPr>
          <w:p w14:paraId="1AFFA5A6">
            <w:pPr>
              <w:widowControl/>
              <w:adjustRightInd w:val="0"/>
              <w:snapToGrid w:val="0"/>
              <w:jc w:val="center"/>
              <w:rPr>
                <w:rFonts w:hint="eastAsia" w:ascii="仿宋" w:hAnsi="仿宋" w:eastAsia="仿宋" w:cs="仿宋"/>
                <w:kern w:val="0"/>
                <w:sz w:val="24"/>
                <w:szCs w:val="24"/>
              </w:rPr>
            </w:pPr>
          </w:p>
        </w:tc>
        <w:tc>
          <w:tcPr>
            <w:tcW w:w="2138" w:type="dxa"/>
            <w:noWrap w:val="0"/>
            <w:vAlign w:val="center"/>
          </w:tcPr>
          <w:p w14:paraId="5C32D06C">
            <w:pPr>
              <w:widowControl/>
              <w:adjustRightInd w:val="0"/>
              <w:snapToGrid w:val="0"/>
              <w:jc w:val="center"/>
              <w:rPr>
                <w:rFonts w:hint="eastAsia" w:ascii="仿宋" w:hAnsi="仿宋" w:eastAsia="仿宋" w:cs="仿宋"/>
                <w:kern w:val="0"/>
                <w:sz w:val="24"/>
                <w:szCs w:val="24"/>
              </w:rPr>
            </w:pPr>
          </w:p>
        </w:tc>
        <w:tc>
          <w:tcPr>
            <w:tcW w:w="1625" w:type="dxa"/>
            <w:noWrap w:val="0"/>
            <w:vAlign w:val="center"/>
          </w:tcPr>
          <w:p w14:paraId="45197F71">
            <w:pPr>
              <w:widowControl/>
              <w:adjustRightInd w:val="0"/>
              <w:snapToGrid w:val="0"/>
              <w:jc w:val="center"/>
              <w:rPr>
                <w:rFonts w:hint="eastAsia" w:ascii="仿宋" w:hAnsi="仿宋" w:eastAsia="仿宋" w:cs="仿宋"/>
                <w:kern w:val="0"/>
                <w:sz w:val="24"/>
                <w:szCs w:val="24"/>
              </w:rPr>
            </w:pPr>
          </w:p>
        </w:tc>
        <w:tc>
          <w:tcPr>
            <w:tcW w:w="987" w:type="dxa"/>
            <w:noWrap w:val="0"/>
            <w:vAlign w:val="center"/>
          </w:tcPr>
          <w:p w14:paraId="7387B445">
            <w:pPr>
              <w:widowControl/>
              <w:adjustRightInd w:val="0"/>
              <w:snapToGrid w:val="0"/>
              <w:jc w:val="center"/>
              <w:rPr>
                <w:rFonts w:hint="eastAsia" w:ascii="仿宋" w:hAnsi="仿宋" w:eastAsia="仿宋" w:cs="仿宋"/>
                <w:kern w:val="0"/>
                <w:sz w:val="24"/>
                <w:szCs w:val="24"/>
              </w:rPr>
            </w:pPr>
          </w:p>
        </w:tc>
        <w:tc>
          <w:tcPr>
            <w:tcW w:w="888" w:type="dxa"/>
            <w:noWrap w:val="0"/>
            <w:vAlign w:val="center"/>
          </w:tcPr>
          <w:p w14:paraId="2910B073">
            <w:pPr>
              <w:widowControl/>
              <w:adjustRightInd w:val="0"/>
              <w:snapToGrid w:val="0"/>
              <w:jc w:val="center"/>
              <w:rPr>
                <w:rFonts w:hint="eastAsia" w:ascii="仿宋" w:hAnsi="仿宋" w:eastAsia="仿宋" w:cs="仿宋"/>
                <w:kern w:val="0"/>
                <w:sz w:val="24"/>
                <w:szCs w:val="24"/>
              </w:rPr>
            </w:pPr>
          </w:p>
        </w:tc>
        <w:tc>
          <w:tcPr>
            <w:tcW w:w="1096" w:type="dxa"/>
            <w:noWrap w:val="0"/>
            <w:vAlign w:val="center"/>
          </w:tcPr>
          <w:p w14:paraId="0E5590A5">
            <w:pPr>
              <w:widowControl/>
              <w:adjustRightInd w:val="0"/>
              <w:snapToGrid w:val="0"/>
              <w:jc w:val="center"/>
              <w:rPr>
                <w:rFonts w:hint="eastAsia" w:ascii="仿宋" w:hAnsi="仿宋" w:eastAsia="仿宋" w:cs="仿宋"/>
                <w:kern w:val="0"/>
                <w:sz w:val="24"/>
                <w:szCs w:val="24"/>
              </w:rPr>
            </w:pPr>
          </w:p>
        </w:tc>
        <w:tc>
          <w:tcPr>
            <w:tcW w:w="1241" w:type="dxa"/>
            <w:noWrap w:val="0"/>
            <w:vAlign w:val="center"/>
          </w:tcPr>
          <w:p w14:paraId="1E637DE2">
            <w:pPr>
              <w:widowControl/>
              <w:adjustRightInd w:val="0"/>
              <w:snapToGrid w:val="0"/>
              <w:jc w:val="center"/>
              <w:rPr>
                <w:rFonts w:hint="eastAsia" w:ascii="仿宋" w:hAnsi="仿宋" w:eastAsia="仿宋" w:cs="仿宋"/>
                <w:kern w:val="0"/>
                <w:sz w:val="24"/>
                <w:szCs w:val="24"/>
              </w:rPr>
            </w:pPr>
          </w:p>
        </w:tc>
        <w:tc>
          <w:tcPr>
            <w:tcW w:w="1241" w:type="dxa"/>
            <w:noWrap w:val="0"/>
            <w:vAlign w:val="center"/>
          </w:tcPr>
          <w:p w14:paraId="1A66F9E4">
            <w:pPr>
              <w:widowControl/>
              <w:adjustRightInd w:val="0"/>
              <w:snapToGrid w:val="0"/>
              <w:jc w:val="center"/>
              <w:rPr>
                <w:rFonts w:hint="eastAsia" w:ascii="仿宋" w:hAnsi="仿宋" w:eastAsia="仿宋" w:cs="仿宋"/>
                <w:kern w:val="0"/>
                <w:sz w:val="24"/>
                <w:szCs w:val="24"/>
              </w:rPr>
            </w:pPr>
          </w:p>
        </w:tc>
        <w:tc>
          <w:tcPr>
            <w:tcW w:w="1241" w:type="dxa"/>
            <w:noWrap w:val="0"/>
            <w:vAlign w:val="center"/>
          </w:tcPr>
          <w:p w14:paraId="1BF1A8F6">
            <w:pPr>
              <w:widowControl/>
              <w:adjustRightInd w:val="0"/>
              <w:snapToGrid w:val="0"/>
              <w:jc w:val="center"/>
              <w:rPr>
                <w:rFonts w:hint="eastAsia" w:ascii="仿宋" w:hAnsi="仿宋" w:eastAsia="仿宋" w:cs="仿宋"/>
                <w:kern w:val="0"/>
                <w:sz w:val="24"/>
                <w:szCs w:val="24"/>
              </w:rPr>
            </w:pPr>
          </w:p>
        </w:tc>
        <w:tc>
          <w:tcPr>
            <w:tcW w:w="1241" w:type="dxa"/>
            <w:noWrap w:val="0"/>
            <w:vAlign w:val="center"/>
          </w:tcPr>
          <w:p w14:paraId="2CF183DF">
            <w:pPr>
              <w:widowControl/>
              <w:adjustRightInd w:val="0"/>
              <w:snapToGrid w:val="0"/>
              <w:jc w:val="center"/>
              <w:rPr>
                <w:rFonts w:hint="eastAsia" w:ascii="仿宋" w:hAnsi="仿宋" w:eastAsia="仿宋" w:cs="仿宋"/>
                <w:kern w:val="0"/>
                <w:sz w:val="24"/>
                <w:szCs w:val="24"/>
              </w:rPr>
            </w:pPr>
          </w:p>
        </w:tc>
      </w:tr>
      <w:tr w14:paraId="2DE1B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758" w:type="dxa"/>
            <w:noWrap w:val="0"/>
            <w:vAlign w:val="center"/>
          </w:tcPr>
          <w:p w14:paraId="09600966">
            <w:pPr>
              <w:widowControl/>
              <w:adjustRightInd w:val="0"/>
              <w:snapToGrid w:val="0"/>
              <w:jc w:val="center"/>
              <w:rPr>
                <w:rFonts w:hint="eastAsia" w:ascii="仿宋" w:hAnsi="仿宋" w:eastAsia="仿宋" w:cs="仿宋"/>
                <w:kern w:val="0"/>
                <w:sz w:val="24"/>
                <w:szCs w:val="24"/>
              </w:rPr>
            </w:pPr>
          </w:p>
        </w:tc>
        <w:tc>
          <w:tcPr>
            <w:tcW w:w="2138" w:type="dxa"/>
            <w:noWrap w:val="0"/>
            <w:vAlign w:val="center"/>
          </w:tcPr>
          <w:p w14:paraId="54506EA2">
            <w:pPr>
              <w:widowControl/>
              <w:adjustRightInd w:val="0"/>
              <w:snapToGrid w:val="0"/>
              <w:jc w:val="center"/>
              <w:rPr>
                <w:rFonts w:hint="eastAsia" w:ascii="仿宋" w:hAnsi="仿宋" w:eastAsia="仿宋" w:cs="仿宋"/>
                <w:kern w:val="0"/>
                <w:sz w:val="24"/>
                <w:szCs w:val="24"/>
              </w:rPr>
            </w:pPr>
          </w:p>
        </w:tc>
        <w:tc>
          <w:tcPr>
            <w:tcW w:w="1625" w:type="dxa"/>
            <w:noWrap w:val="0"/>
            <w:vAlign w:val="center"/>
          </w:tcPr>
          <w:p w14:paraId="175436C5">
            <w:pPr>
              <w:widowControl/>
              <w:adjustRightInd w:val="0"/>
              <w:snapToGrid w:val="0"/>
              <w:jc w:val="center"/>
              <w:rPr>
                <w:rFonts w:hint="eastAsia" w:ascii="仿宋" w:hAnsi="仿宋" w:eastAsia="仿宋" w:cs="仿宋"/>
                <w:kern w:val="0"/>
                <w:sz w:val="24"/>
                <w:szCs w:val="24"/>
              </w:rPr>
            </w:pPr>
          </w:p>
        </w:tc>
        <w:tc>
          <w:tcPr>
            <w:tcW w:w="987" w:type="dxa"/>
            <w:noWrap w:val="0"/>
            <w:vAlign w:val="center"/>
          </w:tcPr>
          <w:p w14:paraId="05A861D2">
            <w:pPr>
              <w:widowControl/>
              <w:adjustRightInd w:val="0"/>
              <w:snapToGrid w:val="0"/>
              <w:jc w:val="center"/>
              <w:rPr>
                <w:rFonts w:hint="eastAsia" w:ascii="仿宋" w:hAnsi="仿宋" w:eastAsia="仿宋" w:cs="仿宋"/>
                <w:kern w:val="0"/>
                <w:sz w:val="24"/>
                <w:szCs w:val="24"/>
              </w:rPr>
            </w:pPr>
          </w:p>
        </w:tc>
        <w:tc>
          <w:tcPr>
            <w:tcW w:w="888" w:type="dxa"/>
            <w:noWrap w:val="0"/>
            <w:vAlign w:val="center"/>
          </w:tcPr>
          <w:p w14:paraId="7D3F6987">
            <w:pPr>
              <w:widowControl/>
              <w:adjustRightInd w:val="0"/>
              <w:snapToGrid w:val="0"/>
              <w:jc w:val="center"/>
              <w:rPr>
                <w:rFonts w:hint="eastAsia" w:ascii="仿宋" w:hAnsi="仿宋" w:eastAsia="仿宋" w:cs="仿宋"/>
                <w:kern w:val="0"/>
                <w:sz w:val="24"/>
                <w:szCs w:val="24"/>
              </w:rPr>
            </w:pPr>
          </w:p>
        </w:tc>
        <w:tc>
          <w:tcPr>
            <w:tcW w:w="1096" w:type="dxa"/>
            <w:noWrap w:val="0"/>
            <w:vAlign w:val="center"/>
          </w:tcPr>
          <w:p w14:paraId="4E01ACB2">
            <w:pPr>
              <w:widowControl/>
              <w:adjustRightInd w:val="0"/>
              <w:snapToGrid w:val="0"/>
              <w:jc w:val="center"/>
              <w:rPr>
                <w:rFonts w:hint="eastAsia" w:ascii="仿宋" w:hAnsi="仿宋" w:eastAsia="仿宋" w:cs="仿宋"/>
                <w:kern w:val="0"/>
                <w:sz w:val="24"/>
                <w:szCs w:val="24"/>
              </w:rPr>
            </w:pPr>
          </w:p>
        </w:tc>
        <w:tc>
          <w:tcPr>
            <w:tcW w:w="1241" w:type="dxa"/>
            <w:noWrap w:val="0"/>
            <w:vAlign w:val="center"/>
          </w:tcPr>
          <w:p w14:paraId="7EA65EB2">
            <w:pPr>
              <w:widowControl/>
              <w:adjustRightInd w:val="0"/>
              <w:snapToGrid w:val="0"/>
              <w:jc w:val="center"/>
              <w:rPr>
                <w:rFonts w:hint="eastAsia" w:ascii="仿宋" w:hAnsi="仿宋" w:eastAsia="仿宋" w:cs="仿宋"/>
                <w:kern w:val="0"/>
                <w:sz w:val="24"/>
                <w:szCs w:val="24"/>
              </w:rPr>
            </w:pPr>
          </w:p>
        </w:tc>
        <w:tc>
          <w:tcPr>
            <w:tcW w:w="1241" w:type="dxa"/>
            <w:noWrap w:val="0"/>
            <w:vAlign w:val="center"/>
          </w:tcPr>
          <w:p w14:paraId="22540B1D">
            <w:pPr>
              <w:widowControl/>
              <w:adjustRightInd w:val="0"/>
              <w:snapToGrid w:val="0"/>
              <w:jc w:val="center"/>
              <w:rPr>
                <w:rFonts w:hint="eastAsia" w:ascii="仿宋" w:hAnsi="仿宋" w:eastAsia="仿宋" w:cs="仿宋"/>
                <w:kern w:val="0"/>
                <w:sz w:val="24"/>
                <w:szCs w:val="24"/>
              </w:rPr>
            </w:pPr>
          </w:p>
        </w:tc>
        <w:tc>
          <w:tcPr>
            <w:tcW w:w="1241" w:type="dxa"/>
            <w:noWrap w:val="0"/>
            <w:vAlign w:val="center"/>
          </w:tcPr>
          <w:p w14:paraId="4EB08A6E">
            <w:pPr>
              <w:widowControl/>
              <w:adjustRightInd w:val="0"/>
              <w:snapToGrid w:val="0"/>
              <w:jc w:val="center"/>
              <w:rPr>
                <w:rFonts w:hint="eastAsia" w:ascii="仿宋" w:hAnsi="仿宋" w:eastAsia="仿宋" w:cs="仿宋"/>
                <w:kern w:val="0"/>
                <w:sz w:val="24"/>
                <w:szCs w:val="24"/>
              </w:rPr>
            </w:pPr>
          </w:p>
        </w:tc>
        <w:tc>
          <w:tcPr>
            <w:tcW w:w="1241" w:type="dxa"/>
            <w:noWrap w:val="0"/>
            <w:vAlign w:val="center"/>
          </w:tcPr>
          <w:p w14:paraId="404C3AD8">
            <w:pPr>
              <w:widowControl/>
              <w:adjustRightInd w:val="0"/>
              <w:snapToGrid w:val="0"/>
              <w:jc w:val="center"/>
              <w:rPr>
                <w:rFonts w:hint="eastAsia" w:ascii="仿宋" w:hAnsi="仿宋" w:eastAsia="仿宋" w:cs="仿宋"/>
                <w:kern w:val="0"/>
                <w:sz w:val="24"/>
                <w:szCs w:val="24"/>
              </w:rPr>
            </w:pPr>
          </w:p>
        </w:tc>
      </w:tr>
      <w:tr w14:paraId="0D960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758" w:type="dxa"/>
            <w:noWrap w:val="0"/>
            <w:vAlign w:val="center"/>
          </w:tcPr>
          <w:p w14:paraId="47980682">
            <w:pPr>
              <w:widowControl/>
              <w:adjustRightInd w:val="0"/>
              <w:snapToGrid w:val="0"/>
              <w:jc w:val="center"/>
              <w:rPr>
                <w:rFonts w:hint="eastAsia" w:ascii="仿宋" w:hAnsi="仿宋" w:eastAsia="仿宋" w:cs="仿宋"/>
                <w:kern w:val="0"/>
                <w:sz w:val="24"/>
                <w:szCs w:val="24"/>
              </w:rPr>
            </w:pPr>
          </w:p>
        </w:tc>
        <w:tc>
          <w:tcPr>
            <w:tcW w:w="2138" w:type="dxa"/>
            <w:noWrap w:val="0"/>
            <w:vAlign w:val="center"/>
          </w:tcPr>
          <w:p w14:paraId="262FA8C8">
            <w:pPr>
              <w:widowControl/>
              <w:adjustRightInd w:val="0"/>
              <w:snapToGrid w:val="0"/>
              <w:jc w:val="center"/>
              <w:rPr>
                <w:rFonts w:hint="eastAsia" w:ascii="仿宋" w:hAnsi="仿宋" w:eastAsia="仿宋" w:cs="仿宋"/>
                <w:kern w:val="0"/>
                <w:sz w:val="24"/>
                <w:szCs w:val="24"/>
              </w:rPr>
            </w:pPr>
          </w:p>
        </w:tc>
        <w:tc>
          <w:tcPr>
            <w:tcW w:w="1625" w:type="dxa"/>
            <w:noWrap w:val="0"/>
            <w:vAlign w:val="center"/>
          </w:tcPr>
          <w:p w14:paraId="653171E8">
            <w:pPr>
              <w:widowControl/>
              <w:adjustRightInd w:val="0"/>
              <w:snapToGrid w:val="0"/>
              <w:jc w:val="center"/>
              <w:rPr>
                <w:rFonts w:hint="eastAsia" w:ascii="仿宋" w:hAnsi="仿宋" w:eastAsia="仿宋" w:cs="仿宋"/>
                <w:kern w:val="0"/>
                <w:sz w:val="24"/>
                <w:szCs w:val="24"/>
              </w:rPr>
            </w:pPr>
          </w:p>
        </w:tc>
        <w:tc>
          <w:tcPr>
            <w:tcW w:w="987" w:type="dxa"/>
            <w:noWrap w:val="0"/>
            <w:vAlign w:val="center"/>
          </w:tcPr>
          <w:p w14:paraId="3D271E5E">
            <w:pPr>
              <w:widowControl/>
              <w:adjustRightInd w:val="0"/>
              <w:snapToGrid w:val="0"/>
              <w:jc w:val="center"/>
              <w:rPr>
                <w:rFonts w:hint="eastAsia" w:ascii="仿宋" w:hAnsi="仿宋" w:eastAsia="仿宋" w:cs="仿宋"/>
                <w:kern w:val="0"/>
                <w:sz w:val="24"/>
                <w:szCs w:val="24"/>
              </w:rPr>
            </w:pPr>
          </w:p>
        </w:tc>
        <w:tc>
          <w:tcPr>
            <w:tcW w:w="888" w:type="dxa"/>
            <w:noWrap w:val="0"/>
            <w:vAlign w:val="center"/>
          </w:tcPr>
          <w:p w14:paraId="4AA023A6">
            <w:pPr>
              <w:widowControl/>
              <w:adjustRightInd w:val="0"/>
              <w:snapToGrid w:val="0"/>
              <w:jc w:val="center"/>
              <w:rPr>
                <w:rFonts w:hint="eastAsia" w:ascii="仿宋" w:hAnsi="仿宋" w:eastAsia="仿宋" w:cs="仿宋"/>
                <w:kern w:val="0"/>
                <w:sz w:val="24"/>
                <w:szCs w:val="24"/>
              </w:rPr>
            </w:pPr>
          </w:p>
        </w:tc>
        <w:tc>
          <w:tcPr>
            <w:tcW w:w="1096" w:type="dxa"/>
            <w:noWrap w:val="0"/>
            <w:vAlign w:val="center"/>
          </w:tcPr>
          <w:p w14:paraId="32FCE073">
            <w:pPr>
              <w:widowControl/>
              <w:adjustRightInd w:val="0"/>
              <w:snapToGrid w:val="0"/>
              <w:jc w:val="center"/>
              <w:rPr>
                <w:rFonts w:hint="eastAsia" w:ascii="仿宋" w:hAnsi="仿宋" w:eastAsia="仿宋" w:cs="仿宋"/>
                <w:kern w:val="0"/>
                <w:sz w:val="24"/>
                <w:szCs w:val="24"/>
              </w:rPr>
            </w:pPr>
          </w:p>
        </w:tc>
        <w:tc>
          <w:tcPr>
            <w:tcW w:w="1241" w:type="dxa"/>
            <w:noWrap w:val="0"/>
            <w:vAlign w:val="center"/>
          </w:tcPr>
          <w:p w14:paraId="1712A0E0">
            <w:pPr>
              <w:widowControl/>
              <w:adjustRightInd w:val="0"/>
              <w:snapToGrid w:val="0"/>
              <w:jc w:val="center"/>
              <w:rPr>
                <w:rFonts w:hint="eastAsia" w:ascii="仿宋" w:hAnsi="仿宋" w:eastAsia="仿宋" w:cs="仿宋"/>
                <w:kern w:val="0"/>
                <w:sz w:val="24"/>
                <w:szCs w:val="24"/>
              </w:rPr>
            </w:pPr>
          </w:p>
        </w:tc>
        <w:tc>
          <w:tcPr>
            <w:tcW w:w="1241" w:type="dxa"/>
            <w:noWrap w:val="0"/>
            <w:vAlign w:val="center"/>
          </w:tcPr>
          <w:p w14:paraId="4C7EB1E5">
            <w:pPr>
              <w:widowControl/>
              <w:adjustRightInd w:val="0"/>
              <w:snapToGrid w:val="0"/>
              <w:jc w:val="center"/>
              <w:rPr>
                <w:rFonts w:hint="eastAsia" w:ascii="仿宋" w:hAnsi="仿宋" w:eastAsia="仿宋" w:cs="仿宋"/>
                <w:kern w:val="0"/>
                <w:sz w:val="24"/>
                <w:szCs w:val="24"/>
              </w:rPr>
            </w:pPr>
          </w:p>
        </w:tc>
        <w:tc>
          <w:tcPr>
            <w:tcW w:w="1241" w:type="dxa"/>
            <w:noWrap w:val="0"/>
            <w:vAlign w:val="center"/>
          </w:tcPr>
          <w:p w14:paraId="38A6898D">
            <w:pPr>
              <w:widowControl/>
              <w:adjustRightInd w:val="0"/>
              <w:snapToGrid w:val="0"/>
              <w:jc w:val="center"/>
              <w:rPr>
                <w:rFonts w:hint="eastAsia" w:ascii="仿宋" w:hAnsi="仿宋" w:eastAsia="仿宋" w:cs="仿宋"/>
                <w:kern w:val="0"/>
                <w:sz w:val="24"/>
                <w:szCs w:val="24"/>
              </w:rPr>
            </w:pPr>
          </w:p>
        </w:tc>
        <w:tc>
          <w:tcPr>
            <w:tcW w:w="1241" w:type="dxa"/>
            <w:noWrap w:val="0"/>
            <w:vAlign w:val="center"/>
          </w:tcPr>
          <w:p w14:paraId="6F18ED19">
            <w:pPr>
              <w:widowControl/>
              <w:adjustRightInd w:val="0"/>
              <w:snapToGrid w:val="0"/>
              <w:jc w:val="center"/>
              <w:rPr>
                <w:rFonts w:hint="eastAsia" w:ascii="仿宋" w:hAnsi="仿宋" w:eastAsia="仿宋" w:cs="仿宋"/>
                <w:kern w:val="0"/>
                <w:sz w:val="24"/>
                <w:szCs w:val="24"/>
              </w:rPr>
            </w:pPr>
          </w:p>
        </w:tc>
      </w:tr>
      <w:tr w14:paraId="301E8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758" w:type="dxa"/>
            <w:noWrap w:val="0"/>
            <w:vAlign w:val="center"/>
          </w:tcPr>
          <w:p w14:paraId="393B957A">
            <w:pPr>
              <w:widowControl/>
              <w:adjustRightInd w:val="0"/>
              <w:snapToGrid w:val="0"/>
              <w:jc w:val="center"/>
              <w:rPr>
                <w:rFonts w:hint="eastAsia" w:ascii="仿宋" w:hAnsi="仿宋" w:eastAsia="仿宋" w:cs="仿宋"/>
                <w:kern w:val="0"/>
                <w:sz w:val="24"/>
                <w:szCs w:val="24"/>
              </w:rPr>
            </w:pPr>
          </w:p>
        </w:tc>
        <w:tc>
          <w:tcPr>
            <w:tcW w:w="2138" w:type="dxa"/>
            <w:noWrap w:val="0"/>
            <w:vAlign w:val="center"/>
          </w:tcPr>
          <w:p w14:paraId="02AB1B08">
            <w:pPr>
              <w:widowControl/>
              <w:adjustRightInd w:val="0"/>
              <w:snapToGrid w:val="0"/>
              <w:jc w:val="center"/>
              <w:rPr>
                <w:rFonts w:hint="eastAsia" w:ascii="仿宋" w:hAnsi="仿宋" w:eastAsia="仿宋" w:cs="仿宋"/>
                <w:kern w:val="0"/>
                <w:sz w:val="24"/>
                <w:szCs w:val="24"/>
              </w:rPr>
            </w:pPr>
          </w:p>
        </w:tc>
        <w:tc>
          <w:tcPr>
            <w:tcW w:w="1625" w:type="dxa"/>
            <w:noWrap w:val="0"/>
            <w:vAlign w:val="center"/>
          </w:tcPr>
          <w:p w14:paraId="5C7F4E19">
            <w:pPr>
              <w:widowControl/>
              <w:adjustRightInd w:val="0"/>
              <w:snapToGrid w:val="0"/>
              <w:jc w:val="center"/>
              <w:rPr>
                <w:rFonts w:hint="eastAsia" w:ascii="仿宋" w:hAnsi="仿宋" w:eastAsia="仿宋" w:cs="仿宋"/>
                <w:kern w:val="0"/>
                <w:sz w:val="24"/>
                <w:szCs w:val="24"/>
              </w:rPr>
            </w:pPr>
          </w:p>
        </w:tc>
        <w:tc>
          <w:tcPr>
            <w:tcW w:w="987" w:type="dxa"/>
            <w:noWrap w:val="0"/>
            <w:vAlign w:val="center"/>
          </w:tcPr>
          <w:p w14:paraId="345A2E67">
            <w:pPr>
              <w:widowControl/>
              <w:adjustRightInd w:val="0"/>
              <w:snapToGrid w:val="0"/>
              <w:jc w:val="center"/>
              <w:rPr>
                <w:rFonts w:hint="eastAsia" w:ascii="仿宋" w:hAnsi="仿宋" w:eastAsia="仿宋" w:cs="仿宋"/>
                <w:kern w:val="0"/>
                <w:sz w:val="24"/>
                <w:szCs w:val="24"/>
              </w:rPr>
            </w:pPr>
          </w:p>
        </w:tc>
        <w:tc>
          <w:tcPr>
            <w:tcW w:w="888" w:type="dxa"/>
            <w:noWrap w:val="0"/>
            <w:vAlign w:val="center"/>
          </w:tcPr>
          <w:p w14:paraId="1C01F0E5">
            <w:pPr>
              <w:widowControl/>
              <w:adjustRightInd w:val="0"/>
              <w:snapToGrid w:val="0"/>
              <w:jc w:val="center"/>
              <w:rPr>
                <w:rFonts w:hint="eastAsia" w:ascii="仿宋" w:hAnsi="仿宋" w:eastAsia="仿宋" w:cs="仿宋"/>
                <w:kern w:val="0"/>
                <w:sz w:val="24"/>
                <w:szCs w:val="24"/>
              </w:rPr>
            </w:pPr>
          </w:p>
        </w:tc>
        <w:tc>
          <w:tcPr>
            <w:tcW w:w="1096" w:type="dxa"/>
            <w:noWrap w:val="0"/>
            <w:vAlign w:val="center"/>
          </w:tcPr>
          <w:p w14:paraId="1F447550">
            <w:pPr>
              <w:widowControl/>
              <w:adjustRightInd w:val="0"/>
              <w:snapToGrid w:val="0"/>
              <w:jc w:val="center"/>
              <w:rPr>
                <w:rFonts w:hint="eastAsia" w:ascii="仿宋" w:hAnsi="仿宋" w:eastAsia="仿宋" w:cs="仿宋"/>
                <w:kern w:val="0"/>
                <w:sz w:val="24"/>
                <w:szCs w:val="24"/>
              </w:rPr>
            </w:pPr>
          </w:p>
        </w:tc>
        <w:tc>
          <w:tcPr>
            <w:tcW w:w="1241" w:type="dxa"/>
            <w:noWrap w:val="0"/>
            <w:vAlign w:val="center"/>
          </w:tcPr>
          <w:p w14:paraId="7D1F588D">
            <w:pPr>
              <w:widowControl/>
              <w:adjustRightInd w:val="0"/>
              <w:snapToGrid w:val="0"/>
              <w:jc w:val="center"/>
              <w:rPr>
                <w:rFonts w:hint="eastAsia" w:ascii="仿宋" w:hAnsi="仿宋" w:eastAsia="仿宋" w:cs="仿宋"/>
                <w:kern w:val="0"/>
                <w:sz w:val="24"/>
                <w:szCs w:val="24"/>
              </w:rPr>
            </w:pPr>
          </w:p>
        </w:tc>
        <w:tc>
          <w:tcPr>
            <w:tcW w:w="1241" w:type="dxa"/>
            <w:noWrap w:val="0"/>
            <w:vAlign w:val="center"/>
          </w:tcPr>
          <w:p w14:paraId="38B2BD8A">
            <w:pPr>
              <w:widowControl/>
              <w:adjustRightInd w:val="0"/>
              <w:snapToGrid w:val="0"/>
              <w:jc w:val="center"/>
              <w:rPr>
                <w:rFonts w:hint="eastAsia" w:ascii="仿宋" w:hAnsi="仿宋" w:eastAsia="仿宋" w:cs="仿宋"/>
                <w:kern w:val="0"/>
                <w:sz w:val="24"/>
                <w:szCs w:val="24"/>
              </w:rPr>
            </w:pPr>
          </w:p>
        </w:tc>
        <w:tc>
          <w:tcPr>
            <w:tcW w:w="1241" w:type="dxa"/>
            <w:noWrap w:val="0"/>
            <w:vAlign w:val="center"/>
          </w:tcPr>
          <w:p w14:paraId="6EE20433">
            <w:pPr>
              <w:widowControl/>
              <w:adjustRightInd w:val="0"/>
              <w:snapToGrid w:val="0"/>
              <w:jc w:val="center"/>
              <w:rPr>
                <w:rFonts w:hint="eastAsia" w:ascii="仿宋" w:hAnsi="仿宋" w:eastAsia="仿宋" w:cs="仿宋"/>
                <w:kern w:val="0"/>
                <w:sz w:val="24"/>
                <w:szCs w:val="24"/>
              </w:rPr>
            </w:pPr>
          </w:p>
        </w:tc>
        <w:tc>
          <w:tcPr>
            <w:tcW w:w="1241" w:type="dxa"/>
            <w:noWrap w:val="0"/>
            <w:vAlign w:val="center"/>
          </w:tcPr>
          <w:p w14:paraId="6D2F2CF3">
            <w:pPr>
              <w:widowControl/>
              <w:adjustRightInd w:val="0"/>
              <w:snapToGrid w:val="0"/>
              <w:jc w:val="center"/>
              <w:rPr>
                <w:rFonts w:hint="eastAsia" w:ascii="仿宋" w:hAnsi="仿宋" w:eastAsia="仿宋" w:cs="仿宋"/>
                <w:kern w:val="0"/>
                <w:sz w:val="24"/>
                <w:szCs w:val="24"/>
              </w:rPr>
            </w:pPr>
          </w:p>
        </w:tc>
      </w:tr>
      <w:tr w14:paraId="3D455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7492" w:type="dxa"/>
            <w:gridSpan w:val="6"/>
            <w:noWrap w:val="0"/>
            <w:vAlign w:val="center"/>
          </w:tcPr>
          <w:p w14:paraId="6B959A86">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合计</w:t>
            </w:r>
          </w:p>
        </w:tc>
        <w:tc>
          <w:tcPr>
            <w:tcW w:w="1241" w:type="dxa"/>
            <w:noWrap w:val="0"/>
            <w:vAlign w:val="center"/>
          </w:tcPr>
          <w:p w14:paraId="159E6B7D">
            <w:pPr>
              <w:widowControl/>
              <w:adjustRightInd w:val="0"/>
              <w:snapToGrid w:val="0"/>
              <w:jc w:val="center"/>
              <w:rPr>
                <w:rFonts w:hint="eastAsia" w:ascii="仿宋" w:hAnsi="仿宋" w:eastAsia="仿宋" w:cs="仿宋"/>
                <w:kern w:val="0"/>
                <w:sz w:val="24"/>
                <w:szCs w:val="24"/>
              </w:rPr>
            </w:pPr>
          </w:p>
        </w:tc>
        <w:tc>
          <w:tcPr>
            <w:tcW w:w="3723" w:type="dxa"/>
            <w:gridSpan w:val="3"/>
            <w:noWrap w:val="0"/>
            <w:vAlign w:val="center"/>
          </w:tcPr>
          <w:p w14:paraId="37B231E5">
            <w:pPr>
              <w:widowControl/>
              <w:adjustRightInd w:val="0"/>
              <w:snapToGrid w:val="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r>
    </w:tbl>
    <w:p w14:paraId="6FB2C0BE">
      <w:pPr>
        <w:spacing w:line="276" w:lineRule="auto"/>
        <w:ind w:left="480" w:leftChars="0" w:hanging="480" w:hanging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注：“单价”系指货物（服务）生产、包装、运输、保险、装卸（至指定地点）、安装（</w:t>
      </w: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rPr>
        <w:t>文件要求报价）、调试、检验、验收、试运行、技术服务、培训等所有应由投标人承担的各项费用及税金。</w:t>
      </w:r>
    </w:p>
    <w:p w14:paraId="68700961">
      <w:pPr>
        <w:pStyle w:val="25"/>
        <w:rPr>
          <w:rFonts w:hint="eastAsia" w:ascii="仿宋" w:hAnsi="仿宋" w:eastAsia="仿宋" w:cs="仿宋"/>
          <w:kern w:val="0"/>
          <w:sz w:val="24"/>
          <w:szCs w:val="24"/>
        </w:rPr>
      </w:pPr>
    </w:p>
    <w:p w14:paraId="63D2AF5D">
      <w:pPr>
        <w:spacing w:line="276" w:lineRule="auto"/>
        <w:ind w:right="480"/>
        <w:jc w:val="righ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投标人</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盖单位</w:t>
      </w:r>
      <w:r>
        <w:rPr>
          <w:rFonts w:hint="eastAsia" w:ascii="仿宋" w:hAnsi="仿宋" w:eastAsia="仿宋" w:cs="仿宋"/>
          <w:color w:val="000000"/>
          <w:sz w:val="24"/>
          <w:szCs w:val="24"/>
        </w:rPr>
        <w:t>章）</w:t>
      </w:r>
    </w:p>
    <w:p w14:paraId="1CECBD13">
      <w:pPr>
        <w:spacing w:line="276" w:lineRule="auto"/>
        <w:ind w:firstLine="4423" w:firstLineChars="1843"/>
        <w:jc w:val="right"/>
        <w:rPr>
          <w:rFonts w:hint="eastAsia" w:ascii="仿宋" w:hAnsi="仿宋" w:eastAsia="仿宋" w:cs="仿宋"/>
          <w:color w:val="000000"/>
          <w:sz w:val="24"/>
          <w:szCs w:val="24"/>
        </w:rPr>
      </w:pPr>
    </w:p>
    <w:p w14:paraId="1BA0299A">
      <w:pPr>
        <w:spacing w:line="276" w:lineRule="auto"/>
        <w:ind w:right="420" w:firstLine="480" w:firstLineChars="200"/>
        <w:jc w:val="right"/>
        <w:rPr>
          <w:rFonts w:hint="eastAsia" w:ascii="仿宋" w:hAnsi="仿宋" w:eastAsia="仿宋" w:cs="仿宋"/>
          <w:color w:val="000000"/>
          <w:sz w:val="24"/>
          <w:szCs w:val="24"/>
        </w:rPr>
      </w:pPr>
      <w:r>
        <w:rPr>
          <w:rFonts w:hint="eastAsia" w:ascii="仿宋" w:hAnsi="仿宋" w:eastAsia="仿宋" w:cs="仿宋"/>
          <w:kern w:val="0"/>
          <w:sz w:val="24"/>
          <w:szCs w:val="24"/>
        </w:rPr>
        <w:t>法定代表人（单位负责人）或其委托代理人</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（签字或盖章）</w:t>
      </w:r>
    </w:p>
    <w:p w14:paraId="48FA518B">
      <w:pPr>
        <w:spacing w:line="276" w:lineRule="auto"/>
        <w:ind w:firstLine="4423" w:firstLineChars="1843"/>
        <w:jc w:val="right"/>
        <w:rPr>
          <w:rFonts w:hint="eastAsia" w:ascii="仿宋" w:hAnsi="仿宋" w:eastAsia="仿宋" w:cs="仿宋"/>
          <w:color w:val="000000"/>
          <w:sz w:val="24"/>
          <w:szCs w:val="24"/>
        </w:rPr>
      </w:pPr>
    </w:p>
    <w:p w14:paraId="4F205F13">
      <w:pPr>
        <w:pStyle w:val="25"/>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日期：    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w:t>
      </w:r>
    </w:p>
    <w:p w14:paraId="255929BF">
      <w:pPr>
        <w:pStyle w:val="24"/>
        <w:rPr>
          <w:rFonts w:hint="eastAsia" w:ascii="仿宋" w:hAnsi="仿宋" w:eastAsia="仿宋" w:cs="仿宋"/>
          <w:color w:val="000000"/>
          <w:sz w:val="24"/>
          <w:szCs w:val="24"/>
        </w:rPr>
      </w:pPr>
    </w:p>
    <w:p w14:paraId="608C043B">
      <w:pPr>
        <w:rPr>
          <w:rFonts w:hint="eastAsia" w:ascii="仿宋" w:hAnsi="仿宋" w:eastAsia="仿宋" w:cs="仿宋"/>
          <w:color w:val="000000"/>
          <w:sz w:val="24"/>
          <w:szCs w:val="24"/>
        </w:rPr>
      </w:pPr>
    </w:p>
    <w:p w14:paraId="00248530">
      <w:pPr>
        <w:widowControl/>
        <w:spacing w:before="7"/>
        <w:ind w:left="5680" w:right="-20"/>
        <w:rPr>
          <w:rFonts w:ascii="宋体" w:hAnsi="宋体"/>
          <w:kern w:val="0"/>
          <w:szCs w:val="21"/>
        </w:rPr>
        <w:sectPr>
          <w:footnotePr>
            <w:numFmt w:val="decimalEnclosedCircleChinese"/>
            <w:numRestart w:val="eachPage"/>
          </w:footnotePr>
          <w:pgSz w:w="16838" w:h="11906" w:orient="landscape"/>
          <w:pgMar w:top="1134" w:right="1134" w:bottom="1134" w:left="1134" w:header="851" w:footer="851" w:gutter="0"/>
          <w:pgNumType w:fmt="decimal"/>
          <w:cols w:space="720" w:num="1"/>
          <w:docGrid w:linePitch="286" w:charSpace="0"/>
        </w:sectPr>
      </w:pPr>
    </w:p>
    <w:p w14:paraId="0F86701F">
      <w:pPr>
        <w:pStyle w:val="24"/>
        <w:numPr>
          <w:ilvl w:val="0"/>
          <w:numId w:val="0"/>
        </w:numPr>
        <w:ind w:right="-21" w:rightChars="-10"/>
        <w:jc w:val="both"/>
        <w:rPr>
          <w:rFonts w:hint="eastAsia" w:ascii="仿宋" w:hAnsi="仿宋" w:eastAsia="仿宋" w:cs="仿宋"/>
          <w:b/>
          <w:bCs/>
          <w:sz w:val="28"/>
          <w:szCs w:val="36"/>
          <w:lang w:val="zh-CN" w:eastAsia="zh-CN"/>
        </w:rPr>
      </w:pPr>
    </w:p>
    <w:p w14:paraId="3FDE80AC">
      <w:pPr>
        <w:pStyle w:val="6"/>
        <w:bidi w:val="0"/>
        <w:rPr>
          <w:rFonts w:hint="eastAsia"/>
          <w:lang w:val="zh-CN" w:eastAsia="zh-CN"/>
        </w:rPr>
      </w:pPr>
      <w:r>
        <w:rPr>
          <w:rFonts w:hint="eastAsia"/>
          <w:lang w:val="zh-CN" w:eastAsia="zh-CN"/>
        </w:rPr>
        <w:t>五、投标人资格证明材料</w:t>
      </w:r>
    </w:p>
    <w:p w14:paraId="212DB26B">
      <w:pPr>
        <w:numPr>
          <w:ilvl w:val="0"/>
          <w:numId w:val="0"/>
        </w:num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应仔细查看</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文件中要求</w:t>
      </w:r>
      <w:r>
        <w:rPr>
          <w:rFonts w:hint="eastAsia" w:ascii="仿宋" w:hAnsi="仿宋" w:eastAsia="仿宋" w:cs="仿宋"/>
          <w:color w:val="auto"/>
          <w:sz w:val="24"/>
          <w:highlight w:val="none"/>
        </w:rPr>
        <w:t>提供的</w:t>
      </w:r>
      <w:r>
        <w:rPr>
          <w:rFonts w:hint="eastAsia" w:ascii="仿宋" w:hAnsi="仿宋" w:eastAsia="仿宋" w:cs="仿宋"/>
          <w:color w:val="auto"/>
          <w:sz w:val="24"/>
          <w:highlight w:val="none"/>
          <w:lang w:eastAsia="zh-CN"/>
        </w:rPr>
        <w:t>资格证明</w:t>
      </w:r>
      <w:r>
        <w:rPr>
          <w:rFonts w:hint="eastAsia" w:ascii="仿宋" w:hAnsi="仿宋" w:eastAsia="仿宋" w:cs="仿宋"/>
          <w:color w:val="auto"/>
          <w:sz w:val="24"/>
          <w:highlight w:val="none"/>
        </w:rPr>
        <w:t>资料，确保提供齐全。</w:t>
      </w:r>
    </w:p>
    <w:p w14:paraId="5724F6E3">
      <w:pPr>
        <w:pStyle w:val="25"/>
        <w:rPr>
          <w:rFonts w:hint="eastAsia" w:ascii="仿宋" w:hAnsi="仿宋" w:eastAsia="仿宋" w:cs="仿宋"/>
          <w:color w:val="auto"/>
          <w:sz w:val="24"/>
          <w:highlight w:val="none"/>
        </w:rPr>
      </w:pPr>
    </w:p>
    <w:p w14:paraId="1D887524">
      <w:pPr>
        <w:pStyle w:val="24"/>
        <w:rPr>
          <w:rFonts w:hint="eastAsia" w:ascii="仿宋" w:hAnsi="仿宋" w:eastAsia="仿宋" w:cs="仿宋"/>
          <w:color w:val="auto"/>
          <w:sz w:val="24"/>
          <w:highlight w:val="none"/>
        </w:rPr>
      </w:pPr>
    </w:p>
    <w:p w14:paraId="2220DD96">
      <w:pPr>
        <w:rPr>
          <w:rFonts w:hint="eastAsia" w:ascii="仿宋" w:hAnsi="仿宋" w:eastAsia="仿宋" w:cs="仿宋"/>
          <w:color w:val="auto"/>
          <w:sz w:val="24"/>
          <w:highlight w:val="none"/>
        </w:rPr>
      </w:pPr>
    </w:p>
    <w:p w14:paraId="7B363A0C">
      <w:pPr>
        <w:pStyle w:val="6"/>
        <w:bidi w:val="0"/>
        <w:rPr>
          <w:rFonts w:hint="eastAsia" w:ascii="Arial" w:hAnsi="Arial" w:cs="Times New Roman"/>
          <w:b/>
          <w:bCs/>
          <w:lang w:val="zh-CN" w:eastAsia="zh-CN"/>
        </w:rPr>
      </w:pPr>
      <w:bookmarkStart w:id="62" w:name="_Toc2907"/>
      <w:bookmarkStart w:id="63" w:name="_Toc488334547"/>
      <w:bookmarkStart w:id="64" w:name="_Toc522182676"/>
      <w:r>
        <w:rPr>
          <w:rFonts w:hint="eastAsia" w:ascii="Arial" w:hAnsi="Arial" w:cs="Times New Roman"/>
          <w:b/>
          <w:bCs/>
          <w:lang w:val="zh-CN" w:eastAsia="zh-CN"/>
        </w:rPr>
        <w:t>六、商务条款偏离表</w:t>
      </w:r>
      <w:bookmarkEnd w:id="62"/>
    </w:p>
    <w:tbl>
      <w:tblPr>
        <w:tblStyle w:val="26"/>
        <w:tblW w:w="9978" w:type="dxa"/>
        <w:tblInd w:w="0" w:type="dxa"/>
        <w:tblLayout w:type="fixed"/>
        <w:tblCellMar>
          <w:top w:w="0" w:type="dxa"/>
          <w:left w:w="108" w:type="dxa"/>
          <w:bottom w:w="0" w:type="dxa"/>
          <w:right w:w="108" w:type="dxa"/>
        </w:tblCellMar>
      </w:tblPr>
      <w:tblGrid>
        <w:gridCol w:w="738"/>
        <w:gridCol w:w="1370"/>
        <w:gridCol w:w="2382"/>
        <w:gridCol w:w="2553"/>
        <w:gridCol w:w="1570"/>
        <w:gridCol w:w="1365"/>
      </w:tblGrid>
      <w:tr w14:paraId="772B78C3">
        <w:tblPrEx>
          <w:tblCellMar>
            <w:top w:w="0" w:type="dxa"/>
            <w:left w:w="108" w:type="dxa"/>
            <w:bottom w:w="0" w:type="dxa"/>
            <w:right w:w="108" w:type="dxa"/>
          </w:tblCellMar>
        </w:tblPrEx>
        <w:trPr>
          <w:trHeight w:val="454"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19E07A48">
            <w:pPr>
              <w:widowControl/>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序号</w:t>
            </w:r>
          </w:p>
        </w:tc>
        <w:tc>
          <w:tcPr>
            <w:tcW w:w="1370" w:type="dxa"/>
            <w:tcBorders>
              <w:top w:val="single" w:color="000000" w:sz="4" w:space="0"/>
              <w:left w:val="nil"/>
              <w:bottom w:val="single" w:color="000000" w:sz="4" w:space="0"/>
              <w:right w:val="single" w:color="000000" w:sz="4" w:space="0"/>
            </w:tcBorders>
            <w:noWrap w:val="0"/>
            <w:vAlign w:val="center"/>
          </w:tcPr>
          <w:p w14:paraId="7F2870EB">
            <w:pPr>
              <w:widowControl/>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项目</w:t>
            </w:r>
          </w:p>
        </w:tc>
        <w:tc>
          <w:tcPr>
            <w:tcW w:w="2382" w:type="dxa"/>
            <w:tcBorders>
              <w:top w:val="single" w:color="000000" w:sz="4" w:space="0"/>
              <w:left w:val="nil"/>
              <w:bottom w:val="single" w:color="000000" w:sz="4" w:space="0"/>
              <w:right w:val="single" w:color="000000" w:sz="4" w:space="0"/>
            </w:tcBorders>
            <w:noWrap w:val="0"/>
            <w:vAlign w:val="center"/>
          </w:tcPr>
          <w:p w14:paraId="7478DAA6">
            <w:pPr>
              <w:widowControl/>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招标</w:t>
            </w:r>
            <w:r>
              <w:rPr>
                <w:rFonts w:hint="eastAsia" w:ascii="仿宋" w:hAnsi="仿宋" w:eastAsia="仿宋" w:cs="仿宋"/>
                <w:b/>
                <w:color w:val="000000"/>
                <w:kern w:val="0"/>
                <w:szCs w:val="21"/>
                <w:lang w:val="en-US" w:eastAsia="zh-CN"/>
              </w:rPr>
              <w:t>参数</w:t>
            </w:r>
          </w:p>
        </w:tc>
        <w:tc>
          <w:tcPr>
            <w:tcW w:w="2553" w:type="dxa"/>
            <w:tcBorders>
              <w:top w:val="single" w:color="000000" w:sz="4" w:space="0"/>
              <w:left w:val="nil"/>
              <w:bottom w:val="single" w:color="000000" w:sz="4" w:space="0"/>
              <w:right w:val="single" w:color="000000" w:sz="4" w:space="0"/>
            </w:tcBorders>
            <w:noWrap w:val="0"/>
            <w:vAlign w:val="center"/>
          </w:tcPr>
          <w:p w14:paraId="475B1DE7">
            <w:pPr>
              <w:widowControl/>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投标</w:t>
            </w:r>
            <w:r>
              <w:rPr>
                <w:rFonts w:hint="eastAsia" w:ascii="仿宋" w:hAnsi="仿宋" w:eastAsia="仿宋" w:cs="仿宋"/>
                <w:b/>
                <w:color w:val="000000"/>
                <w:kern w:val="0"/>
                <w:szCs w:val="21"/>
                <w:lang w:val="en-US" w:eastAsia="zh-CN"/>
              </w:rPr>
              <w:t>参数</w:t>
            </w:r>
          </w:p>
        </w:tc>
        <w:tc>
          <w:tcPr>
            <w:tcW w:w="1570" w:type="dxa"/>
            <w:tcBorders>
              <w:top w:val="single" w:color="000000" w:sz="4" w:space="0"/>
              <w:left w:val="nil"/>
              <w:bottom w:val="single" w:color="000000" w:sz="4" w:space="0"/>
              <w:right w:val="single" w:color="000000" w:sz="4" w:space="0"/>
            </w:tcBorders>
            <w:noWrap w:val="0"/>
            <w:vAlign w:val="center"/>
          </w:tcPr>
          <w:p w14:paraId="277672D5">
            <w:pPr>
              <w:widowControl/>
              <w:jc w:val="center"/>
              <w:rPr>
                <w:rFonts w:hint="eastAsia" w:ascii="仿宋" w:hAnsi="仿宋" w:eastAsia="仿宋" w:cs="仿宋"/>
                <w:b/>
                <w:color w:val="000000"/>
                <w:kern w:val="0"/>
                <w:szCs w:val="21"/>
                <w:lang w:eastAsia="zh-CN"/>
              </w:rPr>
            </w:pPr>
            <w:r>
              <w:rPr>
                <w:rFonts w:hint="eastAsia" w:ascii="仿宋" w:hAnsi="仿宋" w:eastAsia="仿宋" w:cs="仿宋"/>
                <w:b/>
                <w:color w:val="000000"/>
                <w:kern w:val="0"/>
                <w:szCs w:val="21"/>
              </w:rPr>
              <w:t>偏离说明</w:t>
            </w:r>
            <w:r>
              <w:rPr>
                <w:rFonts w:hint="eastAsia" w:ascii="仿宋" w:hAnsi="仿宋" w:eastAsia="仿宋" w:cs="仿宋"/>
                <w:b/>
                <w:color w:val="000000"/>
                <w:kern w:val="0"/>
                <w:szCs w:val="21"/>
                <w:lang w:eastAsia="zh-CN"/>
              </w:rPr>
              <w:t>（</w:t>
            </w:r>
            <w:r>
              <w:rPr>
                <w:rFonts w:hint="eastAsia" w:ascii="仿宋" w:hAnsi="仿宋" w:eastAsia="仿宋" w:cs="仿宋"/>
                <w:color w:val="000000"/>
                <w:kern w:val="0"/>
                <w:szCs w:val="21"/>
              </w:rPr>
              <w:t>无偏离</w:t>
            </w: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t>正偏离</w:t>
            </w: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t>负偏离</w:t>
            </w:r>
            <w:r>
              <w:rPr>
                <w:rFonts w:hint="eastAsia" w:ascii="仿宋" w:hAnsi="仿宋" w:eastAsia="仿宋" w:cs="仿宋"/>
                <w:b/>
                <w:color w:val="000000"/>
                <w:kern w:val="0"/>
                <w:szCs w:val="21"/>
                <w:lang w:eastAsia="zh-CN"/>
              </w:rPr>
              <w:t>）</w:t>
            </w:r>
          </w:p>
        </w:tc>
        <w:tc>
          <w:tcPr>
            <w:tcW w:w="1365" w:type="dxa"/>
            <w:tcBorders>
              <w:top w:val="single" w:color="000000" w:sz="4" w:space="0"/>
              <w:left w:val="nil"/>
              <w:bottom w:val="single" w:color="000000" w:sz="4" w:space="0"/>
              <w:right w:val="single" w:color="000000" w:sz="4" w:space="0"/>
            </w:tcBorders>
            <w:noWrap w:val="0"/>
            <w:vAlign w:val="center"/>
          </w:tcPr>
          <w:p w14:paraId="3B219676">
            <w:pPr>
              <w:widowControl/>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备注</w:t>
            </w:r>
          </w:p>
        </w:tc>
      </w:tr>
      <w:tr w14:paraId="2EA5E0DB">
        <w:tblPrEx>
          <w:tblCellMar>
            <w:top w:w="0" w:type="dxa"/>
            <w:left w:w="108" w:type="dxa"/>
            <w:bottom w:w="0" w:type="dxa"/>
            <w:right w:w="108" w:type="dxa"/>
          </w:tblCellMar>
        </w:tblPrEx>
        <w:trPr>
          <w:trHeight w:val="454"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0C2622CD">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1370" w:type="dxa"/>
            <w:tcBorders>
              <w:top w:val="single" w:color="000000" w:sz="4" w:space="0"/>
              <w:left w:val="nil"/>
              <w:bottom w:val="single" w:color="000000" w:sz="4" w:space="0"/>
              <w:right w:val="single" w:color="000000" w:sz="4" w:space="0"/>
            </w:tcBorders>
            <w:noWrap w:val="0"/>
            <w:vAlign w:val="center"/>
          </w:tcPr>
          <w:p w14:paraId="0F0F596F">
            <w:pPr>
              <w:widowControl/>
              <w:jc w:val="center"/>
              <w:rPr>
                <w:rFonts w:hint="eastAsia" w:ascii="仿宋" w:hAnsi="仿宋" w:eastAsia="仿宋" w:cs="仿宋"/>
                <w:color w:val="0000FF"/>
                <w:kern w:val="0"/>
                <w:szCs w:val="21"/>
              </w:rPr>
            </w:pPr>
            <w:r>
              <w:rPr>
                <w:rFonts w:hint="eastAsia" w:ascii="仿宋" w:hAnsi="仿宋" w:eastAsia="仿宋" w:cs="仿宋"/>
                <w:color w:val="0000FF"/>
                <w:kern w:val="0"/>
                <w:szCs w:val="21"/>
              </w:rPr>
              <w:t>交货地点</w:t>
            </w:r>
          </w:p>
        </w:tc>
        <w:tc>
          <w:tcPr>
            <w:tcW w:w="2382" w:type="dxa"/>
            <w:tcBorders>
              <w:top w:val="single" w:color="000000" w:sz="4" w:space="0"/>
              <w:left w:val="nil"/>
              <w:bottom w:val="single" w:color="000000" w:sz="4" w:space="0"/>
              <w:right w:val="single" w:color="000000" w:sz="4" w:space="0"/>
            </w:tcBorders>
            <w:noWrap w:val="0"/>
            <w:vAlign w:val="center"/>
          </w:tcPr>
          <w:p w14:paraId="557CD421">
            <w:pPr>
              <w:widowControl/>
              <w:jc w:val="center"/>
              <w:rPr>
                <w:rFonts w:hint="eastAsia" w:ascii="仿宋" w:hAnsi="仿宋" w:eastAsia="仿宋" w:cs="仿宋"/>
                <w:color w:val="000000"/>
                <w:kern w:val="0"/>
                <w:szCs w:val="21"/>
              </w:rPr>
            </w:pPr>
          </w:p>
        </w:tc>
        <w:tc>
          <w:tcPr>
            <w:tcW w:w="2553" w:type="dxa"/>
            <w:tcBorders>
              <w:top w:val="single" w:color="000000" w:sz="4" w:space="0"/>
              <w:left w:val="nil"/>
              <w:bottom w:val="single" w:color="000000" w:sz="4" w:space="0"/>
              <w:right w:val="single" w:color="000000" w:sz="4" w:space="0"/>
            </w:tcBorders>
            <w:noWrap w:val="0"/>
            <w:vAlign w:val="center"/>
          </w:tcPr>
          <w:p w14:paraId="700183C4">
            <w:pPr>
              <w:widowControl/>
              <w:jc w:val="center"/>
              <w:rPr>
                <w:rFonts w:hint="eastAsia" w:ascii="仿宋" w:hAnsi="仿宋" w:eastAsia="仿宋" w:cs="仿宋"/>
                <w:color w:val="000000"/>
                <w:kern w:val="0"/>
                <w:szCs w:val="21"/>
              </w:rPr>
            </w:pPr>
          </w:p>
        </w:tc>
        <w:tc>
          <w:tcPr>
            <w:tcW w:w="1570" w:type="dxa"/>
            <w:tcBorders>
              <w:top w:val="single" w:color="000000" w:sz="4" w:space="0"/>
              <w:left w:val="nil"/>
              <w:bottom w:val="single" w:color="000000" w:sz="4" w:space="0"/>
              <w:right w:val="single" w:color="000000" w:sz="4" w:space="0"/>
            </w:tcBorders>
            <w:noWrap w:val="0"/>
            <w:vAlign w:val="center"/>
          </w:tcPr>
          <w:p w14:paraId="3247FB88">
            <w:pPr>
              <w:widowControl/>
              <w:jc w:val="center"/>
              <w:rPr>
                <w:rFonts w:hint="eastAsia" w:ascii="仿宋" w:hAnsi="仿宋" w:eastAsia="仿宋" w:cs="仿宋"/>
                <w:color w:val="000000"/>
                <w:kern w:val="0"/>
                <w:szCs w:val="21"/>
              </w:rPr>
            </w:pPr>
          </w:p>
        </w:tc>
        <w:tc>
          <w:tcPr>
            <w:tcW w:w="1365" w:type="dxa"/>
            <w:tcBorders>
              <w:top w:val="single" w:color="000000" w:sz="4" w:space="0"/>
              <w:left w:val="nil"/>
              <w:bottom w:val="single" w:color="000000" w:sz="4" w:space="0"/>
              <w:right w:val="single" w:color="000000" w:sz="4" w:space="0"/>
            </w:tcBorders>
            <w:noWrap w:val="0"/>
            <w:vAlign w:val="center"/>
          </w:tcPr>
          <w:p w14:paraId="1872D96A">
            <w:pPr>
              <w:widowControl/>
              <w:jc w:val="center"/>
              <w:rPr>
                <w:rFonts w:hint="eastAsia" w:ascii="仿宋" w:hAnsi="仿宋" w:eastAsia="仿宋" w:cs="仿宋"/>
                <w:color w:val="000000"/>
                <w:kern w:val="0"/>
                <w:szCs w:val="21"/>
              </w:rPr>
            </w:pPr>
          </w:p>
        </w:tc>
      </w:tr>
      <w:tr w14:paraId="29133639">
        <w:tblPrEx>
          <w:tblCellMar>
            <w:top w:w="0" w:type="dxa"/>
            <w:left w:w="108" w:type="dxa"/>
            <w:bottom w:w="0" w:type="dxa"/>
            <w:right w:w="108" w:type="dxa"/>
          </w:tblCellMar>
        </w:tblPrEx>
        <w:trPr>
          <w:trHeight w:val="454"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0E428388">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c>
          <w:tcPr>
            <w:tcW w:w="1370" w:type="dxa"/>
            <w:tcBorders>
              <w:top w:val="single" w:color="000000" w:sz="4" w:space="0"/>
              <w:left w:val="nil"/>
              <w:bottom w:val="single" w:color="000000" w:sz="4" w:space="0"/>
              <w:right w:val="single" w:color="000000" w:sz="4" w:space="0"/>
            </w:tcBorders>
            <w:noWrap w:val="0"/>
            <w:vAlign w:val="center"/>
          </w:tcPr>
          <w:p w14:paraId="392429AB">
            <w:pPr>
              <w:widowControl/>
              <w:jc w:val="center"/>
              <w:rPr>
                <w:rFonts w:hint="eastAsia" w:ascii="仿宋" w:hAnsi="仿宋" w:eastAsia="仿宋" w:cs="仿宋"/>
                <w:color w:val="0000FF"/>
                <w:kern w:val="0"/>
                <w:szCs w:val="21"/>
                <w:lang w:eastAsia="zh-CN"/>
              </w:rPr>
            </w:pPr>
            <w:r>
              <w:rPr>
                <w:rFonts w:hint="eastAsia" w:ascii="仿宋" w:hAnsi="仿宋" w:eastAsia="仿宋" w:cs="仿宋"/>
                <w:color w:val="0000FF"/>
                <w:kern w:val="0"/>
                <w:szCs w:val="21"/>
                <w:lang w:eastAsia="zh-CN"/>
              </w:rPr>
              <w:t>供货安装期</w:t>
            </w:r>
          </w:p>
        </w:tc>
        <w:tc>
          <w:tcPr>
            <w:tcW w:w="2382" w:type="dxa"/>
            <w:tcBorders>
              <w:top w:val="single" w:color="000000" w:sz="4" w:space="0"/>
              <w:left w:val="nil"/>
              <w:bottom w:val="single" w:color="000000" w:sz="4" w:space="0"/>
              <w:right w:val="single" w:color="000000" w:sz="4" w:space="0"/>
            </w:tcBorders>
            <w:noWrap w:val="0"/>
            <w:vAlign w:val="center"/>
          </w:tcPr>
          <w:p w14:paraId="5EC4489D">
            <w:pPr>
              <w:widowControl/>
              <w:jc w:val="center"/>
              <w:rPr>
                <w:rFonts w:hint="eastAsia" w:ascii="仿宋" w:hAnsi="仿宋" w:eastAsia="仿宋" w:cs="仿宋"/>
                <w:color w:val="000000"/>
                <w:kern w:val="0"/>
                <w:szCs w:val="21"/>
              </w:rPr>
            </w:pPr>
          </w:p>
        </w:tc>
        <w:tc>
          <w:tcPr>
            <w:tcW w:w="2553" w:type="dxa"/>
            <w:tcBorders>
              <w:top w:val="single" w:color="000000" w:sz="4" w:space="0"/>
              <w:left w:val="nil"/>
              <w:bottom w:val="single" w:color="000000" w:sz="4" w:space="0"/>
              <w:right w:val="single" w:color="000000" w:sz="4" w:space="0"/>
            </w:tcBorders>
            <w:noWrap w:val="0"/>
            <w:vAlign w:val="center"/>
          </w:tcPr>
          <w:p w14:paraId="556A51EF">
            <w:pPr>
              <w:widowControl/>
              <w:jc w:val="center"/>
              <w:rPr>
                <w:rFonts w:hint="eastAsia" w:ascii="仿宋" w:hAnsi="仿宋" w:eastAsia="仿宋" w:cs="仿宋"/>
                <w:color w:val="000000"/>
                <w:kern w:val="0"/>
                <w:szCs w:val="21"/>
              </w:rPr>
            </w:pPr>
          </w:p>
        </w:tc>
        <w:tc>
          <w:tcPr>
            <w:tcW w:w="1570" w:type="dxa"/>
            <w:tcBorders>
              <w:top w:val="single" w:color="000000" w:sz="4" w:space="0"/>
              <w:left w:val="nil"/>
              <w:bottom w:val="single" w:color="000000" w:sz="4" w:space="0"/>
              <w:right w:val="single" w:color="000000" w:sz="4" w:space="0"/>
            </w:tcBorders>
            <w:noWrap w:val="0"/>
            <w:vAlign w:val="center"/>
          </w:tcPr>
          <w:p w14:paraId="24A8D5C5">
            <w:pPr>
              <w:widowControl/>
              <w:jc w:val="center"/>
              <w:rPr>
                <w:rFonts w:hint="eastAsia" w:ascii="仿宋" w:hAnsi="仿宋" w:eastAsia="仿宋" w:cs="仿宋"/>
                <w:color w:val="000000"/>
                <w:kern w:val="0"/>
                <w:szCs w:val="21"/>
              </w:rPr>
            </w:pPr>
          </w:p>
        </w:tc>
        <w:tc>
          <w:tcPr>
            <w:tcW w:w="1365" w:type="dxa"/>
            <w:tcBorders>
              <w:top w:val="single" w:color="000000" w:sz="4" w:space="0"/>
              <w:left w:val="nil"/>
              <w:bottom w:val="single" w:color="000000" w:sz="4" w:space="0"/>
              <w:right w:val="single" w:color="000000" w:sz="4" w:space="0"/>
            </w:tcBorders>
            <w:noWrap w:val="0"/>
            <w:vAlign w:val="center"/>
          </w:tcPr>
          <w:p w14:paraId="00C50195">
            <w:pPr>
              <w:widowControl/>
              <w:jc w:val="center"/>
              <w:rPr>
                <w:rFonts w:hint="eastAsia" w:ascii="仿宋" w:hAnsi="仿宋" w:eastAsia="仿宋" w:cs="仿宋"/>
                <w:color w:val="000000"/>
                <w:kern w:val="0"/>
                <w:szCs w:val="21"/>
              </w:rPr>
            </w:pPr>
          </w:p>
        </w:tc>
      </w:tr>
      <w:tr w14:paraId="5666A780">
        <w:tblPrEx>
          <w:tblCellMar>
            <w:top w:w="0" w:type="dxa"/>
            <w:left w:w="108" w:type="dxa"/>
            <w:bottom w:w="0" w:type="dxa"/>
            <w:right w:w="108" w:type="dxa"/>
          </w:tblCellMar>
        </w:tblPrEx>
        <w:trPr>
          <w:trHeight w:val="454"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742B7C27">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w:t>
            </w:r>
          </w:p>
        </w:tc>
        <w:tc>
          <w:tcPr>
            <w:tcW w:w="1370" w:type="dxa"/>
            <w:tcBorders>
              <w:top w:val="single" w:color="000000" w:sz="4" w:space="0"/>
              <w:left w:val="nil"/>
              <w:bottom w:val="single" w:color="000000" w:sz="4" w:space="0"/>
              <w:right w:val="single" w:color="000000" w:sz="4" w:space="0"/>
            </w:tcBorders>
            <w:noWrap w:val="0"/>
            <w:vAlign w:val="center"/>
          </w:tcPr>
          <w:p w14:paraId="177A5ED3">
            <w:pPr>
              <w:widowControl/>
              <w:jc w:val="center"/>
              <w:rPr>
                <w:rFonts w:hint="eastAsia" w:ascii="仿宋" w:hAnsi="仿宋" w:eastAsia="仿宋" w:cs="仿宋"/>
                <w:color w:val="0000FF"/>
                <w:kern w:val="0"/>
                <w:szCs w:val="21"/>
              </w:rPr>
            </w:pPr>
            <w:r>
              <w:rPr>
                <w:rFonts w:hint="eastAsia" w:ascii="仿宋" w:hAnsi="仿宋" w:eastAsia="仿宋" w:cs="仿宋"/>
                <w:color w:val="0000FF"/>
                <w:kern w:val="0"/>
                <w:szCs w:val="21"/>
              </w:rPr>
              <w:t>质保期</w:t>
            </w:r>
          </w:p>
        </w:tc>
        <w:tc>
          <w:tcPr>
            <w:tcW w:w="2382" w:type="dxa"/>
            <w:tcBorders>
              <w:top w:val="single" w:color="000000" w:sz="4" w:space="0"/>
              <w:left w:val="nil"/>
              <w:bottom w:val="single" w:color="000000" w:sz="4" w:space="0"/>
              <w:right w:val="single" w:color="000000" w:sz="4" w:space="0"/>
            </w:tcBorders>
            <w:noWrap w:val="0"/>
            <w:vAlign w:val="center"/>
          </w:tcPr>
          <w:p w14:paraId="7DB2C733">
            <w:pPr>
              <w:widowControl/>
              <w:jc w:val="center"/>
              <w:rPr>
                <w:rFonts w:hint="eastAsia" w:ascii="仿宋" w:hAnsi="仿宋" w:eastAsia="仿宋" w:cs="仿宋"/>
                <w:color w:val="000000"/>
                <w:kern w:val="0"/>
                <w:szCs w:val="21"/>
              </w:rPr>
            </w:pPr>
          </w:p>
        </w:tc>
        <w:tc>
          <w:tcPr>
            <w:tcW w:w="2553" w:type="dxa"/>
            <w:tcBorders>
              <w:top w:val="single" w:color="000000" w:sz="4" w:space="0"/>
              <w:left w:val="nil"/>
              <w:bottom w:val="single" w:color="000000" w:sz="4" w:space="0"/>
              <w:right w:val="single" w:color="000000" w:sz="4" w:space="0"/>
            </w:tcBorders>
            <w:noWrap w:val="0"/>
            <w:vAlign w:val="center"/>
          </w:tcPr>
          <w:p w14:paraId="32300973">
            <w:pPr>
              <w:widowControl/>
              <w:jc w:val="center"/>
              <w:rPr>
                <w:rFonts w:hint="eastAsia" w:ascii="仿宋" w:hAnsi="仿宋" w:eastAsia="仿宋" w:cs="仿宋"/>
                <w:color w:val="000000"/>
                <w:kern w:val="0"/>
                <w:szCs w:val="21"/>
              </w:rPr>
            </w:pPr>
          </w:p>
        </w:tc>
        <w:tc>
          <w:tcPr>
            <w:tcW w:w="1570" w:type="dxa"/>
            <w:tcBorders>
              <w:top w:val="single" w:color="000000" w:sz="4" w:space="0"/>
              <w:left w:val="nil"/>
              <w:bottom w:val="single" w:color="000000" w:sz="4" w:space="0"/>
              <w:right w:val="single" w:color="000000" w:sz="4" w:space="0"/>
            </w:tcBorders>
            <w:noWrap w:val="0"/>
            <w:vAlign w:val="center"/>
          </w:tcPr>
          <w:p w14:paraId="224455D5">
            <w:pPr>
              <w:widowControl/>
              <w:jc w:val="center"/>
              <w:rPr>
                <w:rFonts w:hint="eastAsia" w:ascii="仿宋" w:hAnsi="仿宋" w:eastAsia="仿宋" w:cs="仿宋"/>
                <w:color w:val="000000"/>
                <w:kern w:val="0"/>
                <w:szCs w:val="21"/>
              </w:rPr>
            </w:pPr>
          </w:p>
        </w:tc>
        <w:tc>
          <w:tcPr>
            <w:tcW w:w="1365" w:type="dxa"/>
            <w:tcBorders>
              <w:top w:val="single" w:color="000000" w:sz="4" w:space="0"/>
              <w:left w:val="nil"/>
              <w:bottom w:val="single" w:color="000000" w:sz="4" w:space="0"/>
              <w:right w:val="single" w:color="000000" w:sz="4" w:space="0"/>
            </w:tcBorders>
            <w:noWrap w:val="0"/>
            <w:vAlign w:val="center"/>
          </w:tcPr>
          <w:p w14:paraId="40A056D3">
            <w:pPr>
              <w:widowControl/>
              <w:jc w:val="center"/>
              <w:rPr>
                <w:rFonts w:hint="eastAsia" w:ascii="仿宋" w:hAnsi="仿宋" w:eastAsia="仿宋" w:cs="仿宋"/>
                <w:color w:val="000000"/>
                <w:kern w:val="0"/>
                <w:szCs w:val="21"/>
              </w:rPr>
            </w:pPr>
          </w:p>
        </w:tc>
      </w:tr>
      <w:tr w14:paraId="43A18C1E">
        <w:tblPrEx>
          <w:tblCellMar>
            <w:top w:w="0" w:type="dxa"/>
            <w:left w:w="108" w:type="dxa"/>
            <w:bottom w:w="0" w:type="dxa"/>
            <w:right w:w="108" w:type="dxa"/>
          </w:tblCellMar>
        </w:tblPrEx>
        <w:trPr>
          <w:trHeight w:val="454"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3AE1438C">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c>
          <w:tcPr>
            <w:tcW w:w="1370" w:type="dxa"/>
            <w:tcBorders>
              <w:top w:val="single" w:color="000000" w:sz="4" w:space="0"/>
              <w:left w:val="nil"/>
              <w:bottom w:val="single" w:color="000000" w:sz="4" w:space="0"/>
              <w:right w:val="single" w:color="000000" w:sz="4" w:space="0"/>
            </w:tcBorders>
            <w:noWrap w:val="0"/>
            <w:vAlign w:val="center"/>
          </w:tcPr>
          <w:p w14:paraId="34A4751E">
            <w:pPr>
              <w:widowControl/>
              <w:jc w:val="center"/>
              <w:rPr>
                <w:rFonts w:hint="eastAsia" w:ascii="仿宋" w:hAnsi="仿宋" w:eastAsia="仿宋" w:cs="仿宋"/>
                <w:color w:val="0000FF"/>
                <w:kern w:val="0"/>
                <w:szCs w:val="21"/>
              </w:rPr>
            </w:pPr>
            <w:r>
              <w:rPr>
                <w:rFonts w:hint="eastAsia" w:ascii="仿宋" w:hAnsi="仿宋" w:eastAsia="仿宋" w:cs="仿宋"/>
                <w:color w:val="0000FF"/>
                <w:kern w:val="0"/>
                <w:szCs w:val="21"/>
              </w:rPr>
              <w:t>付款方式</w:t>
            </w:r>
          </w:p>
        </w:tc>
        <w:tc>
          <w:tcPr>
            <w:tcW w:w="2382" w:type="dxa"/>
            <w:tcBorders>
              <w:top w:val="single" w:color="000000" w:sz="4" w:space="0"/>
              <w:left w:val="nil"/>
              <w:bottom w:val="single" w:color="000000" w:sz="4" w:space="0"/>
              <w:right w:val="single" w:color="000000" w:sz="4" w:space="0"/>
            </w:tcBorders>
            <w:noWrap w:val="0"/>
            <w:vAlign w:val="center"/>
          </w:tcPr>
          <w:p w14:paraId="3C938DE3">
            <w:pPr>
              <w:widowControl/>
              <w:jc w:val="center"/>
              <w:rPr>
                <w:rFonts w:hint="eastAsia" w:ascii="仿宋" w:hAnsi="仿宋" w:eastAsia="仿宋" w:cs="仿宋"/>
                <w:color w:val="000000"/>
                <w:kern w:val="0"/>
                <w:szCs w:val="21"/>
              </w:rPr>
            </w:pPr>
          </w:p>
        </w:tc>
        <w:tc>
          <w:tcPr>
            <w:tcW w:w="2553" w:type="dxa"/>
            <w:tcBorders>
              <w:top w:val="single" w:color="000000" w:sz="4" w:space="0"/>
              <w:left w:val="nil"/>
              <w:bottom w:val="single" w:color="000000" w:sz="4" w:space="0"/>
              <w:right w:val="single" w:color="000000" w:sz="4" w:space="0"/>
            </w:tcBorders>
            <w:noWrap w:val="0"/>
            <w:vAlign w:val="center"/>
          </w:tcPr>
          <w:p w14:paraId="3119D402">
            <w:pPr>
              <w:widowControl/>
              <w:jc w:val="center"/>
              <w:rPr>
                <w:rFonts w:hint="eastAsia" w:ascii="仿宋" w:hAnsi="仿宋" w:eastAsia="仿宋" w:cs="仿宋"/>
                <w:color w:val="000000"/>
                <w:kern w:val="0"/>
                <w:szCs w:val="21"/>
              </w:rPr>
            </w:pPr>
          </w:p>
        </w:tc>
        <w:tc>
          <w:tcPr>
            <w:tcW w:w="1570" w:type="dxa"/>
            <w:tcBorders>
              <w:top w:val="single" w:color="000000" w:sz="4" w:space="0"/>
              <w:left w:val="nil"/>
              <w:bottom w:val="single" w:color="000000" w:sz="4" w:space="0"/>
              <w:right w:val="single" w:color="000000" w:sz="4" w:space="0"/>
            </w:tcBorders>
            <w:noWrap w:val="0"/>
            <w:vAlign w:val="center"/>
          </w:tcPr>
          <w:p w14:paraId="233789FD">
            <w:pPr>
              <w:widowControl/>
              <w:jc w:val="center"/>
              <w:rPr>
                <w:rFonts w:hint="eastAsia" w:ascii="仿宋" w:hAnsi="仿宋" w:eastAsia="仿宋" w:cs="仿宋"/>
                <w:color w:val="000000"/>
                <w:kern w:val="0"/>
                <w:szCs w:val="21"/>
              </w:rPr>
            </w:pPr>
          </w:p>
        </w:tc>
        <w:tc>
          <w:tcPr>
            <w:tcW w:w="1365" w:type="dxa"/>
            <w:tcBorders>
              <w:top w:val="single" w:color="000000" w:sz="4" w:space="0"/>
              <w:left w:val="nil"/>
              <w:bottom w:val="single" w:color="000000" w:sz="4" w:space="0"/>
              <w:right w:val="single" w:color="000000" w:sz="4" w:space="0"/>
            </w:tcBorders>
            <w:noWrap w:val="0"/>
            <w:vAlign w:val="center"/>
          </w:tcPr>
          <w:p w14:paraId="6EDD6B8F">
            <w:pPr>
              <w:widowControl/>
              <w:jc w:val="center"/>
              <w:rPr>
                <w:rFonts w:hint="eastAsia" w:ascii="仿宋" w:hAnsi="仿宋" w:eastAsia="仿宋" w:cs="仿宋"/>
                <w:color w:val="000000"/>
                <w:kern w:val="0"/>
                <w:szCs w:val="21"/>
              </w:rPr>
            </w:pPr>
          </w:p>
        </w:tc>
      </w:tr>
      <w:tr w14:paraId="67F1ADC5">
        <w:tblPrEx>
          <w:tblCellMar>
            <w:top w:w="0" w:type="dxa"/>
            <w:left w:w="108" w:type="dxa"/>
            <w:bottom w:w="0" w:type="dxa"/>
            <w:right w:w="108" w:type="dxa"/>
          </w:tblCellMar>
        </w:tblPrEx>
        <w:trPr>
          <w:trHeight w:val="454"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67CA6991">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w:t>
            </w:r>
          </w:p>
        </w:tc>
        <w:tc>
          <w:tcPr>
            <w:tcW w:w="1370" w:type="dxa"/>
            <w:tcBorders>
              <w:top w:val="single" w:color="000000" w:sz="4" w:space="0"/>
              <w:left w:val="nil"/>
              <w:bottom w:val="single" w:color="000000" w:sz="4" w:space="0"/>
              <w:right w:val="single" w:color="000000" w:sz="4" w:space="0"/>
            </w:tcBorders>
            <w:noWrap w:val="0"/>
            <w:vAlign w:val="center"/>
          </w:tcPr>
          <w:p w14:paraId="61FE5256">
            <w:pPr>
              <w:widowControl/>
              <w:jc w:val="center"/>
              <w:rPr>
                <w:rFonts w:hint="default" w:ascii="仿宋" w:hAnsi="仿宋" w:eastAsia="仿宋" w:cs="仿宋"/>
                <w:color w:val="0000FF"/>
                <w:kern w:val="0"/>
                <w:szCs w:val="21"/>
                <w:lang w:val="en-US" w:eastAsia="zh-CN"/>
              </w:rPr>
            </w:pPr>
            <w:r>
              <w:rPr>
                <w:rFonts w:hint="eastAsia" w:ascii="仿宋" w:hAnsi="仿宋" w:eastAsia="仿宋" w:cs="仿宋"/>
                <w:color w:val="0000FF"/>
                <w:kern w:val="0"/>
                <w:szCs w:val="21"/>
                <w:lang w:val="en-US" w:eastAsia="zh-CN"/>
              </w:rPr>
              <w:t>....</w:t>
            </w:r>
          </w:p>
        </w:tc>
        <w:tc>
          <w:tcPr>
            <w:tcW w:w="2382" w:type="dxa"/>
            <w:tcBorders>
              <w:top w:val="single" w:color="000000" w:sz="4" w:space="0"/>
              <w:left w:val="nil"/>
              <w:bottom w:val="single" w:color="000000" w:sz="4" w:space="0"/>
              <w:right w:val="single" w:color="000000" w:sz="4" w:space="0"/>
            </w:tcBorders>
            <w:noWrap w:val="0"/>
            <w:vAlign w:val="center"/>
          </w:tcPr>
          <w:p w14:paraId="4D3DF6CC">
            <w:pPr>
              <w:widowControl/>
              <w:jc w:val="center"/>
              <w:rPr>
                <w:rFonts w:hint="eastAsia" w:ascii="仿宋" w:hAnsi="仿宋" w:eastAsia="仿宋" w:cs="仿宋"/>
                <w:color w:val="000000"/>
                <w:kern w:val="0"/>
                <w:szCs w:val="21"/>
              </w:rPr>
            </w:pPr>
          </w:p>
        </w:tc>
        <w:tc>
          <w:tcPr>
            <w:tcW w:w="2553" w:type="dxa"/>
            <w:tcBorders>
              <w:top w:val="single" w:color="000000" w:sz="4" w:space="0"/>
              <w:left w:val="nil"/>
              <w:bottom w:val="single" w:color="000000" w:sz="4" w:space="0"/>
              <w:right w:val="single" w:color="000000" w:sz="4" w:space="0"/>
            </w:tcBorders>
            <w:noWrap w:val="0"/>
            <w:vAlign w:val="center"/>
          </w:tcPr>
          <w:p w14:paraId="159F1B75">
            <w:pPr>
              <w:widowControl/>
              <w:jc w:val="center"/>
              <w:rPr>
                <w:rFonts w:hint="eastAsia" w:ascii="仿宋" w:hAnsi="仿宋" w:eastAsia="仿宋" w:cs="仿宋"/>
                <w:color w:val="000000"/>
                <w:kern w:val="0"/>
                <w:szCs w:val="21"/>
              </w:rPr>
            </w:pPr>
          </w:p>
        </w:tc>
        <w:tc>
          <w:tcPr>
            <w:tcW w:w="1570" w:type="dxa"/>
            <w:tcBorders>
              <w:top w:val="single" w:color="000000" w:sz="4" w:space="0"/>
              <w:left w:val="nil"/>
              <w:bottom w:val="single" w:color="000000" w:sz="4" w:space="0"/>
              <w:right w:val="single" w:color="000000" w:sz="4" w:space="0"/>
            </w:tcBorders>
            <w:noWrap w:val="0"/>
            <w:vAlign w:val="center"/>
          </w:tcPr>
          <w:p w14:paraId="51A128DC">
            <w:pPr>
              <w:widowControl/>
              <w:jc w:val="center"/>
              <w:rPr>
                <w:rFonts w:hint="eastAsia" w:ascii="仿宋" w:hAnsi="仿宋" w:eastAsia="仿宋" w:cs="仿宋"/>
                <w:color w:val="000000"/>
                <w:kern w:val="0"/>
                <w:szCs w:val="21"/>
              </w:rPr>
            </w:pPr>
          </w:p>
        </w:tc>
        <w:tc>
          <w:tcPr>
            <w:tcW w:w="1365" w:type="dxa"/>
            <w:tcBorders>
              <w:top w:val="single" w:color="000000" w:sz="4" w:space="0"/>
              <w:left w:val="nil"/>
              <w:bottom w:val="single" w:color="000000" w:sz="4" w:space="0"/>
              <w:right w:val="single" w:color="000000" w:sz="4" w:space="0"/>
            </w:tcBorders>
            <w:noWrap w:val="0"/>
            <w:vAlign w:val="center"/>
          </w:tcPr>
          <w:p w14:paraId="0A2920FD">
            <w:pPr>
              <w:widowControl/>
              <w:jc w:val="center"/>
              <w:rPr>
                <w:rFonts w:hint="eastAsia" w:ascii="仿宋" w:hAnsi="仿宋" w:eastAsia="仿宋" w:cs="仿宋"/>
                <w:color w:val="000000"/>
                <w:kern w:val="0"/>
                <w:szCs w:val="21"/>
              </w:rPr>
            </w:pPr>
          </w:p>
        </w:tc>
      </w:tr>
      <w:tr w14:paraId="411C74BD">
        <w:tblPrEx>
          <w:tblCellMar>
            <w:top w:w="0" w:type="dxa"/>
            <w:left w:w="108" w:type="dxa"/>
            <w:bottom w:w="0" w:type="dxa"/>
            <w:right w:w="108" w:type="dxa"/>
          </w:tblCellMar>
        </w:tblPrEx>
        <w:trPr>
          <w:trHeight w:val="454"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48E4F3DC">
            <w:pPr>
              <w:widowControl/>
              <w:jc w:val="center"/>
              <w:rPr>
                <w:rFonts w:hint="eastAsia" w:ascii="仿宋" w:hAnsi="仿宋" w:eastAsia="仿宋" w:cs="仿宋"/>
                <w:color w:val="000000"/>
                <w:kern w:val="0"/>
                <w:szCs w:val="21"/>
              </w:rPr>
            </w:pPr>
          </w:p>
        </w:tc>
        <w:tc>
          <w:tcPr>
            <w:tcW w:w="1370" w:type="dxa"/>
            <w:tcBorders>
              <w:top w:val="single" w:color="000000" w:sz="4" w:space="0"/>
              <w:left w:val="nil"/>
              <w:bottom w:val="single" w:color="000000" w:sz="4" w:space="0"/>
              <w:right w:val="single" w:color="000000" w:sz="4" w:space="0"/>
            </w:tcBorders>
            <w:noWrap w:val="0"/>
            <w:vAlign w:val="center"/>
          </w:tcPr>
          <w:p w14:paraId="0C2EAF5A">
            <w:pPr>
              <w:widowControl/>
              <w:jc w:val="center"/>
              <w:rPr>
                <w:rFonts w:hint="eastAsia" w:ascii="仿宋" w:hAnsi="仿宋" w:eastAsia="仿宋" w:cs="仿宋"/>
                <w:color w:val="000000"/>
                <w:kern w:val="0"/>
                <w:szCs w:val="21"/>
              </w:rPr>
            </w:pPr>
          </w:p>
        </w:tc>
        <w:tc>
          <w:tcPr>
            <w:tcW w:w="2382" w:type="dxa"/>
            <w:tcBorders>
              <w:top w:val="single" w:color="000000" w:sz="4" w:space="0"/>
              <w:left w:val="nil"/>
              <w:bottom w:val="single" w:color="000000" w:sz="4" w:space="0"/>
              <w:right w:val="single" w:color="000000" w:sz="4" w:space="0"/>
            </w:tcBorders>
            <w:noWrap w:val="0"/>
            <w:vAlign w:val="center"/>
          </w:tcPr>
          <w:p w14:paraId="3629A4D7">
            <w:pPr>
              <w:widowControl/>
              <w:jc w:val="center"/>
              <w:rPr>
                <w:rFonts w:hint="eastAsia" w:ascii="仿宋" w:hAnsi="仿宋" w:eastAsia="仿宋" w:cs="仿宋"/>
                <w:color w:val="000000"/>
                <w:kern w:val="0"/>
                <w:szCs w:val="21"/>
              </w:rPr>
            </w:pPr>
          </w:p>
        </w:tc>
        <w:tc>
          <w:tcPr>
            <w:tcW w:w="2553" w:type="dxa"/>
            <w:tcBorders>
              <w:top w:val="single" w:color="000000" w:sz="4" w:space="0"/>
              <w:left w:val="nil"/>
              <w:bottom w:val="single" w:color="000000" w:sz="4" w:space="0"/>
              <w:right w:val="single" w:color="000000" w:sz="4" w:space="0"/>
            </w:tcBorders>
            <w:noWrap w:val="0"/>
            <w:vAlign w:val="center"/>
          </w:tcPr>
          <w:p w14:paraId="061BDC02">
            <w:pPr>
              <w:widowControl/>
              <w:jc w:val="center"/>
              <w:rPr>
                <w:rFonts w:hint="eastAsia" w:ascii="仿宋" w:hAnsi="仿宋" w:eastAsia="仿宋" w:cs="仿宋"/>
                <w:color w:val="000000"/>
                <w:kern w:val="0"/>
                <w:szCs w:val="21"/>
              </w:rPr>
            </w:pPr>
          </w:p>
        </w:tc>
        <w:tc>
          <w:tcPr>
            <w:tcW w:w="1570" w:type="dxa"/>
            <w:tcBorders>
              <w:top w:val="single" w:color="000000" w:sz="4" w:space="0"/>
              <w:left w:val="nil"/>
              <w:bottom w:val="single" w:color="000000" w:sz="4" w:space="0"/>
              <w:right w:val="single" w:color="000000" w:sz="4" w:space="0"/>
            </w:tcBorders>
            <w:noWrap w:val="0"/>
            <w:vAlign w:val="center"/>
          </w:tcPr>
          <w:p w14:paraId="4F4FDA37">
            <w:pPr>
              <w:widowControl/>
              <w:jc w:val="center"/>
              <w:rPr>
                <w:rFonts w:hint="eastAsia" w:ascii="仿宋" w:hAnsi="仿宋" w:eastAsia="仿宋" w:cs="仿宋"/>
                <w:color w:val="000000"/>
                <w:kern w:val="0"/>
                <w:szCs w:val="21"/>
              </w:rPr>
            </w:pPr>
          </w:p>
        </w:tc>
        <w:tc>
          <w:tcPr>
            <w:tcW w:w="1365" w:type="dxa"/>
            <w:tcBorders>
              <w:top w:val="single" w:color="000000" w:sz="4" w:space="0"/>
              <w:left w:val="nil"/>
              <w:bottom w:val="single" w:color="000000" w:sz="4" w:space="0"/>
              <w:right w:val="single" w:color="000000" w:sz="4" w:space="0"/>
            </w:tcBorders>
            <w:noWrap w:val="0"/>
            <w:vAlign w:val="center"/>
          </w:tcPr>
          <w:p w14:paraId="500DE82B">
            <w:pPr>
              <w:widowControl/>
              <w:jc w:val="center"/>
              <w:rPr>
                <w:rFonts w:hint="eastAsia" w:ascii="仿宋" w:hAnsi="仿宋" w:eastAsia="仿宋" w:cs="仿宋"/>
                <w:color w:val="000000"/>
                <w:kern w:val="0"/>
                <w:szCs w:val="21"/>
              </w:rPr>
            </w:pPr>
          </w:p>
        </w:tc>
      </w:tr>
    </w:tbl>
    <w:p w14:paraId="7926BEB9">
      <w:pPr>
        <w:widowControl/>
        <w:spacing w:line="360" w:lineRule="exact"/>
        <w:ind w:firstLine="548" w:firstLineChars="196"/>
        <w:rPr>
          <w:rFonts w:hint="eastAsia" w:ascii="宋体" w:hAnsi="宋体" w:eastAsia="宋体" w:cs="Times New Roman"/>
          <w:color w:val="000000"/>
          <w:szCs w:val="24"/>
        </w:rPr>
      </w:pPr>
      <w:r>
        <w:rPr>
          <w:rFonts w:hint="eastAsia" w:ascii="仿宋" w:hAnsi="仿宋" w:eastAsia="仿宋" w:cs="仿宋"/>
          <w:color w:val="000000"/>
          <w:spacing w:val="20"/>
          <w:kern w:val="0"/>
          <w:sz w:val="24"/>
          <w:szCs w:val="24"/>
        </w:rPr>
        <w:t>注：</w:t>
      </w:r>
      <w:r>
        <w:rPr>
          <w:rFonts w:hint="eastAsia" w:ascii="仿宋" w:hAnsi="仿宋" w:eastAsia="仿宋" w:cs="仿宋"/>
          <w:color w:val="000000"/>
          <w:szCs w:val="24"/>
        </w:rPr>
        <w:t>投标人根据项目实际填写，表中项目</w:t>
      </w:r>
      <w:r>
        <w:rPr>
          <w:rFonts w:hint="eastAsia" w:ascii="仿宋" w:hAnsi="仿宋" w:eastAsia="仿宋" w:cs="仿宋"/>
          <w:color w:val="000000"/>
          <w:szCs w:val="24"/>
          <w:lang w:val="en-US" w:eastAsia="zh-CN"/>
        </w:rPr>
        <w:t>采购</w:t>
      </w:r>
      <w:r>
        <w:rPr>
          <w:rFonts w:hint="eastAsia" w:ascii="仿宋" w:hAnsi="仿宋" w:eastAsia="仿宋" w:cs="仿宋"/>
          <w:color w:val="000000"/>
          <w:szCs w:val="24"/>
        </w:rPr>
        <w:t>要求不涉及的可留空或自行调整。</w:t>
      </w:r>
    </w:p>
    <w:p w14:paraId="5025B4F5">
      <w:pPr>
        <w:widowControl/>
        <w:spacing w:line="360" w:lineRule="exact"/>
        <w:ind w:firstLine="411" w:firstLineChars="196"/>
        <w:rPr>
          <w:rFonts w:ascii="宋体" w:hAnsi="宋体" w:eastAsia="宋体" w:cs="Times New Roman"/>
          <w:color w:val="000000"/>
          <w:szCs w:val="24"/>
        </w:rPr>
      </w:pPr>
    </w:p>
    <w:p w14:paraId="31D3D92D">
      <w:pPr>
        <w:keepNext/>
        <w:keepLines/>
        <w:widowControl/>
        <w:spacing w:before="120" w:after="120"/>
        <w:jc w:val="center"/>
        <w:outlineLvl w:val="1"/>
        <w:rPr>
          <w:rFonts w:hint="eastAsia" w:ascii="仿宋" w:hAnsi="仿宋" w:eastAsia="仿宋" w:cs="仿宋"/>
          <w:sz w:val="30"/>
          <w:szCs w:val="30"/>
        </w:rPr>
      </w:pPr>
      <w:bookmarkStart w:id="65" w:name="_Toc445554794"/>
      <w:bookmarkStart w:id="66" w:name="_Toc466024597"/>
      <w:r>
        <w:rPr>
          <w:rFonts w:hint="eastAsia" w:ascii="宋体" w:hAnsi="宋体" w:eastAsia="宋体" w:cs="Times New Roman"/>
          <w:b/>
          <w:bCs/>
          <w:sz w:val="30"/>
          <w:szCs w:val="30"/>
        </w:rPr>
        <w:br w:type="page"/>
      </w:r>
      <w:bookmarkStart w:id="67" w:name="_Toc15615"/>
      <w:r>
        <w:rPr>
          <w:rFonts w:hint="eastAsia" w:ascii="Arial" w:hAnsi="Arial" w:eastAsia="黑体" w:cs="Times New Roman"/>
          <w:b/>
          <w:bCs/>
          <w:kern w:val="2"/>
          <w:sz w:val="32"/>
          <w:szCs w:val="32"/>
          <w:lang w:val="zh-CN" w:eastAsia="zh-CN" w:bidi="ar-SA"/>
        </w:rPr>
        <w:t>七、技术规格偏离表</w:t>
      </w:r>
      <w:bookmarkEnd w:id="65"/>
      <w:bookmarkEnd w:id="66"/>
      <w:bookmarkEnd w:id="67"/>
    </w:p>
    <w:tbl>
      <w:tblPr>
        <w:tblStyle w:val="26"/>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39"/>
        <w:gridCol w:w="2665"/>
        <w:gridCol w:w="1615"/>
        <w:gridCol w:w="1845"/>
        <w:gridCol w:w="835"/>
      </w:tblGrid>
      <w:tr w14:paraId="0361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0"/>
            <w:vAlign w:val="center"/>
          </w:tcPr>
          <w:p w14:paraId="399D5D56">
            <w:pPr>
              <w:widowControl/>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序号</w:t>
            </w:r>
          </w:p>
        </w:tc>
        <w:tc>
          <w:tcPr>
            <w:tcW w:w="2539" w:type="dxa"/>
            <w:noWrap w:val="0"/>
            <w:vAlign w:val="center"/>
          </w:tcPr>
          <w:p w14:paraId="7742E93E">
            <w:pPr>
              <w:widowControl/>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设备名称</w:t>
            </w:r>
          </w:p>
        </w:tc>
        <w:tc>
          <w:tcPr>
            <w:tcW w:w="2665" w:type="dxa"/>
            <w:noWrap w:val="0"/>
            <w:vAlign w:val="center"/>
          </w:tcPr>
          <w:p w14:paraId="581A5ED4">
            <w:pPr>
              <w:widowControl/>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rPr>
              <w:t>采购</w:t>
            </w:r>
            <w:r>
              <w:rPr>
                <w:rFonts w:hint="eastAsia" w:ascii="仿宋" w:hAnsi="仿宋" w:eastAsia="仿宋" w:cs="仿宋"/>
                <w:bCs/>
                <w:color w:val="000000"/>
                <w:kern w:val="0"/>
                <w:sz w:val="24"/>
                <w:szCs w:val="24"/>
              </w:rPr>
              <w:t>规格型号</w:t>
            </w:r>
          </w:p>
        </w:tc>
        <w:tc>
          <w:tcPr>
            <w:tcW w:w="1615" w:type="dxa"/>
            <w:noWrap w:val="0"/>
            <w:vAlign w:val="center"/>
          </w:tcPr>
          <w:p w14:paraId="07C351D1">
            <w:pPr>
              <w:widowControl/>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投标规格</w:t>
            </w:r>
          </w:p>
        </w:tc>
        <w:tc>
          <w:tcPr>
            <w:tcW w:w="1845" w:type="dxa"/>
            <w:noWrap w:val="0"/>
            <w:vAlign w:val="center"/>
          </w:tcPr>
          <w:p w14:paraId="028AF8D6">
            <w:pPr>
              <w:widowControl/>
              <w:jc w:val="center"/>
              <w:rPr>
                <w:rFonts w:hint="eastAsia" w:ascii="仿宋" w:hAnsi="仿宋" w:eastAsia="仿宋" w:cs="仿宋"/>
                <w:bCs/>
                <w:color w:val="000000"/>
                <w:kern w:val="0"/>
                <w:sz w:val="24"/>
                <w:szCs w:val="24"/>
                <w:lang w:eastAsia="zh-CN"/>
              </w:rPr>
            </w:pPr>
            <w:r>
              <w:rPr>
                <w:rFonts w:hint="eastAsia" w:ascii="仿宋" w:hAnsi="仿宋" w:eastAsia="仿宋" w:cs="仿宋"/>
                <w:bCs/>
                <w:color w:val="000000"/>
                <w:kern w:val="0"/>
                <w:sz w:val="24"/>
                <w:szCs w:val="24"/>
              </w:rPr>
              <w:t>偏离说明</w:t>
            </w:r>
            <w:r>
              <w:rPr>
                <w:rFonts w:hint="eastAsia" w:ascii="仿宋" w:hAnsi="仿宋" w:eastAsia="仿宋" w:cs="仿宋"/>
                <w:bCs/>
                <w:color w:val="000000"/>
                <w:kern w:val="0"/>
                <w:sz w:val="24"/>
                <w:szCs w:val="24"/>
                <w:lang w:eastAsia="zh-CN"/>
              </w:rPr>
              <w:t>（</w:t>
            </w:r>
            <w:r>
              <w:rPr>
                <w:rFonts w:hint="eastAsia" w:ascii="仿宋" w:hAnsi="仿宋" w:eastAsia="仿宋" w:cs="仿宋"/>
                <w:color w:val="000000"/>
                <w:kern w:val="0"/>
                <w:szCs w:val="21"/>
              </w:rPr>
              <w:t>无偏离</w:t>
            </w: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t>正偏离</w:t>
            </w: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t>负偏离</w:t>
            </w:r>
            <w:r>
              <w:rPr>
                <w:rFonts w:hint="eastAsia" w:ascii="仿宋" w:hAnsi="仿宋" w:eastAsia="仿宋" w:cs="仿宋"/>
                <w:bCs/>
                <w:color w:val="000000"/>
                <w:kern w:val="0"/>
                <w:sz w:val="24"/>
                <w:szCs w:val="24"/>
                <w:lang w:eastAsia="zh-CN"/>
              </w:rPr>
              <w:t>）</w:t>
            </w:r>
          </w:p>
        </w:tc>
        <w:tc>
          <w:tcPr>
            <w:tcW w:w="835" w:type="dxa"/>
            <w:noWrap w:val="0"/>
            <w:vAlign w:val="top"/>
          </w:tcPr>
          <w:p w14:paraId="3125B741">
            <w:pPr>
              <w:widowControl/>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备注</w:t>
            </w:r>
          </w:p>
        </w:tc>
      </w:tr>
      <w:tr w14:paraId="0183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0"/>
            <w:vAlign w:val="center"/>
          </w:tcPr>
          <w:p w14:paraId="1328DF75">
            <w:pPr>
              <w:widowControl/>
              <w:rPr>
                <w:rFonts w:hint="eastAsia" w:ascii="仿宋" w:hAnsi="仿宋" w:eastAsia="仿宋" w:cs="仿宋"/>
                <w:color w:val="000000"/>
                <w:kern w:val="0"/>
                <w:sz w:val="24"/>
                <w:szCs w:val="24"/>
              </w:rPr>
            </w:pPr>
          </w:p>
        </w:tc>
        <w:tc>
          <w:tcPr>
            <w:tcW w:w="2539" w:type="dxa"/>
            <w:noWrap w:val="0"/>
            <w:vAlign w:val="center"/>
          </w:tcPr>
          <w:p w14:paraId="228BC394">
            <w:pPr>
              <w:widowControl/>
              <w:rPr>
                <w:rFonts w:hint="eastAsia" w:ascii="仿宋" w:hAnsi="仿宋" w:eastAsia="仿宋" w:cs="仿宋"/>
                <w:color w:val="000000"/>
                <w:kern w:val="0"/>
                <w:sz w:val="24"/>
                <w:szCs w:val="24"/>
              </w:rPr>
            </w:pPr>
          </w:p>
        </w:tc>
        <w:tc>
          <w:tcPr>
            <w:tcW w:w="2665" w:type="dxa"/>
            <w:noWrap w:val="0"/>
            <w:vAlign w:val="center"/>
          </w:tcPr>
          <w:p w14:paraId="7C27E38F">
            <w:pPr>
              <w:widowControl/>
              <w:rPr>
                <w:rFonts w:hint="eastAsia" w:ascii="仿宋" w:hAnsi="仿宋" w:eastAsia="仿宋" w:cs="仿宋"/>
                <w:color w:val="000000"/>
                <w:kern w:val="0"/>
                <w:sz w:val="24"/>
                <w:szCs w:val="24"/>
              </w:rPr>
            </w:pPr>
          </w:p>
        </w:tc>
        <w:tc>
          <w:tcPr>
            <w:tcW w:w="1615" w:type="dxa"/>
            <w:noWrap w:val="0"/>
            <w:vAlign w:val="center"/>
          </w:tcPr>
          <w:p w14:paraId="4DD815E2">
            <w:pPr>
              <w:widowControl/>
              <w:jc w:val="center"/>
              <w:rPr>
                <w:rFonts w:hint="eastAsia" w:ascii="仿宋" w:hAnsi="仿宋" w:eastAsia="仿宋" w:cs="仿宋"/>
                <w:color w:val="000000"/>
                <w:kern w:val="0"/>
                <w:szCs w:val="21"/>
              </w:rPr>
            </w:pPr>
          </w:p>
        </w:tc>
        <w:tc>
          <w:tcPr>
            <w:tcW w:w="1845" w:type="dxa"/>
            <w:noWrap w:val="0"/>
            <w:vAlign w:val="top"/>
          </w:tcPr>
          <w:p w14:paraId="67E80EF7">
            <w:pPr>
              <w:widowControl/>
              <w:jc w:val="center"/>
              <w:rPr>
                <w:rFonts w:hint="eastAsia" w:ascii="仿宋" w:hAnsi="仿宋" w:eastAsia="仿宋" w:cs="仿宋"/>
                <w:color w:val="000000"/>
                <w:kern w:val="0"/>
                <w:szCs w:val="21"/>
              </w:rPr>
            </w:pPr>
          </w:p>
        </w:tc>
        <w:tc>
          <w:tcPr>
            <w:tcW w:w="835" w:type="dxa"/>
            <w:noWrap w:val="0"/>
            <w:vAlign w:val="top"/>
          </w:tcPr>
          <w:p w14:paraId="65CD635F">
            <w:pPr>
              <w:widowControl/>
              <w:jc w:val="center"/>
              <w:rPr>
                <w:rFonts w:hint="eastAsia" w:ascii="仿宋" w:hAnsi="仿宋" w:eastAsia="仿宋" w:cs="仿宋"/>
                <w:color w:val="000000"/>
                <w:kern w:val="0"/>
                <w:szCs w:val="21"/>
              </w:rPr>
            </w:pPr>
          </w:p>
        </w:tc>
      </w:tr>
      <w:tr w14:paraId="2E36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0"/>
            <w:vAlign w:val="center"/>
          </w:tcPr>
          <w:p w14:paraId="419D56EC">
            <w:pPr>
              <w:widowControl/>
              <w:jc w:val="left"/>
              <w:rPr>
                <w:rFonts w:hint="eastAsia" w:ascii="仿宋" w:hAnsi="仿宋" w:eastAsia="仿宋" w:cs="仿宋"/>
                <w:color w:val="000000"/>
                <w:kern w:val="0"/>
                <w:sz w:val="24"/>
                <w:szCs w:val="24"/>
              </w:rPr>
            </w:pPr>
          </w:p>
        </w:tc>
        <w:tc>
          <w:tcPr>
            <w:tcW w:w="2539" w:type="dxa"/>
            <w:noWrap w:val="0"/>
            <w:vAlign w:val="center"/>
          </w:tcPr>
          <w:p w14:paraId="52CD3647">
            <w:pPr>
              <w:widowControl/>
              <w:jc w:val="left"/>
              <w:rPr>
                <w:rFonts w:hint="eastAsia" w:ascii="仿宋" w:hAnsi="仿宋" w:eastAsia="仿宋" w:cs="仿宋"/>
                <w:color w:val="000000"/>
                <w:kern w:val="0"/>
                <w:sz w:val="24"/>
                <w:szCs w:val="24"/>
              </w:rPr>
            </w:pPr>
          </w:p>
        </w:tc>
        <w:tc>
          <w:tcPr>
            <w:tcW w:w="2665" w:type="dxa"/>
            <w:noWrap w:val="0"/>
            <w:vAlign w:val="center"/>
          </w:tcPr>
          <w:p w14:paraId="779B3137">
            <w:pPr>
              <w:widowControl/>
              <w:jc w:val="left"/>
              <w:rPr>
                <w:rFonts w:hint="eastAsia" w:ascii="仿宋" w:hAnsi="仿宋" w:eastAsia="仿宋" w:cs="仿宋"/>
                <w:color w:val="000000"/>
                <w:kern w:val="0"/>
                <w:sz w:val="24"/>
                <w:szCs w:val="24"/>
              </w:rPr>
            </w:pPr>
          </w:p>
        </w:tc>
        <w:tc>
          <w:tcPr>
            <w:tcW w:w="1615" w:type="dxa"/>
            <w:noWrap w:val="0"/>
            <w:vAlign w:val="top"/>
          </w:tcPr>
          <w:p w14:paraId="2EF33B37">
            <w:pPr>
              <w:widowControl/>
              <w:jc w:val="center"/>
              <w:rPr>
                <w:rFonts w:hint="eastAsia" w:ascii="仿宋" w:hAnsi="仿宋" w:eastAsia="仿宋" w:cs="仿宋"/>
                <w:color w:val="000000"/>
                <w:kern w:val="0"/>
                <w:szCs w:val="21"/>
              </w:rPr>
            </w:pPr>
          </w:p>
        </w:tc>
        <w:tc>
          <w:tcPr>
            <w:tcW w:w="1845" w:type="dxa"/>
            <w:noWrap w:val="0"/>
            <w:vAlign w:val="top"/>
          </w:tcPr>
          <w:p w14:paraId="3697F706">
            <w:pPr>
              <w:widowControl/>
              <w:jc w:val="center"/>
              <w:rPr>
                <w:rFonts w:hint="eastAsia" w:ascii="仿宋" w:hAnsi="仿宋" w:eastAsia="仿宋" w:cs="仿宋"/>
                <w:color w:val="000000"/>
                <w:kern w:val="0"/>
                <w:szCs w:val="21"/>
              </w:rPr>
            </w:pPr>
          </w:p>
        </w:tc>
        <w:tc>
          <w:tcPr>
            <w:tcW w:w="835" w:type="dxa"/>
            <w:noWrap w:val="0"/>
            <w:vAlign w:val="top"/>
          </w:tcPr>
          <w:p w14:paraId="48A95331">
            <w:pPr>
              <w:widowControl/>
              <w:jc w:val="center"/>
              <w:rPr>
                <w:rFonts w:hint="eastAsia" w:ascii="仿宋" w:hAnsi="仿宋" w:eastAsia="仿宋" w:cs="仿宋"/>
                <w:color w:val="000000"/>
                <w:kern w:val="0"/>
                <w:szCs w:val="21"/>
              </w:rPr>
            </w:pPr>
          </w:p>
        </w:tc>
      </w:tr>
      <w:tr w14:paraId="15FE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0"/>
            <w:vAlign w:val="center"/>
          </w:tcPr>
          <w:p w14:paraId="5188AB2B">
            <w:pPr>
              <w:widowControl/>
              <w:jc w:val="left"/>
              <w:rPr>
                <w:rFonts w:hint="eastAsia" w:ascii="仿宋" w:hAnsi="仿宋" w:eastAsia="仿宋" w:cs="仿宋"/>
                <w:color w:val="000000"/>
                <w:kern w:val="0"/>
                <w:sz w:val="24"/>
                <w:szCs w:val="24"/>
              </w:rPr>
            </w:pPr>
          </w:p>
        </w:tc>
        <w:tc>
          <w:tcPr>
            <w:tcW w:w="2539" w:type="dxa"/>
            <w:noWrap w:val="0"/>
            <w:vAlign w:val="center"/>
          </w:tcPr>
          <w:p w14:paraId="567F68B6">
            <w:pPr>
              <w:widowControl/>
              <w:jc w:val="left"/>
              <w:rPr>
                <w:rFonts w:hint="eastAsia" w:ascii="仿宋" w:hAnsi="仿宋" w:eastAsia="仿宋" w:cs="仿宋"/>
                <w:color w:val="000000"/>
                <w:kern w:val="0"/>
                <w:sz w:val="24"/>
                <w:szCs w:val="24"/>
              </w:rPr>
            </w:pPr>
          </w:p>
        </w:tc>
        <w:tc>
          <w:tcPr>
            <w:tcW w:w="2665" w:type="dxa"/>
            <w:noWrap w:val="0"/>
            <w:vAlign w:val="center"/>
          </w:tcPr>
          <w:p w14:paraId="51068CCF">
            <w:pPr>
              <w:widowControl/>
              <w:jc w:val="left"/>
              <w:rPr>
                <w:rFonts w:hint="eastAsia" w:ascii="仿宋" w:hAnsi="仿宋" w:eastAsia="仿宋" w:cs="仿宋"/>
                <w:color w:val="000000"/>
                <w:kern w:val="0"/>
                <w:sz w:val="24"/>
                <w:szCs w:val="24"/>
              </w:rPr>
            </w:pPr>
          </w:p>
        </w:tc>
        <w:tc>
          <w:tcPr>
            <w:tcW w:w="1615" w:type="dxa"/>
            <w:noWrap w:val="0"/>
            <w:vAlign w:val="top"/>
          </w:tcPr>
          <w:p w14:paraId="52EEC145">
            <w:pPr>
              <w:widowControl/>
              <w:jc w:val="center"/>
              <w:rPr>
                <w:rFonts w:hint="eastAsia" w:ascii="仿宋" w:hAnsi="仿宋" w:eastAsia="仿宋" w:cs="仿宋"/>
                <w:color w:val="000000"/>
                <w:kern w:val="0"/>
                <w:szCs w:val="21"/>
              </w:rPr>
            </w:pPr>
          </w:p>
        </w:tc>
        <w:tc>
          <w:tcPr>
            <w:tcW w:w="1845" w:type="dxa"/>
            <w:noWrap w:val="0"/>
            <w:vAlign w:val="top"/>
          </w:tcPr>
          <w:p w14:paraId="7A0B3BA6">
            <w:pPr>
              <w:widowControl/>
              <w:jc w:val="center"/>
              <w:rPr>
                <w:rFonts w:hint="eastAsia" w:ascii="仿宋" w:hAnsi="仿宋" w:eastAsia="仿宋" w:cs="仿宋"/>
                <w:color w:val="000000"/>
                <w:kern w:val="0"/>
                <w:szCs w:val="21"/>
              </w:rPr>
            </w:pPr>
          </w:p>
        </w:tc>
        <w:tc>
          <w:tcPr>
            <w:tcW w:w="835" w:type="dxa"/>
            <w:noWrap w:val="0"/>
            <w:vAlign w:val="top"/>
          </w:tcPr>
          <w:p w14:paraId="0E99E686">
            <w:pPr>
              <w:widowControl/>
              <w:jc w:val="center"/>
              <w:rPr>
                <w:rFonts w:hint="eastAsia" w:ascii="仿宋" w:hAnsi="仿宋" w:eastAsia="仿宋" w:cs="仿宋"/>
                <w:color w:val="000000"/>
                <w:kern w:val="0"/>
                <w:szCs w:val="21"/>
              </w:rPr>
            </w:pPr>
          </w:p>
        </w:tc>
      </w:tr>
      <w:tr w14:paraId="622C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0"/>
            <w:vAlign w:val="center"/>
          </w:tcPr>
          <w:p w14:paraId="1FFD8A81">
            <w:pPr>
              <w:widowControl/>
              <w:jc w:val="left"/>
              <w:rPr>
                <w:rFonts w:hint="eastAsia" w:ascii="仿宋" w:hAnsi="仿宋" w:eastAsia="仿宋" w:cs="仿宋"/>
                <w:color w:val="000000"/>
                <w:kern w:val="0"/>
                <w:sz w:val="24"/>
                <w:szCs w:val="24"/>
              </w:rPr>
            </w:pPr>
          </w:p>
        </w:tc>
        <w:tc>
          <w:tcPr>
            <w:tcW w:w="2539" w:type="dxa"/>
            <w:noWrap w:val="0"/>
            <w:vAlign w:val="center"/>
          </w:tcPr>
          <w:p w14:paraId="36455519">
            <w:pPr>
              <w:widowControl/>
              <w:jc w:val="left"/>
              <w:rPr>
                <w:rFonts w:hint="eastAsia" w:ascii="仿宋" w:hAnsi="仿宋" w:eastAsia="仿宋" w:cs="仿宋"/>
                <w:color w:val="000000"/>
                <w:kern w:val="0"/>
                <w:sz w:val="24"/>
                <w:szCs w:val="24"/>
              </w:rPr>
            </w:pPr>
          </w:p>
        </w:tc>
        <w:tc>
          <w:tcPr>
            <w:tcW w:w="2665" w:type="dxa"/>
            <w:noWrap w:val="0"/>
            <w:vAlign w:val="center"/>
          </w:tcPr>
          <w:p w14:paraId="54952696">
            <w:pPr>
              <w:widowControl/>
              <w:jc w:val="left"/>
              <w:rPr>
                <w:rFonts w:hint="eastAsia" w:ascii="仿宋" w:hAnsi="仿宋" w:eastAsia="仿宋" w:cs="仿宋"/>
                <w:color w:val="000000"/>
                <w:kern w:val="0"/>
                <w:sz w:val="24"/>
                <w:szCs w:val="24"/>
              </w:rPr>
            </w:pPr>
          </w:p>
        </w:tc>
        <w:tc>
          <w:tcPr>
            <w:tcW w:w="1615" w:type="dxa"/>
            <w:noWrap w:val="0"/>
            <w:vAlign w:val="top"/>
          </w:tcPr>
          <w:p w14:paraId="0504F35E">
            <w:pPr>
              <w:widowControl/>
              <w:jc w:val="center"/>
              <w:rPr>
                <w:rFonts w:hint="eastAsia" w:ascii="仿宋" w:hAnsi="仿宋" w:eastAsia="仿宋" w:cs="仿宋"/>
                <w:color w:val="000000"/>
                <w:kern w:val="0"/>
                <w:szCs w:val="21"/>
              </w:rPr>
            </w:pPr>
          </w:p>
        </w:tc>
        <w:tc>
          <w:tcPr>
            <w:tcW w:w="1845" w:type="dxa"/>
            <w:noWrap w:val="0"/>
            <w:vAlign w:val="top"/>
          </w:tcPr>
          <w:p w14:paraId="5BF17A22">
            <w:pPr>
              <w:widowControl/>
              <w:jc w:val="center"/>
              <w:rPr>
                <w:rFonts w:hint="eastAsia" w:ascii="仿宋" w:hAnsi="仿宋" w:eastAsia="仿宋" w:cs="仿宋"/>
                <w:color w:val="000000"/>
                <w:kern w:val="0"/>
                <w:szCs w:val="21"/>
              </w:rPr>
            </w:pPr>
          </w:p>
        </w:tc>
        <w:tc>
          <w:tcPr>
            <w:tcW w:w="835" w:type="dxa"/>
            <w:noWrap w:val="0"/>
            <w:vAlign w:val="top"/>
          </w:tcPr>
          <w:p w14:paraId="595CA09A">
            <w:pPr>
              <w:widowControl/>
              <w:jc w:val="center"/>
              <w:rPr>
                <w:rFonts w:hint="eastAsia" w:ascii="仿宋" w:hAnsi="仿宋" w:eastAsia="仿宋" w:cs="仿宋"/>
                <w:color w:val="000000"/>
                <w:kern w:val="0"/>
                <w:szCs w:val="21"/>
              </w:rPr>
            </w:pPr>
          </w:p>
        </w:tc>
      </w:tr>
      <w:tr w14:paraId="629E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0"/>
            <w:vAlign w:val="center"/>
          </w:tcPr>
          <w:p w14:paraId="092F40A6">
            <w:pPr>
              <w:widowControl/>
              <w:jc w:val="left"/>
              <w:rPr>
                <w:rFonts w:hint="eastAsia" w:ascii="仿宋" w:hAnsi="仿宋" w:eastAsia="仿宋" w:cs="仿宋"/>
                <w:color w:val="000000"/>
                <w:kern w:val="0"/>
                <w:sz w:val="24"/>
                <w:szCs w:val="24"/>
              </w:rPr>
            </w:pPr>
          </w:p>
        </w:tc>
        <w:tc>
          <w:tcPr>
            <w:tcW w:w="2539" w:type="dxa"/>
            <w:noWrap w:val="0"/>
            <w:vAlign w:val="center"/>
          </w:tcPr>
          <w:p w14:paraId="0F989BDA">
            <w:pPr>
              <w:widowControl/>
              <w:jc w:val="left"/>
              <w:rPr>
                <w:rFonts w:hint="eastAsia" w:ascii="仿宋" w:hAnsi="仿宋" w:eastAsia="仿宋" w:cs="仿宋"/>
                <w:color w:val="000000"/>
                <w:kern w:val="0"/>
                <w:sz w:val="24"/>
                <w:szCs w:val="24"/>
              </w:rPr>
            </w:pPr>
          </w:p>
        </w:tc>
        <w:tc>
          <w:tcPr>
            <w:tcW w:w="2665" w:type="dxa"/>
            <w:noWrap w:val="0"/>
            <w:vAlign w:val="center"/>
          </w:tcPr>
          <w:p w14:paraId="3CC09359">
            <w:pPr>
              <w:widowControl/>
              <w:jc w:val="left"/>
              <w:rPr>
                <w:rFonts w:hint="eastAsia" w:ascii="仿宋" w:hAnsi="仿宋" w:eastAsia="仿宋" w:cs="仿宋"/>
                <w:color w:val="000000"/>
                <w:kern w:val="0"/>
                <w:sz w:val="24"/>
                <w:szCs w:val="24"/>
              </w:rPr>
            </w:pPr>
          </w:p>
        </w:tc>
        <w:tc>
          <w:tcPr>
            <w:tcW w:w="1615" w:type="dxa"/>
            <w:noWrap w:val="0"/>
            <w:vAlign w:val="top"/>
          </w:tcPr>
          <w:p w14:paraId="4BA07C79">
            <w:pPr>
              <w:widowControl/>
              <w:jc w:val="center"/>
              <w:rPr>
                <w:rFonts w:hint="eastAsia" w:ascii="仿宋" w:hAnsi="仿宋" w:eastAsia="仿宋" w:cs="仿宋"/>
                <w:color w:val="000000"/>
                <w:kern w:val="0"/>
                <w:szCs w:val="21"/>
              </w:rPr>
            </w:pPr>
          </w:p>
        </w:tc>
        <w:tc>
          <w:tcPr>
            <w:tcW w:w="1845" w:type="dxa"/>
            <w:noWrap w:val="0"/>
            <w:vAlign w:val="top"/>
          </w:tcPr>
          <w:p w14:paraId="12C49E37">
            <w:pPr>
              <w:widowControl/>
              <w:jc w:val="center"/>
              <w:rPr>
                <w:rFonts w:hint="eastAsia" w:ascii="仿宋" w:hAnsi="仿宋" w:eastAsia="仿宋" w:cs="仿宋"/>
                <w:color w:val="000000"/>
                <w:kern w:val="0"/>
                <w:szCs w:val="21"/>
              </w:rPr>
            </w:pPr>
          </w:p>
        </w:tc>
        <w:tc>
          <w:tcPr>
            <w:tcW w:w="835" w:type="dxa"/>
            <w:noWrap w:val="0"/>
            <w:vAlign w:val="top"/>
          </w:tcPr>
          <w:p w14:paraId="4D189D0B">
            <w:pPr>
              <w:widowControl/>
              <w:jc w:val="center"/>
              <w:rPr>
                <w:rFonts w:hint="eastAsia" w:ascii="仿宋" w:hAnsi="仿宋" w:eastAsia="仿宋" w:cs="仿宋"/>
                <w:color w:val="000000"/>
                <w:kern w:val="0"/>
                <w:szCs w:val="21"/>
              </w:rPr>
            </w:pPr>
          </w:p>
        </w:tc>
      </w:tr>
      <w:tr w14:paraId="71BD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0"/>
            <w:vAlign w:val="center"/>
          </w:tcPr>
          <w:p w14:paraId="3D176229">
            <w:pPr>
              <w:widowControl/>
              <w:jc w:val="left"/>
              <w:rPr>
                <w:rFonts w:hint="eastAsia" w:ascii="仿宋" w:hAnsi="仿宋" w:eastAsia="仿宋" w:cs="仿宋"/>
                <w:color w:val="000000"/>
                <w:kern w:val="0"/>
                <w:sz w:val="24"/>
                <w:szCs w:val="24"/>
              </w:rPr>
            </w:pPr>
          </w:p>
        </w:tc>
        <w:tc>
          <w:tcPr>
            <w:tcW w:w="2539" w:type="dxa"/>
            <w:noWrap w:val="0"/>
            <w:vAlign w:val="center"/>
          </w:tcPr>
          <w:p w14:paraId="17C3B531">
            <w:pPr>
              <w:widowControl/>
              <w:jc w:val="left"/>
              <w:rPr>
                <w:rFonts w:hint="eastAsia" w:ascii="仿宋" w:hAnsi="仿宋" w:eastAsia="仿宋" w:cs="仿宋"/>
                <w:color w:val="000000"/>
                <w:kern w:val="0"/>
                <w:sz w:val="24"/>
                <w:szCs w:val="24"/>
              </w:rPr>
            </w:pPr>
          </w:p>
        </w:tc>
        <w:tc>
          <w:tcPr>
            <w:tcW w:w="2665" w:type="dxa"/>
            <w:noWrap w:val="0"/>
            <w:vAlign w:val="center"/>
          </w:tcPr>
          <w:p w14:paraId="6874BB17">
            <w:pPr>
              <w:widowControl/>
              <w:jc w:val="left"/>
              <w:rPr>
                <w:rFonts w:hint="eastAsia" w:ascii="仿宋" w:hAnsi="仿宋" w:eastAsia="仿宋" w:cs="仿宋"/>
                <w:color w:val="000000"/>
                <w:kern w:val="0"/>
                <w:sz w:val="24"/>
                <w:szCs w:val="24"/>
              </w:rPr>
            </w:pPr>
          </w:p>
        </w:tc>
        <w:tc>
          <w:tcPr>
            <w:tcW w:w="1615" w:type="dxa"/>
            <w:noWrap w:val="0"/>
            <w:vAlign w:val="top"/>
          </w:tcPr>
          <w:p w14:paraId="1C2647A4">
            <w:pPr>
              <w:widowControl/>
              <w:jc w:val="center"/>
              <w:rPr>
                <w:rFonts w:hint="eastAsia" w:ascii="仿宋" w:hAnsi="仿宋" w:eastAsia="仿宋" w:cs="仿宋"/>
                <w:color w:val="000000"/>
                <w:kern w:val="0"/>
                <w:szCs w:val="21"/>
              </w:rPr>
            </w:pPr>
          </w:p>
        </w:tc>
        <w:tc>
          <w:tcPr>
            <w:tcW w:w="1845" w:type="dxa"/>
            <w:noWrap w:val="0"/>
            <w:vAlign w:val="top"/>
          </w:tcPr>
          <w:p w14:paraId="4CD0AFBB">
            <w:pPr>
              <w:widowControl/>
              <w:jc w:val="center"/>
              <w:rPr>
                <w:rFonts w:hint="eastAsia" w:ascii="仿宋" w:hAnsi="仿宋" w:eastAsia="仿宋" w:cs="仿宋"/>
                <w:color w:val="000000"/>
                <w:kern w:val="0"/>
                <w:szCs w:val="21"/>
              </w:rPr>
            </w:pPr>
          </w:p>
        </w:tc>
        <w:tc>
          <w:tcPr>
            <w:tcW w:w="835" w:type="dxa"/>
            <w:noWrap w:val="0"/>
            <w:vAlign w:val="top"/>
          </w:tcPr>
          <w:p w14:paraId="537125A3">
            <w:pPr>
              <w:widowControl/>
              <w:jc w:val="center"/>
              <w:rPr>
                <w:rFonts w:hint="eastAsia" w:ascii="仿宋" w:hAnsi="仿宋" w:eastAsia="仿宋" w:cs="仿宋"/>
                <w:color w:val="000000"/>
                <w:kern w:val="0"/>
                <w:szCs w:val="21"/>
              </w:rPr>
            </w:pPr>
          </w:p>
        </w:tc>
      </w:tr>
    </w:tbl>
    <w:p w14:paraId="10B4A3B7">
      <w:pPr>
        <w:widowControl/>
        <w:spacing w:line="360" w:lineRule="auto"/>
        <w:ind w:firstLine="470" w:firstLineChars="196"/>
        <w:rPr>
          <w:rFonts w:hint="eastAsia" w:ascii="仿宋" w:hAnsi="仿宋" w:eastAsia="仿宋" w:cs="仿宋"/>
          <w:color w:val="000000"/>
          <w:sz w:val="24"/>
          <w:szCs w:val="24"/>
        </w:rPr>
      </w:pPr>
      <w:r>
        <w:rPr>
          <w:rFonts w:hint="eastAsia" w:ascii="仿宋" w:hAnsi="仿宋" w:eastAsia="仿宋" w:cs="仿宋"/>
          <w:color w:val="000000"/>
          <w:sz w:val="24"/>
          <w:szCs w:val="24"/>
        </w:rPr>
        <w:t>注：1.</w:t>
      </w:r>
      <w:r>
        <w:rPr>
          <w:rFonts w:hint="eastAsia" w:ascii="仿宋" w:hAnsi="仿宋" w:eastAsia="仿宋" w:cs="仿宋"/>
          <w:sz w:val="24"/>
          <w:szCs w:val="24"/>
        </w:rPr>
        <w:t>投标人应对照</w:t>
      </w:r>
      <w:r>
        <w:rPr>
          <w:rFonts w:hint="eastAsia" w:ascii="仿宋" w:hAnsi="仿宋" w:eastAsia="仿宋" w:cs="仿宋"/>
          <w:sz w:val="24"/>
          <w:szCs w:val="24"/>
          <w:lang w:val="en-US" w:eastAsia="zh-CN"/>
        </w:rPr>
        <w:t>采购</w:t>
      </w:r>
      <w:r>
        <w:rPr>
          <w:rFonts w:hint="eastAsia" w:ascii="仿宋" w:hAnsi="仿宋" w:eastAsia="仿宋" w:cs="仿宋"/>
          <w:sz w:val="24"/>
          <w:szCs w:val="24"/>
        </w:rPr>
        <w:t>文件技术规格和要求，在“技术条款响应/偏离表”中逐条应答，表明拟供货物（服务）对采购人的技术规格和要求做出了实质性的响应。特别对有具体参数要求的指标，投标人必须提供拟供货物（服务）的具体（实际）参数值，以证明其参数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w:t>
      </w:r>
    </w:p>
    <w:p w14:paraId="6B644F61">
      <w:pPr>
        <w:widowControl w:val="0"/>
        <w:spacing w:line="360" w:lineRule="auto"/>
        <w:ind w:left="0"/>
        <w:jc w:val="left"/>
        <w:outlineLvl w:val="9"/>
        <w:rPr>
          <w:rFonts w:hint="eastAsia" w:ascii="宋体" w:hAnsi="宋体" w:eastAsia="宋?" w:cs="Times New Roman"/>
          <w:b/>
          <w:bCs/>
          <w:kern w:val="2"/>
          <w:sz w:val="24"/>
          <w:szCs w:val="24"/>
          <w:highlight w:val="white"/>
          <w:lang w:val="en-US" w:eastAsia="zh-CN" w:bidi="ar-SA"/>
        </w:rPr>
      </w:pPr>
      <w:r>
        <w:rPr>
          <w:rFonts w:hint="eastAsia" w:ascii="仿宋" w:hAnsi="仿宋" w:eastAsia="仿宋" w:cs="仿宋"/>
          <w:color w:val="000000"/>
          <w:sz w:val="24"/>
          <w:szCs w:val="24"/>
        </w:rPr>
        <w:t>2.投标人所投产品如与</w:t>
      </w:r>
      <w:r>
        <w:rPr>
          <w:rFonts w:hint="eastAsia" w:ascii="仿宋" w:hAnsi="仿宋" w:eastAsia="仿宋" w:cs="仿宋"/>
          <w:sz w:val="24"/>
          <w:szCs w:val="24"/>
          <w:lang w:val="en-US" w:eastAsia="zh-CN"/>
        </w:rPr>
        <w:t>采购</w:t>
      </w:r>
      <w:r>
        <w:rPr>
          <w:rFonts w:hint="eastAsia" w:ascii="仿宋" w:hAnsi="仿宋" w:eastAsia="仿宋" w:cs="仿宋"/>
          <w:color w:val="000000"/>
          <w:sz w:val="24"/>
          <w:szCs w:val="24"/>
        </w:rPr>
        <w:t>文件要求的规格、参数、功能及配置不一致，则须在上表偏离说明中详细注明“无偏离”、“正偏离”或“负偏离”。</w:t>
      </w:r>
    </w:p>
    <w:bookmarkEnd w:id="63"/>
    <w:bookmarkEnd w:id="64"/>
    <w:p w14:paraId="2081603A">
      <w:pPr>
        <w:widowControl w:val="0"/>
        <w:spacing w:after="120" w:line="360" w:lineRule="auto"/>
        <w:ind w:left="420" w:leftChars="200" w:firstLine="420" w:firstLineChars="200"/>
        <w:jc w:val="both"/>
        <w:rPr>
          <w:rFonts w:ascii="Times New Roman" w:hAnsi="Times New Roman" w:eastAsia="宋体" w:cs="Times New Roman"/>
          <w:kern w:val="2"/>
          <w:sz w:val="21"/>
          <w:szCs w:val="21"/>
          <w:lang w:val="en-US" w:eastAsia="zh-CN" w:bidi="ar-SA"/>
        </w:rPr>
      </w:pPr>
    </w:p>
    <w:p w14:paraId="49349BA5">
      <w:pPr>
        <w:spacing w:line="360" w:lineRule="auto"/>
        <w:ind w:firstLine="480" w:firstLineChars="200"/>
        <w:jc w:val="left"/>
        <w:rPr>
          <w:rFonts w:hint="eastAsia" w:ascii="宋体" w:hAnsi="Times New Roman" w:eastAsia="宋?" w:cs="Times New Roman"/>
          <w:b/>
          <w:sz w:val="24"/>
          <w:szCs w:val="24"/>
          <w:lang w:val="zh-CN"/>
        </w:rPr>
      </w:pPr>
    </w:p>
    <w:p w14:paraId="63B08D87">
      <w:pPr>
        <w:rPr>
          <w:rFonts w:hint="eastAsia" w:ascii="仿宋" w:hAnsi="仿宋" w:eastAsia="仿宋" w:cs="仿宋"/>
          <w:b/>
          <w:bCs/>
          <w:kern w:val="2"/>
          <w:sz w:val="28"/>
          <w:szCs w:val="28"/>
          <w:lang w:val="en-US" w:eastAsia="zh-CN" w:bidi="ar-SA"/>
        </w:rPr>
      </w:pPr>
      <w:r>
        <w:rPr>
          <w:rFonts w:ascii="宋体" w:hAnsi="宋体" w:eastAsia="宋?" w:cs="Times New Roman"/>
          <w:b/>
          <w:sz w:val="24"/>
          <w:szCs w:val="24"/>
        </w:rPr>
        <w:br w:type="page"/>
      </w:r>
      <w:bookmarkStart w:id="68" w:name="_Toc243680619"/>
      <w:bookmarkStart w:id="69" w:name="_Toc153353724"/>
      <w:bookmarkStart w:id="70" w:name="_Toc155772038"/>
      <w:bookmarkStart w:id="71" w:name="_Toc195427238"/>
      <w:bookmarkStart w:id="72" w:name="_Toc243946212"/>
      <w:bookmarkStart w:id="73" w:name="_Toc245740661"/>
      <w:bookmarkStart w:id="74" w:name="_Toc146011788"/>
      <w:bookmarkStart w:id="75" w:name="_Toc153356465"/>
      <w:bookmarkStart w:id="76" w:name="_Toc193858802"/>
      <w:bookmarkStart w:id="77" w:name="_Toc155772938"/>
    </w:p>
    <w:p w14:paraId="3FB8D26C">
      <w:pPr>
        <w:pStyle w:val="6"/>
        <w:bidi w:val="0"/>
        <w:rPr>
          <w:rFonts w:hint="eastAsia"/>
          <w:lang w:val="en-US" w:eastAsia="zh-CN"/>
        </w:rPr>
      </w:pPr>
      <w:r>
        <w:rPr>
          <w:rFonts w:hint="eastAsia"/>
          <w:lang w:val="en-US" w:eastAsia="zh-CN"/>
        </w:rPr>
        <w:t>八、评审所需材料（格式自拟）</w:t>
      </w:r>
    </w:p>
    <w:p w14:paraId="70C5DCAA">
      <w:pPr>
        <w:pStyle w:val="7"/>
        <w:bidi w:val="0"/>
        <w:jc w:val="left"/>
        <w:rPr>
          <w:rFonts w:hint="eastAsia"/>
          <w:b w:val="0"/>
          <w:bCs w:val="0"/>
          <w:lang w:val="en-US" w:eastAsia="zh-CN"/>
        </w:rPr>
      </w:pPr>
      <w:r>
        <w:rPr>
          <w:rFonts w:hint="eastAsia"/>
          <w:b w:val="0"/>
          <w:bCs w:val="0"/>
          <w:lang w:val="en-US" w:eastAsia="zh-CN"/>
        </w:rPr>
        <w:t>1、企业业绩</w:t>
      </w:r>
    </w:p>
    <w:p w14:paraId="4B2CD6AA">
      <w:pPr>
        <w:pStyle w:val="7"/>
        <w:bidi w:val="0"/>
        <w:jc w:val="left"/>
        <w:rPr>
          <w:rFonts w:hint="eastAsia"/>
          <w:b w:val="0"/>
          <w:bCs w:val="0"/>
          <w:lang w:val="en-US" w:eastAsia="zh-CN"/>
        </w:rPr>
      </w:pPr>
      <w:r>
        <w:rPr>
          <w:rFonts w:hint="eastAsia"/>
          <w:b w:val="0"/>
          <w:bCs w:val="0"/>
          <w:lang w:val="en-US" w:eastAsia="zh-CN"/>
        </w:rPr>
        <w:t>2、综合实力</w:t>
      </w:r>
    </w:p>
    <w:p w14:paraId="37F46E17">
      <w:pPr>
        <w:pStyle w:val="7"/>
        <w:bidi w:val="0"/>
        <w:jc w:val="left"/>
        <w:rPr>
          <w:rFonts w:hint="eastAsia"/>
          <w:b w:val="0"/>
          <w:bCs w:val="0"/>
          <w:lang w:val="en-US" w:eastAsia="zh-CN"/>
        </w:rPr>
      </w:pPr>
      <w:r>
        <w:rPr>
          <w:rFonts w:hint="eastAsia"/>
          <w:b w:val="0"/>
          <w:bCs w:val="0"/>
          <w:lang w:val="en-US" w:eastAsia="zh-CN"/>
        </w:rPr>
        <w:t>3、实施团队实力</w:t>
      </w:r>
    </w:p>
    <w:p w14:paraId="1020D5AA">
      <w:pPr>
        <w:pStyle w:val="7"/>
        <w:bidi w:val="0"/>
        <w:jc w:val="left"/>
        <w:rPr>
          <w:rFonts w:hint="eastAsia"/>
          <w:b w:val="0"/>
          <w:bCs w:val="0"/>
          <w:lang w:val="en-US" w:eastAsia="zh-CN"/>
        </w:rPr>
      </w:pPr>
      <w:r>
        <w:rPr>
          <w:rFonts w:hint="eastAsia"/>
          <w:b w:val="0"/>
          <w:bCs w:val="0"/>
          <w:lang w:val="en-US" w:eastAsia="zh-CN"/>
        </w:rPr>
        <w:t>4、培训方案</w:t>
      </w:r>
    </w:p>
    <w:p w14:paraId="3368A47A">
      <w:pPr>
        <w:pStyle w:val="7"/>
        <w:bidi w:val="0"/>
        <w:jc w:val="left"/>
        <w:rPr>
          <w:rFonts w:hint="eastAsia"/>
          <w:b w:val="0"/>
          <w:bCs w:val="0"/>
          <w:lang w:val="en-US" w:eastAsia="zh-CN"/>
        </w:rPr>
      </w:pPr>
      <w:r>
        <w:rPr>
          <w:rFonts w:hint="eastAsia"/>
          <w:b w:val="0"/>
          <w:bCs w:val="0"/>
          <w:lang w:val="en-US" w:eastAsia="zh-CN"/>
        </w:rPr>
        <w:t>5、项目实施方案</w:t>
      </w:r>
    </w:p>
    <w:p w14:paraId="05F1A9DF">
      <w:pPr>
        <w:pStyle w:val="7"/>
        <w:bidi w:val="0"/>
        <w:jc w:val="left"/>
        <w:rPr>
          <w:rFonts w:hint="eastAsia"/>
          <w:b w:val="0"/>
          <w:bCs w:val="0"/>
          <w:lang w:val="en-US" w:eastAsia="zh-CN"/>
        </w:rPr>
      </w:pPr>
      <w:r>
        <w:rPr>
          <w:rFonts w:hint="eastAsia"/>
          <w:b w:val="0"/>
          <w:bCs w:val="0"/>
          <w:lang w:val="en-US" w:eastAsia="zh-CN"/>
        </w:rPr>
        <w:t>6、售后服务方案</w:t>
      </w:r>
    </w:p>
    <w:p w14:paraId="47AE191E">
      <w:pPr>
        <w:pStyle w:val="7"/>
        <w:bidi w:val="0"/>
        <w:jc w:val="left"/>
        <w:rPr>
          <w:rFonts w:hint="default" w:ascii="仿宋" w:hAnsi="仿宋" w:eastAsia="仿宋" w:cs="仿宋"/>
          <w:b w:val="0"/>
          <w:bCs w:val="0"/>
          <w:kern w:val="2"/>
          <w:szCs w:val="24"/>
          <w:lang w:val="en-US" w:eastAsia="zh-CN" w:bidi="ar-SA"/>
        </w:rPr>
      </w:pPr>
      <w:r>
        <w:rPr>
          <w:rFonts w:hint="eastAsia"/>
          <w:b w:val="0"/>
          <w:bCs w:val="0"/>
          <w:lang w:val="en-US" w:eastAsia="zh-CN"/>
        </w:rPr>
        <w:t>7</w:t>
      </w:r>
      <w:r>
        <w:rPr>
          <w:rFonts w:hint="eastAsia" w:ascii="仿宋" w:hAnsi="仿宋" w:eastAsia="仿宋" w:cs="仿宋"/>
          <w:b w:val="0"/>
          <w:bCs w:val="0"/>
          <w:kern w:val="2"/>
          <w:szCs w:val="24"/>
          <w:lang w:val="en-US" w:eastAsia="zh-CN" w:bidi="ar-SA"/>
        </w:rPr>
        <w:t>、.....</w:t>
      </w:r>
    </w:p>
    <w:p w14:paraId="32D27A6C">
      <w:pPr>
        <w:spacing w:line="600" w:lineRule="exact"/>
        <w:jc w:val="center"/>
        <w:outlineLvl w:val="1"/>
        <w:rPr>
          <w:rFonts w:hint="eastAsia" w:ascii="宋体" w:hAnsi="宋体" w:eastAsia="宋体" w:cs="宋体"/>
          <w:b/>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1EEF4D2C">
      <w:pPr>
        <w:spacing w:line="600" w:lineRule="exac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九、</w:t>
      </w:r>
      <w:r>
        <w:rPr>
          <w:rFonts w:hint="eastAsia" w:ascii="宋体" w:hAnsi="宋体" w:eastAsia="宋体" w:cs="宋体"/>
          <w:b/>
          <w:color w:val="auto"/>
          <w:sz w:val="32"/>
          <w:szCs w:val="32"/>
        </w:rPr>
        <w:t>反商业贿赂承诺书</w:t>
      </w:r>
    </w:p>
    <w:p w14:paraId="2C04E84C">
      <w:pPr>
        <w:jc w:val="center"/>
        <w:rPr>
          <w:rFonts w:hint="eastAsia" w:ascii="宋体" w:hAnsi="宋体" w:eastAsia="宋体" w:cs="宋体"/>
          <w:b/>
          <w:color w:val="auto"/>
        </w:rPr>
      </w:pPr>
    </w:p>
    <w:p w14:paraId="705A2437">
      <w:pPr>
        <w:pStyle w:val="16"/>
        <w:spacing w:line="500" w:lineRule="exact"/>
        <w:rPr>
          <w:rFonts w:hint="eastAsia" w:ascii="宋体" w:hAnsi="宋体" w:eastAsia="宋体" w:cs="宋体"/>
          <w:color w:val="auto"/>
          <w:sz w:val="24"/>
          <w:lang w:eastAsia="zh-CN"/>
        </w:rPr>
      </w:pPr>
      <w:r>
        <w:rPr>
          <w:rFonts w:hint="eastAsia" w:ascii="宋体" w:hAnsi="宋体" w:eastAsia="宋体" w:cs="宋体"/>
          <w:color w:val="auto"/>
          <w:sz w:val="24"/>
          <w:lang w:eastAsia="zh-CN"/>
        </w:rPr>
        <w:t xml:space="preserve">致： </w:t>
      </w:r>
    </w:p>
    <w:p w14:paraId="0B3F29C5">
      <w:pPr>
        <w:spacing w:line="360" w:lineRule="auto"/>
        <w:ind w:firstLine="448" w:firstLineChars="187"/>
        <w:rPr>
          <w:rFonts w:hint="eastAsia" w:ascii="宋体" w:hAnsi="宋体" w:eastAsia="宋体" w:cs="宋体"/>
          <w:color w:val="auto"/>
          <w:sz w:val="24"/>
        </w:rPr>
      </w:pPr>
      <w:r>
        <w:rPr>
          <w:rFonts w:hint="eastAsia" w:ascii="宋体" w:hAnsi="宋体" w:eastAsia="宋体" w:cs="宋体"/>
          <w:color w:val="auto"/>
          <w:sz w:val="24"/>
        </w:rPr>
        <w:t>我公司承诺：</w:t>
      </w:r>
    </w:p>
    <w:p w14:paraId="5F9D9FA2">
      <w:pPr>
        <w:spacing w:line="360" w:lineRule="auto"/>
        <w:ind w:firstLine="448" w:firstLineChars="187"/>
        <w:rPr>
          <w:rFonts w:hint="eastAsia" w:ascii="宋体" w:hAnsi="宋体" w:eastAsia="宋体" w:cs="宋体"/>
          <w:color w:val="auto"/>
          <w:sz w:val="24"/>
        </w:rPr>
      </w:pPr>
      <w:r>
        <w:rPr>
          <w:rFonts w:hint="eastAsia" w:ascii="宋体" w:hAnsi="宋体" w:eastAsia="宋体" w:cs="宋体"/>
          <w:color w:val="auto"/>
          <w:sz w:val="24"/>
        </w:rPr>
        <w:t>在</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招标活动中，我公司保证做到：</w:t>
      </w:r>
    </w:p>
    <w:p w14:paraId="368C7C65">
      <w:pPr>
        <w:spacing w:line="360" w:lineRule="auto"/>
        <w:ind w:firstLine="448" w:firstLineChars="187"/>
        <w:rPr>
          <w:rFonts w:hint="eastAsia" w:ascii="宋体" w:hAnsi="宋体" w:eastAsia="宋体" w:cs="宋体"/>
          <w:color w:val="auto"/>
          <w:sz w:val="24"/>
        </w:rPr>
      </w:pPr>
      <w:r>
        <w:rPr>
          <w:rFonts w:hint="eastAsia" w:ascii="宋体" w:hAnsi="宋体" w:eastAsia="宋体" w:cs="宋体"/>
          <w:color w:val="auto"/>
          <w:sz w:val="24"/>
        </w:rPr>
        <w:t>一、公平竞争参加本次招标活动。</w:t>
      </w:r>
    </w:p>
    <w:p w14:paraId="08536309">
      <w:pPr>
        <w:spacing w:line="360" w:lineRule="auto"/>
        <w:ind w:firstLine="448" w:firstLineChars="187"/>
        <w:rPr>
          <w:rFonts w:hint="eastAsia" w:ascii="宋体" w:hAnsi="宋体" w:eastAsia="宋体" w:cs="宋体"/>
          <w:color w:val="auto"/>
          <w:sz w:val="24"/>
        </w:rPr>
      </w:pPr>
      <w:r>
        <w:rPr>
          <w:rFonts w:hint="eastAsia" w:ascii="宋体" w:hAnsi="宋体" w:eastAsia="宋体" w:cs="宋体"/>
          <w:color w:val="auto"/>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81391E9">
      <w:pPr>
        <w:spacing w:line="360" w:lineRule="auto"/>
        <w:ind w:firstLine="448" w:firstLineChars="187"/>
        <w:rPr>
          <w:rFonts w:hint="eastAsia" w:ascii="宋体" w:hAnsi="宋体" w:eastAsia="宋体" w:cs="宋体"/>
          <w:color w:val="auto"/>
          <w:sz w:val="24"/>
        </w:rPr>
      </w:pPr>
      <w:r>
        <w:rPr>
          <w:rFonts w:hint="eastAsia" w:ascii="宋体" w:hAnsi="宋体" w:eastAsia="宋体" w:cs="宋体"/>
          <w:color w:val="auto"/>
          <w:sz w:val="24"/>
        </w:rPr>
        <w:t>三、若出现上述行为，我公司及参与竞争性谈判申请的工作人员愿意接受按照国家法律法规等有关规定给予的处罚。</w:t>
      </w:r>
    </w:p>
    <w:p w14:paraId="1A167373">
      <w:pPr>
        <w:spacing w:line="360" w:lineRule="auto"/>
        <w:rPr>
          <w:rFonts w:hint="eastAsia" w:ascii="宋体" w:hAnsi="宋体" w:eastAsia="宋体" w:cs="宋体"/>
          <w:color w:val="auto"/>
          <w:sz w:val="24"/>
        </w:rPr>
      </w:pPr>
    </w:p>
    <w:p w14:paraId="62C4734C">
      <w:pPr>
        <w:spacing w:line="360" w:lineRule="auto"/>
        <w:rPr>
          <w:rFonts w:hint="eastAsia" w:ascii="宋体" w:hAnsi="宋体" w:eastAsia="宋体" w:cs="宋体"/>
          <w:color w:val="auto"/>
          <w:sz w:val="24"/>
        </w:rPr>
      </w:pPr>
    </w:p>
    <w:p w14:paraId="42E7160C">
      <w:pPr>
        <w:spacing w:line="360" w:lineRule="auto"/>
        <w:ind w:left="2268" w:leftChars="1080" w:firstLine="1720" w:firstLineChars="717"/>
        <w:rPr>
          <w:rFonts w:hint="eastAsia" w:ascii="宋体" w:hAnsi="宋体" w:eastAsia="宋体" w:cs="宋体"/>
          <w:color w:val="auto"/>
          <w:sz w:val="24"/>
        </w:rPr>
      </w:pPr>
      <w:r>
        <w:rPr>
          <w:rFonts w:hint="eastAsia" w:ascii="宋体" w:hAnsi="宋体" w:eastAsia="宋体" w:cs="宋体"/>
          <w:color w:val="auto"/>
          <w:sz w:val="24"/>
        </w:rPr>
        <w:t>公司法人代表（签字）：</w:t>
      </w:r>
    </w:p>
    <w:p w14:paraId="498DDD2E">
      <w:pPr>
        <w:spacing w:line="360" w:lineRule="auto"/>
        <w:ind w:left="2268" w:leftChars="1080" w:firstLine="1720" w:firstLineChars="717"/>
        <w:rPr>
          <w:rFonts w:hint="eastAsia" w:ascii="宋体" w:hAnsi="宋体" w:eastAsia="宋体" w:cs="宋体"/>
          <w:color w:val="auto"/>
          <w:sz w:val="24"/>
        </w:rPr>
      </w:pPr>
      <w:r>
        <w:rPr>
          <w:rFonts w:hint="eastAsia" w:ascii="宋体" w:hAnsi="宋体" w:eastAsia="宋体" w:cs="宋体"/>
          <w:color w:val="auto"/>
          <w:sz w:val="24"/>
        </w:rPr>
        <w:t>法人授权代表（签字）：</w:t>
      </w:r>
    </w:p>
    <w:p w14:paraId="37854FFF">
      <w:pPr>
        <w:spacing w:line="360" w:lineRule="auto"/>
        <w:ind w:left="2268" w:leftChars="1080" w:firstLine="1720" w:firstLineChars="717"/>
        <w:rPr>
          <w:rFonts w:hint="eastAsia" w:ascii="宋体" w:hAnsi="宋体" w:eastAsia="宋体" w:cs="宋体"/>
          <w:color w:val="auto"/>
          <w:sz w:val="24"/>
        </w:rPr>
      </w:pPr>
      <w:r>
        <w:rPr>
          <w:rFonts w:hint="eastAsia" w:ascii="宋体" w:hAnsi="宋体" w:eastAsia="宋体" w:cs="宋体"/>
          <w:color w:val="auto"/>
          <w:sz w:val="24"/>
        </w:rPr>
        <w:t>投标人：（公章）</w:t>
      </w:r>
    </w:p>
    <w:p w14:paraId="09CC6818">
      <w:pPr>
        <w:spacing w:line="360" w:lineRule="auto"/>
        <w:ind w:left="2268" w:leftChars="1080" w:firstLine="1720" w:firstLineChars="717"/>
        <w:rPr>
          <w:rFonts w:hint="eastAsia" w:ascii="宋体" w:hAnsi="宋体" w:eastAsia="宋体" w:cs="宋体"/>
          <w:color w:val="auto"/>
          <w:sz w:val="24"/>
        </w:rPr>
      </w:pPr>
    </w:p>
    <w:p w14:paraId="3C250E44">
      <w:pPr>
        <w:pStyle w:val="15"/>
        <w:spacing w:before="156" w:after="156"/>
        <w:jc w:val="right"/>
        <w:rPr>
          <w:rFonts w:hint="eastAsia" w:ascii="宋体" w:hAnsi="宋体" w:eastAsia="宋体" w:cs="宋体"/>
          <w:color w:val="auto"/>
        </w:rPr>
      </w:pPr>
      <w:r>
        <w:rPr>
          <w:rFonts w:hint="eastAsia" w:ascii="宋体" w:hAnsi="宋体" w:eastAsia="宋体" w:cs="宋体"/>
          <w:color w:val="auto"/>
        </w:rPr>
        <w:t>年   月   日</w:t>
      </w:r>
    </w:p>
    <w:p w14:paraId="6BF8A641">
      <w:pPr>
        <w:spacing w:line="360" w:lineRule="auto"/>
        <w:rPr>
          <w:rFonts w:hint="eastAsia" w:ascii="宋体" w:hAnsi="宋体" w:eastAsia="宋体" w:cs="宋体"/>
          <w:color w:val="auto"/>
          <w:sz w:val="24"/>
        </w:rPr>
      </w:pPr>
    </w:p>
    <w:p w14:paraId="393C9158">
      <w:pPr>
        <w:spacing w:line="640" w:lineRule="exact"/>
        <w:jc w:val="center"/>
        <w:rPr>
          <w:rFonts w:hint="eastAsia" w:ascii="宋体" w:hAnsi="宋体" w:eastAsia="宋体" w:cs="宋体"/>
          <w:b/>
          <w:bCs/>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663D1623">
      <w:pPr>
        <w:spacing w:line="640" w:lineRule="exact"/>
        <w:jc w:val="center"/>
        <w:rPr>
          <w:rFonts w:hint="eastAsia" w:ascii="宋体" w:hAnsi="宋体" w:eastAsia="宋体" w:cs="宋体"/>
          <w:b/>
          <w:color w:val="auto"/>
          <w:sz w:val="32"/>
          <w:szCs w:val="32"/>
        </w:rPr>
      </w:pPr>
      <w:r>
        <w:rPr>
          <w:rFonts w:hint="eastAsia" w:ascii="宋体" w:hAnsi="宋体" w:eastAsia="宋体" w:cs="宋体"/>
          <w:b/>
          <w:bCs/>
          <w:color w:val="auto"/>
          <w:sz w:val="32"/>
          <w:szCs w:val="32"/>
          <w:lang w:val="en-US" w:eastAsia="zh-CN"/>
        </w:rPr>
        <w:t>十、</w:t>
      </w:r>
      <w:r>
        <w:rPr>
          <w:rFonts w:hint="eastAsia" w:ascii="宋体" w:hAnsi="宋体" w:eastAsia="宋体" w:cs="宋体"/>
          <w:b/>
          <w:bCs/>
          <w:color w:val="auto"/>
          <w:sz w:val="32"/>
          <w:szCs w:val="32"/>
        </w:rPr>
        <w:t>政府采购供应商诚信承诺书</w:t>
      </w:r>
    </w:p>
    <w:p w14:paraId="54C7C821">
      <w:pPr>
        <w:spacing w:line="360" w:lineRule="auto"/>
        <w:ind w:firstLine="480" w:firstLineChars="200"/>
        <w:rPr>
          <w:rFonts w:hint="eastAsia" w:ascii="宋体" w:hAnsi="宋体" w:eastAsia="宋体" w:cs="宋体"/>
          <w:color w:val="auto"/>
          <w:sz w:val="24"/>
        </w:rPr>
      </w:pPr>
    </w:p>
    <w:p w14:paraId="1249593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5CE283C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（一）提供虚假材料谋取中标;</w:t>
      </w:r>
    </w:p>
    <w:p w14:paraId="2FD6AFA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（二）采取不正当手段诋毁、排挤其他供应商;</w:t>
      </w:r>
    </w:p>
    <w:p w14:paraId="3DDADA2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（三）与招标采购单位、其他投标人恶意串通;</w:t>
      </w:r>
    </w:p>
    <w:p w14:paraId="2E96BAC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（四）向招标采购单位或提供其他不正当利益;</w:t>
      </w:r>
    </w:p>
    <w:p w14:paraId="7EF2291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（五）在招标过程中与招标采购单位进行协商谈判、不按照招标文件和投标文件订立合同，或者与采购人另立背离合同实质性内容协议;</w:t>
      </w:r>
    </w:p>
    <w:p w14:paraId="5ADD900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（六）开标后擅自撤销投标，影响招标继续进行的或领取招标文件不投标导致废标;</w:t>
      </w:r>
    </w:p>
    <w:p w14:paraId="2890574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（七）中标后无正当理由，在规定时间内不与采购单位签订合同;</w:t>
      </w:r>
    </w:p>
    <w:p w14:paraId="29A3823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（八）将中标项目转让给他人或非法分包他人;</w:t>
      </w:r>
    </w:p>
    <w:p w14:paraId="1235C0F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（九）无正当理由，拒绝履行合同义务;</w:t>
      </w:r>
    </w:p>
    <w:p w14:paraId="679F72D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（十）无正当理由放弃中标（成交）项目;</w:t>
      </w:r>
    </w:p>
    <w:p w14:paraId="0EBEFE7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（十一）撞自或与与采购人串通或接受采购人要求，在履约合同中通过减少货物数量，更换品牌、降低配置、技术要求、质量和服务标准等，却仍按原合同进行虚假验收或终止政府采购合同;</w:t>
      </w:r>
    </w:p>
    <w:p w14:paraId="40DB821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（十二）与采购人串通，对尚未履约完毕的采购项目出具虚假验收报告；</w:t>
      </w:r>
    </w:p>
    <w:p w14:paraId="2BFBA14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（十三）无不可抗力因素，拒绝提供售后服务、售后服务态度恶劣、故意提高维修配件价格（高于市场平均价）；</w:t>
      </w:r>
    </w:p>
    <w:p w14:paraId="54BC3C8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（十四）开标后对招标文件的相关内容再进行质疑；</w:t>
      </w:r>
    </w:p>
    <w:p w14:paraId="2B31C18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（十五）恶意投诉的行为：投诉经查无实据的、捏造事实或者提供虚假设诉材料；</w:t>
      </w:r>
    </w:p>
    <w:p w14:paraId="2F0F066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（十六）拒绝有关部门监督检查或者提供虚假情况；</w:t>
      </w:r>
    </w:p>
    <w:p w14:paraId="13E5D50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（十七）政府采购监管部门认定的其他政府采购活动中的不诚信行为。</w:t>
      </w:r>
    </w:p>
    <w:p w14:paraId="733B921A">
      <w:pPr>
        <w:spacing w:line="360" w:lineRule="auto"/>
        <w:rPr>
          <w:rFonts w:hint="eastAsia" w:ascii="宋体" w:hAnsi="宋体" w:eastAsia="宋体" w:cs="宋体"/>
          <w:color w:val="auto"/>
          <w:sz w:val="24"/>
        </w:rPr>
      </w:pPr>
      <w:r>
        <w:rPr>
          <w:rFonts w:hint="eastAsia" w:ascii="宋体" w:hAnsi="宋体" w:eastAsia="宋体" w:cs="宋体"/>
          <w:color w:val="auto"/>
          <w:sz w:val="24"/>
        </w:rPr>
        <w:t>供应商名称：（盖章）</w:t>
      </w:r>
    </w:p>
    <w:p w14:paraId="3A53D842">
      <w:pPr>
        <w:spacing w:line="360" w:lineRule="auto"/>
        <w:rPr>
          <w:rFonts w:hint="eastAsia" w:ascii="宋体" w:hAnsi="宋体" w:eastAsia="宋体" w:cs="宋体"/>
          <w:color w:val="auto"/>
          <w:sz w:val="24"/>
        </w:rPr>
      </w:pPr>
      <w:r>
        <w:rPr>
          <w:rFonts w:hint="eastAsia" w:ascii="宋体" w:hAnsi="宋体" w:eastAsia="宋体" w:cs="宋体"/>
          <w:color w:val="auto"/>
          <w:sz w:val="24"/>
        </w:rPr>
        <w:t>法人代表或授权委托人：（签字）</w:t>
      </w:r>
    </w:p>
    <w:p w14:paraId="03EDE363">
      <w:pPr>
        <w:spacing w:line="360" w:lineRule="auto"/>
        <w:rPr>
          <w:rFonts w:hint="eastAsia" w:ascii="宋体" w:hAnsi="宋体" w:eastAsia="宋体" w:cs="宋体"/>
          <w:color w:val="auto"/>
          <w:sz w:val="24"/>
        </w:rPr>
      </w:pPr>
      <w:r>
        <w:rPr>
          <w:rFonts w:hint="eastAsia" w:ascii="宋体" w:hAnsi="宋体" w:eastAsia="宋体" w:cs="宋体"/>
          <w:color w:val="auto"/>
          <w:sz w:val="24"/>
        </w:rPr>
        <w:t>日期：     年   月   日</w:t>
      </w:r>
    </w:p>
    <w:p w14:paraId="12FEE267">
      <w:pPr>
        <w:spacing w:line="360" w:lineRule="auto"/>
        <w:rPr>
          <w:rFonts w:hint="eastAsia" w:ascii="宋体" w:hAnsi="宋体" w:eastAsia="宋体" w:cs="宋体"/>
          <w:color w:val="auto"/>
          <w:sz w:val="24"/>
        </w:rPr>
      </w:pPr>
    </w:p>
    <w:p w14:paraId="4D1F64F6">
      <w:pPr>
        <w:pStyle w:val="39"/>
        <w:ind w:left="0" w:leftChars="0" w:firstLine="0" w:firstLineChars="0"/>
        <w:rPr>
          <w:rFonts w:hint="eastAsia" w:ascii="宋体" w:hAnsi="宋体" w:eastAsia="宋体" w:cs="宋体"/>
          <w:color w:val="auto"/>
          <w:szCs w:val="24"/>
        </w:rPr>
      </w:pPr>
    </w:p>
    <w:p w14:paraId="054838D5">
      <w:pPr>
        <w:pStyle w:val="39"/>
        <w:ind w:left="0" w:leftChars="0" w:firstLine="0" w:firstLineChars="0"/>
        <w:rPr>
          <w:rFonts w:hint="eastAsia" w:ascii="宋体" w:hAnsi="宋体" w:eastAsia="宋体" w:cs="宋体"/>
          <w:color w:val="auto"/>
          <w:szCs w:val="24"/>
        </w:rPr>
      </w:pPr>
    </w:p>
    <w:p w14:paraId="2BEBC573">
      <w:pPr>
        <w:pStyle w:val="39"/>
        <w:ind w:left="0" w:leftChars="0" w:firstLine="0" w:firstLineChars="0"/>
        <w:rPr>
          <w:rFonts w:hint="eastAsia" w:ascii="宋体" w:hAnsi="宋体" w:eastAsia="宋体" w:cs="宋体"/>
          <w:color w:val="auto"/>
          <w:szCs w:val="24"/>
        </w:rPr>
      </w:pPr>
    </w:p>
    <w:p w14:paraId="25018D6B">
      <w:pPr>
        <w:pStyle w:val="39"/>
        <w:ind w:left="0" w:leftChars="0" w:firstLine="0" w:firstLineChars="0"/>
        <w:rPr>
          <w:rFonts w:hint="eastAsia" w:ascii="宋体" w:hAnsi="宋体" w:eastAsia="宋体" w:cs="宋体"/>
          <w:color w:val="auto"/>
          <w:szCs w:val="24"/>
        </w:rPr>
      </w:pPr>
    </w:p>
    <w:p w14:paraId="028609D8">
      <w:pPr>
        <w:pStyle w:val="39"/>
        <w:ind w:left="0" w:leftChars="0" w:firstLine="0" w:firstLineChars="0"/>
        <w:rPr>
          <w:rFonts w:hint="eastAsia" w:ascii="宋体" w:hAnsi="宋体" w:eastAsia="宋体" w:cs="宋体"/>
          <w:color w:val="auto"/>
          <w:szCs w:val="24"/>
        </w:rPr>
      </w:pPr>
    </w:p>
    <w:p w14:paraId="5FBF187D">
      <w:pPr>
        <w:pStyle w:val="39"/>
        <w:ind w:left="0" w:leftChars="0" w:firstLine="0" w:firstLineChars="0"/>
        <w:rPr>
          <w:rFonts w:hint="eastAsia" w:ascii="宋体" w:hAnsi="宋体" w:eastAsia="宋体" w:cs="宋体"/>
          <w:color w:val="auto"/>
          <w:szCs w:val="24"/>
        </w:rPr>
      </w:pPr>
    </w:p>
    <w:p w14:paraId="34B45A6F">
      <w:pPr>
        <w:pStyle w:val="39"/>
        <w:ind w:left="0" w:leftChars="0" w:firstLine="0" w:firstLineChars="0"/>
        <w:rPr>
          <w:rFonts w:hint="eastAsia" w:ascii="宋体" w:hAnsi="宋体" w:eastAsia="宋体" w:cs="宋体"/>
          <w:color w:val="auto"/>
          <w:szCs w:val="24"/>
        </w:rPr>
      </w:pPr>
    </w:p>
    <w:p w14:paraId="3BB6EC29">
      <w:pPr>
        <w:pStyle w:val="39"/>
        <w:ind w:left="0" w:leftChars="0" w:firstLine="0" w:firstLineChars="0"/>
        <w:rPr>
          <w:rFonts w:hint="eastAsia" w:ascii="宋体" w:hAnsi="宋体" w:eastAsia="宋体" w:cs="宋体"/>
          <w:color w:val="auto"/>
          <w:szCs w:val="24"/>
        </w:rPr>
      </w:pPr>
    </w:p>
    <w:p w14:paraId="1D9021FD">
      <w:pPr>
        <w:pStyle w:val="39"/>
        <w:ind w:left="0" w:leftChars="0" w:firstLine="0" w:firstLineChars="0"/>
        <w:rPr>
          <w:rFonts w:hint="eastAsia" w:ascii="宋体" w:hAnsi="宋体" w:eastAsia="宋体" w:cs="宋体"/>
          <w:color w:val="auto"/>
          <w:szCs w:val="24"/>
        </w:rPr>
      </w:pPr>
    </w:p>
    <w:p w14:paraId="68F83EC6">
      <w:pPr>
        <w:pStyle w:val="39"/>
        <w:ind w:left="0" w:leftChars="0" w:firstLine="0" w:firstLineChars="0"/>
        <w:rPr>
          <w:rFonts w:hint="eastAsia" w:ascii="宋体" w:hAnsi="宋体" w:eastAsia="宋体" w:cs="宋体"/>
          <w:color w:val="auto"/>
          <w:szCs w:val="24"/>
        </w:rPr>
      </w:pPr>
    </w:p>
    <w:p w14:paraId="29AB9D38">
      <w:pPr>
        <w:pStyle w:val="39"/>
        <w:ind w:left="0" w:leftChars="0" w:firstLine="0" w:firstLineChars="0"/>
        <w:rPr>
          <w:rFonts w:hint="eastAsia" w:ascii="宋体" w:hAnsi="宋体" w:eastAsia="宋体" w:cs="宋体"/>
          <w:color w:val="auto"/>
          <w:szCs w:val="24"/>
        </w:rPr>
      </w:pPr>
    </w:p>
    <w:p w14:paraId="744B997C">
      <w:pPr>
        <w:pStyle w:val="39"/>
        <w:ind w:left="0" w:leftChars="0" w:firstLine="0" w:firstLineChars="0"/>
        <w:rPr>
          <w:rFonts w:hint="eastAsia" w:ascii="宋体" w:hAnsi="宋体" w:eastAsia="宋体" w:cs="宋体"/>
          <w:color w:val="auto"/>
          <w:szCs w:val="24"/>
        </w:rPr>
      </w:pPr>
    </w:p>
    <w:p w14:paraId="4D503590">
      <w:pPr>
        <w:jc w:val="center"/>
        <w:rPr>
          <w:rFonts w:hint="eastAsia" w:ascii="宋体" w:hAnsi="宋体" w:cs="宋体"/>
          <w:b/>
          <w:bCs/>
          <w:color w:val="auto"/>
          <w:sz w:val="44"/>
          <w:szCs w:val="44"/>
          <w:lang w:val="en-US" w:eastAsia="zh-CN"/>
        </w:rPr>
        <w:sectPr>
          <w:pgSz w:w="11906" w:h="16838"/>
          <w:pgMar w:top="1440" w:right="1800" w:bottom="1440" w:left="1800" w:header="851" w:footer="992" w:gutter="0"/>
          <w:cols w:space="425" w:num="1"/>
          <w:docGrid w:type="lines" w:linePitch="312" w:charSpace="0"/>
        </w:sectPr>
      </w:pPr>
    </w:p>
    <w:p w14:paraId="4EFD4DC3">
      <w:pPr>
        <w:jc w:val="center"/>
        <w:rPr>
          <w:rFonts w:hint="eastAsia" w:ascii="宋体" w:hAnsi="宋体" w:cs="宋体"/>
          <w:b/>
          <w:bCs/>
          <w:color w:val="auto"/>
          <w:sz w:val="44"/>
          <w:szCs w:val="44"/>
        </w:rPr>
      </w:pPr>
      <w:r>
        <w:rPr>
          <w:rFonts w:hint="eastAsia" w:ascii="宋体" w:hAnsi="宋体" w:cs="宋体"/>
          <w:b/>
          <w:bCs/>
          <w:color w:val="auto"/>
          <w:sz w:val="44"/>
          <w:szCs w:val="44"/>
          <w:lang w:val="en-US" w:eastAsia="zh-CN"/>
        </w:rPr>
        <w:t>十一、</w:t>
      </w:r>
      <w:r>
        <w:rPr>
          <w:rFonts w:hint="eastAsia" w:ascii="宋体" w:hAnsi="宋体" w:cs="宋体"/>
          <w:b/>
          <w:bCs/>
          <w:color w:val="auto"/>
          <w:sz w:val="44"/>
          <w:szCs w:val="44"/>
        </w:rPr>
        <w:t>中小企业声明函</w:t>
      </w:r>
      <w:r>
        <w:rPr>
          <w:rFonts w:hint="eastAsia"/>
          <w:b/>
          <w:bCs/>
          <w:color w:val="auto"/>
          <w:sz w:val="44"/>
          <w:szCs w:val="44"/>
        </w:rPr>
        <w:t>（货物）</w:t>
      </w:r>
    </w:p>
    <w:p w14:paraId="5DC82F03">
      <w:pPr>
        <w:bidi w:val="0"/>
        <w:jc w:val="center"/>
        <w:rPr>
          <w:rFonts w:hint="eastAsia"/>
          <w:color w:val="auto"/>
        </w:rPr>
      </w:pPr>
    </w:p>
    <w:p w14:paraId="7766B4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供的货物全部由符合政策要求的中小企业制造。相关企业</w:t>
      </w:r>
      <w:r>
        <w:rPr>
          <w:rFonts w:hint="eastAsia" w:ascii="宋体" w:hAnsi="宋体" w:eastAsia="宋体" w:cs="宋体"/>
          <w:color w:val="auto"/>
          <w:sz w:val="24"/>
          <w:szCs w:val="24"/>
          <w:u w:val="none"/>
        </w:rPr>
        <w:t>（含联合体中的中小企业、签订分包意向协议的中小企业）</w:t>
      </w:r>
      <w:r>
        <w:rPr>
          <w:rFonts w:hint="eastAsia" w:ascii="宋体" w:hAnsi="宋体" w:eastAsia="宋体" w:cs="宋体"/>
          <w:color w:val="auto"/>
          <w:sz w:val="24"/>
          <w:szCs w:val="24"/>
        </w:rPr>
        <w:t>的具体情况如下：</w:t>
      </w:r>
    </w:p>
    <w:p w14:paraId="1E0B09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 xml:space="preserve">； </w:t>
      </w:r>
    </w:p>
    <w:p w14:paraId="049DF6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 xml:space="preserve"> </w:t>
      </w:r>
    </w:p>
    <w:p w14:paraId="248AFE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2CDF2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169E2A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643B5EA2">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eastAsia" w:ascii="宋体" w:hAnsi="宋体" w:eastAsia="宋体" w:cs="宋体"/>
          <w:color w:val="auto"/>
          <w:sz w:val="24"/>
          <w:szCs w:val="24"/>
        </w:rPr>
      </w:pPr>
    </w:p>
    <w:p w14:paraId="13FBC25B">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eastAsia" w:ascii="宋体" w:hAnsi="宋体" w:eastAsia="宋体" w:cs="宋体"/>
          <w:color w:val="auto"/>
          <w:sz w:val="24"/>
          <w:szCs w:val="24"/>
        </w:rPr>
      </w:pPr>
    </w:p>
    <w:p w14:paraId="3E5AFF19">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eastAsia" w:ascii="宋体" w:hAnsi="宋体" w:eastAsia="宋体" w:cs="宋体"/>
          <w:color w:val="auto"/>
          <w:sz w:val="24"/>
          <w:szCs w:val="24"/>
        </w:rPr>
      </w:pPr>
    </w:p>
    <w:p w14:paraId="6C3DFCAD">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企业名称（盖章）： </w:t>
      </w:r>
    </w:p>
    <w:p w14:paraId="07D08BAC">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期： </w:t>
      </w:r>
    </w:p>
    <w:p w14:paraId="50B77F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14:paraId="6AD286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14:paraId="3703E0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注：1.</w:t>
      </w:r>
      <w:r>
        <w:rPr>
          <w:rFonts w:hint="eastAsia" w:ascii="宋体" w:hAnsi="宋体" w:eastAsia="宋体" w:cs="宋体"/>
          <w:color w:val="auto"/>
          <w:sz w:val="24"/>
          <w:szCs w:val="24"/>
        </w:rPr>
        <w:t>从业人员、营业收入、资产总额填报上一年度数据，无上一年度数据的新成立企业可不填报。</w:t>
      </w:r>
    </w:p>
    <w:p w14:paraId="09EDE82F">
      <w:pPr>
        <w:widowControl/>
        <w:jc w:val="left"/>
        <w:rPr>
          <w:color w:val="auto"/>
          <w:sz w:val="24"/>
        </w:rPr>
      </w:pPr>
      <w:r>
        <w:rPr>
          <w:rFonts w:hint="eastAsia" w:ascii="宋体" w:hAnsi="宋体" w:eastAsia="宋体" w:cs="宋体"/>
          <w:color w:val="auto"/>
          <w:sz w:val="24"/>
          <w:szCs w:val="24"/>
          <w:lang w:val="en-US" w:eastAsia="zh-CN"/>
        </w:rPr>
        <w:t>2.本项目如是只面向中小企业采购的应当必须提供。</w:t>
      </w:r>
    </w:p>
    <w:p w14:paraId="10A28B45">
      <w:pPr>
        <w:tabs>
          <w:tab w:val="center" w:pos="4153"/>
          <w:tab w:val="left" w:pos="4905"/>
        </w:tabs>
        <w:jc w:val="left"/>
        <w:rPr>
          <w:rFonts w:hint="eastAsia"/>
          <w:color w:val="auto"/>
          <w:sz w:val="24"/>
        </w:rPr>
      </w:pPr>
    </w:p>
    <w:p w14:paraId="107D4DC0">
      <w:pPr>
        <w:pStyle w:val="39"/>
        <w:ind w:left="0" w:leftChars="0" w:firstLine="0" w:firstLineChars="0"/>
        <w:rPr>
          <w:rFonts w:hint="eastAsia" w:ascii="宋体" w:hAnsi="宋体" w:eastAsia="宋体" w:cs="宋体"/>
          <w:color w:val="auto"/>
          <w:szCs w:val="24"/>
        </w:rPr>
      </w:pPr>
    </w:p>
    <w:p w14:paraId="5E9589BA">
      <w:pPr>
        <w:spacing w:line="360" w:lineRule="auto"/>
        <w:jc w:val="center"/>
        <w:rPr>
          <w:rFonts w:hint="eastAsia" w:ascii="仿宋" w:hAnsi="仿宋" w:eastAsia="仿宋" w:cs="仿宋"/>
          <w:b/>
          <w:bCs/>
          <w:kern w:val="2"/>
          <w:sz w:val="28"/>
          <w:szCs w:val="28"/>
          <w:lang w:val="zh-CN" w:eastAsia="zh-CN" w:bidi="zh-CN"/>
        </w:rPr>
      </w:pPr>
    </w:p>
    <w:p w14:paraId="0125BDAF">
      <w:pPr>
        <w:spacing w:line="360" w:lineRule="auto"/>
        <w:jc w:val="both"/>
        <w:rPr>
          <w:rFonts w:hint="eastAsia" w:ascii="仿宋" w:hAnsi="仿宋" w:eastAsia="仿宋" w:cs="仿宋"/>
          <w:b/>
          <w:bCs/>
          <w:kern w:val="2"/>
          <w:sz w:val="28"/>
          <w:szCs w:val="28"/>
          <w:lang w:val="zh-CN" w:eastAsia="zh-CN" w:bidi="zh-CN"/>
        </w:rPr>
      </w:pPr>
    </w:p>
    <w:p w14:paraId="5A4F6F5D">
      <w:pPr>
        <w:spacing w:line="360" w:lineRule="auto"/>
        <w:jc w:val="center"/>
        <w:rPr>
          <w:rFonts w:hint="eastAsia" w:ascii="仿宋" w:hAnsi="仿宋" w:eastAsia="仿宋" w:cs="仿宋"/>
          <w:b/>
          <w:bCs/>
          <w:kern w:val="2"/>
          <w:sz w:val="28"/>
          <w:szCs w:val="28"/>
          <w:lang w:val="zh-CN" w:eastAsia="zh-CN" w:bidi="zh-CN"/>
        </w:rPr>
      </w:pPr>
    </w:p>
    <w:p w14:paraId="236C8FE8">
      <w:pPr>
        <w:pStyle w:val="5"/>
        <w:bidi w:val="0"/>
        <w:rPr>
          <w:rFonts w:hint="eastAsia"/>
        </w:rPr>
      </w:pPr>
      <w:r>
        <w:rPr>
          <w:rFonts w:hint="eastAsia"/>
          <w:lang w:val="en-US" w:eastAsia="zh-CN"/>
        </w:rPr>
        <w:t>十二</w:t>
      </w:r>
      <w:r>
        <w:rPr>
          <w:rFonts w:hint="eastAsia"/>
          <w:lang w:val="zh-CN" w:eastAsia="zh-CN"/>
        </w:rPr>
        <w:t>、</w:t>
      </w:r>
      <w:r>
        <w:rPr>
          <w:rFonts w:hint="eastAsia" w:eastAsia="宋体" w:cs="Times New Roman"/>
          <w:b/>
          <w:bCs/>
          <w:lang w:val="en-US" w:eastAsia="zh-CN"/>
        </w:rPr>
        <w:t>采购</w:t>
      </w:r>
      <w:r>
        <w:rPr>
          <w:rFonts w:hint="eastAsia"/>
          <w:lang w:val="zh-CN" w:eastAsia="zh-CN"/>
        </w:rPr>
        <w:t>文件要求的其它文件及供应商认为有必要提供的其它文件</w:t>
      </w:r>
    </w:p>
    <w:p w14:paraId="7C36F470">
      <w:pPr>
        <w:spacing w:line="360" w:lineRule="auto"/>
        <w:jc w:val="center"/>
        <w:rPr>
          <w:rFonts w:hint="eastAsia" w:ascii="宋体"/>
          <w:b/>
          <w:color w:val="auto"/>
          <w:sz w:val="24"/>
          <w:highlight w:val="none"/>
          <w:lang w:val="zh-CN"/>
        </w:rPr>
      </w:pPr>
      <w:r>
        <w:rPr>
          <w:rFonts w:hint="eastAsia" w:ascii="仿宋" w:hAnsi="仿宋" w:eastAsia="仿宋" w:cs="仿宋"/>
          <w:sz w:val="24"/>
          <w:szCs w:val="24"/>
        </w:rPr>
        <w:t>供应商应仔细查看</w:t>
      </w:r>
      <w:r>
        <w:rPr>
          <w:rFonts w:hint="eastAsia" w:ascii="仿宋" w:hAnsi="仿宋" w:eastAsia="仿宋" w:cs="仿宋"/>
          <w:sz w:val="24"/>
          <w:szCs w:val="24"/>
          <w:lang w:val="en-US" w:eastAsia="zh-CN"/>
        </w:rPr>
        <w:t>采购文件</w:t>
      </w:r>
      <w:r>
        <w:rPr>
          <w:rFonts w:hint="eastAsia" w:ascii="仿宋" w:hAnsi="仿宋" w:eastAsia="仿宋" w:cs="仿宋"/>
          <w:sz w:val="24"/>
          <w:szCs w:val="24"/>
        </w:rPr>
        <w:t>、评标办法及</w:t>
      </w:r>
      <w:r>
        <w:rPr>
          <w:rFonts w:hint="eastAsia" w:ascii="仿宋" w:hAnsi="仿宋" w:eastAsia="仿宋" w:cs="仿宋"/>
          <w:sz w:val="24"/>
          <w:szCs w:val="24"/>
          <w:lang w:val="en-US" w:eastAsia="zh-CN"/>
        </w:rPr>
        <w:t>采购</w:t>
      </w:r>
      <w:r>
        <w:rPr>
          <w:rFonts w:hint="eastAsia" w:ascii="仿宋" w:hAnsi="仿宋" w:eastAsia="仿宋" w:cs="仿宋"/>
          <w:sz w:val="24"/>
          <w:szCs w:val="24"/>
          <w:lang w:eastAsia="zh-CN"/>
        </w:rPr>
        <w:t>文件</w:t>
      </w:r>
      <w:r>
        <w:rPr>
          <w:rFonts w:hint="eastAsia" w:ascii="仿宋" w:hAnsi="仿宋" w:eastAsia="仿宋" w:cs="仿宋"/>
          <w:sz w:val="24"/>
          <w:szCs w:val="24"/>
        </w:rPr>
        <w:t>中需提供的资料，确保提供齐全。</w:t>
      </w:r>
      <w:bookmarkEnd w:id="68"/>
      <w:bookmarkEnd w:id="69"/>
      <w:bookmarkEnd w:id="70"/>
      <w:bookmarkEnd w:id="71"/>
      <w:bookmarkEnd w:id="72"/>
      <w:bookmarkEnd w:id="73"/>
      <w:bookmarkEnd w:id="74"/>
      <w:bookmarkEnd w:id="75"/>
      <w:bookmarkEnd w:id="76"/>
      <w:bookmarkEnd w:id="77"/>
    </w:p>
    <w:p w14:paraId="49AB42F6">
      <w:pPr>
        <w:pStyle w:val="24"/>
        <w:rPr>
          <w:rFonts w:hint="eastAsia" w:ascii="仿宋" w:hAnsi="仿宋" w:eastAsia="仿宋" w:cs="仿宋"/>
          <w:color w:val="auto"/>
          <w:sz w:val="24"/>
          <w:highlight w:val="none"/>
          <w:lang w:val="zh-CN"/>
        </w:rPr>
      </w:pPr>
      <w:r>
        <w:rPr>
          <w:rFonts w:hint="eastAsia" w:ascii="仿宋" w:hAnsi="仿宋" w:eastAsia="仿宋" w:cs="仿宋"/>
          <w:b/>
          <w:bCs/>
          <w:color w:val="auto"/>
          <w:sz w:val="32"/>
          <w:szCs w:val="32"/>
          <w:highlight w:val="none"/>
        </w:rPr>
        <w:br w:type="page"/>
      </w:r>
    </w:p>
    <w:p w14:paraId="7A597FF5">
      <w:pPr>
        <w:rPr>
          <w:rFonts w:hint="eastAsia" w:ascii="仿宋" w:hAnsi="仿宋" w:eastAsia="仿宋" w:cs="仿宋"/>
          <w:color w:val="auto"/>
          <w:sz w:val="24"/>
          <w:highlight w:val="none"/>
          <w:lang w:val="zh-CN"/>
        </w:rPr>
      </w:pPr>
    </w:p>
    <w:p w14:paraId="17F16C3C">
      <w:pPr>
        <w:pStyle w:val="2"/>
        <w:ind w:left="440" w:firstLine="321"/>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周口市政府采购合同融资政策告知函</w:t>
      </w:r>
    </w:p>
    <w:p w14:paraId="73335826">
      <w:pPr>
        <w:pStyle w:val="2"/>
        <w:ind w:firstLine="0" w:firstLineChars="0"/>
        <w:rPr>
          <w:rFonts w:hint="eastAsia" w:ascii="宋体" w:hAnsi="宋体" w:eastAsia="宋体" w:cs="宋体"/>
          <w:color w:val="auto"/>
          <w:sz w:val="24"/>
        </w:rPr>
      </w:pPr>
    </w:p>
    <w:p w14:paraId="39A236F6">
      <w:pPr>
        <w:pStyle w:val="2"/>
        <w:spacing w:after="0" w:line="360" w:lineRule="auto"/>
        <w:ind w:firstLine="0" w:firstLineChars="0"/>
        <w:rPr>
          <w:rFonts w:hint="eastAsia" w:ascii="宋体" w:hAnsi="宋体" w:eastAsia="宋体" w:cs="宋体"/>
          <w:color w:val="auto"/>
          <w:sz w:val="24"/>
        </w:rPr>
      </w:pPr>
      <w:r>
        <w:rPr>
          <w:rFonts w:hint="eastAsia" w:ascii="宋体" w:hAnsi="宋体" w:eastAsia="宋体" w:cs="宋体"/>
          <w:color w:val="auto"/>
          <w:sz w:val="24"/>
        </w:rPr>
        <w:t>各供应商：</w:t>
      </w:r>
    </w:p>
    <w:p w14:paraId="66E175DE">
      <w:pPr>
        <w:pStyle w:val="2"/>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欢迎贵公司参与周口市政府采购活动！</w:t>
      </w:r>
    </w:p>
    <w:p w14:paraId="46BACB96">
      <w:pPr>
        <w:pStyle w:val="2"/>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0C48F20">
      <w:pPr>
        <w:pStyle w:val="2"/>
        <w:spacing w:after="0" w:line="360" w:lineRule="auto"/>
        <w:ind w:firstLine="480" w:firstLineChars="200"/>
        <w:rPr>
          <w:rFonts w:hint="eastAsia"/>
        </w:rPr>
      </w:pPr>
      <w:r>
        <w:rPr>
          <w:rFonts w:hint="eastAsia" w:ascii="宋体" w:hAnsi="宋体" w:eastAsia="宋体" w:cs="宋体"/>
          <w:color w:val="auto"/>
          <w:sz w:val="24"/>
        </w:rPr>
        <w:t>贷款渠道和提供贷款的金融机构，可在河南省政府采购网“河南省政府采购合同融资平台”查询联系。</w:t>
      </w:r>
    </w:p>
    <w:p w14:paraId="44BAC9D3">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7D85F">
    <w:pPr>
      <w:pStyle w:val="18"/>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B0FEF">
    <w:pPr>
      <w:pStyle w:val="18"/>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299F79">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6299F79">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13C6E">
    <w:pPr>
      <w:widowControl w:val="0"/>
      <w:autoSpaceDE w:val="0"/>
      <w:autoSpaceDN w:val="0"/>
      <w:spacing w:before="0" w:after="0" w:line="14" w:lineRule="auto"/>
      <w:ind w:left="0" w:right="0"/>
      <w:jc w:val="left"/>
      <w:rPr>
        <w:rFonts w:ascii="仿宋" w:hAnsi="仿宋" w:eastAsia="仿宋" w:cs="仿宋"/>
        <w:sz w:val="20"/>
        <w:szCs w:val="21"/>
        <w:lang w:val="zh-CN" w:eastAsia="zh-CN" w:bidi="zh-CN"/>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676772">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D676772">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E3DFB">
    <w:pPr>
      <w:pStyle w:val="19"/>
      <w:pBdr>
        <w:bottom w:val="none" w:color="auto" w:sz="0" w:space="0"/>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B9FFC">
    <w:pPr>
      <w:pStyle w:val="19"/>
      <w:pBdr>
        <w:bottom w:val="none" w:color="auto" w:sz="0" w:space="0"/>
      </w:pBdr>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5ED80">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FA6A7"/>
    <w:multiLevelType w:val="singleLevel"/>
    <w:tmpl w:val="E18FA6A7"/>
    <w:lvl w:ilvl="0" w:tentative="0">
      <w:start w:val="3"/>
      <w:numFmt w:val="chineseCounting"/>
      <w:suff w:val="space"/>
      <w:lvlText w:val="第%1章"/>
      <w:lvlJc w:val="left"/>
      <w:rPr>
        <w:rFonts w:hint="eastAsia"/>
      </w:rPr>
    </w:lvl>
  </w:abstractNum>
  <w:abstractNum w:abstractNumId="1">
    <w:nsid w:val="F7C52E1C"/>
    <w:multiLevelType w:val="singleLevel"/>
    <w:tmpl w:val="F7C52E1C"/>
    <w:lvl w:ilvl="0" w:tentative="0">
      <w:start w:val="1"/>
      <w:numFmt w:val="decimal"/>
      <w:suff w:val="space"/>
      <w:lvlText w:val="%1."/>
      <w:lvlJc w:val="left"/>
    </w:lvl>
  </w:abstractNum>
  <w:abstractNum w:abstractNumId="2">
    <w:nsid w:val="00000005"/>
    <w:multiLevelType w:val="multilevel"/>
    <w:tmpl w:val="00000005"/>
    <w:lvl w:ilvl="0" w:tentative="0">
      <w:start w:val="1"/>
      <w:numFmt w:val="decimal"/>
      <w:pStyle w:val="3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639445D"/>
    <w:multiLevelType w:val="singleLevel"/>
    <w:tmpl w:val="1639445D"/>
    <w:lvl w:ilvl="0" w:tentative="0">
      <w:start w:val="6"/>
      <w:numFmt w:val="decimal"/>
      <w:suff w:val="nothing"/>
      <w:lvlText w:val="%1、"/>
      <w:lvlJc w:val="left"/>
    </w:lvl>
  </w:abstractNum>
  <w:abstractNum w:abstractNumId="4">
    <w:nsid w:val="25CA8CB9"/>
    <w:multiLevelType w:val="singleLevel"/>
    <w:tmpl w:val="25CA8CB9"/>
    <w:lvl w:ilvl="0" w:tentative="0">
      <w:start w:val="1"/>
      <w:numFmt w:val="chineseCounting"/>
      <w:suff w:val="space"/>
      <w:lvlText w:val="第%1章"/>
      <w:lvlJc w:val="left"/>
      <w:rPr>
        <w:rFonts w:hint="eastAsia"/>
      </w:rPr>
    </w:lvl>
  </w:abstractNum>
  <w:abstractNum w:abstractNumId="5">
    <w:nsid w:val="5976C38E"/>
    <w:multiLevelType w:val="singleLevel"/>
    <w:tmpl w:val="5976C38E"/>
    <w:lvl w:ilvl="0" w:tentative="0">
      <w:start w:val="3"/>
      <w:numFmt w:val="chineseCounting"/>
      <w:suff w:val="space"/>
      <w:lvlText w:val="第%1章"/>
      <w:lvlJc w:val="left"/>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ZDc1ZDMyYmUwNDA4YzU2YzRlZjIzYWRmZmJkNTMifQ=="/>
  </w:docVars>
  <w:rsids>
    <w:rsidRoot w:val="4ECF3BA5"/>
    <w:rsid w:val="011E6022"/>
    <w:rsid w:val="0358338A"/>
    <w:rsid w:val="04BC223F"/>
    <w:rsid w:val="05A036B6"/>
    <w:rsid w:val="07100621"/>
    <w:rsid w:val="09AC16F8"/>
    <w:rsid w:val="0B9A32BC"/>
    <w:rsid w:val="0C69691F"/>
    <w:rsid w:val="13367661"/>
    <w:rsid w:val="139D6892"/>
    <w:rsid w:val="1DA177EA"/>
    <w:rsid w:val="1EEB7C42"/>
    <w:rsid w:val="1F962926"/>
    <w:rsid w:val="20275D11"/>
    <w:rsid w:val="23D84000"/>
    <w:rsid w:val="24E07B40"/>
    <w:rsid w:val="25DB1B7A"/>
    <w:rsid w:val="29AB4AD1"/>
    <w:rsid w:val="2DE417D9"/>
    <w:rsid w:val="342A4FDD"/>
    <w:rsid w:val="344A6670"/>
    <w:rsid w:val="354700AC"/>
    <w:rsid w:val="36E1571B"/>
    <w:rsid w:val="37FC2378"/>
    <w:rsid w:val="39A25B09"/>
    <w:rsid w:val="3C1E0EDD"/>
    <w:rsid w:val="40976371"/>
    <w:rsid w:val="435F2DFB"/>
    <w:rsid w:val="44895C3C"/>
    <w:rsid w:val="4492349D"/>
    <w:rsid w:val="468708BC"/>
    <w:rsid w:val="49CF14E7"/>
    <w:rsid w:val="4E340390"/>
    <w:rsid w:val="4ECF3BA5"/>
    <w:rsid w:val="4F2E137F"/>
    <w:rsid w:val="4FBF60D2"/>
    <w:rsid w:val="58CD34BB"/>
    <w:rsid w:val="597162CA"/>
    <w:rsid w:val="5B194459"/>
    <w:rsid w:val="5D241304"/>
    <w:rsid w:val="5FAB2A92"/>
    <w:rsid w:val="606F5B12"/>
    <w:rsid w:val="61077C67"/>
    <w:rsid w:val="637B2301"/>
    <w:rsid w:val="645273BE"/>
    <w:rsid w:val="67E72D31"/>
    <w:rsid w:val="689C4A3F"/>
    <w:rsid w:val="6C515695"/>
    <w:rsid w:val="6CC127FE"/>
    <w:rsid w:val="765A05FC"/>
    <w:rsid w:val="78DD61A2"/>
    <w:rsid w:val="7962721E"/>
    <w:rsid w:val="7BF6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uiPriority w:val="0"/>
    <w:pPr>
      <w:keepNext/>
      <w:keepLines/>
      <w:spacing w:before="340" w:after="330" w:line="578" w:lineRule="auto"/>
      <w:jc w:val="center"/>
      <w:outlineLvl w:val="0"/>
    </w:pPr>
    <w:rPr>
      <w:rFonts w:ascii="Calibri" w:hAnsi="Calibri" w:eastAsia="宋体"/>
      <w:b/>
      <w:bCs/>
      <w:kern w:val="44"/>
      <w:sz w:val="30"/>
      <w:szCs w:val="44"/>
    </w:rPr>
  </w:style>
  <w:style w:type="paragraph" w:styleId="6">
    <w:name w:val="heading 2"/>
    <w:basedOn w:val="1"/>
    <w:next w:val="1"/>
    <w:link w:val="40"/>
    <w:autoRedefine/>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jc w:val="center"/>
      <w:outlineLvl w:val="2"/>
    </w:pPr>
    <w:rPr>
      <w:rFonts w:ascii="宋体"/>
      <w:b/>
      <w:bCs/>
      <w:sz w:val="32"/>
      <w:szCs w:val="32"/>
    </w:rPr>
  </w:style>
  <w:style w:type="paragraph" w:styleId="8">
    <w:name w:val="heading 5"/>
    <w:basedOn w:val="1"/>
    <w:next w:val="1"/>
    <w:autoRedefine/>
    <w:qFormat/>
    <w:uiPriority w:val="0"/>
    <w:pPr>
      <w:keepNext/>
      <w:outlineLvl w:val="4"/>
    </w:pPr>
    <w:rPr>
      <w:rFonts w:ascii="宋体" w:hAnsi="Arial"/>
      <w:bCs/>
      <w:sz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customStyle="1" w:styleId="2">
    <w:name w:val="BodyText1I"/>
    <w:basedOn w:val="3"/>
    <w:autoRedefine/>
    <w:qFormat/>
    <w:uiPriority w:val="0"/>
    <w:pPr>
      <w:spacing w:after="120"/>
      <w:ind w:firstLine="420" w:firstLineChars="100"/>
      <w:jc w:val="both"/>
      <w:textAlignment w:val="baseline"/>
    </w:pPr>
    <w:rPr>
      <w:kern w:val="2"/>
      <w:sz w:val="21"/>
      <w:szCs w:val="24"/>
      <w:lang w:val="en-US" w:eastAsia="zh-CN" w:bidi="ar-SA"/>
    </w:rPr>
  </w:style>
  <w:style w:type="paragraph" w:customStyle="1" w:styleId="3">
    <w:name w:val="BodyText"/>
    <w:basedOn w:val="1"/>
    <w:next w:val="4"/>
    <w:autoRedefine/>
    <w:qFormat/>
    <w:uiPriority w:val="0"/>
    <w:pPr>
      <w:spacing w:before="40" w:after="40"/>
      <w:ind w:firstLineChars="200"/>
      <w:jc w:val="left"/>
      <w:textAlignment w:val="baseline"/>
    </w:pPr>
    <w:rPr>
      <w:rFonts w:ascii="宋体" w:hAnsi="宋体"/>
      <w:color w:val="000000"/>
      <w:kern w:val="2"/>
      <w:sz w:val="24"/>
      <w:lang w:val="en-US" w:eastAsia="zh-CN" w:bidi="ar-SA"/>
    </w:rPr>
  </w:style>
  <w:style w:type="paragraph" w:customStyle="1" w:styleId="4">
    <w:name w:val="UserStyle_217"/>
    <w:autoRedefine/>
    <w:qFormat/>
    <w:uiPriority w:val="99"/>
    <w:pPr>
      <w:textAlignment w:val="baseline"/>
    </w:pPr>
    <w:rPr>
      <w:rFonts w:ascii="宋体" w:hAnsi="Times New Roman" w:eastAsia="宋体" w:cs="Times New Roman"/>
      <w:color w:val="000000"/>
      <w:sz w:val="24"/>
      <w:szCs w:val="24"/>
      <w:lang w:val="en-US" w:eastAsia="zh-CN" w:bidi="ar-SA"/>
    </w:rPr>
  </w:style>
  <w:style w:type="paragraph" w:styleId="9">
    <w:name w:val="Body Text 3"/>
    <w:basedOn w:val="1"/>
    <w:autoRedefine/>
    <w:qFormat/>
    <w:uiPriority w:val="0"/>
    <w:rPr>
      <w:rFonts w:ascii="黑体" w:hAnsi="Arial" w:eastAsia="黑体"/>
      <w:b/>
      <w:sz w:val="28"/>
    </w:rPr>
  </w:style>
  <w:style w:type="paragraph" w:styleId="10">
    <w:name w:val="Body Text"/>
    <w:basedOn w:val="1"/>
    <w:autoRedefine/>
    <w:qFormat/>
    <w:uiPriority w:val="0"/>
    <w:rPr>
      <w:rFonts w:ascii="宋体" w:hAnsi="Arial"/>
      <w:sz w:val="28"/>
    </w:rPr>
  </w:style>
  <w:style w:type="paragraph" w:styleId="11">
    <w:name w:val="Body Text Indent"/>
    <w:basedOn w:val="1"/>
    <w:next w:val="12"/>
    <w:autoRedefine/>
    <w:qFormat/>
    <w:uiPriority w:val="0"/>
    <w:pPr>
      <w:ind w:firstLine="645"/>
    </w:pPr>
    <w:rPr>
      <w:rFonts w:ascii="楷体_GB2312" w:eastAsia="楷体_GB2312"/>
      <w:sz w:val="32"/>
    </w:rPr>
  </w:style>
  <w:style w:type="paragraph" w:styleId="12">
    <w:name w:val="envelope return"/>
    <w:basedOn w:val="1"/>
    <w:autoRedefine/>
    <w:qFormat/>
    <w:uiPriority w:val="0"/>
    <w:pPr>
      <w:snapToGrid w:val="0"/>
    </w:pPr>
    <w:rPr>
      <w:rFonts w:ascii="Arial" w:hAnsi="Arial" w:eastAsia="宋体" w:cs="Arial"/>
      <w:sz w:val="21"/>
      <w:szCs w:val="24"/>
    </w:rPr>
  </w:style>
  <w:style w:type="paragraph" w:styleId="13">
    <w:name w:val="List 2"/>
    <w:basedOn w:val="1"/>
    <w:autoRedefine/>
    <w:qFormat/>
    <w:uiPriority w:val="0"/>
    <w:pPr>
      <w:ind w:left="100" w:leftChars="200" w:hanging="200" w:hangingChars="200"/>
    </w:pPr>
    <w:rPr>
      <w:rFonts w:ascii="Times New Roman" w:hAnsi="Times New Roman"/>
      <w:szCs w:val="24"/>
    </w:rPr>
  </w:style>
  <w:style w:type="paragraph" w:styleId="14">
    <w:name w:val="toc 3"/>
    <w:basedOn w:val="1"/>
    <w:next w:val="1"/>
    <w:autoRedefine/>
    <w:qFormat/>
    <w:uiPriority w:val="39"/>
    <w:pPr>
      <w:ind w:left="420"/>
      <w:jc w:val="left"/>
    </w:pPr>
    <w:rPr>
      <w:i/>
      <w:iCs/>
      <w:szCs w:val="24"/>
    </w:rPr>
  </w:style>
  <w:style w:type="paragraph" w:styleId="15">
    <w:name w:val="Plain Text"/>
    <w:basedOn w:val="1"/>
    <w:next w:val="1"/>
    <w:autoRedefine/>
    <w:qFormat/>
    <w:uiPriority w:val="0"/>
    <w:rPr>
      <w:rFonts w:ascii="宋体" w:hAnsi="Courier New"/>
    </w:rPr>
  </w:style>
  <w:style w:type="paragraph" w:styleId="16">
    <w:name w:val="Date"/>
    <w:basedOn w:val="1"/>
    <w:next w:val="1"/>
    <w:autoRedefine/>
    <w:qFormat/>
    <w:uiPriority w:val="0"/>
    <w:rPr>
      <w:b/>
      <w:sz w:val="28"/>
    </w:rPr>
  </w:style>
  <w:style w:type="paragraph" w:styleId="17">
    <w:name w:val="Body Text Indent 2"/>
    <w:basedOn w:val="1"/>
    <w:autoRedefine/>
    <w:qFormat/>
    <w:uiPriority w:val="0"/>
    <w:pPr>
      <w:ind w:left="630" w:firstLine="645"/>
    </w:pPr>
    <w:rPr>
      <w:rFonts w:ascii="Arial" w:hAnsi="Arial" w:eastAsia="仿宋_GB2312"/>
      <w:sz w:val="32"/>
    </w:rPr>
  </w:style>
  <w:style w:type="paragraph" w:styleId="18">
    <w:name w:val="footer"/>
    <w:basedOn w:val="1"/>
    <w:autoRedefine/>
    <w:qFormat/>
    <w:uiPriority w:val="99"/>
    <w:pPr>
      <w:tabs>
        <w:tab w:val="center" w:pos="4153"/>
        <w:tab w:val="right" w:pos="8306"/>
      </w:tabs>
      <w:snapToGrid w:val="0"/>
      <w:jc w:val="left"/>
    </w:pPr>
    <w:rPr>
      <w:sz w:val="18"/>
    </w:rPr>
  </w:style>
  <w:style w:type="paragraph" w:styleId="19">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20">
    <w:name w:val="toc 1"/>
    <w:basedOn w:val="21"/>
    <w:next w:val="1"/>
    <w:autoRedefine/>
    <w:qFormat/>
    <w:uiPriority w:val="39"/>
    <w:pPr>
      <w:tabs>
        <w:tab w:val="right" w:leader="dot" w:pos="9403"/>
      </w:tabs>
      <w:spacing w:before="120" w:after="120"/>
      <w:jc w:val="left"/>
    </w:pPr>
    <w:rPr>
      <w:rFonts w:ascii="宋体"/>
      <w:caps/>
      <w:sz w:val="28"/>
      <w:szCs w:val="28"/>
    </w:rPr>
  </w:style>
  <w:style w:type="paragraph" w:styleId="21">
    <w:name w:val="index 1"/>
    <w:basedOn w:val="1"/>
    <w:next w:val="1"/>
    <w:autoRedefine/>
    <w:qFormat/>
    <w:uiPriority w:val="0"/>
    <w:pPr>
      <w:jc w:val="center"/>
    </w:pPr>
    <w:rPr>
      <w:rFonts w:ascii="仿宋_GB2312" w:eastAsia="仿宋_GB2312"/>
      <w:b/>
      <w:bCs/>
      <w:sz w:val="28"/>
    </w:rPr>
  </w:style>
  <w:style w:type="paragraph" w:styleId="22">
    <w:name w:val="toc 2"/>
    <w:basedOn w:val="1"/>
    <w:next w:val="1"/>
    <w:autoRedefine/>
    <w:qFormat/>
    <w:uiPriority w:val="39"/>
    <w:pPr>
      <w:ind w:left="210"/>
      <w:jc w:val="left"/>
    </w:pPr>
    <w:rPr>
      <w:smallCaps/>
      <w:sz w:val="28"/>
      <w:szCs w:val="24"/>
    </w:rPr>
  </w:style>
  <w:style w:type="paragraph" w:styleId="23">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24">
    <w:name w:val="Body Text First Indent"/>
    <w:basedOn w:val="10"/>
    <w:next w:val="1"/>
    <w:autoRedefine/>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25">
    <w:name w:val="Body Text First Indent 2"/>
    <w:basedOn w:val="11"/>
    <w:next w:val="1"/>
    <w:autoRedefine/>
    <w:qFormat/>
    <w:uiPriority w:val="0"/>
    <w:pPr>
      <w:ind w:firstLine="420" w:firstLineChars="200"/>
    </w:p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basedOn w:val="28"/>
    <w:autoRedefine/>
    <w:qFormat/>
    <w:uiPriority w:val="99"/>
    <w:rPr>
      <w:color w:val="0000FF"/>
      <w:u w:val="none"/>
    </w:rPr>
  </w:style>
  <w:style w:type="character" w:customStyle="1" w:styleId="30">
    <w:name w:val="样式1 Char"/>
    <w:link w:val="31"/>
    <w:autoRedefine/>
    <w:qFormat/>
    <w:uiPriority w:val="0"/>
    <w:rPr>
      <w:rFonts w:ascii="宋体" w:hAnsi="宋体"/>
      <w:kern w:val="0"/>
    </w:rPr>
  </w:style>
  <w:style w:type="paragraph" w:customStyle="1" w:styleId="31">
    <w:name w:val="样式1"/>
    <w:basedOn w:val="1"/>
    <w:link w:val="30"/>
    <w:autoRedefine/>
    <w:qFormat/>
    <w:uiPriority w:val="0"/>
    <w:pPr>
      <w:numPr>
        <w:ilvl w:val="0"/>
        <w:numId w:val="1"/>
      </w:numPr>
      <w:adjustRightInd w:val="0"/>
      <w:textAlignment w:val="baseline"/>
    </w:pPr>
    <w:rPr>
      <w:rFonts w:ascii="宋体" w:hAnsi="宋体"/>
      <w:kern w:val="0"/>
    </w:rPr>
  </w:style>
  <w:style w:type="paragraph" w:customStyle="1" w:styleId="32">
    <w:name w:val="Table Paragraph"/>
    <w:basedOn w:val="1"/>
    <w:autoRedefine/>
    <w:qFormat/>
    <w:uiPriority w:val="1"/>
    <w:rPr>
      <w:rFonts w:ascii="宋体" w:hAnsi="宋体" w:eastAsia="宋体" w:cs="宋体"/>
      <w:lang w:val="zh-CN" w:eastAsia="zh-CN" w:bidi="zh-CN"/>
    </w:rPr>
  </w:style>
  <w:style w:type="paragraph" w:customStyle="1" w:styleId="33">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34">
    <w:name w:val="BodyText2"/>
    <w:basedOn w:val="1"/>
    <w:autoRedefine/>
    <w:qFormat/>
    <w:uiPriority w:val="0"/>
    <w:pPr>
      <w:tabs>
        <w:tab w:val="left" w:pos="540"/>
      </w:tabs>
      <w:spacing w:line="360" w:lineRule="auto"/>
      <w:jc w:val="both"/>
      <w:textAlignment w:val="baseline"/>
    </w:pPr>
    <w:rPr>
      <w:kern w:val="0"/>
      <w:sz w:val="24"/>
      <w:szCs w:val="24"/>
      <w:lang w:val="en-US" w:eastAsia="zh-CN" w:bidi="ar-SA"/>
    </w:rPr>
  </w:style>
  <w:style w:type="paragraph" w:customStyle="1" w:styleId="35">
    <w:name w:val="Normal"/>
    <w:autoRedefine/>
    <w:qFormat/>
    <w:uiPriority w:val="0"/>
    <w:rPr>
      <w:rFonts w:ascii="Times New Roman" w:hAnsi="Times New Roman" w:eastAsia="宋体" w:cs="Times New Roman"/>
      <w:sz w:val="24"/>
      <w:szCs w:val="24"/>
      <w:lang w:val="en-US" w:eastAsia="zh-CN" w:bidi="ar-SA"/>
    </w:rPr>
  </w:style>
  <w:style w:type="paragraph" w:customStyle="1" w:styleId="36">
    <w:name w:val="p0"/>
    <w:basedOn w:val="1"/>
    <w:autoRedefine/>
    <w:qFormat/>
    <w:uiPriority w:val="0"/>
    <w:pPr>
      <w:widowControl/>
    </w:pPr>
    <w:rPr>
      <w:rFonts w:ascii="Calibri" w:hAnsi="Calibri" w:cs="宋体"/>
      <w:kern w:val="0"/>
      <w:szCs w:val="21"/>
    </w:rPr>
  </w:style>
  <w:style w:type="paragraph" w:customStyle="1" w:styleId="37">
    <w:name w:val="无间隔1"/>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38">
    <w:name w:val="正文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我的正文"/>
    <w:basedOn w:val="11"/>
    <w:autoRedefine/>
    <w:qFormat/>
    <w:uiPriority w:val="0"/>
    <w:pPr>
      <w:spacing w:line="500" w:lineRule="exact"/>
      <w:ind w:firstLine="480" w:firstLineChars="200"/>
    </w:pPr>
    <w:rPr>
      <w:rFonts w:eastAsia="宋体"/>
      <w:sz w:val="24"/>
      <w:szCs w:val="20"/>
    </w:rPr>
  </w:style>
  <w:style w:type="character" w:customStyle="1" w:styleId="40">
    <w:name w:val="标题 2 字符"/>
    <w:link w:val="6"/>
    <w:autoRedefine/>
    <w:qFormat/>
    <w:uiPriority w:val="0"/>
    <w:rPr>
      <w:rFonts w:ascii="Arial" w:hAnsi="Arial" w:eastAsia="黑体"/>
      <w:b/>
      <w:bCs/>
      <w:sz w:val="32"/>
      <w:szCs w:val="32"/>
    </w:rPr>
  </w:style>
  <w:style w:type="paragraph" w:customStyle="1" w:styleId="41">
    <w:name w:val="国内正文"/>
    <w:basedOn w:val="1"/>
    <w:autoRedefine/>
    <w:qFormat/>
    <w:uiPriority w:val="0"/>
    <w:rPr>
      <w:rFonts w:ascii="Times New Roman" w:hAnsi="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23662</Words>
  <Characters>25732</Characters>
  <Lines>0</Lines>
  <Paragraphs>0</Paragraphs>
  <TotalTime>46</TotalTime>
  <ScaleCrop>false</ScaleCrop>
  <LinksUpToDate>false</LinksUpToDate>
  <CharactersWithSpaces>28110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2024-03-26T02:18:00Z</dcterms:created>
  <dc:creator>NTKO</dc:creator>
  <cp:lastModifiedBy>Administrator</cp:lastModifiedBy>
  <dcterms:modified xsi:type="dcterms:W3CDTF">2024-07-24T09:14:08Z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4BA0563E1D764D4ABE0C4FB771FF3BDA_13</vt:lpwstr>
  </property>
</Properties>
</file>