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5E676">
      <w:pPr>
        <w:pStyle w:val="4"/>
        <w:spacing w:line="261" w:lineRule="auto"/>
      </w:pPr>
    </w:p>
    <w:p w14:paraId="3616046E">
      <w:pPr>
        <w:pStyle w:val="4"/>
        <w:spacing w:line="262" w:lineRule="auto"/>
      </w:pPr>
    </w:p>
    <w:p w14:paraId="470DD7BF">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0"/>
        <w:jc w:val="center"/>
        <w:textAlignment w:val="baseline"/>
        <w:rPr>
          <w:rFonts w:hint="eastAsia" w:ascii="宋体" w:hAnsi="宋体" w:eastAsia="宋体" w:cs="宋体"/>
          <w:b/>
          <w:bCs/>
          <w:spacing w:val="5"/>
          <w:sz w:val="43"/>
          <w:szCs w:val="43"/>
          <w:lang w:eastAsia="zh-CN"/>
        </w:rPr>
      </w:pPr>
    </w:p>
    <w:p w14:paraId="3295B008">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0"/>
        <w:jc w:val="center"/>
        <w:textAlignment w:val="baseline"/>
        <w:rPr>
          <w:rFonts w:hint="eastAsia" w:ascii="宋体" w:hAnsi="宋体" w:eastAsia="宋体" w:cs="宋体"/>
          <w:sz w:val="43"/>
          <w:szCs w:val="43"/>
          <w:lang w:eastAsia="zh-CN"/>
        </w:rPr>
      </w:pPr>
      <w:r>
        <w:rPr>
          <w:rFonts w:hint="eastAsia" w:ascii="宋体" w:hAnsi="宋体" w:eastAsia="宋体" w:cs="宋体"/>
          <w:b/>
          <w:bCs/>
          <w:spacing w:val="5"/>
          <w:sz w:val="43"/>
          <w:szCs w:val="43"/>
          <w:lang w:eastAsia="zh-CN"/>
        </w:rPr>
        <w:t>鲁山县南水北调工程运行保障中心2024年中央水库移民扶持基金（资金）第四批项目</w:t>
      </w:r>
    </w:p>
    <w:p w14:paraId="76A70B58">
      <w:pPr>
        <w:pStyle w:val="4"/>
        <w:spacing w:line="247" w:lineRule="auto"/>
        <w:jc w:val="center"/>
        <w:rPr>
          <w:rFonts w:hint="eastAsia" w:eastAsia="宋体"/>
          <w:b/>
          <w:bCs/>
          <w:sz w:val="40"/>
          <w:szCs w:val="40"/>
          <w:lang w:eastAsia="zh-CN"/>
        </w:rPr>
      </w:pPr>
      <w:r>
        <w:rPr>
          <w:rFonts w:hint="eastAsia" w:eastAsia="宋体"/>
          <w:b/>
          <w:bCs/>
          <w:sz w:val="40"/>
          <w:szCs w:val="40"/>
          <w:lang w:eastAsia="zh-CN"/>
        </w:rPr>
        <w:t>（六标段）</w:t>
      </w:r>
    </w:p>
    <w:p w14:paraId="32A1D79B">
      <w:pPr>
        <w:pStyle w:val="4"/>
        <w:spacing w:line="248" w:lineRule="auto"/>
      </w:pPr>
    </w:p>
    <w:p w14:paraId="34FC4EA6">
      <w:pPr>
        <w:spacing w:before="309" w:line="221" w:lineRule="auto"/>
        <w:ind w:left="1307"/>
        <w:rPr>
          <w:rFonts w:ascii="宋体" w:hAnsi="宋体" w:eastAsia="宋体" w:cs="宋体"/>
          <w:sz w:val="95"/>
          <w:szCs w:val="95"/>
        </w:rPr>
      </w:pPr>
      <w:r>
        <w:rPr>
          <w:rFonts w:hint="eastAsia" w:ascii="宋体" w:hAnsi="宋体" w:eastAsia="宋体" w:cs="宋体"/>
          <w:b/>
          <w:bCs/>
          <w:spacing w:val="-3"/>
          <w:sz w:val="95"/>
          <w:szCs w:val="95"/>
          <w:lang w:eastAsia="zh-CN"/>
        </w:rPr>
        <w:t>监理</w:t>
      </w:r>
      <w:r>
        <w:rPr>
          <w:rFonts w:ascii="宋体" w:hAnsi="宋体" w:eastAsia="宋体" w:cs="宋体"/>
          <w:b/>
          <w:bCs/>
          <w:spacing w:val="-3"/>
          <w:sz w:val="95"/>
          <w:szCs w:val="95"/>
        </w:rPr>
        <w:t>招标文件</w:t>
      </w:r>
    </w:p>
    <w:p w14:paraId="40CFACF9">
      <w:pPr>
        <w:pStyle w:val="4"/>
        <w:spacing w:line="252" w:lineRule="auto"/>
      </w:pPr>
    </w:p>
    <w:p w14:paraId="559F0311">
      <w:pPr>
        <w:spacing w:before="101" w:line="224" w:lineRule="auto"/>
        <w:ind w:left="2093"/>
        <w:rPr>
          <w:rFonts w:ascii="宋体" w:hAnsi="宋体" w:eastAsia="宋体" w:cs="宋体"/>
          <w:sz w:val="31"/>
          <w:szCs w:val="31"/>
        </w:rPr>
      </w:pPr>
      <w:r>
        <w:rPr>
          <w:rFonts w:ascii="宋体" w:hAnsi="宋体" w:eastAsia="宋体" w:cs="宋体"/>
          <w:b/>
          <w:bCs/>
          <w:spacing w:val="4"/>
          <w:sz w:val="31"/>
          <w:szCs w:val="31"/>
        </w:rPr>
        <w:t>项目编号：鲁采招标-2024-80</w:t>
      </w:r>
    </w:p>
    <w:p w14:paraId="443C3254">
      <w:pPr>
        <w:pStyle w:val="4"/>
        <w:spacing w:line="250" w:lineRule="auto"/>
      </w:pPr>
    </w:p>
    <w:p w14:paraId="3F0B80BB">
      <w:pPr>
        <w:pStyle w:val="4"/>
        <w:spacing w:line="251" w:lineRule="auto"/>
      </w:pPr>
      <w:r>
        <w:rPr>
          <w:rFonts w:hint="eastAsia" w:ascii="仿宋" w:hAnsi="仿宋" w:eastAsia="仿宋"/>
          <w:spacing w:val="14"/>
          <w:szCs w:val="28"/>
        </w:rPr>
        <w:drawing>
          <wp:anchor distT="0" distB="0" distL="114300" distR="114300" simplePos="0" relativeHeight="251662336" behindDoc="1" locked="0" layoutInCell="1" allowOverlap="1">
            <wp:simplePos x="0" y="0"/>
            <wp:positionH relativeFrom="column">
              <wp:posOffset>958850</wp:posOffset>
            </wp:positionH>
            <wp:positionV relativeFrom="paragraph">
              <wp:posOffset>106680</wp:posOffset>
            </wp:positionV>
            <wp:extent cx="2924175" cy="2696210"/>
            <wp:effectExtent l="0" t="0" r="9525" b="8890"/>
            <wp:wrapNone/>
            <wp:docPr id="2" name="图片 1" descr="176f1af24957a9831a710543bf3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6f1af24957a9831a710543bf31442"/>
                    <pic:cNvPicPr>
                      <a:picLocks noChangeAspect="1"/>
                    </pic:cNvPicPr>
                  </pic:nvPicPr>
                  <pic:blipFill>
                    <a:blip r:embed="rId38"/>
                    <a:srcRect l="18620" t="24310" r="18051" b="24374"/>
                    <a:stretch>
                      <a:fillRect/>
                    </a:stretch>
                  </pic:blipFill>
                  <pic:spPr>
                    <a:xfrm>
                      <a:off x="0" y="0"/>
                      <a:ext cx="2924175" cy="2696210"/>
                    </a:xfrm>
                    <a:prstGeom prst="rect">
                      <a:avLst/>
                    </a:prstGeom>
                    <a:noFill/>
                    <a:ln>
                      <a:noFill/>
                    </a:ln>
                  </pic:spPr>
                </pic:pic>
              </a:graphicData>
            </a:graphic>
          </wp:anchor>
        </w:drawing>
      </w:r>
    </w:p>
    <w:p w14:paraId="3FF0B1FF">
      <w:pPr>
        <w:pStyle w:val="4"/>
        <w:spacing w:line="251" w:lineRule="auto"/>
      </w:pPr>
    </w:p>
    <w:p w14:paraId="1E3F8373">
      <w:pPr>
        <w:pStyle w:val="4"/>
        <w:spacing w:line="251" w:lineRule="auto"/>
      </w:pPr>
    </w:p>
    <w:p w14:paraId="6F22C81A">
      <w:pPr>
        <w:pStyle w:val="4"/>
        <w:spacing w:line="251" w:lineRule="auto"/>
      </w:pPr>
    </w:p>
    <w:p w14:paraId="22C3E77D">
      <w:pPr>
        <w:pStyle w:val="4"/>
        <w:spacing w:line="251" w:lineRule="auto"/>
      </w:pPr>
    </w:p>
    <w:p w14:paraId="7D564CD9">
      <w:pPr>
        <w:pStyle w:val="4"/>
        <w:spacing w:line="251" w:lineRule="auto"/>
      </w:pPr>
    </w:p>
    <w:p w14:paraId="4E45EA5D">
      <w:pPr>
        <w:pStyle w:val="4"/>
        <w:spacing w:line="251" w:lineRule="auto"/>
      </w:pPr>
    </w:p>
    <w:p w14:paraId="530D8721">
      <w:pPr>
        <w:pStyle w:val="4"/>
        <w:spacing w:line="251" w:lineRule="auto"/>
      </w:pPr>
    </w:p>
    <w:p w14:paraId="2E33C990">
      <w:pPr>
        <w:pStyle w:val="4"/>
        <w:spacing w:line="251" w:lineRule="auto"/>
      </w:pPr>
    </w:p>
    <w:p w14:paraId="731F9FB5">
      <w:pPr>
        <w:pStyle w:val="4"/>
        <w:spacing w:line="251" w:lineRule="auto"/>
      </w:pPr>
    </w:p>
    <w:p w14:paraId="7A0F91FD">
      <w:pPr>
        <w:pStyle w:val="4"/>
        <w:spacing w:line="251" w:lineRule="auto"/>
      </w:pPr>
    </w:p>
    <w:p w14:paraId="459DD3FA">
      <w:pPr>
        <w:pStyle w:val="4"/>
        <w:spacing w:line="251" w:lineRule="auto"/>
      </w:pPr>
    </w:p>
    <w:p w14:paraId="29114D8C">
      <w:pPr>
        <w:pStyle w:val="4"/>
        <w:spacing w:line="251" w:lineRule="auto"/>
      </w:pPr>
    </w:p>
    <w:p w14:paraId="7A801132">
      <w:pPr>
        <w:pStyle w:val="4"/>
        <w:spacing w:line="251" w:lineRule="auto"/>
      </w:pPr>
    </w:p>
    <w:p w14:paraId="0C6FDA5E">
      <w:pPr>
        <w:pStyle w:val="4"/>
        <w:spacing w:line="251" w:lineRule="auto"/>
      </w:pPr>
    </w:p>
    <w:p w14:paraId="325FFF37">
      <w:pPr>
        <w:pStyle w:val="4"/>
        <w:spacing w:line="251" w:lineRule="auto"/>
      </w:pPr>
    </w:p>
    <w:p w14:paraId="1A87965C">
      <w:pPr>
        <w:spacing w:before="101" w:line="401" w:lineRule="auto"/>
        <w:ind w:left="346" w:right="935"/>
        <w:rPr>
          <w:rFonts w:ascii="宋体" w:hAnsi="宋体" w:eastAsia="宋体" w:cs="宋体"/>
          <w:b/>
          <w:bCs/>
          <w:spacing w:val="6"/>
          <w:sz w:val="31"/>
          <w:szCs w:val="31"/>
        </w:rPr>
      </w:pPr>
    </w:p>
    <w:p w14:paraId="4A6A3C3B">
      <w:pPr>
        <w:spacing w:before="101" w:line="401" w:lineRule="auto"/>
        <w:ind w:left="346" w:right="935"/>
        <w:rPr>
          <w:rFonts w:hint="eastAsia" w:ascii="宋体" w:hAnsi="宋体" w:eastAsia="宋体" w:cs="宋体"/>
          <w:sz w:val="31"/>
          <w:szCs w:val="31"/>
          <w:lang w:eastAsia="zh-CN"/>
        </w:rPr>
      </w:pPr>
      <w:r>
        <w:rPr>
          <w:rFonts w:ascii="宋体" w:hAnsi="宋体" w:eastAsia="宋体" w:cs="宋体"/>
          <w:b/>
          <w:bCs/>
          <w:spacing w:val="6"/>
          <w:sz w:val="31"/>
          <w:szCs w:val="31"/>
        </w:rPr>
        <w:t>招</w:t>
      </w:r>
      <w:r>
        <w:rPr>
          <w:rFonts w:ascii="宋体" w:hAnsi="宋体" w:eastAsia="宋体" w:cs="宋体"/>
          <w:spacing w:val="6"/>
          <w:sz w:val="31"/>
          <w:szCs w:val="31"/>
        </w:rPr>
        <w:t xml:space="preserve">   </w:t>
      </w:r>
      <w:r>
        <w:rPr>
          <w:rFonts w:ascii="宋体" w:hAnsi="宋体" w:eastAsia="宋体" w:cs="宋体"/>
          <w:b/>
          <w:bCs/>
          <w:spacing w:val="6"/>
          <w:sz w:val="31"/>
          <w:szCs w:val="31"/>
        </w:rPr>
        <w:t>标</w:t>
      </w:r>
      <w:r>
        <w:rPr>
          <w:rFonts w:ascii="宋体" w:hAnsi="宋体" w:eastAsia="宋体" w:cs="宋体"/>
          <w:spacing w:val="6"/>
          <w:sz w:val="31"/>
          <w:szCs w:val="31"/>
        </w:rPr>
        <w:t xml:space="preserve">   </w:t>
      </w:r>
      <w:r>
        <w:rPr>
          <w:rFonts w:ascii="宋体" w:hAnsi="宋体" w:eastAsia="宋体" w:cs="宋体"/>
          <w:b/>
          <w:bCs/>
          <w:spacing w:val="6"/>
          <w:sz w:val="31"/>
          <w:szCs w:val="31"/>
        </w:rPr>
        <w:t>人：鲁山县南水北调工程运行保障中心</w:t>
      </w:r>
      <w:r>
        <w:rPr>
          <w:rFonts w:ascii="宋体" w:hAnsi="宋体" w:eastAsia="宋体" w:cs="宋体"/>
          <w:spacing w:val="18"/>
          <w:sz w:val="31"/>
          <w:szCs w:val="31"/>
        </w:rPr>
        <w:t xml:space="preserve"> </w:t>
      </w:r>
      <w:r>
        <w:rPr>
          <w:rFonts w:ascii="宋体" w:hAnsi="宋体" w:eastAsia="宋体" w:cs="宋体"/>
          <w:b/>
          <w:bCs/>
          <w:spacing w:val="7"/>
          <w:sz w:val="31"/>
          <w:szCs w:val="31"/>
        </w:rPr>
        <w:t>招标代理机构：</w:t>
      </w:r>
      <w:r>
        <w:rPr>
          <w:rFonts w:hint="eastAsia" w:ascii="宋体" w:hAnsi="宋体" w:eastAsia="宋体" w:cs="宋体"/>
          <w:b/>
          <w:bCs/>
          <w:spacing w:val="7"/>
          <w:sz w:val="31"/>
          <w:szCs w:val="31"/>
          <w:lang w:eastAsia="zh-CN"/>
        </w:rPr>
        <w:t>河南皓泰工程管理有限公司</w:t>
      </w:r>
    </w:p>
    <w:p w14:paraId="4051AECB">
      <w:pPr>
        <w:spacing w:before="50" w:line="225" w:lineRule="auto"/>
        <w:ind w:left="400"/>
        <w:rPr>
          <w:rFonts w:ascii="宋体" w:hAnsi="宋体" w:eastAsia="宋体" w:cs="宋体"/>
          <w:sz w:val="30"/>
          <w:szCs w:val="30"/>
        </w:rPr>
      </w:pPr>
      <w:r>
        <w:rPr>
          <w:rFonts w:ascii="宋体" w:hAnsi="宋体" w:eastAsia="宋体" w:cs="宋体"/>
          <w:b/>
          <w:bCs/>
          <w:spacing w:val="-2"/>
          <w:sz w:val="31"/>
          <w:szCs w:val="31"/>
        </w:rPr>
        <w:t>日</w:t>
      </w:r>
      <w:r>
        <w:rPr>
          <w:rFonts w:ascii="宋体" w:hAnsi="宋体" w:eastAsia="宋体" w:cs="宋体"/>
          <w:spacing w:val="8"/>
          <w:sz w:val="31"/>
          <w:szCs w:val="31"/>
        </w:rPr>
        <w:t xml:space="preserve">        </w:t>
      </w:r>
      <w:r>
        <w:rPr>
          <w:rFonts w:ascii="宋体" w:hAnsi="宋体" w:eastAsia="宋体" w:cs="宋体"/>
          <w:b/>
          <w:bCs/>
          <w:spacing w:val="-2"/>
          <w:sz w:val="31"/>
          <w:szCs w:val="31"/>
        </w:rPr>
        <w:t>期：二零二四年</w:t>
      </w:r>
      <w:r>
        <w:rPr>
          <w:rFonts w:hint="eastAsia" w:ascii="宋体" w:hAnsi="宋体" w:eastAsia="宋体" w:cs="宋体"/>
          <w:b/>
          <w:bCs/>
          <w:spacing w:val="-2"/>
          <w:sz w:val="31"/>
          <w:szCs w:val="31"/>
          <w:lang w:eastAsia="zh-CN"/>
        </w:rPr>
        <w:t>九</w:t>
      </w:r>
      <w:r>
        <w:rPr>
          <w:rFonts w:ascii="宋体" w:hAnsi="宋体" w:eastAsia="宋体" w:cs="宋体"/>
          <w:b/>
          <w:bCs/>
          <w:spacing w:val="-2"/>
          <w:sz w:val="30"/>
          <w:szCs w:val="30"/>
        </w:rPr>
        <w:t>月</w:t>
      </w:r>
    </w:p>
    <w:p w14:paraId="2FBCE311">
      <w:pPr>
        <w:spacing w:line="225" w:lineRule="auto"/>
        <w:rPr>
          <w:rFonts w:ascii="宋体" w:hAnsi="宋体" w:eastAsia="宋体" w:cs="宋体"/>
          <w:sz w:val="30"/>
          <w:szCs w:val="30"/>
        </w:rPr>
        <w:sectPr>
          <w:pgSz w:w="11906" w:h="16839"/>
          <w:pgMar w:top="1431" w:right="1785" w:bottom="0" w:left="1785" w:header="0" w:footer="0" w:gutter="0"/>
          <w:cols w:space="720" w:num="1"/>
        </w:sectPr>
      </w:pPr>
    </w:p>
    <w:sdt>
      <w:sdtPr>
        <w:rPr>
          <w:rFonts w:ascii="宋体" w:hAnsi="宋体" w:eastAsia="宋体" w:cs="宋体"/>
          <w:sz w:val="31"/>
          <w:szCs w:val="31"/>
        </w:rPr>
        <w:id w:val="147472994"/>
        <w:docPartObj>
          <w:docPartGallery w:val="Table of Contents"/>
          <w:docPartUnique/>
        </w:docPartObj>
      </w:sdtPr>
      <w:sdtEndPr>
        <w:rPr>
          <w:rFonts w:ascii="宋体" w:hAnsi="宋体" w:eastAsia="宋体" w:cs="宋体"/>
          <w:sz w:val="28"/>
          <w:szCs w:val="28"/>
        </w:rPr>
      </w:sdtEndPr>
      <w:sdtContent>
        <w:p w14:paraId="1782A3C2">
          <w:pPr>
            <w:spacing w:before="63" w:line="227" w:lineRule="auto"/>
            <w:ind w:left="351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09FC562E">
          <w:pPr>
            <w:pStyle w:val="4"/>
            <w:spacing w:line="245" w:lineRule="auto"/>
          </w:pPr>
        </w:p>
        <w:p w14:paraId="5BC368AA">
          <w:pPr>
            <w:pStyle w:val="4"/>
            <w:spacing w:line="246" w:lineRule="auto"/>
          </w:pPr>
        </w:p>
        <w:p w14:paraId="668FC695">
          <w:pPr>
            <w:tabs>
              <w:tab w:val="right" w:leader="dot" w:pos="8319"/>
            </w:tabs>
            <w:spacing w:before="91" w:line="185" w:lineRule="auto"/>
            <w:ind w:left="25"/>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2"/>
              <w:sz w:val="28"/>
              <w:szCs w:val="28"/>
            </w:rPr>
            <w:t>第一章 招标公告</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35"/>
              <w:sz w:val="28"/>
              <w:szCs w:val="28"/>
            </w:rPr>
            <w:t xml:space="preserve"> </w:t>
          </w:r>
          <w:r>
            <w:rPr>
              <w:rFonts w:ascii="宋体" w:hAnsi="宋体" w:eastAsia="宋体" w:cs="宋体"/>
              <w:spacing w:val="-32"/>
              <w:sz w:val="28"/>
              <w:szCs w:val="28"/>
            </w:rPr>
            <w:t>1</w:t>
          </w:r>
          <w:r>
            <w:rPr>
              <w:rFonts w:ascii="宋体" w:hAnsi="宋体" w:eastAsia="宋体" w:cs="宋体"/>
              <w:spacing w:val="-32"/>
              <w:sz w:val="28"/>
              <w:szCs w:val="28"/>
            </w:rPr>
            <w:fldChar w:fldCharType="end"/>
          </w:r>
        </w:p>
        <w:p w14:paraId="7D020E8B">
          <w:pPr>
            <w:pStyle w:val="4"/>
            <w:spacing w:line="250" w:lineRule="auto"/>
          </w:pPr>
        </w:p>
        <w:p w14:paraId="5D44387A">
          <w:pPr>
            <w:tabs>
              <w:tab w:val="right" w:leader="dot" w:pos="8319"/>
            </w:tabs>
            <w:spacing w:before="91" w:line="185" w:lineRule="auto"/>
            <w:ind w:left="25"/>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8"/>
              <w:szCs w:val="28"/>
            </w:rPr>
            <w:t>第二章 投标人须知</w:t>
          </w:r>
          <w:r>
            <w:rPr>
              <w:rFonts w:ascii="宋体" w:hAnsi="宋体" w:eastAsia="宋体" w:cs="宋体"/>
              <w:spacing w:val="-46"/>
              <w:sz w:val="28"/>
              <w:szCs w:val="28"/>
            </w:rPr>
            <w:t xml:space="preserve"> </w:t>
          </w:r>
          <w:r>
            <w:rPr>
              <w:rFonts w:ascii="宋体" w:hAnsi="宋体" w:eastAsia="宋体" w:cs="宋体"/>
              <w:sz w:val="28"/>
              <w:szCs w:val="28"/>
            </w:rPr>
            <w:tab/>
          </w:r>
          <w:r>
            <w:rPr>
              <w:rFonts w:ascii="宋体" w:hAnsi="宋体" w:eastAsia="宋体" w:cs="宋体"/>
              <w:spacing w:val="-48"/>
              <w:sz w:val="28"/>
              <w:szCs w:val="28"/>
            </w:rPr>
            <w:t xml:space="preserve"> </w:t>
          </w:r>
          <w:r>
            <w:rPr>
              <w:rFonts w:hint="eastAsia" w:ascii="宋体" w:hAnsi="宋体" w:eastAsia="宋体" w:cs="宋体"/>
              <w:spacing w:val="-17"/>
              <w:sz w:val="28"/>
              <w:szCs w:val="28"/>
              <w:lang w:val="en-US" w:eastAsia="zh-CN"/>
            </w:rPr>
            <w:t>7</w:t>
          </w:r>
          <w:r>
            <w:rPr>
              <w:rFonts w:ascii="宋体" w:hAnsi="宋体" w:eastAsia="宋体" w:cs="宋体"/>
              <w:spacing w:val="-17"/>
              <w:sz w:val="28"/>
              <w:szCs w:val="28"/>
            </w:rPr>
            <w:fldChar w:fldCharType="end"/>
          </w:r>
        </w:p>
        <w:p w14:paraId="3D4FAD36">
          <w:pPr>
            <w:pStyle w:val="4"/>
            <w:spacing w:line="250" w:lineRule="auto"/>
          </w:pPr>
        </w:p>
        <w:p w14:paraId="40CDF26F">
          <w:pPr>
            <w:tabs>
              <w:tab w:val="right" w:leader="dot" w:pos="8320"/>
            </w:tabs>
            <w:spacing w:before="91" w:line="185" w:lineRule="auto"/>
            <w:ind w:left="25"/>
            <w:rPr>
              <w:rFonts w:hint="eastAsia" w:ascii="宋体" w:hAnsi="宋体" w:eastAsia="宋体" w:cs="宋体"/>
              <w:sz w:val="28"/>
              <w:szCs w:val="28"/>
              <w:lang w:val="en-US" w:eastAsia="zh-CN"/>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第三章 评标办法</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33"/>
              <w:sz w:val="28"/>
              <w:szCs w:val="28"/>
            </w:rPr>
            <w:t xml:space="preserve"> </w:t>
          </w:r>
          <w:r>
            <w:rPr>
              <w:rFonts w:hint="eastAsia" w:ascii="宋体" w:hAnsi="宋体" w:eastAsia="宋体" w:cs="宋体"/>
              <w:spacing w:val="-15"/>
              <w:sz w:val="28"/>
              <w:szCs w:val="28"/>
              <w:lang w:val="en-US" w:eastAsia="zh-CN"/>
            </w:rPr>
            <w:t>2</w:t>
          </w:r>
          <w:r>
            <w:rPr>
              <w:rFonts w:ascii="宋体" w:hAnsi="宋体" w:eastAsia="宋体" w:cs="宋体"/>
              <w:spacing w:val="-15"/>
              <w:sz w:val="28"/>
              <w:szCs w:val="28"/>
            </w:rPr>
            <w:fldChar w:fldCharType="end"/>
          </w:r>
          <w:r>
            <w:rPr>
              <w:rFonts w:hint="eastAsia" w:ascii="宋体" w:hAnsi="宋体" w:eastAsia="宋体" w:cs="宋体"/>
              <w:spacing w:val="-15"/>
              <w:sz w:val="28"/>
              <w:szCs w:val="28"/>
              <w:lang w:val="en-US" w:eastAsia="zh-CN"/>
            </w:rPr>
            <w:t>1</w:t>
          </w:r>
        </w:p>
        <w:p w14:paraId="10C06036">
          <w:pPr>
            <w:pStyle w:val="4"/>
            <w:spacing w:line="250" w:lineRule="auto"/>
          </w:pPr>
        </w:p>
        <w:p w14:paraId="2E0FA0D1">
          <w:pPr>
            <w:tabs>
              <w:tab w:val="right" w:leader="dot" w:pos="8320"/>
            </w:tabs>
            <w:spacing w:before="92" w:line="185" w:lineRule="auto"/>
            <w:ind w:left="25"/>
            <w:rPr>
              <w:rFonts w:hint="eastAsia" w:ascii="宋体" w:hAnsi="宋体" w:eastAsia="宋体" w:cs="宋体"/>
              <w:sz w:val="28"/>
              <w:szCs w:val="28"/>
              <w:lang w:val="en-US" w:eastAsia="zh-CN"/>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1"/>
              <w:sz w:val="28"/>
              <w:szCs w:val="28"/>
            </w:rPr>
            <w:t>第四章 合同条款及格式</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44"/>
              <w:sz w:val="28"/>
              <w:szCs w:val="28"/>
            </w:rPr>
            <w:t xml:space="preserve"> </w:t>
          </w:r>
          <w:r>
            <w:rPr>
              <w:rFonts w:hint="eastAsia" w:ascii="宋体" w:hAnsi="宋体" w:eastAsia="宋体" w:cs="宋体"/>
              <w:spacing w:val="-7"/>
              <w:sz w:val="28"/>
              <w:szCs w:val="28"/>
              <w:lang w:val="en-US" w:eastAsia="zh-CN"/>
            </w:rPr>
            <w:t>2</w:t>
          </w:r>
          <w:r>
            <w:rPr>
              <w:rFonts w:ascii="宋体" w:hAnsi="宋体" w:eastAsia="宋体" w:cs="宋体"/>
              <w:spacing w:val="-7"/>
              <w:sz w:val="28"/>
              <w:szCs w:val="28"/>
            </w:rPr>
            <w:fldChar w:fldCharType="end"/>
          </w:r>
          <w:r>
            <w:rPr>
              <w:rFonts w:hint="eastAsia" w:ascii="宋体" w:hAnsi="宋体" w:eastAsia="宋体" w:cs="宋体"/>
              <w:spacing w:val="-7"/>
              <w:sz w:val="28"/>
              <w:szCs w:val="28"/>
              <w:lang w:val="en-US" w:eastAsia="zh-CN"/>
            </w:rPr>
            <w:t>6</w:t>
          </w:r>
        </w:p>
        <w:p w14:paraId="6786201D">
          <w:pPr>
            <w:pStyle w:val="4"/>
            <w:spacing w:line="250" w:lineRule="auto"/>
          </w:pPr>
        </w:p>
        <w:p w14:paraId="429371BF">
          <w:pPr>
            <w:tabs>
              <w:tab w:val="right" w:leader="dot" w:pos="8320"/>
            </w:tabs>
            <w:spacing w:before="92" w:line="185" w:lineRule="auto"/>
            <w:ind w:left="25"/>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8"/>
              <w:szCs w:val="28"/>
            </w:rPr>
            <w:t xml:space="preserve">第五章 </w:t>
          </w:r>
          <w:r>
            <w:rPr>
              <w:rFonts w:hint="eastAsia" w:ascii="宋体" w:hAnsi="宋体" w:eastAsia="宋体" w:cs="宋体"/>
              <w:spacing w:val="-2"/>
              <w:sz w:val="28"/>
              <w:szCs w:val="28"/>
              <w:lang w:eastAsia="zh-CN"/>
            </w:rPr>
            <w:t>技术要求</w:t>
          </w:r>
          <w:r>
            <w:rPr>
              <w:rFonts w:ascii="宋体" w:hAnsi="宋体" w:eastAsia="宋体" w:cs="宋体"/>
              <w:spacing w:val="-46"/>
              <w:sz w:val="28"/>
              <w:szCs w:val="28"/>
            </w:rPr>
            <w:t xml:space="preserve"> </w:t>
          </w:r>
          <w:r>
            <w:rPr>
              <w:rFonts w:ascii="宋体" w:hAnsi="宋体" w:eastAsia="宋体" w:cs="宋体"/>
              <w:sz w:val="28"/>
              <w:szCs w:val="28"/>
            </w:rPr>
            <w:tab/>
          </w:r>
          <w:r>
            <w:rPr>
              <w:rFonts w:ascii="宋体" w:hAnsi="宋体" w:eastAsia="宋体" w:cs="宋体"/>
              <w:spacing w:val="-46"/>
              <w:sz w:val="28"/>
              <w:szCs w:val="28"/>
            </w:rPr>
            <w:t xml:space="preserve"> </w:t>
          </w:r>
          <w:r>
            <w:rPr>
              <w:rFonts w:ascii="宋体" w:hAnsi="宋体" w:eastAsia="宋体" w:cs="宋体"/>
              <w:spacing w:val="-8"/>
              <w:sz w:val="28"/>
              <w:szCs w:val="28"/>
            </w:rPr>
            <w:t>32</w:t>
          </w:r>
          <w:r>
            <w:rPr>
              <w:rFonts w:ascii="宋体" w:hAnsi="宋体" w:eastAsia="宋体" w:cs="宋体"/>
              <w:spacing w:val="-8"/>
              <w:sz w:val="28"/>
              <w:szCs w:val="28"/>
            </w:rPr>
            <w:fldChar w:fldCharType="end"/>
          </w:r>
        </w:p>
        <w:p w14:paraId="3F079F93">
          <w:pPr>
            <w:pStyle w:val="4"/>
            <w:spacing w:line="250" w:lineRule="auto"/>
          </w:pPr>
        </w:p>
        <w:p w14:paraId="5385BAC9">
          <w:pPr>
            <w:tabs>
              <w:tab w:val="right" w:leader="dot" w:pos="8320"/>
            </w:tabs>
            <w:spacing w:before="92" w:line="185" w:lineRule="auto"/>
            <w:ind w:left="25"/>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3"/>
              <w:sz w:val="28"/>
              <w:szCs w:val="28"/>
            </w:rPr>
            <w:t>第六章</w:t>
          </w:r>
          <w:r>
            <w:rPr>
              <w:rFonts w:ascii="宋体" w:hAnsi="宋体" w:eastAsia="宋体" w:cs="宋体"/>
              <w:spacing w:val="41"/>
              <w:sz w:val="28"/>
              <w:szCs w:val="28"/>
            </w:rPr>
            <w:t xml:space="preserve"> </w:t>
          </w:r>
          <w:r>
            <w:rPr>
              <w:rFonts w:ascii="宋体" w:hAnsi="宋体" w:eastAsia="宋体" w:cs="宋体"/>
              <w:spacing w:val="-2"/>
              <w:sz w:val="28"/>
              <w:szCs w:val="28"/>
            </w:rPr>
            <w:t xml:space="preserve"> 投标文件格式</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49"/>
              <w:sz w:val="28"/>
              <w:szCs w:val="28"/>
            </w:rPr>
            <w:t xml:space="preserve"> </w:t>
          </w:r>
          <w:r>
            <w:rPr>
              <w:rFonts w:ascii="宋体" w:hAnsi="宋体" w:eastAsia="宋体" w:cs="宋体"/>
              <w:spacing w:val="-8"/>
              <w:sz w:val="28"/>
              <w:szCs w:val="28"/>
            </w:rPr>
            <w:t>33</w:t>
          </w:r>
          <w:r>
            <w:rPr>
              <w:rFonts w:ascii="宋体" w:hAnsi="宋体" w:eastAsia="宋体" w:cs="宋体"/>
              <w:spacing w:val="-8"/>
              <w:sz w:val="28"/>
              <w:szCs w:val="28"/>
            </w:rPr>
            <w:fldChar w:fldCharType="end"/>
          </w:r>
        </w:p>
        <w:p w14:paraId="25CDD958">
          <w:pPr>
            <w:pStyle w:val="4"/>
            <w:spacing w:line="250" w:lineRule="auto"/>
          </w:pPr>
        </w:p>
        <w:p w14:paraId="4D3CA747">
          <w:pPr>
            <w:spacing w:line="219" w:lineRule="auto"/>
            <w:rPr>
              <w:rFonts w:ascii="宋体" w:hAnsi="宋体" w:eastAsia="宋体" w:cs="宋体"/>
              <w:sz w:val="28"/>
              <w:szCs w:val="28"/>
            </w:rPr>
          </w:pPr>
          <w:bookmarkStart w:id="6" w:name="bookmark13"/>
          <w:bookmarkEnd w:id="6"/>
        </w:p>
      </w:sdtContent>
    </w:sdt>
    <w:p w14:paraId="3DC33BF5">
      <w:pPr>
        <w:bidi w:val="0"/>
        <w:rPr>
          <w:rFonts w:ascii="Arial" w:hAnsi="Arial" w:eastAsia="Arial" w:cs="Arial"/>
          <w:snapToGrid w:val="0"/>
          <w:color w:val="000000"/>
          <w:kern w:val="0"/>
          <w:sz w:val="21"/>
          <w:szCs w:val="21"/>
          <w:lang w:val="en-US" w:eastAsia="en-US" w:bidi="ar-SA"/>
        </w:rPr>
      </w:pPr>
    </w:p>
    <w:p w14:paraId="725D98CF">
      <w:pPr>
        <w:bidi w:val="0"/>
        <w:rPr>
          <w:lang w:val="en-US" w:eastAsia="en-US"/>
        </w:rPr>
      </w:pPr>
    </w:p>
    <w:p w14:paraId="5EB6F274">
      <w:pPr>
        <w:bidi w:val="0"/>
        <w:rPr>
          <w:lang w:val="en-US" w:eastAsia="en-US"/>
        </w:rPr>
      </w:pPr>
    </w:p>
    <w:p w14:paraId="24548F2B">
      <w:pPr>
        <w:bidi w:val="0"/>
        <w:rPr>
          <w:lang w:val="en-US" w:eastAsia="en-US"/>
        </w:rPr>
      </w:pPr>
    </w:p>
    <w:p w14:paraId="4007FE0E">
      <w:pPr>
        <w:bidi w:val="0"/>
        <w:rPr>
          <w:lang w:val="en-US" w:eastAsia="en-US"/>
        </w:rPr>
      </w:pPr>
    </w:p>
    <w:p w14:paraId="2D669F12">
      <w:pPr>
        <w:tabs>
          <w:tab w:val="left" w:pos="1666"/>
        </w:tabs>
        <w:bidi w:val="0"/>
        <w:jc w:val="left"/>
        <w:rPr>
          <w:rFonts w:hint="eastAsia" w:eastAsia="宋体"/>
          <w:lang w:val="en-US" w:eastAsia="zh-CN"/>
        </w:rPr>
        <w:sectPr>
          <w:pgSz w:w="11906" w:h="16839"/>
          <w:pgMar w:top="1422" w:right="1785" w:bottom="0" w:left="1785" w:header="0" w:footer="0" w:gutter="0"/>
          <w:cols w:space="720" w:num="1"/>
        </w:sectPr>
      </w:pPr>
      <w:r>
        <w:rPr>
          <w:rFonts w:hint="eastAsia" w:eastAsia="宋体"/>
          <w:lang w:val="en-US" w:eastAsia="zh-CN"/>
        </w:rPr>
        <w:tab/>
      </w:r>
    </w:p>
    <w:p w14:paraId="0982FC83">
      <w:pPr>
        <w:spacing w:before="87" w:line="222" w:lineRule="auto"/>
        <w:ind w:left="3404"/>
        <w:outlineLvl w:val="0"/>
        <w:rPr>
          <w:rFonts w:ascii="宋体" w:hAnsi="宋体" w:eastAsia="宋体" w:cs="宋体"/>
          <w:sz w:val="43"/>
          <w:szCs w:val="43"/>
        </w:rPr>
      </w:pPr>
      <w:bookmarkStart w:id="7" w:name="bookmark2"/>
      <w:bookmarkEnd w:id="7"/>
      <w:bookmarkStart w:id="8" w:name="bookmark1"/>
      <w:bookmarkEnd w:id="8"/>
      <w:r>
        <w:rPr>
          <w:rFonts w:ascii="宋体" w:hAnsi="宋体" w:eastAsia="宋体" w:cs="宋体"/>
          <w:b/>
          <w:bCs/>
          <w:spacing w:val="4"/>
          <w:sz w:val="43"/>
          <w:szCs w:val="43"/>
        </w:rPr>
        <w:t>第一章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2606F2F3">
      <w:pPr>
        <w:spacing w:before="170" w:line="228" w:lineRule="auto"/>
        <w:ind w:left="236"/>
        <w:rPr>
          <w:rFonts w:ascii="宋体" w:hAnsi="宋体" w:eastAsia="宋体" w:cs="宋体"/>
          <w:sz w:val="21"/>
          <w:szCs w:val="21"/>
        </w:rPr>
      </w:pPr>
      <w:r>
        <w:rPr>
          <w:rFonts w:ascii="宋体" w:hAnsi="宋体" w:eastAsia="宋体" w:cs="宋体"/>
          <w:b/>
          <w:bCs/>
          <w:spacing w:val="5"/>
          <w:sz w:val="21"/>
          <w:szCs w:val="21"/>
        </w:rPr>
        <w:t>项目概况</w:t>
      </w:r>
    </w:p>
    <w:p w14:paraId="6A08A7E5">
      <w:pPr>
        <w:spacing w:before="173" w:line="360" w:lineRule="auto"/>
        <w:ind w:left="232" w:right="226" w:firstLine="420"/>
        <w:jc w:val="both"/>
        <w:rPr>
          <w:rFonts w:ascii="宋体" w:hAnsi="宋体" w:eastAsia="宋体" w:cs="宋体"/>
          <w:sz w:val="21"/>
          <w:szCs w:val="21"/>
        </w:rPr>
      </w:pPr>
      <w:r>
        <w:rPr>
          <w:rFonts w:hint="eastAsia" w:ascii="宋体" w:hAnsi="宋体" w:eastAsia="宋体" w:cs="宋体"/>
          <w:spacing w:val="9"/>
          <w:sz w:val="21"/>
          <w:szCs w:val="21"/>
          <w:lang w:eastAsia="zh-CN"/>
        </w:rPr>
        <w:t>鲁山县南水北调工程运行保障中心2024年中央水库移民扶持基金（资金）第四批项目</w:t>
      </w:r>
      <w:r>
        <w:rPr>
          <w:rFonts w:ascii="宋体" w:hAnsi="宋体" w:eastAsia="宋体" w:cs="宋体"/>
          <w:spacing w:val="9"/>
          <w:sz w:val="21"/>
          <w:szCs w:val="21"/>
        </w:rPr>
        <w:t>招标项</w:t>
      </w:r>
      <w:r>
        <w:rPr>
          <w:rFonts w:ascii="宋体" w:hAnsi="宋体" w:eastAsia="宋体" w:cs="宋体"/>
          <w:spacing w:val="8"/>
          <w:sz w:val="21"/>
          <w:szCs w:val="21"/>
        </w:rPr>
        <w:t>目的潜在投标人</w:t>
      </w:r>
      <w:r>
        <w:rPr>
          <w:rFonts w:hint="eastAsia" w:ascii="宋体" w:hAnsi="宋体" w:eastAsia="宋体" w:cs="宋体"/>
          <w:spacing w:val="8"/>
          <w:sz w:val="21"/>
          <w:szCs w:val="21"/>
          <w:lang w:val="en-US" w:eastAsia="zh-CN"/>
        </w:rPr>
        <w:t>-</w:t>
      </w:r>
      <w:r>
        <w:rPr>
          <w:rFonts w:ascii="宋体" w:hAnsi="宋体" w:eastAsia="宋体" w:cs="宋体"/>
          <w:spacing w:val="1"/>
          <w:sz w:val="21"/>
          <w:szCs w:val="21"/>
        </w:rPr>
        <w:t>应在全国公共资源交易平台（河南省·平顶山市）获取招标文件，并于</w:t>
      </w:r>
      <w:r>
        <w:rPr>
          <w:rFonts w:ascii="宋体" w:hAnsi="宋体" w:eastAsia="宋体" w:cs="宋体"/>
          <w:spacing w:val="-35"/>
          <w:sz w:val="21"/>
          <w:szCs w:val="21"/>
        </w:rPr>
        <w:t xml:space="preserve"> </w:t>
      </w:r>
      <w:r>
        <w:rPr>
          <w:rFonts w:ascii="宋体" w:hAnsi="宋体" w:eastAsia="宋体" w:cs="宋体"/>
          <w:spacing w:val="1"/>
          <w:sz w:val="21"/>
          <w:szCs w:val="21"/>
        </w:rPr>
        <w:t>2024</w:t>
      </w:r>
      <w:r>
        <w:rPr>
          <w:rFonts w:ascii="宋体" w:hAnsi="宋体" w:eastAsia="宋体" w:cs="宋体"/>
          <w:spacing w:val="-37"/>
          <w:sz w:val="21"/>
          <w:szCs w:val="21"/>
        </w:rPr>
        <w:t xml:space="preserve"> </w:t>
      </w:r>
      <w:r>
        <w:rPr>
          <w:rFonts w:ascii="宋体" w:hAnsi="宋体" w:eastAsia="宋体" w:cs="宋体"/>
          <w:spacing w:val="1"/>
          <w:sz w:val="21"/>
          <w:szCs w:val="21"/>
        </w:rPr>
        <w:t>年</w:t>
      </w:r>
      <w:r>
        <w:rPr>
          <w:rFonts w:ascii="宋体" w:hAnsi="宋体" w:eastAsia="宋体" w:cs="宋体"/>
          <w:spacing w:val="-37"/>
          <w:sz w:val="21"/>
          <w:szCs w:val="21"/>
        </w:rPr>
        <w:t xml:space="preserve"> </w:t>
      </w:r>
      <w:r>
        <w:rPr>
          <w:rFonts w:hint="eastAsia" w:ascii="宋体" w:hAnsi="宋体" w:eastAsia="宋体" w:cs="宋体"/>
          <w:spacing w:val="-37"/>
          <w:sz w:val="21"/>
          <w:szCs w:val="21"/>
          <w:lang w:val="en-US" w:eastAsia="zh-CN"/>
        </w:rPr>
        <w:t>10</w:t>
      </w:r>
      <w:r>
        <w:rPr>
          <w:rFonts w:ascii="宋体" w:hAnsi="宋体" w:eastAsia="宋体" w:cs="宋体"/>
          <w:spacing w:val="-33"/>
          <w:sz w:val="21"/>
          <w:szCs w:val="21"/>
        </w:rPr>
        <w:t xml:space="preserve"> </w:t>
      </w:r>
      <w:r>
        <w:rPr>
          <w:rFonts w:ascii="宋体" w:hAnsi="宋体" w:eastAsia="宋体" w:cs="宋体"/>
          <w:spacing w:val="1"/>
          <w:sz w:val="21"/>
          <w:szCs w:val="21"/>
        </w:rPr>
        <w:t>月</w:t>
      </w:r>
      <w:r>
        <w:rPr>
          <w:rFonts w:ascii="宋体" w:hAnsi="宋体" w:eastAsia="宋体" w:cs="宋体"/>
          <w:spacing w:val="-38"/>
          <w:sz w:val="21"/>
          <w:szCs w:val="21"/>
        </w:rPr>
        <w:t xml:space="preserve"> </w:t>
      </w:r>
      <w:r>
        <w:rPr>
          <w:rFonts w:hint="eastAsia" w:ascii="宋体" w:hAnsi="宋体" w:eastAsia="宋体" w:cs="宋体"/>
          <w:spacing w:val="-38"/>
          <w:sz w:val="21"/>
          <w:szCs w:val="21"/>
          <w:lang w:val="en-US" w:eastAsia="zh-CN"/>
        </w:rPr>
        <w:t>18</w:t>
      </w:r>
      <w:r>
        <w:rPr>
          <w:rFonts w:ascii="宋体" w:hAnsi="宋体" w:eastAsia="宋体" w:cs="宋体"/>
          <w:spacing w:val="1"/>
          <w:sz w:val="21"/>
          <w:szCs w:val="21"/>
        </w:rPr>
        <w:t xml:space="preserve"> 日</w:t>
      </w:r>
      <w:r>
        <w:rPr>
          <w:rFonts w:ascii="宋体" w:hAnsi="宋体" w:eastAsia="宋体" w:cs="宋体"/>
          <w:spacing w:val="-37"/>
          <w:sz w:val="21"/>
          <w:szCs w:val="21"/>
        </w:rPr>
        <w:t xml:space="preserve"> </w:t>
      </w:r>
      <w:r>
        <w:rPr>
          <w:rFonts w:hint="eastAsia" w:ascii="宋体" w:hAnsi="宋体" w:eastAsia="宋体" w:cs="宋体"/>
          <w:spacing w:val="-37"/>
          <w:sz w:val="21"/>
          <w:szCs w:val="21"/>
          <w:lang w:val="en-US" w:eastAsia="zh-CN"/>
        </w:rPr>
        <w:t>09</w:t>
      </w:r>
      <w:r>
        <w:rPr>
          <w:rFonts w:ascii="宋体" w:hAnsi="宋体" w:eastAsia="宋体" w:cs="宋体"/>
          <w:spacing w:val="-30"/>
          <w:sz w:val="21"/>
          <w:szCs w:val="21"/>
        </w:rPr>
        <w:t xml:space="preserve"> </w:t>
      </w:r>
      <w:r>
        <w:rPr>
          <w:rFonts w:ascii="宋体" w:hAnsi="宋体" w:eastAsia="宋体" w:cs="宋体"/>
          <w:spacing w:val="1"/>
          <w:sz w:val="21"/>
          <w:szCs w:val="21"/>
        </w:rPr>
        <w:t>点</w:t>
      </w:r>
      <w:r>
        <w:rPr>
          <w:rFonts w:ascii="宋体" w:hAnsi="宋体" w:eastAsia="宋体" w:cs="宋体"/>
          <w:spacing w:val="-35"/>
          <w:sz w:val="21"/>
          <w:szCs w:val="21"/>
        </w:rPr>
        <w:t xml:space="preserve"> </w:t>
      </w:r>
      <w:r>
        <w:rPr>
          <w:rFonts w:hint="eastAsia" w:ascii="宋体" w:hAnsi="宋体" w:eastAsia="宋体" w:cs="宋体"/>
          <w:spacing w:val="-35"/>
          <w:sz w:val="21"/>
          <w:szCs w:val="21"/>
          <w:lang w:val="en-US" w:eastAsia="zh-CN"/>
        </w:rPr>
        <w:t>00</w:t>
      </w:r>
      <w:r>
        <w:rPr>
          <w:rFonts w:ascii="宋体" w:hAnsi="宋体" w:eastAsia="宋体" w:cs="宋体"/>
          <w:spacing w:val="-38"/>
          <w:sz w:val="21"/>
          <w:szCs w:val="21"/>
        </w:rPr>
        <w:t xml:space="preserve"> </w:t>
      </w:r>
      <w:r>
        <w:rPr>
          <w:rFonts w:ascii="宋体" w:hAnsi="宋体" w:eastAsia="宋体" w:cs="宋体"/>
          <w:spacing w:val="1"/>
          <w:sz w:val="21"/>
          <w:szCs w:val="21"/>
        </w:rPr>
        <w:t>分（北</w:t>
      </w:r>
      <w:r>
        <w:rPr>
          <w:rFonts w:ascii="宋体" w:hAnsi="宋体" w:eastAsia="宋体" w:cs="宋体"/>
          <w:sz w:val="21"/>
          <w:szCs w:val="21"/>
        </w:rPr>
        <w:t xml:space="preserve"> </w:t>
      </w:r>
      <w:r>
        <w:rPr>
          <w:rFonts w:ascii="宋体" w:hAnsi="宋体" w:eastAsia="宋体" w:cs="宋体"/>
          <w:spacing w:val="8"/>
          <w:sz w:val="21"/>
          <w:szCs w:val="21"/>
        </w:rPr>
        <w:t>京时间）前递交投标文件。</w:t>
      </w:r>
    </w:p>
    <w:p w14:paraId="53B8E36D">
      <w:pPr>
        <w:spacing w:before="31" w:line="360" w:lineRule="auto"/>
        <w:ind w:left="236"/>
        <w:rPr>
          <w:rFonts w:ascii="宋体" w:hAnsi="宋体" w:eastAsia="宋体" w:cs="宋体"/>
          <w:sz w:val="21"/>
          <w:szCs w:val="21"/>
        </w:rPr>
      </w:pPr>
      <w:r>
        <w:rPr>
          <w:rFonts w:ascii="宋体" w:hAnsi="宋体" w:eastAsia="宋体" w:cs="宋体"/>
          <w:b/>
          <w:bCs/>
          <w:spacing w:val="7"/>
          <w:sz w:val="21"/>
          <w:szCs w:val="21"/>
        </w:rPr>
        <w:t>一、项目基本情况</w:t>
      </w:r>
    </w:p>
    <w:p w14:paraId="58006D0D">
      <w:pPr>
        <w:spacing w:before="144" w:line="360" w:lineRule="auto"/>
        <w:ind w:left="233" w:right="171" w:firstLine="423"/>
        <w:rPr>
          <w:rFonts w:ascii="宋体" w:hAnsi="宋体" w:eastAsia="宋体" w:cs="宋体"/>
          <w:spacing w:val="8"/>
          <w:sz w:val="21"/>
          <w:szCs w:val="21"/>
        </w:rPr>
      </w:pPr>
      <w:r>
        <w:rPr>
          <w:rFonts w:ascii="宋体" w:hAnsi="宋体" w:eastAsia="宋体" w:cs="宋体"/>
          <w:spacing w:val="8"/>
          <w:sz w:val="21"/>
          <w:szCs w:val="21"/>
        </w:rPr>
        <w:t>1、项目编号：鲁采招标-2024-80</w:t>
      </w:r>
    </w:p>
    <w:p w14:paraId="1411D259">
      <w:pPr>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2、项目名称：鲁山县南水北调工程运行保障中心2024年中央水库移民扶持基金（资金）第四批项目</w:t>
      </w:r>
    </w:p>
    <w:p w14:paraId="3289BCDF">
      <w:pPr>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3、采购方式：公开招标</w:t>
      </w:r>
    </w:p>
    <w:p w14:paraId="6BC0AD84">
      <w:pPr>
        <w:spacing w:before="144" w:line="360" w:lineRule="auto"/>
        <w:ind w:left="233" w:right="171" w:firstLine="423"/>
        <w:rPr>
          <w:rFonts w:hint="default" w:ascii="宋体" w:hAnsi="宋体" w:eastAsia="宋体" w:cs="宋体"/>
          <w:spacing w:val="8"/>
          <w:sz w:val="21"/>
          <w:szCs w:val="21"/>
          <w:lang w:val="en-US" w:eastAsia="zh-CN"/>
        </w:rPr>
      </w:pPr>
      <w:r>
        <w:rPr>
          <w:rFonts w:ascii="宋体" w:hAnsi="宋体" w:eastAsia="宋体" w:cs="宋体"/>
          <w:spacing w:val="8"/>
          <w:sz w:val="21"/>
          <w:szCs w:val="21"/>
        </w:rPr>
        <w:t>4、</w:t>
      </w:r>
      <w:r>
        <w:rPr>
          <w:rFonts w:ascii="宋体" w:hAnsi="宋体" w:eastAsia="宋体" w:cs="宋体"/>
          <w:spacing w:val="8"/>
          <w:sz w:val="21"/>
          <w:szCs w:val="21"/>
          <w:highlight w:val="none"/>
        </w:rPr>
        <w:t>预算金额：</w:t>
      </w:r>
      <w:r>
        <w:rPr>
          <w:rFonts w:hint="eastAsia" w:ascii="宋体" w:hAnsi="宋体" w:eastAsia="宋体" w:cs="宋体"/>
          <w:spacing w:val="8"/>
          <w:sz w:val="21"/>
          <w:szCs w:val="21"/>
          <w:lang w:val="en-US" w:eastAsia="zh-CN"/>
        </w:rPr>
        <w:t>6032592.00</w:t>
      </w:r>
      <w:r>
        <w:rPr>
          <w:rFonts w:hint="eastAsia" w:ascii="宋体" w:hAnsi="宋体" w:eastAsia="宋体" w:cs="宋体"/>
          <w:spacing w:val="8"/>
          <w:sz w:val="21"/>
          <w:szCs w:val="21"/>
          <w:lang w:eastAsia="zh-CN"/>
        </w:rPr>
        <w:t>元； 最高限价：</w:t>
      </w:r>
      <w:r>
        <w:rPr>
          <w:rFonts w:hint="eastAsia" w:ascii="宋体" w:hAnsi="宋体" w:eastAsia="宋体" w:cs="宋体"/>
          <w:spacing w:val="8"/>
          <w:sz w:val="21"/>
          <w:szCs w:val="21"/>
          <w:lang w:val="en-US" w:eastAsia="zh-CN"/>
        </w:rPr>
        <w:t>6032592.00</w:t>
      </w:r>
      <w:r>
        <w:rPr>
          <w:rFonts w:hint="eastAsia" w:ascii="宋体" w:hAnsi="宋体" w:eastAsia="宋体" w:cs="宋体"/>
          <w:spacing w:val="8"/>
          <w:sz w:val="21"/>
          <w:szCs w:val="21"/>
          <w:lang w:eastAsia="zh-CN"/>
        </w:rPr>
        <w:t>元</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highlight w:val="none"/>
          <w:lang w:val="en-US" w:eastAsia="zh-CN"/>
        </w:rPr>
        <w:t xml:space="preserve"> </w:t>
      </w:r>
    </w:p>
    <w:tbl>
      <w:tblPr>
        <w:tblStyle w:val="12"/>
        <w:tblW w:w="9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109"/>
        <w:gridCol w:w="4611"/>
        <w:gridCol w:w="1447"/>
        <w:gridCol w:w="1950"/>
      </w:tblGrid>
      <w:tr w14:paraId="0AF43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09" w:type="dxa"/>
            <w:vAlign w:val="top"/>
          </w:tcPr>
          <w:p w14:paraId="0B38E2CF">
            <w:pPr>
              <w:pStyle w:val="13"/>
              <w:spacing w:before="163" w:line="360" w:lineRule="auto"/>
              <w:ind w:left="150"/>
              <w:rPr>
                <w:sz w:val="21"/>
                <w:szCs w:val="21"/>
              </w:rPr>
            </w:pPr>
            <w:r>
              <w:rPr>
                <w:spacing w:val="5"/>
                <w:sz w:val="21"/>
                <w:szCs w:val="21"/>
              </w:rPr>
              <w:t>序号</w:t>
            </w:r>
          </w:p>
        </w:tc>
        <w:tc>
          <w:tcPr>
            <w:tcW w:w="1109" w:type="dxa"/>
            <w:vAlign w:val="top"/>
          </w:tcPr>
          <w:p w14:paraId="441C85B9">
            <w:pPr>
              <w:pStyle w:val="13"/>
              <w:spacing w:before="163" w:line="360" w:lineRule="auto"/>
              <w:ind w:left="349"/>
              <w:rPr>
                <w:sz w:val="21"/>
                <w:szCs w:val="21"/>
              </w:rPr>
            </w:pPr>
            <w:r>
              <w:rPr>
                <w:spacing w:val="4"/>
                <w:sz w:val="21"/>
                <w:szCs w:val="21"/>
              </w:rPr>
              <w:t>包号</w:t>
            </w:r>
          </w:p>
        </w:tc>
        <w:tc>
          <w:tcPr>
            <w:tcW w:w="4611" w:type="dxa"/>
            <w:vAlign w:val="top"/>
          </w:tcPr>
          <w:p w14:paraId="1A4B6BF3">
            <w:pPr>
              <w:pStyle w:val="13"/>
              <w:spacing w:before="163" w:line="360" w:lineRule="auto"/>
              <w:ind w:left="2180"/>
              <w:rPr>
                <w:sz w:val="21"/>
                <w:szCs w:val="21"/>
              </w:rPr>
            </w:pPr>
            <w:r>
              <w:rPr>
                <w:spacing w:val="6"/>
                <w:sz w:val="21"/>
                <w:szCs w:val="21"/>
              </w:rPr>
              <w:t>包名称</w:t>
            </w:r>
          </w:p>
        </w:tc>
        <w:tc>
          <w:tcPr>
            <w:tcW w:w="1447" w:type="dxa"/>
            <w:vAlign w:val="top"/>
          </w:tcPr>
          <w:p w14:paraId="2507452D">
            <w:pPr>
              <w:pStyle w:val="13"/>
              <w:spacing w:before="163" w:line="360" w:lineRule="auto"/>
              <w:ind w:left="118"/>
              <w:rPr>
                <w:sz w:val="21"/>
                <w:szCs w:val="21"/>
              </w:rPr>
            </w:pPr>
            <w:r>
              <w:rPr>
                <w:spacing w:val="6"/>
                <w:sz w:val="21"/>
                <w:szCs w:val="21"/>
              </w:rPr>
              <w:t>包预算（元）</w:t>
            </w:r>
          </w:p>
        </w:tc>
        <w:tc>
          <w:tcPr>
            <w:tcW w:w="1950" w:type="dxa"/>
            <w:vAlign w:val="top"/>
          </w:tcPr>
          <w:p w14:paraId="3C66BF92">
            <w:pPr>
              <w:pStyle w:val="13"/>
              <w:spacing w:before="163" w:line="360" w:lineRule="auto"/>
              <w:ind w:left="114"/>
              <w:rPr>
                <w:sz w:val="21"/>
                <w:szCs w:val="21"/>
              </w:rPr>
            </w:pPr>
            <w:r>
              <w:rPr>
                <w:spacing w:val="7"/>
                <w:sz w:val="21"/>
                <w:szCs w:val="21"/>
              </w:rPr>
              <w:t>包最高限价（元）</w:t>
            </w:r>
          </w:p>
        </w:tc>
      </w:tr>
      <w:tr w14:paraId="23591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09" w:type="dxa"/>
            <w:vAlign w:val="top"/>
          </w:tcPr>
          <w:p w14:paraId="687B10E2">
            <w:pPr>
              <w:pStyle w:val="13"/>
              <w:spacing w:before="160" w:line="360" w:lineRule="auto"/>
              <w:ind w:firstLine="448" w:firstLineChars="200"/>
              <w:jc w:val="both"/>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1</w:t>
            </w:r>
          </w:p>
        </w:tc>
        <w:tc>
          <w:tcPr>
            <w:tcW w:w="1109" w:type="dxa"/>
            <w:vAlign w:val="center"/>
          </w:tcPr>
          <w:p w14:paraId="18C693ED">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第一标段</w:t>
            </w:r>
          </w:p>
        </w:tc>
        <w:tc>
          <w:tcPr>
            <w:tcW w:w="4611" w:type="dxa"/>
            <w:vAlign w:val="center"/>
          </w:tcPr>
          <w:p w14:paraId="76E97568">
            <w:pPr>
              <w:pStyle w:val="13"/>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四棵树乡柴沟村道路项目、瓦屋镇水滴沟村道路项目</w:t>
            </w:r>
          </w:p>
        </w:tc>
        <w:tc>
          <w:tcPr>
            <w:tcW w:w="1447" w:type="dxa"/>
            <w:shd w:val="clear" w:color="auto" w:fill="auto"/>
            <w:vAlign w:val="center"/>
          </w:tcPr>
          <w:p w14:paraId="4B7B54E4">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608429.23 </w:t>
            </w:r>
          </w:p>
        </w:tc>
        <w:tc>
          <w:tcPr>
            <w:tcW w:w="1950" w:type="dxa"/>
            <w:shd w:val="clear" w:color="auto" w:fill="auto"/>
            <w:vAlign w:val="center"/>
          </w:tcPr>
          <w:p w14:paraId="4D0E17F2">
            <w:pPr>
              <w:keepNext w:val="0"/>
              <w:keepLines w:val="0"/>
              <w:widowControl/>
              <w:suppressLineNumbers w:val="0"/>
              <w:jc w:val="center"/>
              <w:textAlignment w:val="center"/>
              <w:rPr>
                <w:rFonts w:hint="default"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608429.23 </w:t>
            </w:r>
          </w:p>
        </w:tc>
      </w:tr>
      <w:tr w14:paraId="52D43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09" w:type="dxa"/>
            <w:vAlign w:val="top"/>
          </w:tcPr>
          <w:p w14:paraId="3F92AE18">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2</w:t>
            </w:r>
          </w:p>
        </w:tc>
        <w:tc>
          <w:tcPr>
            <w:tcW w:w="1109" w:type="dxa"/>
            <w:vAlign w:val="center"/>
          </w:tcPr>
          <w:p w14:paraId="145D618A">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第二标段</w:t>
            </w:r>
          </w:p>
        </w:tc>
        <w:tc>
          <w:tcPr>
            <w:tcW w:w="4611" w:type="dxa"/>
            <w:vAlign w:val="center"/>
          </w:tcPr>
          <w:p w14:paraId="58288B8C">
            <w:pPr>
              <w:pStyle w:val="13"/>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董周乡焦庄村路灯项目、四棵树乡街西村路灯项目、马楼乡永乐村道路项目</w:t>
            </w:r>
          </w:p>
        </w:tc>
        <w:tc>
          <w:tcPr>
            <w:tcW w:w="1447" w:type="dxa"/>
            <w:shd w:val="clear" w:color="FFFFFF" w:fill="FFFFFF"/>
            <w:vAlign w:val="center"/>
          </w:tcPr>
          <w:p w14:paraId="10B614A3">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530919.38 </w:t>
            </w:r>
          </w:p>
        </w:tc>
        <w:tc>
          <w:tcPr>
            <w:tcW w:w="1950" w:type="dxa"/>
            <w:shd w:val="clear" w:color="FFFFFF" w:fill="FFFFFF"/>
            <w:vAlign w:val="center"/>
          </w:tcPr>
          <w:p w14:paraId="39136379">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530919.38 </w:t>
            </w:r>
          </w:p>
        </w:tc>
      </w:tr>
      <w:tr w14:paraId="422C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09" w:type="dxa"/>
            <w:vAlign w:val="top"/>
          </w:tcPr>
          <w:p w14:paraId="2FAD8940">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3</w:t>
            </w:r>
          </w:p>
        </w:tc>
        <w:tc>
          <w:tcPr>
            <w:tcW w:w="1109" w:type="dxa"/>
            <w:vAlign w:val="center"/>
          </w:tcPr>
          <w:p w14:paraId="7F65C85C">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第三标段</w:t>
            </w:r>
          </w:p>
        </w:tc>
        <w:tc>
          <w:tcPr>
            <w:tcW w:w="4611" w:type="dxa"/>
            <w:vAlign w:val="center"/>
          </w:tcPr>
          <w:p w14:paraId="02ABDC3A">
            <w:pPr>
              <w:pStyle w:val="13"/>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马楼乡何寨排水项目</w:t>
            </w:r>
          </w:p>
        </w:tc>
        <w:tc>
          <w:tcPr>
            <w:tcW w:w="1447" w:type="dxa"/>
            <w:shd w:val="clear" w:color="FFFFFF" w:fill="FFFFFF"/>
            <w:vAlign w:val="center"/>
          </w:tcPr>
          <w:p w14:paraId="0C3A9F20">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851574.00 </w:t>
            </w:r>
          </w:p>
        </w:tc>
        <w:tc>
          <w:tcPr>
            <w:tcW w:w="1950" w:type="dxa"/>
            <w:shd w:val="clear" w:color="FFFFFF" w:fill="FFFFFF"/>
            <w:vAlign w:val="center"/>
          </w:tcPr>
          <w:p w14:paraId="33E01EC9">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851574.00 </w:t>
            </w:r>
          </w:p>
        </w:tc>
      </w:tr>
      <w:tr w14:paraId="7E397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09" w:type="dxa"/>
            <w:vAlign w:val="top"/>
          </w:tcPr>
          <w:p w14:paraId="47B8B876">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4</w:t>
            </w:r>
          </w:p>
        </w:tc>
        <w:tc>
          <w:tcPr>
            <w:tcW w:w="1109" w:type="dxa"/>
            <w:vAlign w:val="center"/>
          </w:tcPr>
          <w:p w14:paraId="4B8324D6">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第四标段</w:t>
            </w:r>
          </w:p>
        </w:tc>
        <w:tc>
          <w:tcPr>
            <w:tcW w:w="4611" w:type="dxa"/>
            <w:vAlign w:val="center"/>
          </w:tcPr>
          <w:p w14:paraId="524F8160">
            <w:pPr>
              <w:pStyle w:val="13"/>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库区乡王村村加工厂项目</w:t>
            </w:r>
          </w:p>
        </w:tc>
        <w:tc>
          <w:tcPr>
            <w:tcW w:w="1447" w:type="dxa"/>
            <w:shd w:val="clear" w:color="FFFFFF" w:fill="FFFFFF"/>
            <w:vAlign w:val="center"/>
          </w:tcPr>
          <w:p w14:paraId="5C9415EC">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2852827.27</w:t>
            </w:r>
          </w:p>
        </w:tc>
        <w:tc>
          <w:tcPr>
            <w:tcW w:w="1950" w:type="dxa"/>
            <w:shd w:val="clear" w:color="FFFFFF" w:fill="FFFFFF"/>
            <w:vAlign w:val="center"/>
          </w:tcPr>
          <w:p w14:paraId="22F4A924">
            <w:pPr>
              <w:keepNext w:val="0"/>
              <w:keepLines w:val="0"/>
              <w:widowControl/>
              <w:suppressLineNumbers w:val="0"/>
              <w:jc w:val="center"/>
              <w:textAlignment w:val="center"/>
              <w:rPr>
                <w:rFonts w:hint="default" w:ascii="宋体" w:hAnsi="宋体" w:eastAsia="宋体" w:cs="宋体"/>
                <w:snapToGrid w:val="0"/>
                <w:color w:val="000000"/>
                <w:spacing w:val="6"/>
                <w:kern w:val="0"/>
                <w:sz w:val="21"/>
                <w:szCs w:val="21"/>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2852827.27</w:t>
            </w:r>
          </w:p>
        </w:tc>
      </w:tr>
      <w:tr w14:paraId="39FF8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9" w:type="dxa"/>
            <w:vAlign w:val="top"/>
          </w:tcPr>
          <w:p w14:paraId="0A94BC18">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5</w:t>
            </w:r>
          </w:p>
        </w:tc>
        <w:tc>
          <w:tcPr>
            <w:tcW w:w="1109" w:type="dxa"/>
            <w:vAlign w:val="center"/>
          </w:tcPr>
          <w:p w14:paraId="342E1EE4">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第五标段</w:t>
            </w:r>
          </w:p>
        </w:tc>
        <w:tc>
          <w:tcPr>
            <w:tcW w:w="4611" w:type="dxa"/>
            <w:vAlign w:val="center"/>
          </w:tcPr>
          <w:p w14:paraId="3331281A">
            <w:pPr>
              <w:pStyle w:val="13"/>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仓头乡清古寺村、小寺沟村冷库项目</w:t>
            </w:r>
          </w:p>
        </w:tc>
        <w:tc>
          <w:tcPr>
            <w:tcW w:w="1447" w:type="dxa"/>
            <w:shd w:val="clear" w:color="auto" w:fill="auto"/>
            <w:vAlign w:val="center"/>
          </w:tcPr>
          <w:p w14:paraId="4F983E73">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1057042.12 </w:t>
            </w:r>
          </w:p>
        </w:tc>
        <w:tc>
          <w:tcPr>
            <w:tcW w:w="1950" w:type="dxa"/>
            <w:shd w:val="clear" w:color="auto" w:fill="auto"/>
            <w:vAlign w:val="center"/>
          </w:tcPr>
          <w:p w14:paraId="17975709">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1057042.12 </w:t>
            </w:r>
          </w:p>
        </w:tc>
      </w:tr>
      <w:tr w14:paraId="64792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09" w:type="dxa"/>
            <w:vAlign w:val="top"/>
          </w:tcPr>
          <w:p w14:paraId="6009DD32">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p>
          <w:p w14:paraId="5D207706">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6</w:t>
            </w:r>
          </w:p>
        </w:tc>
        <w:tc>
          <w:tcPr>
            <w:tcW w:w="1109" w:type="dxa"/>
            <w:vAlign w:val="center"/>
          </w:tcPr>
          <w:p w14:paraId="05FFD009">
            <w:pPr>
              <w:pStyle w:val="13"/>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第六标段</w:t>
            </w:r>
          </w:p>
        </w:tc>
        <w:tc>
          <w:tcPr>
            <w:tcW w:w="4611" w:type="dxa"/>
            <w:vAlign w:val="center"/>
          </w:tcPr>
          <w:p w14:paraId="731AF71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1"/>
                <w:szCs w:val="21"/>
              </w:rPr>
            </w:pPr>
            <w:r>
              <w:rPr>
                <w:rFonts w:hint="eastAsia" w:cs="宋体"/>
                <w:snapToGrid w:val="0"/>
                <w:color w:val="000000"/>
                <w:spacing w:val="8"/>
                <w:kern w:val="0"/>
                <w:sz w:val="21"/>
                <w:szCs w:val="21"/>
                <w:lang w:val="en-US" w:eastAsia="zh-CN" w:bidi="ar-SA"/>
              </w:rPr>
              <w:t>鲁山县南水北调工程运行保障中心2024年地方水库移民扶持基金项目（第四批1-5标段）监理</w:t>
            </w:r>
          </w:p>
        </w:tc>
        <w:tc>
          <w:tcPr>
            <w:tcW w:w="1447" w:type="dxa"/>
            <w:vAlign w:val="center"/>
          </w:tcPr>
          <w:p w14:paraId="61922773">
            <w:pPr>
              <w:pStyle w:val="13"/>
              <w:spacing w:before="241" w:line="360" w:lineRule="auto"/>
              <w:ind w:left="278" w:leftChars="0"/>
              <w:jc w:val="both"/>
              <w:rPr>
                <w:rFonts w:hint="default" w:eastAsia="宋体"/>
                <w:sz w:val="21"/>
                <w:szCs w:val="21"/>
                <w:lang w:val="en-US" w:eastAsia="zh-CN"/>
              </w:rPr>
            </w:pPr>
            <w:r>
              <w:rPr>
                <w:rFonts w:hint="eastAsia"/>
                <w:sz w:val="21"/>
                <w:szCs w:val="21"/>
                <w:lang w:val="en-US" w:eastAsia="zh-CN"/>
              </w:rPr>
              <w:t>131800.00</w:t>
            </w:r>
          </w:p>
        </w:tc>
        <w:tc>
          <w:tcPr>
            <w:tcW w:w="1950" w:type="dxa"/>
            <w:vAlign w:val="center"/>
          </w:tcPr>
          <w:p w14:paraId="57ED58D3">
            <w:pPr>
              <w:pStyle w:val="13"/>
              <w:spacing w:before="241" w:line="360" w:lineRule="auto"/>
              <w:ind w:left="435" w:leftChars="0"/>
              <w:jc w:val="both"/>
              <w:rPr>
                <w:sz w:val="21"/>
                <w:szCs w:val="21"/>
              </w:rPr>
            </w:pPr>
            <w:r>
              <w:rPr>
                <w:rFonts w:hint="eastAsia"/>
                <w:sz w:val="21"/>
                <w:szCs w:val="21"/>
                <w:lang w:val="en-US" w:eastAsia="zh-CN"/>
              </w:rPr>
              <w:t>131800.00</w:t>
            </w:r>
          </w:p>
        </w:tc>
      </w:tr>
    </w:tbl>
    <w:p w14:paraId="646644F2">
      <w:pPr>
        <w:keepNext w:val="0"/>
        <w:keepLines w:val="0"/>
        <w:pageBreakBefore w:val="0"/>
        <w:widowControl/>
        <w:wordWrap/>
        <w:overflowPunct/>
        <w:topLinePunct w:val="0"/>
        <w:bidi w:val="0"/>
        <w:spacing w:before="144" w:line="360" w:lineRule="auto"/>
        <w:ind w:left="233" w:right="171" w:firstLine="423"/>
        <w:rPr>
          <w:rFonts w:ascii="宋体" w:hAnsi="宋体" w:eastAsia="宋体" w:cs="宋体"/>
          <w:spacing w:val="8"/>
          <w:sz w:val="21"/>
          <w:szCs w:val="21"/>
        </w:rPr>
      </w:pPr>
      <w:r>
        <w:rPr>
          <w:rFonts w:ascii="宋体" w:hAnsi="宋体" w:eastAsia="宋体" w:cs="宋体"/>
          <w:spacing w:val="10"/>
          <w:sz w:val="21"/>
          <w:szCs w:val="21"/>
        </w:rPr>
        <w:t>5、采购需求</w:t>
      </w:r>
      <w:r>
        <w:rPr>
          <w:rFonts w:ascii="宋体" w:hAnsi="宋体" w:eastAsia="宋体" w:cs="宋体"/>
          <w:spacing w:val="-6"/>
          <w:sz w:val="21"/>
          <w:szCs w:val="21"/>
        </w:rPr>
        <w:t>：</w:t>
      </w:r>
      <w:r>
        <w:rPr>
          <w:rFonts w:ascii="宋体" w:hAnsi="宋体" w:eastAsia="宋体" w:cs="宋体"/>
          <w:spacing w:val="8"/>
          <w:sz w:val="21"/>
          <w:szCs w:val="21"/>
        </w:rPr>
        <w:t>（包括但不限于标的的名称、数量、简要技术需求或服务要求等）</w:t>
      </w:r>
    </w:p>
    <w:p w14:paraId="469C99AD">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ascii="宋体" w:hAnsi="宋体" w:eastAsia="宋体" w:cs="宋体"/>
          <w:spacing w:val="8"/>
          <w:sz w:val="21"/>
          <w:szCs w:val="21"/>
        </w:rPr>
        <w:t>5.1项目概况：本项目为</w:t>
      </w:r>
      <w:r>
        <w:rPr>
          <w:rFonts w:hint="eastAsia" w:ascii="宋体" w:hAnsi="宋体" w:eastAsia="宋体" w:cs="宋体"/>
          <w:spacing w:val="8"/>
          <w:sz w:val="21"/>
          <w:szCs w:val="21"/>
          <w:lang w:eastAsia="zh-CN"/>
        </w:rPr>
        <w:t>鲁山县南水北调工程运行保障中心2024年中央水库移民扶持基金（资金）第四批项目</w:t>
      </w:r>
      <w:r>
        <w:rPr>
          <w:rFonts w:ascii="宋体" w:hAnsi="宋体" w:eastAsia="宋体" w:cs="宋体"/>
          <w:spacing w:val="8"/>
          <w:sz w:val="21"/>
          <w:szCs w:val="21"/>
        </w:rPr>
        <w:t>， 主要为</w:t>
      </w:r>
      <w:r>
        <w:rPr>
          <w:rFonts w:hint="eastAsia" w:ascii="宋体" w:hAnsi="宋体" w:eastAsia="宋体" w:cs="宋体"/>
          <w:spacing w:val="8"/>
          <w:sz w:val="21"/>
          <w:szCs w:val="21"/>
          <w:lang w:val="en-US" w:eastAsia="zh-CN"/>
        </w:rPr>
        <w:t>四棵树乡柴沟村道路项目、瓦屋镇水滴沟村道路项目、董周乡焦庄村路灯项目、四棵树乡街西村路灯项目、马楼乡永乐村道路项目、马楼乡何寨排水项目、库区乡王村村加工厂项目、仓头乡清古寺村、小寺沟村冷库项目</w:t>
      </w:r>
      <w:r>
        <w:rPr>
          <w:rFonts w:ascii="宋体" w:hAnsi="宋体" w:eastAsia="宋体" w:cs="宋体"/>
          <w:spacing w:val="8"/>
          <w:sz w:val="21"/>
          <w:szCs w:val="21"/>
        </w:rPr>
        <w:t>，</w:t>
      </w:r>
      <w:r>
        <w:rPr>
          <w:rFonts w:hint="eastAsia" w:ascii="宋体" w:hAnsi="宋体" w:eastAsia="宋体" w:cs="宋体"/>
          <w:spacing w:val="8"/>
          <w:sz w:val="21"/>
          <w:szCs w:val="21"/>
          <w:lang w:eastAsia="zh-CN"/>
        </w:rPr>
        <w:t>以及</w:t>
      </w:r>
      <w:r>
        <w:rPr>
          <w:rFonts w:hint="eastAsia" w:ascii="宋体" w:hAnsi="宋体" w:eastAsia="宋体" w:cs="宋体"/>
          <w:snapToGrid w:val="0"/>
          <w:color w:val="000000"/>
          <w:spacing w:val="8"/>
          <w:kern w:val="0"/>
          <w:sz w:val="21"/>
          <w:szCs w:val="21"/>
          <w:lang w:val="en-US" w:eastAsia="zh-CN" w:bidi="ar-SA"/>
        </w:rPr>
        <w:t>鲁山县南水北调工程运行保障中心2024年中央水库移民扶持基金（资金）第四批项目</w:t>
      </w:r>
      <w:r>
        <w:rPr>
          <w:rFonts w:hint="eastAsia" w:ascii="宋体" w:hAnsi="宋体" w:eastAsia="宋体" w:cs="宋体"/>
          <w:spacing w:val="8"/>
          <w:sz w:val="21"/>
          <w:szCs w:val="21"/>
          <w:lang w:val="en-US" w:eastAsia="zh-CN"/>
        </w:rPr>
        <w:t>一标段到五标段、鲁山县南水北调工程运行保障中心鲁山县2024年地方水库移民扶持基金项目监理。</w:t>
      </w:r>
    </w:p>
    <w:p w14:paraId="1A7B9935">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eastAsia="zh-CN"/>
        </w:rPr>
        <w:t>5.2 标段划分：本项目共划分</w:t>
      </w: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lang w:eastAsia="zh-CN"/>
        </w:rPr>
        <w:t xml:space="preserve"> 个标段；</w:t>
      </w:r>
    </w:p>
    <w:p w14:paraId="7738C02B">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5.3 资金来源及资金：财政资金，已落实；</w:t>
      </w:r>
    </w:p>
    <w:p w14:paraId="7B815012">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5.4 计划工期：第一至三标段：90 日历天；</w:t>
      </w:r>
    </w:p>
    <w:p w14:paraId="73C7FC50">
      <w:pPr>
        <w:keepNext w:val="0"/>
        <w:keepLines w:val="0"/>
        <w:pageBreakBefore w:val="0"/>
        <w:widowControl/>
        <w:wordWrap/>
        <w:overflowPunct/>
        <w:topLinePunct w:val="0"/>
        <w:bidi w:val="0"/>
        <w:spacing w:before="144" w:line="360" w:lineRule="auto"/>
        <w:ind w:left="233" w:right="171" w:firstLine="2036" w:firstLineChars="901"/>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第四至五标段：180 日历天；</w:t>
      </w:r>
    </w:p>
    <w:p w14:paraId="2930335F">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highlight w:val="none"/>
          <w:lang w:eastAsia="zh-CN"/>
        </w:rPr>
      </w:pPr>
      <w:r>
        <w:rPr>
          <w:rFonts w:hint="eastAsia" w:ascii="宋体" w:hAnsi="宋体" w:eastAsia="宋体" w:cs="宋体"/>
          <w:spacing w:val="8"/>
          <w:sz w:val="21"/>
          <w:szCs w:val="21"/>
          <w:highlight w:val="none"/>
          <w:lang w:eastAsia="zh-CN"/>
        </w:rPr>
        <w:t>第六标段：监理服务期限：自工程开工之日至工程全部完工验收决算（含缺陷责任期，如遇特殊情况以甲、乙双方协商为准）；</w:t>
      </w:r>
    </w:p>
    <w:p w14:paraId="38FDB623">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5.5 施工质量要求：合格，满足国家及地方的现行的标准规范；</w:t>
      </w:r>
    </w:p>
    <w:p w14:paraId="369F4937">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highlight w:val="none"/>
          <w:lang w:eastAsia="zh-CN"/>
        </w:rPr>
      </w:pPr>
      <w:r>
        <w:rPr>
          <w:rFonts w:hint="eastAsia" w:ascii="宋体" w:hAnsi="宋体" w:eastAsia="宋体" w:cs="宋体"/>
          <w:spacing w:val="8"/>
          <w:sz w:val="21"/>
          <w:szCs w:val="21"/>
          <w:highlight w:val="none"/>
          <w:lang w:eastAsia="zh-CN"/>
        </w:rPr>
        <w:t>监理质量要求：总体质量要求，经有关部门验收评定工程合格率达到100%，优良率达到85%以上。</w:t>
      </w:r>
    </w:p>
    <w:p w14:paraId="4E96F606">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5.6 施工招标范围：施工图纸及工程量清单范围内招标人发包的全部工作内容。</w:t>
      </w:r>
    </w:p>
    <w:p w14:paraId="12887B31">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监理招标范围：按甲方提供的工程量清单、图纸、施工合同等内容进行质量控制、数量控制、安全控制、进度控制和投资控制等全过程监理工作。</w:t>
      </w:r>
    </w:p>
    <w:p w14:paraId="420AB993">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6、合同履行期限：按合同实际签订为准。</w:t>
      </w:r>
    </w:p>
    <w:p w14:paraId="73A3C378">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7、本项目是否接受联合体投标：否。</w:t>
      </w:r>
    </w:p>
    <w:p w14:paraId="053F98CA">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8、是否接受进口产品：否。</w:t>
      </w:r>
    </w:p>
    <w:p w14:paraId="518F4D16">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 xml:space="preserve">9、是否专门面向中小企业：是 </w:t>
      </w:r>
    </w:p>
    <w:p w14:paraId="5E9EC685">
      <w:pPr>
        <w:keepNext w:val="0"/>
        <w:keepLines w:val="0"/>
        <w:pageBreakBefore w:val="0"/>
        <w:widowControl/>
        <w:kinsoku w:val="0"/>
        <w:wordWrap/>
        <w:overflowPunct/>
        <w:topLinePunct w:val="0"/>
        <w:autoSpaceDE w:val="0"/>
        <w:autoSpaceDN w:val="0"/>
        <w:bidi w:val="0"/>
        <w:adjustRightInd w:val="0"/>
        <w:snapToGrid w:val="0"/>
        <w:spacing w:line="360" w:lineRule="auto"/>
        <w:ind w:left="6" w:right="0" w:firstLine="0"/>
        <w:textAlignment w:val="baseline"/>
        <w:rPr>
          <w:rFonts w:ascii="宋体" w:hAnsi="宋体" w:eastAsia="宋体" w:cs="宋体"/>
          <w:sz w:val="21"/>
          <w:szCs w:val="21"/>
        </w:rPr>
      </w:pPr>
      <w:r>
        <w:rPr>
          <w:rFonts w:ascii="宋体" w:hAnsi="宋体" w:eastAsia="宋体" w:cs="宋体"/>
          <w:spacing w:val="3"/>
          <w:sz w:val="21"/>
          <w:szCs w:val="21"/>
        </w:rPr>
        <w:t>二、</w:t>
      </w:r>
      <w:r>
        <w:rPr>
          <w:rFonts w:ascii="宋体" w:hAnsi="宋体" w:eastAsia="宋体" w:cs="宋体"/>
          <w:spacing w:val="-54"/>
          <w:sz w:val="21"/>
          <w:szCs w:val="21"/>
        </w:rPr>
        <w:t xml:space="preserve"> </w:t>
      </w:r>
      <w:r>
        <w:rPr>
          <w:rFonts w:ascii="宋体" w:hAnsi="宋体" w:eastAsia="宋体" w:cs="宋体"/>
          <w:spacing w:val="3"/>
          <w:sz w:val="21"/>
          <w:szCs w:val="21"/>
        </w:rPr>
        <w:t>申请人资格要求：</w:t>
      </w:r>
    </w:p>
    <w:p w14:paraId="14E57F6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ascii="宋体" w:hAnsi="宋体" w:eastAsia="宋体" w:cs="宋体"/>
          <w:sz w:val="21"/>
          <w:szCs w:val="21"/>
        </w:rPr>
      </w:pPr>
      <w:r>
        <w:rPr>
          <w:rFonts w:ascii="宋体" w:hAnsi="宋体" w:eastAsia="宋体" w:cs="宋体"/>
          <w:spacing w:val="8"/>
          <w:sz w:val="21"/>
          <w:szCs w:val="21"/>
        </w:rPr>
        <w:t>1、满足《中华人民共和国政府采购法》第二十二条规定。</w:t>
      </w:r>
    </w:p>
    <w:p w14:paraId="6100C9E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z w:val="21"/>
          <w:szCs w:val="21"/>
        </w:rPr>
      </w:pPr>
      <w:r>
        <w:rPr>
          <w:rFonts w:ascii="宋体" w:hAnsi="宋体" w:eastAsia="宋体" w:cs="宋体"/>
          <w:spacing w:val="12"/>
          <w:sz w:val="21"/>
          <w:szCs w:val="21"/>
        </w:rPr>
        <w:t>2、落实政府采购政策满足的资格要求：支持创新</w:t>
      </w:r>
      <w:r>
        <w:rPr>
          <w:rFonts w:ascii="宋体" w:hAnsi="宋体" w:eastAsia="宋体" w:cs="宋体"/>
          <w:spacing w:val="11"/>
          <w:sz w:val="21"/>
          <w:szCs w:val="21"/>
        </w:rPr>
        <w:t>、绿色发展、扶持不发达地区和少数民族地区、促</w:t>
      </w:r>
      <w:r>
        <w:rPr>
          <w:rFonts w:ascii="宋体" w:hAnsi="宋体" w:eastAsia="宋体" w:cs="宋体"/>
          <w:spacing w:val="9"/>
          <w:sz w:val="21"/>
          <w:szCs w:val="21"/>
        </w:rPr>
        <w:t>进中小微企业、监狱企业及残疾人福利性单位发展等政府采购政策，本项目专门面向中小企业采购，符合条件的投标人应按招标文件要求提供相应声明函。</w:t>
      </w:r>
    </w:p>
    <w:p w14:paraId="7473F044">
      <w:pPr>
        <w:spacing w:line="360" w:lineRule="auto"/>
        <w:rPr>
          <w:rFonts w:ascii="宋体" w:hAnsi="宋体" w:eastAsia="宋体" w:cs="宋体"/>
          <w:sz w:val="21"/>
          <w:szCs w:val="21"/>
        </w:rPr>
      </w:pPr>
      <w:r>
        <w:rPr>
          <w:rFonts w:ascii="宋体" w:hAnsi="宋体" w:eastAsia="宋体" w:cs="宋体"/>
          <w:b/>
          <w:bCs/>
          <w:spacing w:val="7"/>
          <w:sz w:val="21"/>
          <w:szCs w:val="21"/>
        </w:rPr>
        <w:t>3、本项目的特定资格要求</w:t>
      </w:r>
      <w:r>
        <w:rPr>
          <w:rFonts w:ascii="宋体" w:hAnsi="宋体" w:eastAsia="宋体" w:cs="宋体"/>
          <w:sz w:val="21"/>
          <w:szCs w:val="21"/>
        </w:rPr>
        <w:t xml:space="preserve">   </w:t>
      </w:r>
    </w:p>
    <w:p w14:paraId="419ABD64">
      <w:pPr>
        <w:spacing w:line="360" w:lineRule="auto"/>
        <w:rPr>
          <w:rFonts w:hint="eastAsia"/>
          <w:b/>
          <w:bCs/>
          <w:sz w:val="22"/>
          <w:szCs w:val="28"/>
          <w:lang w:eastAsia="zh-CN"/>
        </w:rPr>
      </w:pPr>
      <w:r>
        <w:rPr>
          <w:rFonts w:hint="eastAsia"/>
          <w:b/>
          <w:bCs/>
          <w:sz w:val="22"/>
          <w:szCs w:val="28"/>
          <w:lang w:eastAsia="zh-CN"/>
        </w:rPr>
        <w:t>第一至第三标段：</w:t>
      </w:r>
    </w:p>
    <w:p w14:paraId="5080C382">
      <w:pPr>
        <w:spacing w:line="360" w:lineRule="auto"/>
        <w:ind w:firstLine="440" w:firstLineChars="200"/>
        <w:rPr>
          <w:rFonts w:hint="eastAsia"/>
          <w:sz w:val="22"/>
          <w:szCs w:val="28"/>
          <w:lang w:eastAsia="zh-CN"/>
        </w:rPr>
      </w:pPr>
      <w:r>
        <w:rPr>
          <w:rFonts w:hint="eastAsia"/>
          <w:sz w:val="22"/>
          <w:szCs w:val="28"/>
          <w:lang w:eastAsia="zh-CN"/>
        </w:rPr>
        <w:t>（1）投标人具有独立法人资格，具有有效的营业执照（也可上传电子营业执照）；</w:t>
      </w:r>
    </w:p>
    <w:p w14:paraId="6FB2714D">
      <w:pPr>
        <w:spacing w:line="360" w:lineRule="auto"/>
        <w:ind w:firstLine="440" w:firstLineChars="200"/>
        <w:rPr>
          <w:rFonts w:hint="eastAsia"/>
          <w:sz w:val="22"/>
          <w:szCs w:val="28"/>
          <w:lang w:eastAsia="zh-CN"/>
        </w:rPr>
      </w:pPr>
      <w:r>
        <w:rPr>
          <w:rFonts w:hint="eastAsia"/>
          <w:sz w:val="22"/>
          <w:szCs w:val="28"/>
          <w:lang w:eastAsia="zh-CN"/>
        </w:rPr>
        <w:t>（2）投标人须具有市政公用工程施工总承包叁级及以上资质，具有有效的企业安全生产许可证；</w:t>
      </w:r>
    </w:p>
    <w:p w14:paraId="061DF6D6">
      <w:pPr>
        <w:spacing w:line="360" w:lineRule="auto"/>
        <w:ind w:firstLine="440" w:firstLineChars="200"/>
        <w:rPr>
          <w:rFonts w:hint="eastAsia"/>
          <w:sz w:val="22"/>
          <w:szCs w:val="28"/>
          <w:lang w:eastAsia="zh-CN"/>
        </w:rPr>
      </w:pPr>
      <w:r>
        <w:rPr>
          <w:rFonts w:hint="eastAsia"/>
          <w:sz w:val="22"/>
          <w:szCs w:val="28"/>
          <w:lang w:eastAsia="zh-CN"/>
        </w:rPr>
        <w:t>（3）拟派项目经理具有相关专业贰级及以上注册建造师资格证书及有效的安全生产考核合格证；提供无在建及无重大安全生产事故承诺书；</w:t>
      </w:r>
    </w:p>
    <w:p w14:paraId="31CF2639">
      <w:pPr>
        <w:spacing w:line="360" w:lineRule="auto"/>
        <w:ind w:firstLine="440" w:firstLineChars="200"/>
        <w:rPr>
          <w:rFonts w:hint="eastAsia"/>
          <w:sz w:val="22"/>
          <w:szCs w:val="28"/>
          <w:lang w:eastAsia="zh-CN"/>
        </w:rPr>
      </w:pPr>
      <w:r>
        <w:rPr>
          <w:rFonts w:hint="eastAsia"/>
          <w:sz w:val="22"/>
          <w:szCs w:val="28"/>
          <w:lang w:eastAsia="zh-CN"/>
        </w:rPr>
        <w:t>（4）拟派技术负责人具有相关专业中级及以上职称；</w:t>
      </w:r>
    </w:p>
    <w:p w14:paraId="22D316CC">
      <w:pPr>
        <w:spacing w:line="360" w:lineRule="auto"/>
        <w:ind w:firstLine="440" w:firstLineChars="200"/>
        <w:rPr>
          <w:rFonts w:hint="default"/>
          <w:sz w:val="22"/>
          <w:szCs w:val="28"/>
          <w:lang w:eastAsia="zh-CN"/>
        </w:rPr>
      </w:pPr>
      <w:r>
        <w:rPr>
          <w:rFonts w:hint="eastAsia"/>
          <w:sz w:val="22"/>
          <w:szCs w:val="28"/>
          <w:lang w:eastAsia="zh-CN"/>
        </w:rPr>
        <w:t>（5）投标人拟派本项目的项目经理、技术负责人和委托代理人须为本单位的正式员工</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3655CA4D">
      <w:pPr>
        <w:spacing w:line="360" w:lineRule="auto"/>
        <w:ind w:firstLine="440" w:firstLineChars="200"/>
        <w:rPr>
          <w:rFonts w:hint="eastAsia"/>
          <w:sz w:val="22"/>
          <w:szCs w:val="28"/>
          <w:lang w:eastAsia="zh-CN"/>
        </w:rPr>
      </w:pPr>
      <w:r>
        <w:rPr>
          <w:rFonts w:hint="eastAsia"/>
          <w:sz w:val="22"/>
          <w:szCs w:val="28"/>
          <w:lang w:eastAsia="zh-CN"/>
        </w:rPr>
        <w:t>（6）提供企业202</w:t>
      </w:r>
      <w:r>
        <w:rPr>
          <w:rFonts w:hint="eastAsia"/>
          <w:sz w:val="22"/>
          <w:szCs w:val="28"/>
          <w:lang w:val="en-US" w:eastAsia="zh-CN"/>
        </w:rPr>
        <w:t>3</w:t>
      </w:r>
      <w:r>
        <w:rPr>
          <w:rFonts w:hint="eastAsia"/>
          <w:sz w:val="22"/>
          <w:szCs w:val="28"/>
          <w:lang w:eastAsia="zh-CN"/>
        </w:rPr>
        <w:t>年度经审计的财务报告（若投标人为新成立企业，提供自注册年度后经审计的财务报表）；</w:t>
      </w:r>
    </w:p>
    <w:p w14:paraId="338D350F">
      <w:pPr>
        <w:spacing w:line="360" w:lineRule="auto"/>
        <w:ind w:firstLine="440" w:firstLineChars="200"/>
        <w:rPr>
          <w:rFonts w:hint="eastAsia"/>
          <w:sz w:val="22"/>
          <w:szCs w:val="28"/>
          <w:lang w:eastAsia="zh-CN"/>
        </w:rPr>
      </w:pPr>
      <w:r>
        <w:rPr>
          <w:rFonts w:hint="eastAsia"/>
          <w:sz w:val="22"/>
          <w:szCs w:val="28"/>
          <w:lang w:eastAsia="zh-CN"/>
        </w:rPr>
        <w:t>（7）投标人需提供“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2A3EF01D">
      <w:pPr>
        <w:spacing w:line="360" w:lineRule="auto"/>
        <w:ind w:firstLine="440" w:firstLineChars="200"/>
        <w:rPr>
          <w:rFonts w:hint="eastAsia"/>
          <w:sz w:val="22"/>
          <w:szCs w:val="28"/>
          <w:lang w:eastAsia="zh-CN"/>
        </w:rPr>
      </w:pPr>
      <w:r>
        <w:rPr>
          <w:rFonts w:hint="eastAsia"/>
          <w:sz w:val="22"/>
          <w:szCs w:val="28"/>
          <w:lang w:eastAsia="zh-CN"/>
        </w:rPr>
        <w:t>（8）单位负责人为同一人或者存在直接控股、管理关系的不同供应商，不得参加同一合同项下的政府采购活动（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6BDED226">
      <w:pPr>
        <w:spacing w:line="360" w:lineRule="auto"/>
        <w:rPr>
          <w:rFonts w:hint="eastAsia"/>
          <w:b/>
          <w:bCs/>
          <w:sz w:val="22"/>
          <w:szCs w:val="28"/>
          <w:lang w:eastAsia="zh-CN"/>
        </w:rPr>
      </w:pPr>
      <w:r>
        <w:rPr>
          <w:rFonts w:hint="eastAsia"/>
          <w:b/>
          <w:bCs/>
          <w:sz w:val="22"/>
          <w:szCs w:val="28"/>
          <w:lang w:eastAsia="zh-CN"/>
        </w:rPr>
        <w:t>第四标段：</w:t>
      </w:r>
    </w:p>
    <w:p w14:paraId="50CD95AD">
      <w:pPr>
        <w:spacing w:line="360" w:lineRule="auto"/>
        <w:ind w:firstLine="440" w:firstLineChars="200"/>
        <w:rPr>
          <w:rFonts w:hint="eastAsia"/>
          <w:sz w:val="22"/>
          <w:szCs w:val="28"/>
          <w:lang w:eastAsia="zh-CN"/>
        </w:rPr>
      </w:pPr>
      <w:r>
        <w:rPr>
          <w:rFonts w:hint="eastAsia"/>
          <w:sz w:val="22"/>
          <w:szCs w:val="28"/>
          <w:lang w:eastAsia="zh-CN"/>
        </w:rPr>
        <w:t>（1）投标人具有独立法人资格，具有有效的营业执照（也可上传电子营业执照）；</w:t>
      </w:r>
    </w:p>
    <w:p w14:paraId="0F5929DF">
      <w:pPr>
        <w:spacing w:line="360" w:lineRule="auto"/>
        <w:ind w:firstLine="440" w:firstLineChars="200"/>
        <w:rPr>
          <w:rFonts w:hint="eastAsia"/>
          <w:sz w:val="22"/>
          <w:szCs w:val="28"/>
          <w:lang w:eastAsia="zh-CN"/>
        </w:rPr>
      </w:pPr>
      <w:r>
        <w:rPr>
          <w:rFonts w:hint="eastAsia"/>
          <w:sz w:val="22"/>
          <w:szCs w:val="28"/>
          <w:lang w:eastAsia="zh-CN"/>
        </w:rPr>
        <w:t>（2）投标人须具有建筑工程施工总承包叁级及以上资质，具有有效的企业安全生产许可证；</w:t>
      </w:r>
    </w:p>
    <w:p w14:paraId="081DDB1B">
      <w:pPr>
        <w:spacing w:line="360" w:lineRule="auto"/>
        <w:ind w:firstLine="440" w:firstLineChars="200"/>
        <w:rPr>
          <w:rFonts w:hint="eastAsia"/>
          <w:sz w:val="22"/>
          <w:szCs w:val="28"/>
          <w:lang w:eastAsia="zh-CN"/>
        </w:rPr>
      </w:pPr>
      <w:r>
        <w:rPr>
          <w:rFonts w:hint="eastAsia"/>
          <w:sz w:val="22"/>
          <w:szCs w:val="28"/>
          <w:lang w:eastAsia="zh-CN"/>
        </w:rPr>
        <w:t>（3）拟派项目经理具有相关专业贰级及以上注册建造师资格证书及有效的安全生产考核合格证；提供无在建及无重大安全生产事故承诺书；</w:t>
      </w:r>
    </w:p>
    <w:p w14:paraId="7C1AC9CB">
      <w:pPr>
        <w:spacing w:line="360" w:lineRule="auto"/>
        <w:ind w:firstLine="440" w:firstLineChars="200"/>
        <w:rPr>
          <w:rFonts w:hint="eastAsia"/>
          <w:sz w:val="22"/>
          <w:szCs w:val="28"/>
          <w:lang w:eastAsia="zh-CN"/>
        </w:rPr>
      </w:pPr>
      <w:r>
        <w:rPr>
          <w:rFonts w:hint="eastAsia"/>
          <w:sz w:val="22"/>
          <w:szCs w:val="28"/>
          <w:lang w:eastAsia="zh-CN"/>
        </w:rPr>
        <w:t>（4）拟派技术负责人具有相关专业中级及以上职称；</w:t>
      </w:r>
    </w:p>
    <w:p w14:paraId="1BD578DB">
      <w:pPr>
        <w:spacing w:line="360" w:lineRule="auto"/>
        <w:ind w:firstLine="440" w:firstLineChars="200"/>
        <w:rPr>
          <w:rFonts w:hint="default"/>
          <w:sz w:val="22"/>
          <w:szCs w:val="28"/>
          <w:lang w:eastAsia="zh-CN"/>
        </w:rPr>
      </w:pPr>
      <w:r>
        <w:rPr>
          <w:rFonts w:hint="eastAsia"/>
          <w:sz w:val="22"/>
          <w:szCs w:val="28"/>
          <w:lang w:eastAsia="zh-CN"/>
        </w:rPr>
        <w:t>（5）投标人拟派本项目的项目经理、技术负责人和委托代理人须为本单位的正式员工</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27E4CBCF">
      <w:pPr>
        <w:spacing w:line="360" w:lineRule="auto"/>
        <w:ind w:firstLine="440" w:firstLineChars="200"/>
        <w:rPr>
          <w:rFonts w:hint="eastAsia"/>
          <w:sz w:val="22"/>
          <w:szCs w:val="28"/>
          <w:lang w:eastAsia="zh-CN"/>
        </w:rPr>
      </w:pPr>
      <w:r>
        <w:rPr>
          <w:rFonts w:hint="eastAsia"/>
          <w:sz w:val="22"/>
          <w:szCs w:val="28"/>
          <w:lang w:eastAsia="zh-CN"/>
        </w:rPr>
        <w:t>（6）提供企业 202</w:t>
      </w:r>
      <w:r>
        <w:rPr>
          <w:rFonts w:hint="eastAsia"/>
          <w:sz w:val="22"/>
          <w:szCs w:val="28"/>
          <w:lang w:val="en-US" w:eastAsia="zh-CN"/>
        </w:rPr>
        <w:t>3</w:t>
      </w:r>
      <w:r>
        <w:rPr>
          <w:rFonts w:hint="eastAsia"/>
          <w:sz w:val="22"/>
          <w:szCs w:val="28"/>
          <w:lang w:eastAsia="zh-CN"/>
        </w:rPr>
        <w:t xml:space="preserve"> 年度经审计的财务报告（若投标人为新成立企业，提供自注册年度后经审计的财 务报表）；</w:t>
      </w:r>
    </w:p>
    <w:p w14:paraId="788589B2">
      <w:pPr>
        <w:spacing w:line="360" w:lineRule="auto"/>
        <w:ind w:firstLine="440" w:firstLineChars="200"/>
        <w:rPr>
          <w:rFonts w:hint="eastAsia"/>
          <w:sz w:val="22"/>
          <w:szCs w:val="28"/>
          <w:lang w:eastAsia="zh-CN"/>
        </w:rPr>
      </w:pPr>
      <w:r>
        <w:rPr>
          <w:rFonts w:hint="eastAsia"/>
          <w:sz w:val="22"/>
          <w:szCs w:val="28"/>
          <w:lang w:eastAsia="zh-CN"/>
        </w:rPr>
        <w:t>（7）投标人需提供“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084F8003">
      <w:pPr>
        <w:spacing w:line="360" w:lineRule="auto"/>
        <w:ind w:firstLine="440" w:firstLineChars="200"/>
        <w:rPr>
          <w:rFonts w:hint="eastAsia"/>
          <w:b/>
          <w:bCs/>
          <w:sz w:val="22"/>
          <w:szCs w:val="28"/>
          <w:lang w:eastAsia="zh-CN"/>
        </w:rPr>
      </w:pPr>
      <w:r>
        <w:rPr>
          <w:rFonts w:hint="eastAsia"/>
          <w:sz w:val="22"/>
          <w:szCs w:val="28"/>
          <w:lang w:eastAsia="zh-CN"/>
        </w:rPr>
        <w:t>（8）单位负责人为同一人或者存在直接控股、管理关系的不同供应商，不得参加同一合同项下的政府采购活动（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141B5BA5">
      <w:pPr>
        <w:spacing w:line="360" w:lineRule="auto"/>
        <w:rPr>
          <w:rFonts w:hint="eastAsia"/>
          <w:b/>
          <w:bCs/>
          <w:sz w:val="22"/>
          <w:szCs w:val="28"/>
          <w:lang w:eastAsia="zh-CN"/>
        </w:rPr>
      </w:pPr>
    </w:p>
    <w:p w14:paraId="07C81457">
      <w:pPr>
        <w:spacing w:line="360" w:lineRule="auto"/>
        <w:rPr>
          <w:rFonts w:hint="eastAsia"/>
          <w:b/>
          <w:bCs/>
          <w:sz w:val="22"/>
          <w:szCs w:val="28"/>
          <w:lang w:eastAsia="zh-CN"/>
        </w:rPr>
      </w:pPr>
      <w:r>
        <w:rPr>
          <w:rFonts w:hint="eastAsia"/>
          <w:b/>
          <w:bCs/>
          <w:sz w:val="22"/>
          <w:szCs w:val="28"/>
          <w:lang w:eastAsia="zh-CN"/>
        </w:rPr>
        <w:t>第五标段：</w:t>
      </w:r>
    </w:p>
    <w:p w14:paraId="6F7FEAB5">
      <w:pPr>
        <w:spacing w:line="360" w:lineRule="auto"/>
        <w:ind w:firstLine="440" w:firstLineChars="200"/>
        <w:rPr>
          <w:rFonts w:hint="eastAsia"/>
          <w:sz w:val="22"/>
          <w:szCs w:val="28"/>
          <w:lang w:eastAsia="zh-CN"/>
        </w:rPr>
      </w:pPr>
      <w:r>
        <w:rPr>
          <w:rFonts w:hint="eastAsia"/>
          <w:sz w:val="22"/>
          <w:szCs w:val="28"/>
          <w:lang w:eastAsia="zh-CN"/>
        </w:rPr>
        <w:t>（1）投标人具有独立法人资格，具有有效的营业执照（也可上传电子营业执照）；</w:t>
      </w:r>
    </w:p>
    <w:p w14:paraId="1D037E4C">
      <w:pPr>
        <w:spacing w:line="360" w:lineRule="auto"/>
        <w:ind w:firstLine="440" w:firstLineChars="200"/>
        <w:rPr>
          <w:rFonts w:hint="eastAsia"/>
          <w:sz w:val="22"/>
          <w:szCs w:val="28"/>
          <w:lang w:eastAsia="zh-CN"/>
        </w:rPr>
      </w:pPr>
      <w:r>
        <w:rPr>
          <w:rFonts w:hint="eastAsia"/>
          <w:sz w:val="22"/>
          <w:szCs w:val="28"/>
          <w:lang w:eastAsia="zh-CN"/>
        </w:rPr>
        <w:t>（2）投标人须具有建筑工程施工总承包叁级及以上资质，具有有效的企业安全生产许可证；</w:t>
      </w:r>
    </w:p>
    <w:p w14:paraId="47A52861">
      <w:pPr>
        <w:spacing w:line="360" w:lineRule="auto"/>
        <w:ind w:firstLine="440" w:firstLineChars="200"/>
        <w:rPr>
          <w:rFonts w:hint="eastAsia"/>
          <w:sz w:val="22"/>
          <w:szCs w:val="28"/>
          <w:lang w:eastAsia="zh-CN"/>
        </w:rPr>
      </w:pPr>
      <w:r>
        <w:rPr>
          <w:rFonts w:hint="eastAsia"/>
          <w:sz w:val="22"/>
          <w:szCs w:val="28"/>
          <w:lang w:eastAsia="zh-CN"/>
        </w:rPr>
        <w:t>（3）拟派项目经理具有相关专业贰级及以上注册建造师资格证书及有效的安全生产考核合格证；提供无在建及无重大安全生产事故承诺书；</w:t>
      </w:r>
    </w:p>
    <w:p w14:paraId="6DFEBAA6">
      <w:pPr>
        <w:spacing w:line="360" w:lineRule="auto"/>
        <w:ind w:firstLine="440" w:firstLineChars="200"/>
        <w:rPr>
          <w:rFonts w:hint="eastAsia"/>
          <w:sz w:val="22"/>
          <w:szCs w:val="28"/>
          <w:lang w:eastAsia="zh-CN"/>
        </w:rPr>
      </w:pPr>
      <w:r>
        <w:rPr>
          <w:rFonts w:hint="eastAsia"/>
          <w:sz w:val="22"/>
          <w:szCs w:val="28"/>
          <w:lang w:eastAsia="zh-CN"/>
        </w:rPr>
        <w:t>（4）拟派技术负责人具有相关专业中级及以上职称；</w:t>
      </w:r>
    </w:p>
    <w:p w14:paraId="49DDCD6F">
      <w:pPr>
        <w:spacing w:line="360" w:lineRule="auto"/>
        <w:ind w:firstLine="440" w:firstLineChars="200"/>
        <w:rPr>
          <w:rFonts w:hint="default"/>
          <w:sz w:val="22"/>
          <w:szCs w:val="28"/>
          <w:lang w:eastAsia="zh-CN"/>
        </w:rPr>
      </w:pPr>
      <w:r>
        <w:rPr>
          <w:rFonts w:hint="eastAsia"/>
          <w:sz w:val="22"/>
          <w:szCs w:val="28"/>
          <w:lang w:eastAsia="zh-CN"/>
        </w:rPr>
        <w:t>（5）投标人拟派本项目的项目经理、技术负责人和委托代理人须为本单位的正式员工</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011EF499">
      <w:pPr>
        <w:spacing w:line="360" w:lineRule="auto"/>
        <w:ind w:firstLine="440" w:firstLineChars="200"/>
        <w:rPr>
          <w:rFonts w:hint="eastAsia"/>
          <w:sz w:val="22"/>
          <w:szCs w:val="28"/>
          <w:lang w:eastAsia="zh-CN"/>
        </w:rPr>
      </w:pPr>
      <w:r>
        <w:rPr>
          <w:rFonts w:hint="eastAsia"/>
          <w:sz w:val="22"/>
          <w:szCs w:val="28"/>
          <w:lang w:eastAsia="zh-CN"/>
        </w:rPr>
        <w:t>（6）提供企业 202</w:t>
      </w:r>
      <w:r>
        <w:rPr>
          <w:rFonts w:hint="eastAsia"/>
          <w:sz w:val="22"/>
          <w:szCs w:val="28"/>
          <w:lang w:val="en-US" w:eastAsia="zh-CN"/>
        </w:rPr>
        <w:t>3</w:t>
      </w:r>
      <w:r>
        <w:rPr>
          <w:rFonts w:hint="eastAsia"/>
          <w:sz w:val="22"/>
          <w:szCs w:val="28"/>
          <w:lang w:eastAsia="zh-CN"/>
        </w:rPr>
        <w:t>年度经审计的财务报告（若投标人为新成立企业，提供自注册年度后经审计的财务报表）；</w:t>
      </w:r>
    </w:p>
    <w:p w14:paraId="5B816084">
      <w:pPr>
        <w:spacing w:line="360" w:lineRule="auto"/>
        <w:ind w:firstLine="440" w:firstLineChars="200"/>
        <w:rPr>
          <w:rFonts w:hint="eastAsia"/>
          <w:sz w:val="22"/>
          <w:szCs w:val="28"/>
          <w:lang w:eastAsia="zh-CN"/>
        </w:rPr>
      </w:pPr>
      <w:r>
        <w:rPr>
          <w:rFonts w:hint="eastAsia"/>
          <w:sz w:val="22"/>
          <w:szCs w:val="28"/>
          <w:lang w:eastAsia="zh-CN"/>
        </w:rPr>
        <w:t>（7）投标人需提供“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04059A86">
      <w:pPr>
        <w:spacing w:line="360" w:lineRule="auto"/>
        <w:ind w:firstLine="440" w:firstLineChars="200"/>
        <w:rPr>
          <w:rFonts w:hint="eastAsia"/>
          <w:sz w:val="22"/>
          <w:szCs w:val="28"/>
          <w:lang w:eastAsia="zh-CN"/>
        </w:rPr>
      </w:pPr>
      <w:r>
        <w:rPr>
          <w:rFonts w:hint="eastAsia"/>
          <w:sz w:val="22"/>
          <w:szCs w:val="28"/>
          <w:lang w:eastAsia="zh-CN"/>
        </w:rPr>
        <w:t>（8）单位负责人为同一人或者存在直接控股、管理关系的不同供应商，不得参加同一合同项下的政府采购活动（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7CF6DB03">
      <w:pPr>
        <w:spacing w:line="360" w:lineRule="auto"/>
        <w:rPr>
          <w:rFonts w:hint="eastAsia"/>
          <w:b/>
          <w:bCs/>
          <w:sz w:val="22"/>
          <w:szCs w:val="28"/>
          <w:lang w:eastAsia="zh-CN"/>
        </w:rPr>
      </w:pPr>
      <w:r>
        <w:rPr>
          <w:rFonts w:hint="eastAsia"/>
          <w:b/>
          <w:bCs/>
          <w:sz w:val="22"/>
          <w:szCs w:val="28"/>
          <w:lang w:eastAsia="zh-CN"/>
        </w:rPr>
        <w:t>第六标段：</w:t>
      </w:r>
    </w:p>
    <w:p w14:paraId="5E9978F8">
      <w:pPr>
        <w:spacing w:line="360" w:lineRule="auto"/>
        <w:ind w:firstLine="440" w:firstLineChars="200"/>
        <w:rPr>
          <w:rFonts w:hint="eastAsia"/>
          <w:sz w:val="22"/>
          <w:szCs w:val="28"/>
          <w:lang w:eastAsia="zh-CN"/>
        </w:rPr>
      </w:pPr>
      <w:r>
        <w:rPr>
          <w:rFonts w:hint="eastAsia"/>
          <w:sz w:val="22"/>
          <w:szCs w:val="28"/>
          <w:lang w:eastAsia="zh-CN"/>
        </w:rPr>
        <w:t>（</w:t>
      </w:r>
      <w:r>
        <w:rPr>
          <w:rFonts w:hint="eastAsia"/>
          <w:sz w:val="22"/>
          <w:szCs w:val="28"/>
          <w:lang w:val="en-US" w:eastAsia="zh-CN"/>
        </w:rPr>
        <w:t>1</w:t>
      </w:r>
      <w:r>
        <w:rPr>
          <w:rFonts w:hint="eastAsia"/>
          <w:sz w:val="22"/>
          <w:szCs w:val="28"/>
          <w:lang w:eastAsia="zh-CN"/>
        </w:rPr>
        <w:t>）</w:t>
      </w:r>
      <w:r>
        <w:rPr>
          <w:rFonts w:hint="default"/>
          <w:sz w:val="22"/>
          <w:szCs w:val="28"/>
          <w:lang w:eastAsia="zh-CN"/>
        </w:rPr>
        <w:t>投标人具有独立法人资格，并在人员、试验检测仪器设备、资金等方面具有相应的监理能力；</w:t>
      </w:r>
    </w:p>
    <w:p w14:paraId="0242AA64">
      <w:pPr>
        <w:spacing w:line="360" w:lineRule="auto"/>
        <w:ind w:firstLine="440" w:firstLineChars="200"/>
        <w:rPr>
          <w:rFonts w:hint="default"/>
          <w:sz w:val="22"/>
          <w:szCs w:val="28"/>
          <w:highlight w:val="none"/>
          <w:lang w:eastAsia="zh-CN"/>
        </w:rPr>
      </w:pPr>
      <w:r>
        <w:rPr>
          <w:rFonts w:hint="eastAsia"/>
          <w:sz w:val="22"/>
          <w:szCs w:val="28"/>
          <w:highlight w:val="none"/>
          <w:lang w:eastAsia="zh-CN"/>
        </w:rPr>
        <w:t>（</w:t>
      </w:r>
      <w:r>
        <w:rPr>
          <w:rFonts w:hint="eastAsia"/>
          <w:sz w:val="22"/>
          <w:szCs w:val="28"/>
          <w:highlight w:val="none"/>
          <w:lang w:val="en-US" w:eastAsia="zh-CN"/>
        </w:rPr>
        <w:t>2</w:t>
      </w:r>
      <w:r>
        <w:rPr>
          <w:rFonts w:hint="eastAsia"/>
          <w:sz w:val="22"/>
          <w:szCs w:val="28"/>
          <w:highlight w:val="none"/>
          <w:lang w:eastAsia="zh-CN"/>
        </w:rPr>
        <w:t>）</w:t>
      </w:r>
      <w:r>
        <w:rPr>
          <w:rFonts w:hint="default"/>
          <w:sz w:val="22"/>
          <w:szCs w:val="28"/>
          <w:highlight w:val="none"/>
          <w:lang w:eastAsia="zh-CN"/>
        </w:rPr>
        <w:t>投标人须具有工程监理综合资质</w:t>
      </w:r>
      <w:r>
        <w:rPr>
          <w:rFonts w:hint="eastAsia"/>
          <w:sz w:val="22"/>
          <w:szCs w:val="28"/>
          <w:highlight w:val="none"/>
          <w:lang w:eastAsia="zh-CN"/>
        </w:rPr>
        <w:t>或</w:t>
      </w:r>
      <w:r>
        <w:rPr>
          <w:rFonts w:hint="default"/>
          <w:sz w:val="22"/>
          <w:szCs w:val="28"/>
          <w:highlight w:val="none"/>
          <w:lang w:eastAsia="zh-CN"/>
        </w:rPr>
        <w:t>建筑工程监理乙级及以上资质</w:t>
      </w:r>
      <w:r>
        <w:rPr>
          <w:rFonts w:hint="eastAsia"/>
          <w:sz w:val="22"/>
          <w:szCs w:val="28"/>
          <w:highlight w:val="none"/>
          <w:lang w:eastAsia="zh-CN"/>
        </w:rPr>
        <w:t>和</w:t>
      </w:r>
      <w:r>
        <w:rPr>
          <w:rFonts w:hint="default"/>
          <w:sz w:val="22"/>
          <w:szCs w:val="28"/>
          <w:highlight w:val="none"/>
          <w:lang w:eastAsia="zh-CN"/>
        </w:rPr>
        <w:t>市政公用工程监理乙级及以上资质</w:t>
      </w:r>
      <w:r>
        <w:rPr>
          <w:rFonts w:hint="eastAsia"/>
          <w:sz w:val="22"/>
          <w:szCs w:val="28"/>
          <w:highlight w:val="none"/>
          <w:lang w:eastAsia="zh-CN"/>
        </w:rPr>
        <w:t>。</w:t>
      </w:r>
    </w:p>
    <w:p w14:paraId="0DB2201B">
      <w:pPr>
        <w:spacing w:line="360" w:lineRule="auto"/>
        <w:ind w:firstLine="440" w:firstLineChars="200"/>
        <w:rPr>
          <w:rFonts w:hint="default"/>
          <w:sz w:val="22"/>
          <w:szCs w:val="28"/>
          <w:lang w:eastAsia="zh-CN"/>
        </w:rPr>
      </w:pPr>
      <w:r>
        <w:rPr>
          <w:rFonts w:hint="eastAsia"/>
          <w:sz w:val="22"/>
          <w:szCs w:val="28"/>
          <w:lang w:eastAsia="zh-CN"/>
        </w:rPr>
        <w:t>（</w:t>
      </w:r>
      <w:r>
        <w:rPr>
          <w:rFonts w:hint="eastAsia"/>
          <w:sz w:val="22"/>
          <w:szCs w:val="28"/>
          <w:lang w:val="en-US" w:eastAsia="zh-CN"/>
        </w:rPr>
        <w:t>3</w:t>
      </w:r>
      <w:r>
        <w:rPr>
          <w:rFonts w:hint="eastAsia"/>
          <w:sz w:val="22"/>
          <w:szCs w:val="28"/>
          <w:lang w:eastAsia="zh-CN"/>
        </w:rPr>
        <w:t>）</w:t>
      </w:r>
      <w:r>
        <w:rPr>
          <w:rFonts w:hint="default"/>
          <w:sz w:val="22"/>
          <w:szCs w:val="28"/>
          <w:lang w:eastAsia="zh-CN"/>
        </w:rPr>
        <w:t>拟派项目总监须具有</w:t>
      </w:r>
      <w:r>
        <w:rPr>
          <w:rFonts w:hint="eastAsia"/>
          <w:sz w:val="22"/>
          <w:szCs w:val="28"/>
          <w:lang w:eastAsia="zh-CN"/>
        </w:rPr>
        <w:t>相关</w:t>
      </w:r>
      <w:r>
        <w:rPr>
          <w:rFonts w:hint="default"/>
          <w:sz w:val="22"/>
          <w:szCs w:val="28"/>
          <w:lang w:eastAsia="zh-CN"/>
        </w:rPr>
        <w:t>专业的国家注册监理工程师资格，持有合法有效的注册证书，</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5D7CAEC1">
      <w:pPr>
        <w:spacing w:line="360" w:lineRule="auto"/>
        <w:ind w:firstLine="440" w:firstLineChars="200"/>
        <w:rPr>
          <w:rFonts w:hint="default"/>
          <w:sz w:val="22"/>
          <w:szCs w:val="28"/>
          <w:lang w:eastAsia="zh-CN"/>
        </w:rPr>
      </w:pPr>
      <w:r>
        <w:rPr>
          <w:rFonts w:hint="default"/>
          <w:sz w:val="22"/>
          <w:szCs w:val="28"/>
          <w:lang w:eastAsia="zh-CN"/>
        </w:rPr>
        <w:t>并提供拟派项目总监无在建承诺书；</w:t>
      </w:r>
    </w:p>
    <w:p w14:paraId="6F77678B">
      <w:pPr>
        <w:spacing w:line="360" w:lineRule="auto"/>
        <w:ind w:firstLine="440" w:firstLineChars="200"/>
        <w:rPr>
          <w:rFonts w:hint="eastAsia"/>
          <w:sz w:val="22"/>
          <w:szCs w:val="28"/>
          <w:lang w:eastAsia="zh-CN"/>
        </w:rPr>
      </w:pPr>
      <w:r>
        <w:rPr>
          <w:rFonts w:hint="eastAsia"/>
          <w:sz w:val="22"/>
          <w:szCs w:val="28"/>
          <w:lang w:eastAsia="zh-CN"/>
        </w:rPr>
        <w:t>（</w:t>
      </w:r>
      <w:r>
        <w:rPr>
          <w:rFonts w:hint="eastAsia"/>
          <w:sz w:val="22"/>
          <w:szCs w:val="28"/>
          <w:lang w:val="en-US" w:eastAsia="zh-CN"/>
        </w:rPr>
        <w:t>4</w:t>
      </w:r>
      <w:r>
        <w:rPr>
          <w:rFonts w:hint="eastAsia"/>
          <w:sz w:val="22"/>
          <w:szCs w:val="28"/>
          <w:lang w:eastAsia="zh-CN"/>
        </w:rPr>
        <w:t>）</w:t>
      </w:r>
      <w:r>
        <w:rPr>
          <w:rFonts w:hint="default"/>
          <w:sz w:val="22"/>
          <w:szCs w:val="28"/>
          <w:lang w:eastAsia="zh-CN"/>
        </w:rPr>
        <w:t>投标人具有良好的财务状况，提供2023年度的财务审计报告</w:t>
      </w:r>
      <w:r>
        <w:rPr>
          <w:rFonts w:hint="eastAsia"/>
          <w:sz w:val="22"/>
          <w:szCs w:val="28"/>
          <w:lang w:eastAsia="zh-CN"/>
        </w:rPr>
        <w:t>（若投标人为新成立企业，提供自注册年度后经审计的财务报表）；</w:t>
      </w:r>
    </w:p>
    <w:p w14:paraId="79F54D16">
      <w:pPr>
        <w:spacing w:line="360" w:lineRule="auto"/>
        <w:ind w:firstLine="440" w:firstLineChars="200"/>
        <w:rPr>
          <w:rFonts w:hint="eastAsia"/>
          <w:sz w:val="22"/>
          <w:szCs w:val="28"/>
          <w:lang w:eastAsia="zh-CN"/>
        </w:rPr>
      </w:pPr>
      <w:r>
        <w:rPr>
          <w:rFonts w:hint="eastAsia"/>
          <w:sz w:val="22"/>
          <w:szCs w:val="28"/>
          <w:lang w:eastAsia="zh-CN"/>
        </w:rPr>
        <w:t>（</w:t>
      </w:r>
      <w:r>
        <w:rPr>
          <w:rFonts w:hint="eastAsia"/>
          <w:sz w:val="22"/>
          <w:szCs w:val="28"/>
          <w:lang w:val="en-US" w:eastAsia="zh-CN"/>
        </w:rPr>
        <w:t>5</w:t>
      </w:r>
      <w:r>
        <w:rPr>
          <w:rFonts w:hint="eastAsia"/>
          <w:sz w:val="22"/>
          <w:szCs w:val="28"/>
          <w:lang w:eastAsia="zh-CN"/>
        </w:rPr>
        <w:t>）投标人需提供“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32A93123">
      <w:pPr>
        <w:spacing w:line="360" w:lineRule="auto"/>
        <w:ind w:firstLine="440" w:firstLineChars="200"/>
        <w:rPr>
          <w:rFonts w:hint="eastAsia"/>
          <w:b/>
          <w:bCs/>
          <w:sz w:val="22"/>
          <w:szCs w:val="28"/>
          <w:lang w:eastAsia="zh-CN"/>
        </w:rPr>
      </w:pPr>
      <w:r>
        <w:rPr>
          <w:rFonts w:hint="eastAsia"/>
          <w:sz w:val="22"/>
          <w:szCs w:val="28"/>
          <w:lang w:eastAsia="zh-CN"/>
        </w:rPr>
        <w:t>（</w:t>
      </w:r>
      <w:r>
        <w:rPr>
          <w:rFonts w:hint="eastAsia"/>
          <w:sz w:val="22"/>
          <w:szCs w:val="28"/>
          <w:lang w:val="en-US" w:eastAsia="zh-CN"/>
        </w:rPr>
        <w:t>6</w:t>
      </w:r>
      <w:r>
        <w:rPr>
          <w:rFonts w:hint="eastAsia"/>
          <w:sz w:val="22"/>
          <w:szCs w:val="28"/>
          <w:lang w:eastAsia="zh-CN"/>
        </w:rPr>
        <w:t>）单位负责人为同一人或者存在直接控股、管理关系的不同供应商，不得参加同一合同项下的政府采购活动（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3A9439EA">
      <w:pPr>
        <w:spacing w:line="360" w:lineRule="auto"/>
        <w:rPr>
          <w:rFonts w:hint="eastAsia"/>
          <w:b/>
          <w:bCs/>
          <w:sz w:val="22"/>
          <w:szCs w:val="28"/>
          <w:lang w:eastAsia="zh-CN"/>
        </w:rPr>
      </w:pPr>
      <w:r>
        <w:rPr>
          <w:rFonts w:hint="eastAsia"/>
          <w:b/>
          <w:bCs/>
          <w:sz w:val="22"/>
          <w:szCs w:val="28"/>
          <w:lang w:eastAsia="zh-CN"/>
        </w:rPr>
        <w:t>注：1）投标人所提供资料必须真实有效并提供资料真实有效承诺书。在招评标期间，招标人保留查询及考察的权利，一旦发现弄虚作假行为，将取消其投标或中标资格，上报行政监督部门并予以处罚；</w:t>
      </w:r>
    </w:p>
    <w:p w14:paraId="5A6611C1">
      <w:pPr>
        <w:numPr>
          <w:ilvl w:val="0"/>
          <w:numId w:val="1"/>
        </w:numPr>
        <w:spacing w:line="360" w:lineRule="auto"/>
        <w:rPr>
          <w:rFonts w:hint="eastAsia"/>
          <w:b/>
          <w:bCs/>
          <w:sz w:val="22"/>
          <w:szCs w:val="28"/>
          <w:lang w:eastAsia="zh-CN"/>
        </w:rPr>
      </w:pPr>
      <w:r>
        <w:rPr>
          <w:rFonts w:hint="eastAsia"/>
          <w:b/>
          <w:bCs/>
          <w:sz w:val="22"/>
          <w:szCs w:val="28"/>
          <w:lang w:eastAsia="zh-CN"/>
        </w:rPr>
        <w:t>本次招标采用资格后审。</w:t>
      </w:r>
    </w:p>
    <w:p w14:paraId="3D3C09EB">
      <w:pPr>
        <w:numPr>
          <w:ilvl w:val="0"/>
          <w:numId w:val="1"/>
        </w:numPr>
        <w:spacing w:line="360" w:lineRule="auto"/>
        <w:rPr>
          <w:rFonts w:ascii="宋体" w:hAnsi="宋体" w:eastAsia="宋体" w:cs="宋体"/>
          <w:sz w:val="21"/>
          <w:szCs w:val="21"/>
        </w:rPr>
      </w:pPr>
      <w:r>
        <w:rPr>
          <w:rFonts w:hint="eastAsia"/>
          <w:b/>
          <w:bCs/>
          <w:sz w:val="22"/>
          <w:szCs w:val="28"/>
          <w:lang w:eastAsia="zh-CN"/>
        </w:rPr>
        <w:t>投标人可报名多个标段，只能中标一个标段。（若在多个标段中被推选为第一中标候选人，则按照标段先后顺序中标。）</w:t>
      </w:r>
    </w:p>
    <w:p w14:paraId="58DFDE2A">
      <w:pPr>
        <w:spacing w:before="143" w:line="360" w:lineRule="auto"/>
        <w:ind w:left="2"/>
        <w:rPr>
          <w:rFonts w:ascii="宋体" w:hAnsi="宋体" w:eastAsia="宋体" w:cs="宋体"/>
          <w:sz w:val="21"/>
          <w:szCs w:val="21"/>
        </w:rPr>
      </w:pPr>
      <w:r>
        <w:rPr>
          <w:rFonts w:ascii="宋体" w:hAnsi="宋体" w:eastAsia="宋体" w:cs="宋体"/>
          <w:b/>
          <w:bCs/>
          <w:spacing w:val="7"/>
          <w:sz w:val="21"/>
          <w:szCs w:val="21"/>
        </w:rPr>
        <w:t>三、获取招标文件</w:t>
      </w:r>
    </w:p>
    <w:p w14:paraId="0A086E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1.时</w:t>
      </w:r>
      <w:r>
        <w:rPr>
          <w:rFonts w:hint="eastAsia" w:ascii="宋体" w:hAnsi="宋体" w:eastAsia="宋体" w:cs="宋体"/>
          <w:spacing w:val="1"/>
          <w:sz w:val="21"/>
          <w:szCs w:val="21"/>
          <w:highlight w:val="none"/>
          <w:lang w:eastAsia="zh-CN"/>
        </w:rPr>
        <w:t>间：2024 年</w:t>
      </w:r>
      <w:r>
        <w:rPr>
          <w:rFonts w:hint="eastAsia" w:ascii="宋体" w:hAnsi="宋体" w:eastAsia="宋体" w:cs="宋体"/>
          <w:spacing w:val="1"/>
          <w:sz w:val="21"/>
          <w:szCs w:val="21"/>
          <w:highlight w:val="none"/>
          <w:lang w:val="en-US" w:eastAsia="zh-CN"/>
        </w:rPr>
        <w:t>09</w:t>
      </w:r>
      <w:r>
        <w:rPr>
          <w:rFonts w:hint="eastAsia" w:ascii="宋体" w:hAnsi="宋体" w:eastAsia="宋体" w:cs="宋体"/>
          <w:spacing w:val="1"/>
          <w:sz w:val="21"/>
          <w:szCs w:val="21"/>
          <w:highlight w:val="none"/>
          <w:lang w:eastAsia="zh-CN"/>
        </w:rPr>
        <w:t xml:space="preserve"> 月</w:t>
      </w:r>
      <w:r>
        <w:rPr>
          <w:rFonts w:hint="eastAsia" w:ascii="宋体" w:hAnsi="宋体" w:eastAsia="宋体" w:cs="宋体"/>
          <w:spacing w:val="1"/>
          <w:sz w:val="21"/>
          <w:szCs w:val="21"/>
          <w:highlight w:val="none"/>
          <w:lang w:val="en-US" w:eastAsia="zh-CN"/>
        </w:rPr>
        <w:t xml:space="preserve">24 </w:t>
      </w:r>
      <w:r>
        <w:rPr>
          <w:rFonts w:hint="eastAsia" w:ascii="宋体" w:hAnsi="宋体" w:eastAsia="宋体" w:cs="宋体"/>
          <w:spacing w:val="1"/>
          <w:sz w:val="21"/>
          <w:szCs w:val="21"/>
          <w:highlight w:val="none"/>
          <w:lang w:eastAsia="zh-CN"/>
        </w:rPr>
        <w:t>日至 2024 年</w:t>
      </w:r>
      <w:r>
        <w:rPr>
          <w:rFonts w:hint="eastAsia" w:ascii="宋体" w:hAnsi="宋体" w:eastAsia="宋体" w:cs="宋体"/>
          <w:spacing w:val="1"/>
          <w:sz w:val="21"/>
          <w:szCs w:val="21"/>
          <w:highlight w:val="none"/>
          <w:lang w:val="en-US" w:eastAsia="zh-CN"/>
        </w:rPr>
        <w:t>10</w:t>
      </w:r>
      <w:r>
        <w:rPr>
          <w:rFonts w:hint="eastAsia" w:ascii="宋体" w:hAnsi="宋体" w:eastAsia="宋体" w:cs="宋体"/>
          <w:spacing w:val="1"/>
          <w:sz w:val="21"/>
          <w:szCs w:val="21"/>
          <w:highlight w:val="none"/>
          <w:lang w:eastAsia="zh-CN"/>
        </w:rPr>
        <w:t>月</w:t>
      </w:r>
      <w:r>
        <w:rPr>
          <w:rFonts w:hint="eastAsia" w:ascii="宋体" w:hAnsi="宋体" w:eastAsia="宋体" w:cs="宋体"/>
          <w:spacing w:val="1"/>
          <w:sz w:val="21"/>
          <w:szCs w:val="21"/>
          <w:highlight w:val="none"/>
          <w:lang w:val="en-US" w:eastAsia="zh-CN"/>
        </w:rPr>
        <w:t xml:space="preserve"> 17</w:t>
      </w:r>
      <w:r>
        <w:rPr>
          <w:rFonts w:hint="eastAsia" w:ascii="宋体" w:hAnsi="宋体" w:eastAsia="宋体" w:cs="宋体"/>
          <w:spacing w:val="1"/>
          <w:sz w:val="21"/>
          <w:szCs w:val="21"/>
          <w:highlight w:val="none"/>
          <w:lang w:eastAsia="zh-CN"/>
        </w:rPr>
        <w:t xml:space="preserve"> 日，每天</w:t>
      </w:r>
      <w:r>
        <w:rPr>
          <w:rFonts w:hint="eastAsia" w:ascii="宋体" w:hAnsi="宋体" w:eastAsia="宋体" w:cs="宋体"/>
          <w:spacing w:val="1"/>
          <w:sz w:val="21"/>
          <w:szCs w:val="21"/>
          <w:lang w:eastAsia="zh-CN"/>
        </w:rPr>
        <w:t>上午 00:00 至 12:00，下午 12:00 至 23:59。</w:t>
      </w:r>
    </w:p>
    <w:p w14:paraId="02993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2.地点：平顶山市公共资源交易中心网（网址：</w:t>
      </w:r>
      <w:r>
        <w:rPr>
          <w:rFonts w:hint="eastAsia" w:ascii="宋体" w:hAnsi="宋体" w:eastAsia="宋体" w:cs="宋体"/>
          <w:spacing w:val="1"/>
          <w:sz w:val="21"/>
          <w:szCs w:val="21"/>
          <w:lang w:eastAsia="zh-CN"/>
        </w:rPr>
        <w:fldChar w:fldCharType="begin"/>
      </w:r>
      <w:r>
        <w:rPr>
          <w:rFonts w:hint="eastAsia" w:ascii="宋体" w:hAnsi="宋体" w:eastAsia="宋体" w:cs="宋体"/>
          <w:spacing w:val="1"/>
          <w:sz w:val="21"/>
          <w:szCs w:val="21"/>
          <w:lang w:eastAsia="zh-CN"/>
        </w:rPr>
        <w:instrText xml:space="preserve"> HYPERLINK "http://www.pdsggzy.com/）" </w:instrText>
      </w:r>
      <w:r>
        <w:rPr>
          <w:rFonts w:hint="eastAsia" w:ascii="宋体" w:hAnsi="宋体" w:eastAsia="宋体" w:cs="宋体"/>
          <w:spacing w:val="1"/>
          <w:sz w:val="21"/>
          <w:szCs w:val="21"/>
          <w:lang w:eastAsia="zh-CN"/>
        </w:rPr>
        <w:fldChar w:fldCharType="separate"/>
      </w:r>
      <w:r>
        <w:rPr>
          <w:rFonts w:hint="eastAsia" w:ascii="宋体" w:hAnsi="宋体" w:eastAsia="宋体" w:cs="宋体"/>
          <w:spacing w:val="1"/>
          <w:sz w:val="21"/>
          <w:szCs w:val="21"/>
          <w:lang w:eastAsia="zh-CN"/>
        </w:rPr>
        <w:t>http://ggzy.pds.gov.cn/）</w:t>
      </w:r>
      <w:r>
        <w:rPr>
          <w:rFonts w:hint="eastAsia" w:ascii="宋体" w:hAnsi="宋体" w:eastAsia="宋体" w:cs="宋体"/>
          <w:spacing w:val="1"/>
          <w:sz w:val="21"/>
          <w:szCs w:val="21"/>
          <w:lang w:eastAsia="zh-CN"/>
        </w:rPr>
        <w:fldChar w:fldCharType="end"/>
      </w:r>
      <w:r>
        <w:rPr>
          <w:rFonts w:hint="eastAsia" w:ascii="宋体" w:hAnsi="宋体" w:eastAsia="宋体" w:cs="宋体"/>
          <w:spacing w:val="1"/>
          <w:sz w:val="21"/>
          <w:szCs w:val="21"/>
          <w:lang w:eastAsia="zh-CN"/>
        </w:rPr>
        <w:t xml:space="preserve">    </w:t>
      </w:r>
    </w:p>
    <w:p w14:paraId="73D1F3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 xml:space="preserve"> 3.方式：潜在投标人需凭 CA 数字证书通过平顶山市公共资源交易中心网（网址：</w:t>
      </w:r>
    </w:p>
    <w:p w14:paraId="5D3997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"http://ggzy.pds.gov.cn/"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http://ggzy.pds.gov.cn/</w:t>
      </w:r>
      <w:r>
        <w:rPr>
          <w:rFonts w:ascii="宋体" w:hAnsi="宋体" w:eastAsia="宋体" w:cs="宋体"/>
          <w:spacing w:val="1"/>
          <w:sz w:val="21"/>
          <w:szCs w:val="21"/>
        </w:rPr>
        <w:fldChar w:fldCharType="end"/>
      </w:r>
      <w:r>
        <w:rPr>
          <w:rFonts w:ascii="宋体" w:hAnsi="宋体" w:eastAsia="宋体" w:cs="宋体"/>
          <w:spacing w:val="1"/>
          <w:sz w:val="21"/>
          <w:szCs w:val="21"/>
        </w:rPr>
        <w:t>）“投标人登录 ”入口进入交易系统进行招标文件下载。具体操作请查看以下链接：链接地址：http://ggzy.pds.gov.cn/fwzn/11020.jhtml</w:t>
      </w:r>
    </w:p>
    <w:p w14:paraId="5E18AF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84" w:firstLineChars="700"/>
        <w:textAlignment w:val="baseline"/>
        <w:rPr>
          <w:rFonts w:ascii="宋体" w:hAnsi="宋体" w:eastAsia="宋体" w:cs="宋体"/>
          <w:spacing w:val="1"/>
          <w:sz w:val="21"/>
          <w:szCs w:val="21"/>
        </w:rPr>
      </w:pPr>
      <w:r>
        <w:rPr>
          <w:rFonts w:ascii="宋体" w:hAnsi="宋体" w:eastAsia="宋体" w:cs="宋体"/>
          <w:spacing w:val="1"/>
          <w:sz w:val="21"/>
          <w:szCs w:val="21"/>
        </w:rPr>
        <w:t xml:space="preserve">办理 CA 证书：http://ggzy.pds.gov.cn/tzgg/10814.jhtml </w:t>
      </w:r>
    </w:p>
    <w:p w14:paraId="5D9528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1"/>
          <w:szCs w:val="21"/>
        </w:rPr>
      </w:pPr>
      <w:r>
        <w:rPr>
          <w:rFonts w:ascii="宋体" w:hAnsi="宋体" w:eastAsia="宋体" w:cs="宋体"/>
          <w:spacing w:val="4"/>
          <w:sz w:val="21"/>
          <w:szCs w:val="21"/>
        </w:rPr>
        <w:t>4.售价：0</w:t>
      </w:r>
      <w:r>
        <w:rPr>
          <w:rFonts w:ascii="宋体" w:hAnsi="宋体" w:eastAsia="宋体" w:cs="宋体"/>
          <w:spacing w:val="-33"/>
          <w:sz w:val="21"/>
          <w:szCs w:val="21"/>
        </w:rPr>
        <w:t xml:space="preserve"> </w:t>
      </w:r>
      <w:r>
        <w:rPr>
          <w:rFonts w:ascii="宋体" w:hAnsi="宋体" w:eastAsia="宋体" w:cs="宋体"/>
          <w:spacing w:val="4"/>
          <w:sz w:val="21"/>
          <w:szCs w:val="21"/>
        </w:rPr>
        <w:t>元。</w:t>
      </w:r>
    </w:p>
    <w:p w14:paraId="212C11ED">
      <w:pPr>
        <w:spacing w:before="42" w:line="360" w:lineRule="auto"/>
        <w:ind w:left="20"/>
        <w:rPr>
          <w:rFonts w:ascii="宋体" w:hAnsi="宋体" w:eastAsia="宋体" w:cs="宋体"/>
          <w:sz w:val="21"/>
          <w:szCs w:val="21"/>
          <w:highlight w:val="none"/>
        </w:rPr>
      </w:pPr>
      <w:r>
        <w:rPr>
          <w:rFonts w:ascii="宋体" w:hAnsi="宋体" w:eastAsia="宋体" w:cs="宋体"/>
          <w:b/>
          <w:bCs/>
          <w:spacing w:val="5"/>
          <w:sz w:val="21"/>
          <w:szCs w:val="21"/>
        </w:rPr>
        <w:t>四、</w:t>
      </w:r>
      <w:r>
        <w:rPr>
          <w:rFonts w:ascii="宋体" w:hAnsi="宋体" w:eastAsia="宋体" w:cs="宋体"/>
          <w:b/>
          <w:bCs/>
          <w:spacing w:val="5"/>
          <w:sz w:val="21"/>
          <w:szCs w:val="21"/>
          <w:highlight w:val="none"/>
        </w:rPr>
        <w:t>投标截止时间及地点</w:t>
      </w:r>
    </w:p>
    <w:p w14:paraId="24AF13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1.时间：2024</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10</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18</w:t>
      </w:r>
      <w:r>
        <w:rPr>
          <w:rFonts w:ascii="宋体" w:hAnsi="宋体" w:eastAsia="宋体" w:cs="宋体"/>
          <w:spacing w:val="1"/>
          <w:sz w:val="21"/>
          <w:szCs w:val="21"/>
          <w:highlight w:val="none"/>
        </w:rPr>
        <w:t xml:space="preserve"> 日</w:t>
      </w:r>
      <w:r>
        <w:rPr>
          <w:rFonts w:ascii="宋体" w:hAnsi="宋体" w:eastAsia="宋体" w:cs="宋体"/>
          <w:spacing w:val="-38"/>
          <w:sz w:val="21"/>
          <w:szCs w:val="21"/>
          <w:highlight w:val="none"/>
        </w:rPr>
        <w:t xml:space="preserve"> </w:t>
      </w:r>
      <w:r>
        <w:rPr>
          <w:rFonts w:ascii="宋体" w:hAnsi="宋体" w:eastAsia="宋体" w:cs="宋体"/>
          <w:spacing w:val="1"/>
          <w:sz w:val="21"/>
          <w:szCs w:val="21"/>
          <w:highlight w:val="none"/>
        </w:rPr>
        <w:t>09</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点</w:t>
      </w:r>
      <w:r>
        <w:rPr>
          <w:rFonts w:ascii="宋体" w:hAnsi="宋体" w:eastAsia="宋体" w:cs="宋体"/>
          <w:spacing w:val="-35"/>
          <w:sz w:val="21"/>
          <w:szCs w:val="21"/>
          <w:highlight w:val="none"/>
        </w:rPr>
        <w:t xml:space="preserve"> </w:t>
      </w:r>
      <w:r>
        <w:rPr>
          <w:rFonts w:ascii="宋体" w:hAnsi="宋体" w:eastAsia="宋体" w:cs="宋体"/>
          <w:spacing w:val="1"/>
          <w:sz w:val="21"/>
          <w:szCs w:val="21"/>
          <w:highlight w:val="none"/>
        </w:rPr>
        <w:t>00</w:t>
      </w:r>
      <w:r>
        <w:rPr>
          <w:rFonts w:ascii="宋体" w:hAnsi="宋体" w:eastAsia="宋体" w:cs="宋体"/>
          <w:spacing w:val="-38"/>
          <w:sz w:val="21"/>
          <w:szCs w:val="21"/>
          <w:highlight w:val="none"/>
        </w:rPr>
        <w:t xml:space="preserve"> </w:t>
      </w:r>
      <w:r>
        <w:rPr>
          <w:rFonts w:ascii="宋体" w:hAnsi="宋体" w:eastAsia="宋体" w:cs="宋体"/>
          <w:spacing w:val="1"/>
          <w:sz w:val="21"/>
          <w:szCs w:val="21"/>
          <w:highlight w:val="none"/>
        </w:rPr>
        <w:t>分（北京</w:t>
      </w:r>
      <w:r>
        <w:rPr>
          <w:rFonts w:ascii="宋体" w:hAnsi="宋体" w:eastAsia="宋体" w:cs="宋体"/>
          <w:sz w:val="21"/>
          <w:szCs w:val="21"/>
          <w:highlight w:val="none"/>
        </w:rPr>
        <w:t xml:space="preserve">时间） </w:t>
      </w:r>
    </w:p>
    <w:p w14:paraId="3FA12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spacing w:val="9"/>
          <w:sz w:val="21"/>
          <w:szCs w:val="21"/>
        </w:rPr>
        <w:t>2.地点：平顶山市公共资源交易中心电子交易系统</w:t>
      </w:r>
    </w:p>
    <w:p w14:paraId="245991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b/>
          <w:bCs/>
          <w:spacing w:val="7"/>
          <w:sz w:val="21"/>
          <w:szCs w:val="21"/>
        </w:rPr>
        <w:t>五、开标时间及地点</w:t>
      </w:r>
    </w:p>
    <w:p w14:paraId="7C4E2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1.时间：</w:t>
      </w:r>
      <w:r>
        <w:rPr>
          <w:rFonts w:ascii="宋体" w:hAnsi="宋体" w:eastAsia="宋体" w:cs="宋体"/>
          <w:spacing w:val="1"/>
          <w:sz w:val="21"/>
          <w:szCs w:val="21"/>
          <w:highlight w:val="none"/>
        </w:rPr>
        <w:t>2024 年</w:t>
      </w:r>
      <w:r>
        <w:rPr>
          <w:rFonts w:hint="eastAsia" w:ascii="宋体" w:hAnsi="宋体" w:eastAsia="宋体" w:cs="宋体"/>
          <w:spacing w:val="1"/>
          <w:sz w:val="21"/>
          <w:szCs w:val="21"/>
          <w:highlight w:val="none"/>
          <w:lang w:val="en-US" w:eastAsia="zh-CN"/>
        </w:rPr>
        <w:t>10</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18</w:t>
      </w:r>
      <w:r>
        <w:rPr>
          <w:rFonts w:ascii="宋体" w:hAnsi="宋体" w:eastAsia="宋体" w:cs="宋体"/>
          <w:spacing w:val="1"/>
          <w:sz w:val="21"/>
          <w:szCs w:val="21"/>
          <w:highlight w:val="none"/>
        </w:rPr>
        <w:t>日 09 点 00 分（北京时间）</w:t>
      </w:r>
    </w:p>
    <w:p w14:paraId="3A6C9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 xml:space="preserve"> 2.地点：平顶山市公共资源交易中心电子交易系统</w:t>
      </w:r>
    </w:p>
    <w:p w14:paraId="387DE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b/>
          <w:bCs/>
          <w:spacing w:val="6"/>
          <w:sz w:val="21"/>
          <w:szCs w:val="21"/>
        </w:rPr>
        <w:t>六、公告期限</w:t>
      </w:r>
    </w:p>
    <w:p w14:paraId="360076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1"/>
          <w:szCs w:val="21"/>
        </w:rPr>
      </w:pPr>
      <w:r>
        <w:rPr>
          <w:rFonts w:ascii="宋体" w:hAnsi="宋体" w:eastAsia="宋体" w:cs="宋体"/>
          <w:spacing w:val="10"/>
          <w:sz w:val="21"/>
          <w:szCs w:val="21"/>
        </w:rPr>
        <w:t>本次招标公告在 《河南省政府采购网》、《平顶山市政府采购</w:t>
      </w:r>
      <w:r>
        <w:rPr>
          <w:rFonts w:ascii="宋体" w:hAnsi="宋体" w:eastAsia="宋体" w:cs="宋体"/>
          <w:spacing w:val="9"/>
          <w:sz w:val="21"/>
          <w:szCs w:val="21"/>
        </w:rPr>
        <w:t>网》、</w:t>
      </w:r>
      <w:r>
        <w:rPr>
          <w:rFonts w:ascii="å¾®è½¯é›…é»‘" w:hAnsi="å¾®è½¯é›…é»‘" w:eastAsia="å¾®è½¯é›…é»‘" w:cs="å¾®è½¯é›…é»‘"/>
          <w:i w:val="0"/>
          <w:iCs w:val="0"/>
          <w:caps w:val="0"/>
          <w:color w:val="000000"/>
          <w:spacing w:val="0"/>
          <w:sz w:val="24"/>
          <w:szCs w:val="24"/>
          <w:shd w:val="clear" w:fill="FFFFFF"/>
        </w:rPr>
        <w:t>《平顶山市鲁山县政府采购网》</w:t>
      </w:r>
      <w:r>
        <w:rPr>
          <w:rFonts w:ascii="宋体" w:hAnsi="宋体" w:eastAsia="宋体" w:cs="宋体"/>
          <w:spacing w:val="9"/>
          <w:sz w:val="21"/>
          <w:szCs w:val="21"/>
        </w:rPr>
        <w:t>、《全</w:t>
      </w:r>
      <w:r>
        <w:rPr>
          <w:rFonts w:ascii="宋体" w:hAnsi="宋体" w:eastAsia="宋体" w:cs="宋体"/>
          <w:spacing w:val="6"/>
          <w:sz w:val="21"/>
          <w:szCs w:val="21"/>
        </w:rPr>
        <w:t>国公共资源交易平台（河南省</w:t>
      </w:r>
      <w:r>
        <w:rPr>
          <w:rFonts w:ascii="宋体" w:hAnsi="宋体" w:eastAsia="宋体" w:cs="宋体"/>
          <w:spacing w:val="-2"/>
          <w:sz w:val="21"/>
          <w:szCs w:val="21"/>
        </w:rPr>
        <w:t xml:space="preserve"> </w:t>
      </w:r>
      <w:r>
        <w:rPr>
          <w:rFonts w:ascii="宋体" w:hAnsi="宋体" w:eastAsia="宋体" w:cs="宋体"/>
          <w:spacing w:val="6"/>
          <w:sz w:val="21"/>
          <w:szCs w:val="21"/>
        </w:rPr>
        <w:t>·平顶山市）》上发布，公告期限为五个工作日。</w:t>
      </w:r>
    </w:p>
    <w:p w14:paraId="0519B31C">
      <w:pPr>
        <w:spacing w:before="144" w:line="360" w:lineRule="auto"/>
        <w:rPr>
          <w:rFonts w:ascii="宋体" w:hAnsi="宋体" w:eastAsia="宋体" w:cs="宋体"/>
          <w:sz w:val="21"/>
          <w:szCs w:val="21"/>
        </w:rPr>
      </w:pPr>
      <w:r>
        <w:rPr>
          <w:rFonts w:ascii="宋体" w:hAnsi="宋体" w:eastAsia="宋体" w:cs="宋体"/>
          <w:b/>
          <w:bCs/>
          <w:spacing w:val="6"/>
          <w:sz w:val="21"/>
          <w:szCs w:val="21"/>
        </w:rPr>
        <w:t>七、其他补充事宜：</w:t>
      </w:r>
    </w:p>
    <w:p w14:paraId="0B048D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1.如项目因紧急情况发生变化，会在相关网站发布公告，也请各投标人及时关注。</w:t>
      </w:r>
    </w:p>
    <w:p w14:paraId="696840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2.本项目实行在线“不见面 ”开标，投标人远程在线解密投标文件，不再到开标现场，投标人开标前 应仔细阅读《 “不见面 ”开标注意事项及操作流程》。</w:t>
      </w:r>
    </w:p>
    <w:p w14:paraId="5B9150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3.监督单位：平顶山市南水北调工程运行保障中心</w:t>
      </w:r>
    </w:p>
    <w:p w14:paraId="65AB88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联 系 人：芦先生</w:t>
      </w:r>
    </w:p>
    <w:p w14:paraId="03878DE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12" w:firstLineChars="100"/>
        <w:textAlignment w:val="baseline"/>
        <w:rPr>
          <w:rFonts w:ascii="宋体" w:hAnsi="宋体" w:eastAsia="宋体" w:cs="宋体"/>
          <w:spacing w:val="1"/>
          <w:sz w:val="21"/>
          <w:szCs w:val="21"/>
        </w:rPr>
      </w:pPr>
      <w:r>
        <w:rPr>
          <w:rFonts w:ascii="宋体" w:hAnsi="宋体" w:eastAsia="宋体" w:cs="宋体"/>
          <w:spacing w:val="1"/>
          <w:sz w:val="21"/>
          <w:szCs w:val="21"/>
        </w:rPr>
        <w:t>联系电话：0375-2665299</w:t>
      </w:r>
    </w:p>
    <w:p w14:paraId="50E44B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统一社会信用代码：12410400416850148Y</w:t>
      </w:r>
    </w:p>
    <w:p w14:paraId="1F5CA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4.各投标人如有异议可通过平顶山公共资源交易平台向招标人（代理机构）、行政监督部门在线提出质疑（异议）、投诉。</w:t>
      </w:r>
    </w:p>
    <w:p w14:paraId="57DFCD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spacing w:val="1"/>
          <w:sz w:val="21"/>
          <w:szCs w:val="21"/>
        </w:rPr>
        <w:t>5.该公告已同步至“平顶山市公共资源交易中心微信公众号 ”，可通过公众号中的服务栏目进行查阅 ”</w:t>
      </w:r>
      <w:r>
        <w:rPr>
          <w:rFonts w:ascii="宋体" w:hAnsi="宋体" w:eastAsia="宋体" w:cs="宋体"/>
          <w:sz w:val="21"/>
          <w:szCs w:val="21"/>
        </w:rPr>
        <w:t>。</w:t>
      </w:r>
    </w:p>
    <w:p w14:paraId="2DEE6525">
      <w:pPr>
        <w:spacing w:before="146" w:line="360" w:lineRule="auto"/>
        <w:ind w:left="4"/>
        <w:rPr>
          <w:rFonts w:ascii="宋体" w:hAnsi="宋体" w:eastAsia="宋体" w:cs="宋体"/>
          <w:sz w:val="21"/>
          <w:szCs w:val="21"/>
        </w:rPr>
      </w:pPr>
      <w:r>
        <w:rPr>
          <w:rFonts w:ascii="宋体" w:hAnsi="宋体" w:eastAsia="宋体" w:cs="宋体"/>
          <w:b/>
          <w:bCs/>
          <w:spacing w:val="7"/>
          <w:sz w:val="21"/>
          <w:szCs w:val="21"/>
        </w:rPr>
        <w:t>八、对本次招标提出询问，请按以下方式联系。</w:t>
      </w:r>
    </w:p>
    <w:p w14:paraId="1911F4DF">
      <w:pPr>
        <w:spacing w:before="142" w:line="360" w:lineRule="auto"/>
        <w:ind w:left="436"/>
        <w:rPr>
          <w:rFonts w:ascii="宋体" w:hAnsi="宋体" w:eastAsia="宋体" w:cs="宋体"/>
          <w:sz w:val="21"/>
          <w:szCs w:val="21"/>
        </w:rPr>
      </w:pPr>
      <w:r>
        <w:rPr>
          <w:rFonts w:ascii="宋体" w:hAnsi="宋体" w:eastAsia="宋体" w:cs="宋体"/>
          <w:b/>
          <w:bCs/>
          <w:spacing w:val="3"/>
          <w:sz w:val="21"/>
          <w:szCs w:val="21"/>
        </w:rPr>
        <w:t>1.招标人信息</w:t>
      </w:r>
    </w:p>
    <w:p w14:paraId="2111B1EB">
      <w:pPr>
        <w:spacing w:before="145" w:line="360" w:lineRule="auto"/>
        <w:ind w:left="423"/>
        <w:rPr>
          <w:rFonts w:ascii="宋体" w:hAnsi="宋体" w:eastAsia="宋体" w:cs="宋体"/>
          <w:sz w:val="21"/>
          <w:szCs w:val="21"/>
        </w:rPr>
      </w:pPr>
      <w:r>
        <w:rPr>
          <w:rFonts w:ascii="宋体" w:hAnsi="宋体" w:eastAsia="宋体" w:cs="宋体"/>
          <w:spacing w:val="9"/>
          <w:sz w:val="21"/>
          <w:szCs w:val="21"/>
        </w:rPr>
        <w:t>名称：鲁山县南水北调工程运行保障中心</w:t>
      </w:r>
    </w:p>
    <w:p w14:paraId="4C568098">
      <w:pPr>
        <w:spacing w:before="141" w:line="360" w:lineRule="auto"/>
        <w:ind w:left="420"/>
        <w:rPr>
          <w:rFonts w:ascii="宋体" w:hAnsi="宋体" w:eastAsia="宋体" w:cs="宋体"/>
          <w:sz w:val="21"/>
          <w:szCs w:val="21"/>
        </w:rPr>
      </w:pPr>
      <w:r>
        <w:rPr>
          <w:rFonts w:ascii="宋体" w:hAnsi="宋体" w:eastAsia="宋体" w:cs="宋体"/>
          <w:spacing w:val="8"/>
          <w:sz w:val="21"/>
          <w:szCs w:val="21"/>
        </w:rPr>
        <w:t>地址：鲁山县鲁平大道与振兴路交叉口东南</w:t>
      </w:r>
      <w:r>
        <w:rPr>
          <w:rFonts w:ascii="宋体" w:hAnsi="宋体" w:eastAsia="宋体" w:cs="宋体"/>
          <w:spacing w:val="-33"/>
          <w:sz w:val="21"/>
          <w:szCs w:val="21"/>
        </w:rPr>
        <w:t xml:space="preserve"> </w:t>
      </w:r>
      <w:r>
        <w:rPr>
          <w:rFonts w:ascii="宋体" w:hAnsi="宋体" w:eastAsia="宋体" w:cs="宋体"/>
          <w:spacing w:val="8"/>
          <w:sz w:val="21"/>
          <w:szCs w:val="21"/>
        </w:rPr>
        <w:t>300</w:t>
      </w:r>
      <w:r>
        <w:rPr>
          <w:rFonts w:ascii="宋体" w:hAnsi="宋体" w:eastAsia="宋体" w:cs="宋体"/>
          <w:spacing w:val="-40"/>
          <w:sz w:val="21"/>
          <w:szCs w:val="21"/>
        </w:rPr>
        <w:t xml:space="preserve"> </w:t>
      </w:r>
      <w:r>
        <w:rPr>
          <w:rFonts w:ascii="宋体" w:hAnsi="宋体" w:eastAsia="宋体" w:cs="宋体"/>
          <w:spacing w:val="8"/>
          <w:sz w:val="21"/>
          <w:szCs w:val="21"/>
        </w:rPr>
        <w:t>米</w:t>
      </w:r>
    </w:p>
    <w:p w14:paraId="0A05A079">
      <w:pPr>
        <w:spacing w:before="145" w:line="360" w:lineRule="auto"/>
        <w:ind w:left="421"/>
        <w:rPr>
          <w:rFonts w:ascii="宋体" w:hAnsi="宋体" w:eastAsia="宋体" w:cs="宋体"/>
          <w:sz w:val="21"/>
          <w:szCs w:val="21"/>
        </w:rPr>
      </w:pPr>
      <w:r>
        <w:rPr>
          <w:rFonts w:ascii="宋体" w:hAnsi="宋体" w:eastAsia="宋体" w:cs="宋体"/>
          <w:spacing w:val="8"/>
          <w:sz w:val="21"/>
          <w:szCs w:val="21"/>
        </w:rPr>
        <w:t>联系人：李先生</w:t>
      </w:r>
    </w:p>
    <w:p w14:paraId="682CF32C">
      <w:pPr>
        <w:spacing w:before="142" w:line="360" w:lineRule="auto"/>
        <w:ind w:left="421"/>
        <w:rPr>
          <w:rFonts w:ascii="宋体" w:hAnsi="宋体" w:eastAsia="宋体" w:cs="宋体"/>
          <w:sz w:val="21"/>
          <w:szCs w:val="21"/>
        </w:rPr>
      </w:pPr>
      <w:r>
        <w:rPr>
          <w:rFonts w:ascii="宋体" w:hAnsi="宋体" w:eastAsia="宋体" w:cs="宋体"/>
          <w:spacing w:val="6"/>
          <w:sz w:val="21"/>
          <w:szCs w:val="21"/>
        </w:rPr>
        <w:t>联系方式：0375-5052162</w:t>
      </w:r>
    </w:p>
    <w:p w14:paraId="5BB1B3AC">
      <w:pPr>
        <w:spacing w:before="143" w:line="360" w:lineRule="auto"/>
        <w:ind w:left="423"/>
        <w:rPr>
          <w:rFonts w:ascii="宋体" w:hAnsi="宋体" w:eastAsia="宋体" w:cs="宋体"/>
          <w:sz w:val="21"/>
          <w:szCs w:val="21"/>
        </w:rPr>
      </w:pPr>
      <w:r>
        <w:rPr>
          <w:rFonts w:ascii="宋体" w:hAnsi="宋体" w:eastAsia="宋体" w:cs="宋体"/>
          <w:b/>
          <w:bCs/>
          <w:spacing w:val="6"/>
          <w:sz w:val="21"/>
          <w:szCs w:val="21"/>
        </w:rPr>
        <w:t>2.招标代理机构信息（如有）</w:t>
      </w:r>
    </w:p>
    <w:p w14:paraId="7003495B">
      <w:pPr>
        <w:spacing w:before="145" w:line="360" w:lineRule="auto"/>
        <w:ind w:left="423"/>
        <w:rPr>
          <w:rFonts w:hint="eastAsia" w:ascii="宋体" w:hAnsi="宋体" w:eastAsia="宋体" w:cs="宋体"/>
          <w:spacing w:val="9"/>
          <w:sz w:val="21"/>
          <w:szCs w:val="21"/>
          <w:lang w:eastAsia="zh-CN"/>
        </w:rPr>
      </w:pPr>
      <w:r>
        <w:rPr>
          <w:rFonts w:ascii="宋体" w:hAnsi="宋体" w:eastAsia="宋体" w:cs="宋体"/>
          <w:spacing w:val="9"/>
          <w:sz w:val="21"/>
          <w:szCs w:val="21"/>
        </w:rPr>
        <w:t xml:space="preserve">名称： </w:t>
      </w:r>
      <w:r>
        <w:rPr>
          <w:rFonts w:hint="eastAsia" w:ascii="宋体" w:hAnsi="宋体" w:eastAsia="宋体" w:cs="宋体"/>
          <w:spacing w:val="9"/>
          <w:sz w:val="21"/>
          <w:szCs w:val="21"/>
          <w:lang w:eastAsia="zh-CN"/>
        </w:rPr>
        <w:t>河南皓泰工程管理有限公司</w:t>
      </w:r>
    </w:p>
    <w:p w14:paraId="012A7991">
      <w:pPr>
        <w:spacing w:before="145" w:line="360" w:lineRule="auto"/>
        <w:ind w:left="423"/>
        <w:rPr>
          <w:rFonts w:hint="eastAsia" w:ascii="宋体" w:hAnsi="宋体" w:eastAsia="宋体" w:cs="宋体"/>
          <w:spacing w:val="9"/>
          <w:sz w:val="21"/>
          <w:szCs w:val="21"/>
        </w:rPr>
      </w:pPr>
      <w:r>
        <w:rPr>
          <w:rFonts w:ascii="宋体" w:hAnsi="宋体" w:eastAsia="宋体" w:cs="宋体"/>
          <w:spacing w:val="9"/>
          <w:sz w:val="21"/>
          <w:szCs w:val="21"/>
        </w:rPr>
        <w:t>地 址：</w:t>
      </w:r>
      <w:r>
        <w:rPr>
          <w:rFonts w:hint="eastAsia" w:ascii="宋体" w:hAnsi="宋体" w:eastAsia="宋体" w:cs="宋体"/>
          <w:spacing w:val="9"/>
          <w:sz w:val="21"/>
          <w:szCs w:val="21"/>
        </w:rPr>
        <w:t>河南省洛阳市洛龙区滨河南路61号东方今典天汇中心1号楼</w:t>
      </w:r>
    </w:p>
    <w:p w14:paraId="4675D9E6">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联系人：</w:t>
      </w:r>
      <w:r>
        <w:rPr>
          <w:rFonts w:hint="eastAsia" w:ascii="宋体" w:hAnsi="宋体" w:eastAsia="宋体" w:cs="宋体"/>
          <w:spacing w:val="9"/>
          <w:sz w:val="21"/>
          <w:szCs w:val="21"/>
          <w:lang w:eastAsia="zh-CN"/>
        </w:rPr>
        <w:t>王</w:t>
      </w:r>
      <w:r>
        <w:rPr>
          <w:rFonts w:hint="eastAsia" w:ascii="宋体" w:hAnsi="宋体" w:eastAsia="宋体" w:cs="宋体"/>
          <w:spacing w:val="9"/>
          <w:sz w:val="21"/>
          <w:szCs w:val="21"/>
        </w:rPr>
        <w:t xml:space="preserve">女士 </w:t>
      </w:r>
    </w:p>
    <w:p w14:paraId="5AB02896">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 xml:space="preserve">联系方式：0379-60665969 </w:t>
      </w:r>
    </w:p>
    <w:p w14:paraId="7307CC51">
      <w:pPr>
        <w:spacing w:before="141" w:line="360" w:lineRule="auto"/>
        <w:ind w:left="425"/>
        <w:outlineLvl w:val="0"/>
        <w:rPr>
          <w:rFonts w:ascii="宋体" w:hAnsi="宋体" w:eastAsia="宋体" w:cs="宋体"/>
          <w:sz w:val="21"/>
          <w:szCs w:val="21"/>
        </w:rPr>
      </w:pPr>
      <w:r>
        <w:rPr>
          <w:rFonts w:ascii="宋体" w:hAnsi="宋体" w:eastAsia="宋体" w:cs="宋体"/>
          <w:b/>
          <w:bCs/>
          <w:spacing w:val="5"/>
          <w:sz w:val="21"/>
          <w:szCs w:val="21"/>
        </w:rPr>
        <w:t>3.项目联系方式</w:t>
      </w:r>
    </w:p>
    <w:p w14:paraId="2C1438F6">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联系人：</w:t>
      </w:r>
      <w:r>
        <w:rPr>
          <w:rFonts w:hint="eastAsia" w:ascii="宋体" w:hAnsi="宋体" w:eastAsia="宋体" w:cs="宋体"/>
          <w:spacing w:val="9"/>
          <w:sz w:val="21"/>
          <w:szCs w:val="21"/>
          <w:lang w:eastAsia="zh-CN"/>
        </w:rPr>
        <w:t>王</w:t>
      </w:r>
      <w:r>
        <w:rPr>
          <w:rFonts w:hint="eastAsia" w:ascii="宋体" w:hAnsi="宋体" w:eastAsia="宋体" w:cs="宋体"/>
          <w:spacing w:val="9"/>
          <w:sz w:val="21"/>
          <w:szCs w:val="21"/>
        </w:rPr>
        <w:t xml:space="preserve">女士 </w:t>
      </w:r>
    </w:p>
    <w:p w14:paraId="559F3AC0">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 xml:space="preserve">联系方式：0379-60665969 </w:t>
      </w:r>
    </w:p>
    <w:p w14:paraId="1C625FD8">
      <w:pPr>
        <w:spacing w:line="360" w:lineRule="auto"/>
        <w:rPr>
          <w:rFonts w:ascii="宋体" w:hAnsi="宋体" w:eastAsia="宋体" w:cs="宋体"/>
          <w:sz w:val="21"/>
          <w:szCs w:val="21"/>
        </w:rPr>
        <w:sectPr>
          <w:footerReference r:id="rId5" w:type="default"/>
          <w:pgSz w:w="11906" w:h="16839"/>
          <w:pgMar w:top="1417" w:right="1417" w:bottom="1417" w:left="1417" w:header="0" w:footer="1028" w:gutter="0"/>
          <w:pgNumType w:fmt="decimal" w:start="1"/>
          <w:cols w:space="720" w:num="1"/>
        </w:sectPr>
      </w:pPr>
    </w:p>
    <w:p w14:paraId="3EA10B6E">
      <w:pPr>
        <w:spacing w:before="88" w:line="240" w:lineRule="auto"/>
        <w:ind w:left="3422"/>
        <w:outlineLvl w:val="0"/>
        <w:rPr>
          <w:rFonts w:ascii="宋体" w:hAnsi="宋体" w:eastAsia="宋体" w:cs="宋体"/>
          <w:sz w:val="44"/>
          <w:szCs w:val="44"/>
        </w:rPr>
      </w:pPr>
      <w:bookmarkStart w:id="9" w:name="bookmark3"/>
      <w:bookmarkEnd w:id="9"/>
      <w:bookmarkStart w:id="10" w:name="bookmark4"/>
      <w:bookmarkEnd w:id="10"/>
      <w:r>
        <w:rPr>
          <w:rFonts w:ascii="宋体" w:hAnsi="宋体" w:eastAsia="宋体" w:cs="宋体"/>
          <w:b/>
          <w:bCs/>
          <w:spacing w:val="4"/>
          <w:sz w:val="44"/>
          <w:szCs w:val="44"/>
        </w:rPr>
        <w:t>第二章</w:t>
      </w:r>
      <w:r>
        <w:rPr>
          <w:rFonts w:ascii="宋体" w:hAnsi="宋体" w:eastAsia="宋体" w:cs="宋体"/>
          <w:spacing w:val="4"/>
          <w:sz w:val="44"/>
          <w:szCs w:val="44"/>
        </w:rPr>
        <w:t xml:space="preserve"> </w:t>
      </w:r>
      <w:r>
        <w:rPr>
          <w:rFonts w:ascii="宋体" w:hAnsi="宋体" w:eastAsia="宋体" w:cs="宋体"/>
          <w:b/>
          <w:bCs/>
          <w:spacing w:val="4"/>
          <w:sz w:val="44"/>
          <w:szCs w:val="44"/>
        </w:rPr>
        <w:t>投标人须知</w:t>
      </w:r>
    </w:p>
    <w:p w14:paraId="4CA13CE7">
      <w:pPr>
        <w:spacing w:before="190" w:line="240" w:lineRule="auto"/>
        <w:ind w:left="3887"/>
        <w:rPr>
          <w:sz w:val="22"/>
          <w:szCs w:val="22"/>
        </w:rPr>
      </w:pPr>
      <w:r>
        <w:rPr>
          <w:rFonts w:ascii="黑体" w:hAnsi="黑体" w:eastAsia="黑体" w:cs="黑体"/>
          <w:spacing w:val="-1"/>
          <w:sz w:val="32"/>
          <w:szCs w:val="32"/>
        </w:rPr>
        <w:t>投标人须知前附表</w:t>
      </w:r>
    </w:p>
    <w:tbl>
      <w:tblPr>
        <w:tblStyle w:val="12"/>
        <w:tblW w:w="9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903"/>
        <w:gridCol w:w="5965"/>
      </w:tblGrid>
      <w:tr w14:paraId="6930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21" w:type="dxa"/>
            <w:vAlign w:val="top"/>
          </w:tcPr>
          <w:p w14:paraId="45A49766">
            <w:pPr>
              <w:pStyle w:val="13"/>
              <w:spacing w:before="230" w:line="360" w:lineRule="auto"/>
              <w:ind w:left="252"/>
              <w:rPr>
                <w:sz w:val="21"/>
                <w:szCs w:val="21"/>
              </w:rPr>
            </w:pPr>
            <w:r>
              <w:rPr>
                <w:b/>
                <w:bCs/>
                <w:spacing w:val="5"/>
                <w:sz w:val="21"/>
                <w:szCs w:val="21"/>
              </w:rPr>
              <w:t>条款号</w:t>
            </w:r>
          </w:p>
        </w:tc>
        <w:tc>
          <w:tcPr>
            <w:tcW w:w="2903" w:type="dxa"/>
            <w:vAlign w:val="top"/>
          </w:tcPr>
          <w:p w14:paraId="3C6BAB00">
            <w:pPr>
              <w:pStyle w:val="13"/>
              <w:spacing w:before="230" w:line="360" w:lineRule="auto"/>
              <w:ind w:left="719"/>
              <w:rPr>
                <w:sz w:val="21"/>
                <w:szCs w:val="21"/>
              </w:rPr>
            </w:pPr>
            <w:r>
              <w:rPr>
                <w:b/>
                <w:bCs/>
                <w:spacing w:val="-3"/>
                <w:sz w:val="21"/>
                <w:szCs w:val="21"/>
              </w:rPr>
              <w:t>条</w:t>
            </w:r>
            <w:r>
              <w:rPr>
                <w:spacing w:val="10"/>
                <w:sz w:val="21"/>
                <w:szCs w:val="21"/>
              </w:rPr>
              <w:t xml:space="preserve">  </w:t>
            </w:r>
            <w:r>
              <w:rPr>
                <w:b/>
                <w:bCs/>
                <w:spacing w:val="-3"/>
                <w:sz w:val="21"/>
                <w:szCs w:val="21"/>
              </w:rPr>
              <w:t>款</w:t>
            </w:r>
            <w:r>
              <w:rPr>
                <w:spacing w:val="12"/>
                <w:sz w:val="21"/>
                <w:szCs w:val="21"/>
              </w:rPr>
              <w:t xml:space="preserve">  </w:t>
            </w:r>
            <w:r>
              <w:rPr>
                <w:b/>
                <w:bCs/>
                <w:spacing w:val="-3"/>
                <w:sz w:val="21"/>
                <w:szCs w:val="21"/>
              </w:rPr>
              <w:t>名</w:t>
            </w:r>
            <w:r>
              <w:rPr>
                <w:spacing w:val="11"/>
                <w:sz w:val="21"/>
                <w:szCs w:val="21"/>
              </w:rPr>
              <w:t xml:space="preserve">  </w:t>
            </w:r>
            <w:r>
              <w:rPr>
                <w:b/>
                <w:bCs/>
                <w:spacing w:val="-3"/>
                <w:sz w:val="21"/>
                <w:szCs w:val="21"/>
              </w:rPr>
              <w:t>称</w:t>
            </w:r>
          </w:p>
        </w:tc>
        <w:tc>
          <w:tcPr>
            <w:tcW w:w="5965" w:type="dxa"/>
            <w:vAlign w:val="top"/>
          </w:tcPr>
          <w:p w14:paraId="4ADDCC98">
            <w:pPr>
              <w:pStyle w:val="13"/>
              <w:spacing w:before="230" w:line="360" w:lineRule="auto"/>
              <w:ind w:left="2249"/>
              <w:rPr>
                <w:sz w:val="21"/>
                <w:szCs w:val="21"/>
              </w:rPr>
            </w:pPr>
            <w:r>
              <w:rPr>
                <w:b/>
                <w:bCs/>
                <w:spacing w:val="-10"/>
                <w:sz w:val="21"/>
                <w:szCs w:val="21"/>
              </w:rPr>
              <w:t>编</w:t>
            </w:r>
            <w:r>
              <w:rPr>
                <w:spacing w:val="13"/>
                <w:sz w:val="21"/>
                <w:szCs w:val="21"/>
              </w:rPr>
              <w:t xml:space="preserve">  </w:t>
            </w:r>
            <w:r>
              <w:rPr>
                <w:b/>
                <w:bCs/>
                <w:spacing w:val="-10"/>
                <w:sz w:val="21"/>
                <w:szCs w:val="21"/>
              </w:rPr>
              <w:t>列</w:t>
            </w:r>
            <w:r>
              <w:rPr>
                <w:spacing w:val="24"/>
                <w:sz w:val="21"/>
                <w:szCs w:val="21"/>
              </w:rPr>
              <w:t xml:space="preserve">  </w:t>
            </w:r>
            <w:r>
              <w:rPr>
                <w:b/>
                <w:bCs/>
                <w:spacing w:val="-10"/>
                <w:sz w:val="21"/>
                <w:szCs w:val="21"/>
              </w:rPr>
              <w:t>内</w:t>
            </w:r>
            <w:r>
              <w:rPr>
                <w:spacing w:val="11"/>
                <w:sz w:val="21"/>
                <w:szCs w:val="21"/>
              </w:rPr>
              <w:t xml:space="preserve">  </w:t>
            </w:r>
            <w:r>
              <w:rPr>
                <w:b/>
                <w:bCs/>
                <w:spacing w:val="-10"/>
                <w:sz w:val="21"/>
                <w:szCs w:val="21"/>
              </w:rPr>
              <w:t>容</w:t>
            </w:r>
          </w:p>
        </w:tc>
      </w:tr>
      <w:tr w14:paraId="2A793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21" w:type="dxa"/>
            <w:vAlign w:val="top"/>
          </w:tcPr>
          <w:p w14:paraId="61CD8C34">
            <w:pPr>
              <w:spacing w:line="360" w:lineRule="auto"/>
              <w:rPr>
                <w:rFonts w:ascii="Arial"/>
                <w:sz w:val="22"/>
                <w:szCs w:val="22"/>
              </w:rPr>
            </w:pPr>
          </w:p>
          <w:p w14:paraId="540EC785">
            <w:pPr>
              <w:spacing w:line="360" w:lineRule="auto"/>
              <w:rPr>
                <w:rFonts w:ascii="Arial"/>
                <w:sz w:val="22"/>
                <w:szCs w:val="22"/>
              </w:rPr>
            </w:pPr>
          </w:p>
          <w:p w14:paraId="2BAFF070">
            <w:pPr>
              <w:pStyle w:val="13"/>
              <w:spacing w:before="65" w:line="360" w:lineRule="auto"/>
              <w:ind w:left="318"/>
              <w:rPr>
                <w:sz w:val="21"/>
                <w:szCs w:val="21"/>
              </w:rPr>
            </w:pPr>
            <w:r>
              <w:rPr>
                <w:sz w:val="21"/>
                <w:szCs w:val="21"/>
              </w:rPr>
              <w:t>1.1.2</w:t>
            </w:r>
          </w:p>
        </w:tc>
        <w:tc>
          <w:tcPr>
            <w:tcW w:w="2903" w:type="dxa"/>
            <w:vAlign w:val="top"/>
          </w:tcPr>
          <w:p w14:paraId="60076838">
            <w:pPr>
              <w:spacing w:line="360" w:lineRule="auto"/>
              <w:rPr>
                <w:rFonts w:ascii="Arial"/>
                <w:sz w:val="22"/>
                <w:szCs w:val="22"/>
              </w:rPr>
            </w:pPr>
          </w:p>
          <w:p w14:paraId="0494079C">
            <w:pPr>
              <w:spacing w:line="360" w:lineRule="auto"/>
              <w:rPr>
                <w:rFonts w:ascii="Arial"/>
                <w:sz w:val="22"/>
                <w:szCs w:val="22"/>
              </w:rPr>
            </w:pPr>
          </w:p>
          <w:p w14:paraId="01CEC9F7">
            <w:pPr>
              <w:pStyle w:val="13"/>
              <w:spacing w:before="65" w:line="360" w:lineRule="auto"/>
              <w:ind w:left="1141"/>
              <w:rPr>
                <w:sz w:val="21"/>
                <w:szCs w:val="21"/>
              </w:rPr>
            </w:pPr>
            <w:r>
              <w:rPr>
                <w:spacing w:val="6"/>
                <w:sz w:val="21"/>
                <w:szCs w:val="21"/>
              </w:rPr>
              <w:t>招标人</w:t>
            </w:r>
          </w:p>
        </w:tc>
        <w:tc>
          <w:tcPr>
            <w:tcW w:w="5965" w:type="dxa"/>
            <w:vAlign w:val="top"/>
          </w:tcPr>
          <w:p w14:paraId="5C0B8E67">
            <w:pPr>
              <w:pStyle w:val="13"/>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sz w:val="21"/>
                <w:szCs w:val="21"/>
              </w:rPr>
            </w:pPr>
            <w:r>
              <w:rPr>
                <w:spacing w:val="9"/>
                <w:sz w:val="21"/>
                <w:szCs w:val="21"/>
              </w:rPr>
              <w:t>名称：鲁山县南水北调工程运行保障中心</w:t>
            </w:r>
          </w:p>
          <w:p w14:paraId="131D5506">
            <w:pPr>
              <w:pStyle w:val="13"/>
              <w:keepNext w:val="0"/>
              <w:keepLines w:val="0"/>
              <w:pageBreakBefore w:val="0"/>
              <w:widowControl/>
              <w:kinsoku w:val="0"/>
              <w:wordWrap/>
              <w:overflowPunct/>
              <w:topLinePunct w:val="0"/>
              <w:autoSpaceDE w:val="0"/>
              <w:autoSpaceDN w:val="0"/>
              <w:bidi w:val="0"/>
              <w:adjustRightInd w:val="0"/>
              <w:snapToGrid w:val="0"/>
              <w:spacing w:before="151" w:line="240" w:lineRule="exact"/>
              <w:ind w:left="114"/>
              <w:textAlignment w:val="baseline"/>
              <w:rPr>
                <w:sz w:val="21"/>
                <w:szCs w:val="21"/>
              </w:rPr>
            </w:pPr>
            <w:r>
              <w:rPr>
                <w:spacing w:val="8"/>
                <w:sz w:val="21"/>
                <w:szCs w:val="21"/>
              </w:rPr>
              <w:t>地址：鲁山县鲁平大道与振兴路交叉口东南</w:t>
            </w:r>
            <w:r>
              <w:rPr>
                <w:spacing w:val="-35"/>
                <w:sz w:val="21"/>
                <w:szCs w:val="21"/>
              </w:rPr>
              <w:t xml:space="preserve"> </w:t>
            </w:r>
            <w:r>
              <w:rPr>
                <w:spacing w:val="8"/>
                <w:sz w:val="21"/>
                <w:szCs w:val="21"/>
              </w:rPr>
              <w:t>300</w:t>
            </w:r>
            <w:r>
              <w:rPr>
                <w:spacing w:val="-41"/>
                <w:sz w:val="21"/>
                <w:szCs w:val="21"/>
              </w:rPr>
              <w:t xml:space="preserve"> </w:t>
            </w:r>
            <w:r>
              <w:rPr>
                <w:spacing w:val="8"/>
                <w:sz w:val="21"/>
                <w:szCs w:val="21"/>
              </w:rPr>
              <w:t>米</w:t>
            </w:r>
          </w:p>
          <w:p w14:paraId="114FB04A">
            <w:pPr>
              <w:pStyle w:val="13"/>
              <w:keepNext w:val="0"/>
              <w:keepLines w:val="0"/>
              <w:pageBreakBefore w:val="0"/>
              <w:widowControl/>
              <w:kinsoku w:val="0"/>
              <w:wordWrap/>
              <w:overflowPunct/>
              <w:topLinePunct w:val="0"/>
              <w:autoSpaceDE w:val="0"/>
              <w:autoSpaceDN w:val="0"/>
              <w:bidi w:val="0"/>
              <w:adjustRightInd w:val="0"/>
              <w:snapToGrid w:val="0"/>
              <w:spacing w:before="153" w:line="240" w:lineRule="exact"/>
              <w:ind w:left="115"/>
              <w:textAlignment w:val="baseline"/>
              <w:rPr>
                <w:sz w:val="21"/>
                <w:szCs w:val="21"/>
              </w:rPr>
            </w:pPr>
            <w:r>
              <w:rPr>
                <w:spacing w:val="8"/>
                <w:sz w:val="21"/>
                <w:szCs w:val="21"/>
              </w:rPr>
              <w:t>联系人：李先生</w:t>
            </w:r>
          </w:p>
          <w:p w14:paraId="74D41CB9">
            <w:pPr>
              <w:pStyle w:val="13"/>
              <w:keepNext w:val="0"/>
              <w:keepLines w:val="0"/>
              <w:pageBreakBefore w:val="0"/>
              <w:widowControl/>
              <w:kinsoku w:val="0"/>
              <w:wordWrap/>
              <w:overflowPunct/>
              <w:topLinePunct w:val="0"/>
              <w:autoSpaceDE w:val="0"/>
              <w:autoSpaceDN w:val="0"/>
              <w:bidi w:val="0"/>
              <w:adjustRightInd w:val="0"/>
              <w:snapToGrid w:val="0"/>
              <w:spacing w:before="154" w:line="240" w:lineRule="exact"/>
              <w:ind w:left="115"/>
              <w:textAlignment w:val="baseline"/>
              <w:rPr>
                <w:sz w:val="21"/>
                <w:szCs w:val="21"/>
              </w:rPr>
            </w:pPr>
            <w:r>
              <w:rPr>
                <w:spacing w:val="5"/>
                <w:sz w:val="21"/>
                <w:szCs w:val="21"/>
              </w:rPr>
              <w:t>联系方式：0375-5052162</w:t>
            </w:r>
          </w:p>
        </w:tc>
      </w:tr>
      <w:tr w14:paraId="369D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1121" w:type="dxa"/>
            <w:vAlign w:val="top"/>
          </w:tcPr>
          <w:p w14:paraId="4BA13CB7">
            <w:pPr>
              <w:spacing w:line="360" w:lineRule="auto"/>
              <w:rPr>
                <w:rFonts w:ascii="Arial"/>
                <w:sz w:val="22"/>
                <w:szCs w:val="22"/>
              </w:rPr>
            </w:pPr>
          </w:p>
          <w:p w14:paraId="793FE346">
            <w:pPr>
              <w:spacing w:line="360" w:lineRule="auto"/>
              <w:rPr>
                <w:rFonts w:ascii="Arial"/>
                <w:sz w:val="22"/>
                <w:szCs w:val="22"/>
              </w:rPr>
            </w:pPr>
          </w:p>
          <w:p w14:paraId="43F6CDE8">
            <w:pPr>
              <w:pStyle w:val="13"/>
              <w:spacing w:before="65" w:line="360" w:lineRule="auto"/>
              <w:ind w:left="318"/>
              <w:rPr>
                <w:sz w:val="21"/>
                <w:szCs w:val="21"/>
              </w:rPr>
            </w:pPr>
            <w:r>
              <w:rPr>
                <w:sz w:val="21"/>
                <w:szCs w:val="21"/>
              </w:rPr>
              <w:t>1.1.3</w:t>
            </w:r>
          </w:p>
        </w:tc>
        <w:tc>
          <w:tcPr>
            <w:tcW w:w="2903" w:type="dxa"/>
            <w:vAlign w:val="top"/>
          </w:tcPr>
          <w:p w14:paraId="37E10BDE">
            <w:pPr>
              <w:spacing w:line="360" w:lineRule="auto"/>
              <w:rPr>
                <w:rFonts w:ascii="Arial"/>
                <w:sz w:val="22"/>
                <w:szCs w:val="22"/>
              </w:rPr>
            </w:pPr>
          </w:p>
          <w:p w14:paraId="4486CE05">
            <w:pPr>
              <w:spacing w:line="360" w:lineRule="auto"/>
              <w:rPr>
                <w:rFonts w:ascii="Arial"/>
                <w:sz w:val="22"/>
                <w:szCs w:val="22"/>
              </w:rPr>
            </w:pPr>
          </w:p>
          <w:p w14:paraId="751C4A31">
            <w:pPr>
              <w:pStyle w:val="13"/>
              <w:spacing w:before="65" w:line="360" w:lineRule="auto"/>
              <w:ind w:firstLine="678" w:firstLineChars="300"/>
              <w:rPr>
                <w:sz w:val="21"/>
                <w:szCs w:val="21"/>
              </w:rPr>
            </w:pPr>
            <w:r>
              <w:rPr>
                <w:spacing w:val="8"/>
                <w:sz w:val="21"/>
                <w:szCs w:val="21"/>
              </w:rPr>
              <w:t>招标代理机构</w:t>
            </w:r>
          </w:p>
        </w:tc>
        <w:tc>
          <w:tcPr>
            <w:tcW w:w="5965" w:type="dxa"/>
            <w:vAlign w:val="top"/>
          </w:tcPr>
          <w:p w14:paraId="42983130">
            <w:pPr>
              <w:pStyle w:val="13"/>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rFonts w:hint="eastAsia" w:ascii="宋体" w:hAnsi="宋体" w:eastAsia="宋体" w:cs="宋体"/>
                <w:spacing w:val="9"/>
                <w:sz w:val="21"/>
                <w:szCs w:val="21"/>
                <w:lang w:eastAsia="zh-CN"/>
              </w:rPr>
            </w:pPr>
            <w:r>
              <w:rPr>
                <w:rFonts w:ascii="宋体" w:hAnsi="宋体" w:eastAsia="宋体" w:cs="宋体"/>
                <w:spacing w:val="9"/>
                <w:sz w:val="21"/>
                <w:szCs w:val="21"/>
              </w:rPr>
              <w:t xml:space="preserve">名称： </w:t>
            </w:r>
            <w:r>
              <w:rPr>
                <w:rFonts w:hint="eastAsia" w:ascii="宋体" w:hAnsi="宋体" w:eastAsia="宋体" w:cs="宋体"/>
                <w:spacing w:val="9"/>
                <w:sz w:val="21"/>
                <w:szCs w:val="21"/>
                <w:lang w:eastAsia="zh-CN"/>
              </w:rPr>
              <w:t>河南皓泰工程管理有限公司</w:t>
            </w:r>
          </w:p>
          <w:p w14:paraId="114C83FA">
            <w:pPr>
              <w:pStyle w:val="13"/>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rFonts w:hint="eastAsia" w:ascii="宋体" w:hAnsi="宋体" w:eastAsia="宋体" w:cs="宋体"/>
                <w:spacing w:val="9"/>
                <w:sz w:val="21"/>
                <w:szCs w:val="21"/>
              </w:rPr>
            </w:pPr>
            <w:r>
              <w:rPr>
                <w:rFonts w:ascii="宋体" w:hAnsi="宋体" w:eastAsia="宋体" w:cs="宋体"/>
                <w:spacing w:val="9"/>
                <w:sz w:val="21"/>
                <w:szCs w:val="21"/>
              </w:rPr>
              <w:t>地 址：</w:t>
            </w:r>
            <w:r>
              <w:rPr>
                <w:rFonts w:hint="eastAsia" w:ascii="宋体" w:hAnsi="宋体" w:eastAsia="宋体" w:cs="宋体"/>
                <w:spacing w:val="9"/>
                <w:sz w:val="21"/>
                <w:szCs w:val="21"/>
              </w:rPr>
              <w:t>河南省洛阳市洛龙区滨河南路61号东方今典天汇中心1号楼</w:t>
            </w:r>
          </w:p>
          <w:p w14:paraId="024BCF56">
            <w:pPr>
              <w:pStyle w:val="13"/>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联系人：</w:t>
            </w:r>
            <w:r>
              <w:rPr>
                <w:rFonts w:hint="eastAsia" w:ascii="宋体" w:hAnsi="宋体" w:eastAsia="宋体" w:cs="宋体"/>
                <w:spacing w:val="9"/>
                <w:sz w:val="21"/>
                <w:szCs w:val="21"/>
                <w:lang w:eastAsia="zh-CN"/>
              </w:rPr>
              <w:t>王</w:t>
            </w:r>
            <w:r>
              <w:rPr>
                <w:rFonts w:hint="eastAsia" w:ascii="宋体" w:hAnsi="宋体" w:eastAsia="宋体" w:cs="宋体"/>
                <w:spacing w:val="9"/>
                <w:sz w:val="21"/>
                <w:szCs w:val="21"/>
              </w:rPr>
              <w:t xml:space="preserve">女士 </w:t>
            </w:r>
          </w:p>
          <w:p w14:paraId="75E47761">
            <w:pPr>
              <w:pStyle w:val="13"/>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sz w:val="21"/>
                <w:szCs w:val="21"/>
              </w:rPr>
            </w:pPr>
            <w:r>
              <w:rPr>
                <w:rFonts w:hint="eastAsia" w:ascii="宋体" w:hAnsi="宋体" w:eastAsia="宋体" w:cs="宋体"/>
                <w:spacing w:val="9"/>
                <w:sz w:val="21"/>
                <w:szCs w:val="21"/>
              </w:rPr>
              <w:t xml:space="preserve">联系方式：0379-60665969 </w:t>
            </w:r>
          </w:p>
        </w:tc>
      </w:tr>
      <w:tr w14:paraId="27626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21" w:type="dxa"/>
            <w:vAlign w:val="top"/>
          </w:tcPr>
          <w:p w14:paraId="0FE3F8A3">
            <w:pPr>
              <w:spacing w:line="360" w:lineRule="auto"/>
              <w:rPr>
                <w:rFonts w:ascii="Arial"/>
                <w:sz w:val="22"/>
                <w:szCs w:val="22"/>
              </w:rPr>
            </w:pPr>
          </w:p>
          <w:p w14:paraId="6D2056DB">
            <w:pPr>
              <w:pStyle w:val="13"/>
              <w:spacing w:before="65" w:line="360" w:lineRule="auto"/>
              <w:ind w:left="318"/>
              <w:rPr>
                <w:sz w:val="21"/>
                <w:szCs w:val="21"/>
              </w:rPr>
            </w:pPr>
            <w:r>
              <w:rPr>
                <w:sz w:val="21"/>
                <w:szCs w:val="21"/>
              </w:rPr>
              <w:t>1.1.4</w:t>
            </w:r>
          </w:p>
        </w:tc>
        <w:tc>
          <w:tcPr>
            <w:tcW w:w="2903" w:type="dxa"/>
            <w:vAlign w:val="top"/>
          </w:tcPr>
          <w:p w14:paraId="6CBAD27E">
            <w:pPr>
              <w:spacing w:line="360" w:lineRule="auto"/>
              <w:rPr>
                <w:rFonts w:ascii="Arial"/>
                <w:sz w:val="22"/>
                <w:szCs w:val="22"/>
              </w:rPr>
            </w:pPr>
          </w:p>
          <w:p w14:paraId="1BE6232D">
            <w:pPr>
              <w:pStyle w:val="13"/>
              <w:spacing w:before="65" w:line="360" w:lineRule="auto"/>
              <w:ind w:left="1038"/>
              <w:rPr>
                <w:sz w:val="21"/>
                <w:szCs w:val="21"/>
              </w:rPr>
            </w:pPr>
            <w:r>
              <w:rPr>
                <w:spacing w:val="6"/>
                <w:sz w:val="21"/>
                <w:szCs w:val="21"/>
              </w:rPr>
              <w:t>项目名称</w:t>
            </w:r>
          </w:p>
        </w:tc>
        <w:tc>
          <w:tcPr>
            <w:tcW w:w="5965" w:type="dxa"/>
            <w:vAlign w:val="top"/>
          </w:tcPr>
          <w:p w14:paraId="3779C55D">
            <w:pPr>
              <w:pStyle w:val="13"/>
              <w:spacing w:before="144" w:line="360" w:lineRule="auto"/>
              <w:ind w:left="112" w:right="108" w:firstLine="2"/>
              <w:rPr>
                <w:sz w:val="21"/>
                <w:szCs w:val="21"/>
              </w:rPr>
            </w:pPr>
            <w:r>
              <w:rPr>
                <w:rFonts w:hint="eastAsia" w:cs="宋体"/>
                <w:spacing w:val="8"/>
                <w:sz w:val="21"/>
                <w:szCs w:val="21"/>
                <w:lang w:eastAsia="zh-CN"/>
              </w:rPr>
              <w:t>鲁山县南水北调工程运行保障中心2024年中央水库移民扶持基金（资金）第四批项目</w:t>
            </w:r>
          </w:p>
        </w:tc>
      </w:tr>
      <w:tr w14:paraId="62A63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121" w:type="dxa"/>
            <w:vAlign w:val="top"/>
          </w:tcPr>
          <w:p w14:paraId="2EDC00FB">
            <w:pPr>
              <w:pStyle w:val="13"/>
              <w:spacing w:before="259" w:line="360" w:lineRule="auto"/>
              <w:ind w:left="318"/>
              <w:rPr>
                <w:sz w:val="21"/>
                <w:szCs w:val="21"/>
              </w:rPr>
            </w:pPr>
            <w:r>
              <w:rPr>
                <w:sz w:val="21"/>
                <w:szCs w:val="21"/>
              </w:rPr>
              <w:t>1.1.5</w:t>
            </w:r>
          </w:p>
        </w:tc>
        <w:tc>
          <w:tcPr>
            <w:tcW w:w="2903" w:type="dxa"/>
            <w:vAlign w:val="top"/>
          </w:tcPr>
          <w:p w14:paraId="5B51E23E">
            <w:pPr>
              <w:pStyle w:val="13"/>
              <w:spacing w:before="227" w:line="360" w:lineRule="auto"/>
              <w:ind w:left="1037"/>
              <w:rPr>
                <w:sz w:val="21"/>
                <w:szCs w:val="21"/>
              </w:rPr>
            </w:pPr>
            <w:r>
              <w:rPr>
                <w:spacing w:val="6"/>
                <w:sz w:val="21"/>
                <w:szCs w:val="21"/>
              </w:rPr>
              <w:t>建设地点</w:t>
            </w:r>
          </w:p>
        </w:tc>
        <w:tc>
          <w:tcPr>
            <w:tcW w:w="5965" w:type="dxa"/>
            <w:vAlign w:val="top"/>
          </w:tcPr>
          <w:p w14:paraId="1C2358AA">
            <w:pPr>
              <w:pStyle w:val="13"/>
              <w:spacing w:before="227" w:line="360" w:lineRule="auto"/>
              <w:ind w:left="115"/>
              <w:rPr>
                <w:sz w:val="21"/>
                <w:szCs w:val="21"/>
              </w:rPr>
            </w:pPr>
            <w:r>
              <w:rPr>
                <w:spacing w:val="7"/>
                <w:sz w:val="21"/>
                <w:szCs w:val="21"/>
              </w:rPr>
              <w:t>鲁山县境内</w:t>
            </w:r>
          </w:p>
        </w:tc>
      </w:tr>
      <w:tr w14:paraId="5BCA3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554F3A1A">
            <w:pPr>
              <w:pStyle w:val="13"/>
              <w:spacing w:before="258" w:line="360" w:lineRule="auto"/>
              <w:ind w:left="318"/>
              <w:rPr>
                <w:sz w:val="21"/>
                <w:szCs w:val="21"/>
              </w:rPr>
            </w:pPr>
            <w:r>
              <w:rPr>
                <w:sz w:val="21"/>
                <w:szCs w:val="21"/>
              </w:rPr>
              <w:t>1.2.1</w:t>
            </w:r>
          </w:p>
        </w:tc>
        <w:tc>
          <w:tcPr>
            <w:tcW w:w="2903" w:type="dxa"/>
            <w:vAlign w:val="top"/>
          </w:tcPr>
          <w:p w14:paraId="35E3588D">
            <w:pPr>
              <w:pStyle w:val="13"/>
              <w:spacing w:before="226" w:line="360" w:lineRule="auto"/>
              <w:ind w:left="1043"/>
              <w:rPr>
                <w:sz w:val="21"/>
                <w:szCs w:val="21"/>
              </w:rPr>
            </w:pPr>
            <w:r>
              <w:rPr>
                <w:spacing w:val="5"/>
                <w:sz w:val="21"/>
                <w:szCs w:val="21"/>
              </w:rPr>
              <w:t>资金来源</w:t>
            </w:r>
          </w:p>
        </w:tc>
        <w:tc>
          <w:tcPr>
            <w:tcW w:w="5965" w:type="dxa"/>
            <w:vAlign w:val="top"/>
          </w:tcPr>
          <w:p w14:paraId="284BB27F">
            <w:pPr>
              <w:pStyle w:val="13"/>
              <w:spacing w:before="226" w:line="360" w:lineRule="auto"/>
              <w:ind w:left="115"/>
              <w:rPr>
                <w:sz w:val="21"/>
                <w:szCs w:val="21"/>
              </w:rPr>
            </w:pPr>
            <w:r>
              <w:rPr>
                <w:spacing w:val="7"/>
                <w:sz w:val="21"/>
                <w:szCs w:val="21"/>
              </w:rPr>
              <w:t>财政资金</w:t>
            </w:r>
          </w:p>
        </w:tc>
      </w:tr>
      <w:tr w14:paraId="102B3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462F59C6">
            <w:pPr>
              <w:pStyle w:val="13"/>
              <w:spacing w:before="259" w:line="360" w:lineRule="auto"/>
              <w:ind w:left="318"/>
              <w:rPr>
                <w:sz w:val="21"/>
                <w:szCs w:val="21"/>
              </w:rPr>
            </w:pPr>
            <w:r>
              <w:rPr>
                <w:sz w:val="21"/>
                <w:szCs w:val="21"/>
              </w:rPr>
              <w:t>1.2.2</w:t>
            </w:r>
          </w:p>
        </w:tc>
        <w:tc>
          <w:tcPr>
            <w:tcW w:w="2903" w:type="dxa"/>
            <w:vAlign w:val="top"/>
          </w:tcPr>
          <w:p w14:paraId="498A1552">
            <w:pPr>
              <w:pStyle w:val="13"/>
              <w:spacing w:before="227" w:line="360" w:lineRule="auto"/>
              <w:ind w:left="1052"/>
              <w:rPr>
                <w:sz w:val="21"/>
                <w:szCs w:val="21"/>
              </w:rPr>
            </w:pPr>
            <w:r>
              <w:rPr>
                <w:spacing w:val="2"/>
                <w:sz w:val="21"/>
                <w:szCs w:val="21"/>
              </w:rPr>
              <w:t>出资比例</w:t>
            </w:r>
          </w:p>
        </w:tc>
        <w:tc>
          <w:tcPr>
            <w:tcW w:w="5965" w:type="dxa"/>
            <w:vAlign w:val="top"/>
          </w:tcPr>
          <w:p w14:paraId="6C0BF017">
            <w:pPr>
              <w:pStyle w:val="13"/>
              <w:spacing w:before="227" w:line="360" w:lineRule="auto"/>
              <w:ind w:left="129"/>
              <w:rPr>
                <w:sz w:val="21"/>
                <w:szCs w:val="21"/>
              </w:rPr>
            </w:pPr>
            <w:r>
              <w:rPr>
                <w:spacing w:val="-1"/>
                <w:position w:val="1"/>
                <w:sz w:val="21"/>
                <w:szCs w:val="21"/>
              </w:rPr>
              <w:t>100%</w:t>
            </w:r>
          </w:p>
        </w:tc>
      </w:tr>
      <w:tr w14:paraId="0780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13432DF3">
            <w:pPr>
              <w:pStyle w:val="13"/>
              <w:spacing w:before="258" w:line="360" w:lineRule="auto"/>
              <w:ind w:left="318"/>
              <w:rPr>
                <w:sz w:val="21"/>
                <w:szCs w:val="21"/>
              </w:rPr>
            </w:pPr>
            <w:r>
              <w:rPr>
                <w:sz w:val="21"/>
                <w:szCs w:val="21"/>
              </w:rPr>
              <w:t>1.2.3</w:t>
            </w:r>
          </w:p>
        </w:tc>
        <w:tc>
          <w:tcPr>
            <w:tcW w:w="2903" w:type="dxa"/>
            <w:vAlign w:val="top"/>
          </w:tcPr>
          <w:p w14:paraId="24AD8812">
            <w:pPr>
              <w:pStyle w:val="13"/>
              <w:spacing w:before="227" w:line="360" w:lineRule="auto"/>
              <w:ind w:left="835"/>
              <w:rPr>
                <w:sz w:val="21"/>
                <w:szCs w:val="21"/>
              </w:rPr>
            </w:pPr>
            <w:r>
              <w:rPr>
                <w:spacing w:val="6"/>
                <w:sz w:val="21"/>
                <w:szCs w:val="21"/>
              </w:rPr>
              <w:t>资金落实情况</w:t>
            </w:r>
          </w:p>
        </w:tc>
        <w:tc>
          <w:tcPr>
            <w:tcW w:w="5965" w:type="dxa"/>
            <w:vAlign w:val="top"/>
          </w:tcPr>
          <w:p w14:paraId="1B704B03">
            <w:pPr>
              <w:pStyle w:val="13"/>
              <w:spacing w:before="227" w:line="360" w:lineRule="auto"/>
              <w:ind w:left="137"/>
              <w:rPr>
                <w:sz w:val="21"/>
                <w:szCs w:val="21"/>
              </w:rPr>
            </w:pPr>
            <w:r>
              <w:rPr>
                <w:spacing w:val="-1"/>
                <w:sz w:val="21"/>
                <w:szCs w:val="21"/>
              </w:rPr>
              <w:t>已落实</w:t>
            </w:r>
          </w:p>
        </w:tc>
      </w:tr>
      <w:tr w14:paraId="7D273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121" w:type="dxa"/>
            <w:vAlign w:val="top"/>
          </w:tcPr>
          <w:p w14:paraId="335B07DD">
            <w:pPr>
              <w:pStyle w:val="13"/>
              <w:spacing w:before="260" w:line="360" w:lineRule="auto"/>
              <w:ind w:left="318"/>
              <w:rPr>
                <w:sz w:val="21"/>
                <w:szCs w:val="21"/>
              </w:rPr>
            </w:pPr>
            <w:r>
              <w:rPr>
                <w:sz w:val="21"/>
                <w:szCs w:val="21"/>
              </w:rPr>
              <w:t>1.3.1</w:t>
            </w:r>
          </w:p>
        </w:tc>
        <w:tc>
          <w:tcPr>
            <w:tcW w:w="2903" w:type="dxa"/>
            <w:vAlign w:val="center"/>
          </w:tcPr>
          <w:p w14:paraId="490DBBC6">
            <w:pPr>
              <w:pStyle w:val="13"/>
              <w:spacing w:before="227" w:line="360" w:lineRule="auto"/>
              <w:ind w:left="1052"/>
              <w:jc w:val="both"/>
              <w:rPr>
                <w:spacing w:val="2"/>
                <w:sz w:val="21"/>
                <w:szCs w:val="21"/>
              </w:rPr>
            </w:pPr>
            <w:r>
              <w:rPr>
                <w:spacing w:val="2"/>
                <w:sz w:val="21"/>
                <w:szCs w:val="21"/>
              </w:rPr>
              <w:t>招标范围</w:t>
            </w:r>
          </w:p>
        </w:tc>
        <w:tc>
          <w:tcPr>
            <w:tcW w:w="5965" w:type="dxa"/>
            <w:vAlign w:val="top"/>
          </w:tcPr>
          <w:p w14:paraId="03811EF9">
            <w:pPr>
              <w:pStyle w:val="13"/>
              <w:spacing w:before="144" w:line="360" w:lineRule="auto"/>
              <w:ind w:left="112" w:right="108" w:firstLine="2"/>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按甲方提供的工程量清单、图纸、施工合同等内容进行质量控制、数量控制、安全控制、进度控制和投资控制等全过程监理工作。</w:t>
            </w:r>
          </w:p>
        </w:tc>
      </w:tr>
      <w:tr w14:paraId="06B07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21" w:type="dxa"/>
            <w:vAlign w:val="top"/>
          </w:tcPr>
          <w:p w14:paraId="2A88052F">
            <w:pPr>
              <w:pStyle w:val="13"/>
              <w:spacing w:before="260" w:line="360" w:lineRule="auto"/>
              <w:ind w:left="318"/>
              <w:rPr>
                <w:rFonts w:ascii="宋体" w:hAnsi="宋体" w:eastAsia="宋体" w:cs="宋体"/>
                <w:sz w:val="21"/>
                <w:szCs w:val="21"/>
              </w:rPr>
            </w:pPr>
            <w:r>
              <w:rPr>
                <w:rFonts w:ascii="宋体" w:hAnsi="宋体" w:eastAsia="宋体" w:cs="宋体"/>
                <w:sz w:val="21"/>
                <w:szCs w:val="21"/>
              </w:rPr>
              <w:t>1.3.2</w:t>
            </w:r>
          </w:p>
        </w:tc>
        <w:tc>
          <w:tcPr>
            <w:tcW w:w="2903" w:type="dxa"/>
            <w:vAlign w:val="center"/>
          </w:tcPr>
          <w:p w14:paraId="20F711E2">
            <w:pPr>
              <w:pStyle w:val="13"/>
              <w:spacing w:before="227" w:line="360" w:lineRule="auto"/>
              <w:ind w:firstLine="856" w:firstLineChars="400"/>
              <w:jc w:val="both"/>
              <w:rPr>
                <w:rFonts w:hint="eastAsia" w:eastAsia="宋体"/>
                <w:spacing w:val="2"/>
                <w:sz w:val="21"/>
                <w:szCs w:val="21"/>
                <w:lang w:eastAsia="zh-CN"/>
              </w:rPr>
            </w:pPr>
            <w:r>
              <w:rPr>
                <w:rFonts w:hint="eastAsia"/>
                <w:spacing w:val="2"/>
                <w:sz w:val="21"/>
                <w:szCs w:val="21"/>
                <w:lang w:eastAsia="zh-CN"/>
              </w:rPr>
              <w:t>监理服务期限</w:t>
            </w:r>
          </w:p>
        </w:tc>
        <w:tc>
          <w:tcPr>
            <w:tcW w:w="5965" w:type="dxa"/>
            <w:vAlign w:val="center"/>
          </w:tcPr>
          <w:p w14:paraId="17DA2577">
            <w:pPr>
              <w:pStyle w:val="13"/>
              <w:spacing w:before="144" w:line="360" w:lineRule="auto"/>
              <w:ind w:left="112" w:right="108" w:firstLine="2"/>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自工程开工之日至工程全部完工验收决算（含缺陷责任期，如遇特殊情况以甲、乙双方协商为准）；</w:t>
            </w:r>
          </w:p>
        </w:tc>
      </w:tr>
      <w:tr w14:paraId="3848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623AD742">
            <w:pPr>
              <w:pStyle w:val="13"/>
              <w:spacing w:before="261" w:line="360" w:lineRule="auto"/>
              <w:ind w:left="318"/>
              <w:rPr>
                <w:sz w:val="21"/>
                <w:szCs w:val="21"/>
              </w:rPr>
            </w:pPr>
            <w:r>
              <w:rPr>
                <w:sz w:val="21"/>
                <w:szCs w:val="21"/>
              </w:rPr>
              <w:t>1.3.3</w:t>
            </w:r>
          </w:p>
        </w:tc>
        <w:tc>
          <w:tcPr>
            <w:tcW w:w="2903" w:type="dxa"/>
            <w:vAlign w:val="center"/>
          </w:tcPr>
          <w:p w14:paraId="6D108BC5">
            <w:pPr>
              <w:pStyle w:val="13"/>
              <w:spacing w:before="227" w:line="360" w:lineRule="auto"/>
              <w:ind w:left="1052"/>
              <w:jc w:val="both"/>
              <w:rPr>
                <w:spacing w:val="2"/>
                <w:sz w:val="21"/>
                <w:szCs w:val="21"/>
              </w:rPr>
            </w:pPr>
            <w:r>
              <w:rPr>
                <w:spacing w:val="2"/>
                <w:sz w:val="21"/>
                <w:szCs w:val="21"/>
              </w:rPr>
              <w:t>质量要求</w:t>
            </w:r>
          </w:p>
        </w:tc>
        <w:tc>
          <w:tcPr>
            <w:tcW w:w="5965" w:type="dxa"/>
            <w:vAlign w:val="top"/>
          </w:tcPr>
          <w:p w14:paraId="4C820F05">
            <w:pPr>
              <w:pStyle w:val="13"/>
              <w:spacing w:before="144" w:line="360" w:lineRule="auto"/>
              <w:ind w:left="112" w:right="108" w:firstLine="2"/>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总体质量要求，经有关部门验收评定工程合格率达到100%，优良率达到85%以上。</w:t>
            </w:r>
          </w:p>
        </w:tc>
      </w:tr>
      <w:tr w14:paraId="7769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795FF141">
            <w:pPr>
              <w:pStyle w:val="13"/>
              <w:spacing w:before="260" w:line="360" w:lineRule="auto"/>
              <w:ind w:left="318"/>
              <w:rPr>
                <w:sz w:val="21"/>
                <w:szCs w:val="21"/>
              </w:rPr>
            </w:pPr>
            <w:r>
              <w:rPr>
                <w:sz w:val="21"/>
                <w:szCs w:val="21"/>
              </w:rPr>
              <w:t>1.4.1</w:t>
            </w:r>
          </w:p>
        </w:tc>
        <w:tc>
          <w:tcPr>
            <w:tcW w:w="2903" w:type="dxa"/>
            <w:vAlign w:val="top"/>
          </w:tcPr>
          <w:p w14:paraId="7AD16450">
            <w:pPr>
              <w:pStyle w:val="13"/>
              <w:spacing w:before="228" w:line="360" w:lineRule="auto"/>
              <w:ind w:left="723"/>
              <w:rPr>
                <w:sz w:val="21"/>
                <w:szCs w:val="21"/>
              </w:rPr>
            </w:pPr>
            <w:r>
              <w:rPr>
                <w:spacing w:val="8"/>
                <w:sz w:val="21"/>
                <w:szCs w:val="21"/>
              </w:rPr>
              <w:t>投标人资质条件</w:t>
            </w:r>
          </w:p>
        </w:tc>
        <w:tc>
          <w:tcPr>
            <w:tcW w:w="5965" w:type="dxa"/>
            <w:vAlign w:val="top"/>
          </w:tcPr>
          <w:p w14:paraId="20E5D9C5">
            <w:pPr>
              <w:pStyle w:val="13"/>
              <w:spacing w:before="228" w:line="360" w:lineRule="auto"/>
              <w:ind w:left="116"/>
              <w:rPr>
                <w:sz w:val="21"/>
                <w:szCs w:val="21"/>
              </w:rPr>
            </w:pPr>
            <w:r>
              <w:rPr>
                <w:spacing w:val="10"/>
                <w:sz w:val="21"/>
                <w:szCs w:val="21"/>
              </w:rPr>
              <w:t>详见招标文件第一章招标公告“二、</w:t>
            </w:r>
            <w:r>
              <w:rPr>
                <w:spacing w:val="-42"/>
                <w:sz w:val="21"/>
                <w:szCs w:val="21"/>
              </w:rPr>
              <w:t xml:space="preserve"> </w:t>
            </w:r>
            <w:r>
              <w:rPr>
                <w:spacing w:val="10"/>
                <w:sz w:val="21"/>
                <w:szCs w:val="21"/>
              </w:rPr>
              <w:t>申请人资格要求</w:t>
            </w:r>
            <w:r>
              <w:rPr>
                <w:spacing w:val="-72"/>
                <w:sz w:val="21"/>
                <w:szCs w:val="21"/>
              </w:rPr>
              <w:t xml:space="preserve"> </w:t>
            </w:r>
            <w:r>
              <w:rPr>
                <w:spacing w:val="10"/>
                <w:sz w:val="21"/>
                <w:szCs w:val="21"/>
              </w:rPr>
              <w:t>”</w:t>
            </w:r>
          </w:p>
        </w:tc>
      </w:tr>
      <w:tr w14:paraId="017CC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6ACB1A62">
            <w:pPr>
              <w:pStyle w:val="13"/>
              <w:spacing w:before="259" w:line="360" w:lineRule="auto"/>
              <w:ind w:left="318"/>
              <w:rPr>
                <w:sz w:val="21"/>
                <w:szCs w:val="21"/>
              </w:rPr>
            </w:pPr>
            <w:r>
              <w:rPr>
                <w:sz w:val="21"/>
                <w:szCs w:val="21"/>
              </w:rPr>
              <w:t>1.4.2</w:t>
            </w:r>
          </w:p>
        </w:tc>
        <w:tc>
          <w:tcPr>
            <w:tcW w:w="2903" w:type="dxa"/>
            <w:vAlign w:val="top"/>
          </w:tcPr>
          <w:p w14:paraId="41F48F93">
            <w:pPr>
              <w:pStyle w:val="13"/>
              <w:spacing w:before="227" w:line="360" w:lineRule="auto"/>
              <w:ind w:left="515"/>
              <w:rPr>
                <w:sz w:val="21"/>
                <w:szCs w:val="21"/>
              </w:rPr>
            </w:pPr>
            <w:r>
              <w:rPr>
                <w:spacing w:val="8"/>
                <w:sz w:val="21"/>
                <w:szCs w:val="21"/>
              </w:rPr>
              <w:t>是否接受联合体投标</w:t>
            </w:r>
          </w:p>
        </w:tc>
        <w:tc>
          <w:tcPr>
            <w:tcW w:w="5965" w:type="dxa"/>
            <w:vAlign w:val="top"/>
          </w:tcPr>
          <w:p w14:paraId="2C3C2EB6">
            <w:pPr>
              <w:pStyle w:val="13"/>
              <w:spacing w:before="227" w:line="360" w:lineRule="auto"/>
              <w:ind w:left="117"/>
              <w:rPr>
                <w:sz w:val="21"/>
                <w:szCs w:val="21"/>
              </w:rPr>
            </w:pPr>
            <w:r>
              <w:rPr>
                <w:spacing w:val="5"/>
                <w:sz w:val="21"/>
                <w:szCs w:val="21"/>
              </w:rPr>
              <w:t>不接受</w:t>
            </w:r>
          </w:p>
        </w:tc>
      </w:tr>
      <w:tr w14:paraId="3498F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715A820F">
            <w:pPr>
              <w:pStyle w:val="13"/>
              <w:spacing w:before="260" w:line="360" w:lineRule="auto"/>
              <w:ind w:left="318"/>
              <w:rPr>
                <w:sz w:val="21"/>
                <w:szCs w:val="21"/>
              </w:rPr>
            </w:pPr>
            <w:r>
              <w:rPr>
                <w:sz w:val="21"/>
                <w:szCs w:val="21"/>
              </w:rPr>
              <w:t>1.9.1</w:t>
            </w:r>
          </w:p>
        </w:tc>
        <w:tc>
          <w:tcPr>
            <w:tcW w:w="2903" w:type="dxa"/>
            <w:vAlign w:val="top"/>
          </w:tcPr>
          <w:p w14:paraId="64CC3AF1">
            <w:pPr>
              <w:pStyle w:val="13"/>
              <w:spacing w:before="228" w:line="360" w:lineRule="auto"/>
              <w:ind w:left="1035"/>
              <w:rPr>
                <w:sz w:val="21"/>
                <w:szCs w:val="21"/>
              </w:rPr>
            </w:pPr>
            <w:r>
              <w:rPr>
                <w:spacing w:val="7"/>
                <w:sz w:val="21"/>
                <w:szCs w:val="21"/>
              </w:rPr>
              <w:t>踏勘现场</w:t>
            </w:r>
          </w:p>
        </w:tc>
        <w:tc>
          <w:tcPr>
            <w:tcW w:w="5965" w:type="dxa"/>
            <w:vAlign w:val="top"/>
          </w:tcPr>
          <w:p w14:paraId="21F7DE9C">
            <w:pPr>
              <w:pStyle w:val="13"/>
              <w:spacing w:before="228" w:line="360" w:lineRule="auto"/>
              <w:ind w:left="117"/>
              <w:rPr>
                <w:sz w:val="21"/>
                <w:szCs w:val="21"/>
              </w:rPr>
            </w:pPr>
            <w:r>
              <w:rPr>
                <w:spacing w:val="5"/>
                <w:sz w:val="21"/>
                <w:szCs w:val="21"/>
              </w:rPr>
              <w:t>不组织</w:t>
            </w:r>
          </w:p>
        </w:tc>
      </w:tr>
      <w:tr w14:paraId="0FBC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35FD0006">
            <w:pPr>
              <w:pStyle w:val="13"/>
              <w:spacing w:before="260" w:line="360" w:lineRule="auto"/>
              <w:ind w:left="371"/>
              <w:rPr>
                <w:sz w:val="21"/>
                <w:szCs w:val="21"/>
              </w:rPr>
            </w:pPr>
            <w:r>
              <w:rPr>
                <w:spacing w:val="-1"/>
                <w:sz w:val="21"/>
                <w:szCs w:val="21"/>
              </w:rPr>
              <w:t>1.10</w:t>
            </w:r>
          </w:p>
        </w:tc>
        <w:tc>
          <w:tcPr>
            <w:tcW w:w="2903" w:type="dxa"/>
            <w:vAlign w:val="top"/>
          </w:tcPr>
          <w:p w14:paraId="3C1D81D3">
            <w:pPr>
              <w:pStyle w:val="13"/>
              <w:spacing w:before="228" w:line="360" w:lineRule="auto"/>
              <w:ind w:left="934"/>
              <w:rPr>
                <w:sz w:val="21"/>
                <w:szCs w:val="21"/>
              </w:rPr>
            </w:pPr>
            <w:r>
              <w:rPr>
                <w:spacing w:val="7"/>
                <w:sz w:val="21"/>
                <w:szCs w:val="21"/>
              </w:rPr>
              <w:t>投标预备会</w:t>
            </w:r>
          </w:p>
        </w:tc>
        <w:tc>
          <w:tcPr>
            <w:tcW w:w="5965" w:type="dxa"/>
            <w:vAlign w:val="top"/>
          </w:tcPr>
          <w:p w14:paraId="5091E0D2">
            <w:pPr>
              <w:pStyle w:val="13"/>
              <w:spacing w:before="228" w:line="360" w:lineRule="auto"/>
              <w:ind w:left="117"/>
              <w:rPr>
                <w:sz w:val="21"/>
                <w:szCs w:val="21"/>
              </w:rPr>
            </w:pPr>
            <w:r>
              <w:rPr>
                <w:spacing w:val="5"/>
                <w:sz w:val="21"/>
                <w:szCs w:val="21"/>
              </w:rPr>
              <w:t>不召开</w:t>
            </w:r>
          </w:p>
        </w:tc>
      </w:tr>
      <w:tr w14:paraId="1BA15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27BB3DD9">
            <w:pPr>
              <w:pStyle w:val="13"/>
              <w:spacing w:before="259" w:line="360" w:lineRule="auto"/>
              <w:ind w:left="371"/>
              <w:rPr>
                <w:sz w:val="21"/>
                <w:szCs w:val="21"/>
              </w:rPr>
            </w:pPr>
            <w:r>
              <w:rPr>
                <w:spacing w:val="-1"/>
                <w:sz w:val="21"/>
                <w:szCs w:val="21"/>
              </w:rPr>
              <w:t>1.11</w:t>
            </w:r>
          </w:p>
        </w:tc>
        <w:tc>
          <w:tcPr>
            <w:tcW w:w="2903" w:type="dxa"/>
            <w:vAlign w:val="top"/>
          </w:tcPr>
          <w:p w14:paraId="46AAADF1">
            <w:pPr>
              <w:pStyle w:val="13"/>
              <w:spacing w:before="227" w:line="360" w:lineRule="auto"/>
              <w:ind w:left="1248"/>
              <w:rPr>
                <w:sz w:val="21"/>
                <w:szCs w:val="21"/>
              </w:rPr>
            </w:pPr>
            <w:r>
              <w:rPr>
                <w:spacing w:val="3"/>
                <w:sz w:val="21"/>
                <w:szCs w:val="21"/>
              </w:rPr>
              <w:t>分包</w:t>
            </w:r>
          </w:p>
        </w:tc>
        <w:tc>
          <w:tcPr>
            <w:tcW w:w="5965" w:type="dxa"/>
            <w:vAlign w:val="top"/>
          </w:tcPr>
          <w:p w14:paraId="7CDFCC1F">
            <w:pPr>
              <w:pStyle w:val="13"/>
              <w:spacing w:before="226" w:line="360" w:lineRule="auto"/>
              <w:ind w:left="117"/>
              <w:rPr>
                <w:sz w:val="21"/>
                <w:szCs w:val="21"/>
              </w:rPr>
            </w:pPr>
            <w:r>
              <w:rPr>
                <w:spacing w:val="5"/>
                <w:sz w:val="21"/>
                <w:szCs w:val="21"/>
              </w:rPr>
              <w:t>不允许</w:t>
            </w:r>
          </w:p>
        </w:tc>
      </w:tr>
      <w:tr w14:paraId="1633F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446FE237">
            <w:pPr>
              <w:pStyle w:val="13"/>
              <w:spacing w:before="260" w:line="360" w:lineRule="auto"/>
              <w:ind w:left="371"/>
              <w:rPr>
                <w:sz w:val="21"/>
                <w:szCs w:val="21"/>
              </w:rPr>
            </w:pPr>
            <w:r>
              <w:rPr>
                <w:spacing w:val="-1"/>
                <w:sz w:val="21"/>
                <w:szCs w:val="21"/>
              </w:rPr>
              <w:t>1.12</w:t>
            </w:r>
          </w:p>
        </w:tc>
        <w:tc>
          <w:tcPr>
            <w:tcW w:w="2903" w:type="dxa"/>
            <w:vAlign w:val="top"/>
          </w:tcPr>
          <w:p w14:paraId="0E0FC962">
            <w:pPr>
              <w:pStyle w:val="13"/>
              <w:spacing w:before="228" w:line="360" w:lineRule="auto"/>
              <w:ind w:left="1246"/>
              <w:rPr>
                <w:sz w:val="21"/>
                <w:szCs w:val="21"/>
              </w:rPr>
            </w:pPr>
            <w:r>
              <w:rPr>
                <w:spacing w:val="4"/>
                <w:sz w:val="21"/>
                <w:szCs w:val="21"/>
              </w:rPr>
              <w:t>偏离</w:t>
            </w:r>
          </w:p>
        </w:tc>
        <w:tc>
          <w:tcPr>
            <w:tcW w:w="5965" w:type="dxa"/>
            <w:vAlign w:val="top"/>
          </w:tcPr>
          <w:p w14:paraId="36295CBB">
            <w:pPr>
              <w:pStyle w:val="13"/>
              <w:spacing w:before="228" w:line="360" w:lineRule="auto"/>
              <w:ind w:left="117"/>
              <w:rPr>
                <w:sz w:val="21"/>
                <w:szCs w:val="21"/>
              </w:rPr>
            </w:pPr>
            <w:r>
              <w:rPr>
                <w:spacing w:val="5"/>
                <w:sz w:val="21"/>
                <w:szCs w:val="21"/>
              </w:rPr>
              <w:t>不允许</w:t>
            </w:r>
          </w:p>
        </w:tc>
      </w:tr>
      <w:tr w14:paraId="0E0D0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79234F9A">
            <w:pPr>
              <w:pStyle w:val="13"/>
              <w:spacing w:before="260" w:line="360" w:lineRule="auto"/>
              <w:ind w:left="411" w:leftChars="0"/>
              <w:rPr>
                <w:spacing w:val="-1"/>
                <w:sz w:val="21"/>
                <w:szCs w:val="21"/>
              </w:rPr>
            </w:pPr>
            <w:r>
              <w:rPr>
                <w:spacing w:val="1"/>
                <w:sz w:val="21"/>
                <w:szCs w:val="21"/>
              </w:rPr>
              <w:t>2.1</w:t>
            </w:r>
          </w:p>
        </w:tc>
        <w:tc>
          <w:tcPr>
            <w:tcW w:w="2903" w:type="dxa"/>
            <w:vAlign w:val="top"/>
          </w:tcPr>
          <w:p w14:paraId="510DD51D">
            <w:pPr>
              <w:pStyle w:val="13"/>
              <w:spacing w:before="228" w:line="360" w:lineRule="auto"/>
              <w:ind w:left="303" w:leftChars="0"/>
              <w:rPr>
                <w:spacing w:val="4"/>
                <w:sz w:val="21"/>
                <w:szCs w:val="21"/>
              </w:rPr>
            </w:pPr>
            <w:r>
              <w:rPr>
                <w:spacing w:val="8"/>
                <w:sz w:val="21"/>
                <w:szCs w:val="21"/>
              </w:rPr>
              <w:t>构成招标文件的其他材料</w:t>
            </w:r>
          </w:p>
        </w:tc>
        <w:tc>
          <w:tcPr>
            <w:tcW w:w="5965" w:type="dxa"/>
            <w:vAlign w:val="top"/>
          </w:tcPr>
          <w:p w14:paraId="18D62754">
            <w:pPr>
              <w:pStyle w:val="13"/>
              <w:spacing w:before="228" w:line="360" w:lineRule="auto"/>
              <w:ind w:left="115" w:leftChars="0"/>
              <w:rPr>
                <w:spacing w:val="5"/>
                <w:sz w:val="21"/>
                <w:szCs w:val="21"/>
              </w:rPr>
            </w:pPr>
            <w:r>
              <w:rPr>
                <w:spacing w:val="9"/>
                <w:sz w:val="21"/>
                <w:szCs w:val="21"/>
              </w:rPr>
              <w:t>招标人或招标代理机构发出的补遗书和其他正式有效函件</w:t>
            </w:r>
          </w:p>
        </w:tc>
      </w:tr>
      <w:tr w14:paraId="5DBB3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6D15CB33">
            <w:pPr>
              <w:spacing w:line="360" w:lineRule="auto"/>
              <w:rPr>
                <w:rFonts w:ascii="Arial"/>
                <w:sz w:val="22"/>
                <w:szCs w:val="22"/>
              </w:rPr>
            </w:pPr>
          </w:p>
          <w:p w14:paraId="554E2D60">
            <w:pPr>
              <w:pStyle w:val="13"/>
              <w:spacing w:before="65" w:line="360" w:lineRule="auto"/>
              <w:ind w:left="305" w:leftChars="0"/>
              <w:rPr>
                <w:spacing w:val="-1"/>
                <w:sz w:val="21"/>
                <w:szCs w:val="21"/>
              </w:rPr>
            </w:pPr>
            <w:r>
              <w:rPr>
                <w:spacing w:val="2"/>
                <w:sz w:val="21"/>
                <w:szCs w:val="21"/>
              </w:rPr>
              <w:t>2.2.1</w:t>
            </w:r>
          </w:p>
        </w:tc>
        <w:tc>
          <w:tcPr>
            <w:tcW w:w="2903" w:type="dxa"/>
            <w:vAlign w:val="top"/>
          </w:tcPr>
          <w:p w14:paraId="50AE8EE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79" w:leftChars="100" w:right="0" w:rightChars="0" w:hanging="169" w:hangingChars="75"/>
              <w:textAlignment w:val="baseline"/>
              <w:rPr>
                <w:rFonts w:ascii="宋体" w:hAnsi="宋体" w:eastAsia="宋体" w:cs="宋体"/>
                <w:spacing w:val="8"/>
                <w:sz w:val="21"/>
                <w:szCs w:val="21"/>
              </w:rPr>
            </w:pPr>
            <w:r>
              <w:rPr>
                <w:rFonts w:ascii="宋体" w:hAnsi="宋体" w:eastAsia="宋体" w:cs="宋体"/>
                <w:spacing w:val="8"/>
                <w:sz w:val="21"/>
                <w:szCs w:val="21"/>
              </w:rPr>
              <w:t>投标人要求澄清招标文件</w:t>
            </w:r>
          </w:p>
          <w:p w14:paraId="41E137A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79" w:leftChars="100" w:right="0" w:rightChars="0" w:hanging="169" w:hangingChars="75"/>
              <w:textAlignment w:val="baseline"/>
              <w:rPr>
                <w:spacing w:val="4"/>
                <w:sz w:val="21"/>
                <w:szCs w:val="21"/>
              </w:rPr>
            </w:pPr>
            <w:r>
              <w:rPr>
                <w:rFonts w:ascii="宋体" w:hAnsi="宋体" w:eastAsia="宋体" w:cs="宋体"/>
                <w:spacing w:val="8"/>
                <w:sz w:val="21"/>
                <w:szCs w:val="21"/>
              </w:rPr>
              <w:t>(网上提出）的截止时间</w:t>
            </w:r>
          </w:p>
        </w:tc>
        <w:tc>
          <w:tcPr>
            <w:tcW w:w="5965" w:type="dxa"/>
            <w:vAlign w:val="top"/>
          </w:tcPr>
          <w:p w14:paraId="140963F3">
            <w:pPr>
              <w:spacing w:line="360" w:lineRule="auto"/>
              <w:rPr>
                <w:rFonts w:ascii="Arial"/>
                <w:sz w:val="22"/>
                <w:szCs w:val="22"/>
              </w:rPr>
            </w:pPr>
          </w:p>
          <w:p w14:paraId="1A272556">
            <w:pPr>
              <w:pStyle w:val="13"/>
              <w:spacing w:before="65" w:line="360" w:lineRule="auto"/>
              <w:ind w:left="115" w:leftChars="0"/>
              <w:rPr>
                <w:spacing w:val="5"/>
                <w:sz w:val="21"/>
                <w:szCs w:val="21"/>
              </w:rPr>
            </w:pPr>
            <w:r>
              <w:rPr>
                <w:spacing w:val="5"/>
                <w:sz w:val="21"/>
                <w:szCs w:val="21"/>
              </w:rPr>
              <w:t>递交投标文件截止之日</w:t>
            </w:r>
            <w:r>
              <w:rPr>
                <w:spacing w:val="-15"/>
                <w:sz w:val="21"/>
                <w:szCs w:val="21"/>
              </w:rPr>
              <w:t xml:space="preserve"> </w:t>
            </w:r>
            <w:r>
              <w:rPr>
                <w:spacing w:val="5"/>
                <w:sz w:val="21"/>
                <w:szCs w:val="21"/>
              </w:rPr>
              <w:t>10</w:t>
            </w:r>
            <w:r>
              <w:rPr>
                <w:spacing w:val="-33"/>
                <w:sz w:val="21"/>
                <w:szCs w:val="21"/>
              </w:rPr>
              <w:t xml:space="preserve"> </w:t>
            </w:r>
            <w:r>
              <w:rPr>
                <w:spacing w:val="5"/>
                <w:sz w:val="21"/>
                <w:szCs w:val="21"/>
              </w:rPr>
              <w:t>天前</w:t>
            </w:r>
          </w:p>
        </w:tc>
      </w:tr>
      <w:tr w14:paraId="47BF3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1552CB48">
            <w:pPr>
              <w:spacing w:line="360" w:lineRule="auto"/>
              <w:rPr>
                <w:rFonts w:ascii="Arial"/>
                <w:sz w:val="22"/>
                <w:szCs w:val="22"/>
              </w:rPr>
            </w:pPr>
          </w:p>
          <w:p w14:paraId="5299A3C9">
            <w:pPr>
              <w:pStyle w:val="13"/>
              <w:spacing w:before="65" w:line="360" w:lineRule="auto"/>
              <w:ind w:left="305" w:leftChars="0"/>
              <w:rPr>
                <w:spacing w:val="-1"/>
                <w:sz w:val="21"/>
                <w:szCs w:val="21"/>
              </w:rPr>
            </w:pPr>
            <w:r>
              <w:rPr>
                <w:spacing w:val="2"/>
                <w:sz w:val="21"/>
                <w:szCs w:val="21"/>
              </w:rPr>
              <w:t>2.2.2</w:t>
            </w:r>
          </w:p>
        </w:tc>
        <w:tc>
          <w:tcPr>
            <w:tcW w:w="2903" w:type="dxa"/>
            <w:vAlign w:val="top"/>
          </w:tcPr>
          <w:p w14:paraId="2F484660">
            <w:pPr>
              <w:pStyle w:val="13"/>
              <w:spacing w:before="140" w:line="360" w:lineRule="auto"/>
              <w:ind w:left="1367" w:leftChars="0" w:right="138" w:rightChars="0" w:hanging="1222" w:firstLineChars="0"/>
              <w:rPr>
                <w:spacing w:val="4"/>
                <w:sz w:val="21"/>
                <w:szCs w:val="21"/>
              </w:rPr>
            </w:pPr>
            <w:r>
              <w:rPr>
                <w:rFonts w:ascii="宋体" w:hAnsi="宋体" w:eastAsia="宋体" w:cs="宋体"/>
                <w:spacing w:val="8"/>
                <w:sz w:val="21"/>
                <w:szCs w:val="21"/>
              </w:rPr>
              <w:t>招标人澄清(网上发布）的时间</w:t>
            </w:r>
          </w:p>
        </w:tc>
        <w:tc>
          <w:tcPr>
            <w:tcW w:w="5965" w:type="dxa"/>
            <w:vAlign w:val="top"/>
          </w:tcPr>
          <w:p w14:paraId="67C2297B">
            <w:pPr>
              <w:spacing w:line="360" w:lineRule="auto"/>
              <w:rPr>
                <w:rFonts w:ascii="Arial"/>
                <w:sz w:val="22"/>
                <w:szCs w:val="22"/>
              </w:rPr>
            </w:pPr>
          </w:p>
          <w:p w14:paraId="3D8D1A44">
            <w:pPr>
              <w:pStyle w:val="13"/>
              <w:spacing w:before="65" w:line="360" w:lineRule="auto"/>
              <w:ind w:left="115" w:leftChars="0"/>
              <w:rPr>
                <w:spacing w:val="5"/>
                <w:sz w:val="21"/>
                <w:szCs w:val="21"/>
              </w:rPr>
            </w:pPr>
            <w:r>
              <w:rPr>
                <w:spacing w:val="5"/>
                <w:sz w:val="21"/>
                <w:szCs w:val="21"/>
              </w:rPr>
              <w:t>递交投标文件截止之日</w:t>
            </w:r>
            <w:r>
              <w:rPr>
                <w:spacing w:val="-15"/>
                <w:sz w:val="21"/>
                <w:szCs w:val="21"/>
              </w:rPr>
              <w:t xml:space="preserve"> </w:t>
            </w:r>
            <w:r>
              <w:rPr>
                <w:spacing w:val="5"/>
                <w:sz w:val="21"/>
                <w:szCs w:val="21"/>
              </w:rPr>
              <w:t>15</w:t>
            </w:r>
            <w:r>
              <w:rPr>
                <w:spacing w:val="-33"/>
                <w:sz w:val="21"/>
                <w:szCs w:val="21"/>
              </w:rPr>
              <w:t xml:space="preserve"> </w:t>
            </w:r>
            <w:r>
              <w:rPr>
                <w:spacing w:val="5"/>
                <w:sz w:val="21"/>
                <w:szCs w:val="21"/>
              </w:rPr>
              <w:t>天前</w:t>
            </w:r>
          </w:p>
        </w:tc>
      </w:tr>
      <w:tr w14:paraId="0DEC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0661A2C9">
            <w:pPr>
              <w:pStyle w:val="13"/>
              <w:spacing w:before="256" w:line="360" w:lineRule="auto"/>
              <w:ind w:left="305" w:leftChars="0"/>
              <w:rPr>
                <w:spacing w:val="-1"/>
                <w:sz w:val="21"/>
                <w:szCs w:val="21"/>
              </w:rPr>
            </w:pPr>
            <w:r>
              <w:rPr>
                <w:spacing w:val="2"/>
                <w:sz w:val="21"/>
                <w:szCs w:val="21"/>
              </w:rPr>
              <w:t>2.2.3</w:t>
            </w:r>
          </w:p>
        </w:tc>
        <w:tc>
          <w:tcPr>
            <w:tcW w:w="2903" w:type="dxa"/>
            <w:vAlign w:val="top"/>
          </w:tcPr>
          <w:p w14:paraId="6ED80810">
            <w:pPr>
              <w:pStyle w:val="13"/>
              <w:spacing w:before="223" w:line="360" w:lineRule="auto"/>
              <w:ind w:left="828" w:leftChars="0"/>
              <w:rPr>
                <w:spacing w:val="4"/>
                <w:sz w:val="21"/>
                <w:szCs w:val="21"/>
              </w:rPr>
            </w:pPr>
            <w:r>
              <w:rPr>
                <w:spacing w:val="7"/>
                <w:sz w:val="21"/>
                <w:szCs w:val="21"/>
              </w:rPr>
              <w:t>投标截止时间</w:t>
            </w:r>
          </w:p>
        </w:tc>
        <w:tc>
          <w:tcPr>
            <w:tcW w:w="5965" w:type="dxa"/>
            <w:vAlign w:val="top"/>
          </w:tcPr>
          <w:p w14:paraId="0AEFEE37">
            <w:pPr>
              <w:pStyle w:val="13"/>
              <w:spacing w:before="222" w:line="360" w:lineRule="auto"/>
              <w:ind w:left="116" w:leftChars="0"/>
              <w:rPr>
                <w:spacing w:val="5"/>
                <w:sz w:val="21"/>
                <w:szCs w:val="21"/>
              </w:rPr>
            </w:pPr>
            <w:r>
              <w:rPr>
                <w:spacing w:val="-3"/>
                <w:sz w:val="21"/>
                <w:szCs w:val="21"/>
                <w:highlight w:val="none"/>
              </w:rPr>
              <w:t>2024</w:t>
            </w:r>
            <w:r>
              <w:rPr>
                <w:spacing w:val="-31"/>
                <w:sz w:val="21"/>
                <w:szCs w:val="21"/>
                <w:highlight w:val="none"/>
              </w:rPr>
              <w:t xml:space="preserve"> </w:t>
            </w:r>
            <w:r>
              <w:rPr>
                <w:spacing w:val="-3"/>
                <w:sz w:val="21"/>
                <w:szCs w:val="21"/>
                <w:highlight w:val="none"/>
              </w:rPr>
              <w:t>年</w:t>
            </w:r>
            <w:r>
              <w:rPr>
                <w:spacing w:val="-35"/>
                <w:sz w:val="21"/>
                <w:szCs w:val="21"/>
                <w:highlight w:val="none"/>
              </w:rPr>
              <w:t xml:space="preserve"> </w:t>
            </w:r>
            <w:r>
              <w:rPr>
                <w:rFonts w:hint="eastAsia"/>
                <w:spacing w:val="-35"/>
                <w:sz w:val="21"/>
                <w:szCs w:val="21"/>
                <w:highlight w:val="none"/>
                <w:lang w:val="en-US" w:eastAsia="zh-CN"/>
              </w:rPr>
              <w:t>10</w:t>
            </w:r>
            <w:r>
              <w:rPr>
                <w:spacing w:val="-36"/>
                <w:sz w:val="21"/>
                <w:szCs w:val="21"/>
                <w:highlight w:val="none"/>
              </w:rPr>
              <w:t xml:space="preserve"> </w:t>
            </w:r>
            <w:r>
              <w:rPr>
                <w:spacing w:val="-3"/>
                <w:sz w:val="21"/>
                <w:szCs w:val="21"/>
                <w:highlight w:val="none"/>
              </w:rPr>
              <w:t>月</w:t>
            </w:r>
            <w:r>
              <w:rPr>
                <w:rFonts w:hint="eastAsia"/>
                <w:spacing w:val="-3"/>
                <w:sz w:val="21"/>
                <w:szCs w:val="21"/>
                <w:highlight w:val="none"/>
                <w:lang w:val="en-US" w:eastAsia="zh-CN"/>
              </w:rPr>
              <w:t>18</w:t>
            </w:r>
            <w:r>
              <w:rPr>
                <w:spacing w:val="-3"/>
                <w:sz w:val="21"/>
                <w:szCs w:val="21"/>
                <w:highlight w:val="none"/>
              </w:rPr>
              <w:t xml:space="preserve"> 日</w:t>
            </w:r>
            <w:r>
              <w:rPr>
                <w:spacing w:val="-35"/>
                <w:sz w:val="21"/>
                <w:szCs w:val="21"/>
                <w:highlight w:val="none"/>
              </w:rPr>
              <w:t xml:space="preserve"> </w:t>
            </w:r>
            <w:r>
              <w:rPr>
                <w:spacing w:val="-3"/>
                <w:sz w:val="21"/>
                <w:szCs w:val="21"/>
                <w:highlight w:val="none"/>
              </w:rPr>
              <w:t>09</w:t>
            </w:r>
            <w:r>
              <w:rPr>
                <w:spacing w:val="-30"/>
                <w:sz w:val="21"/>
                <w:szCs w:val="21"/>
                <w:highlight w:val="none"/>
              </w:rPr>
              <w:t xml:space="preserve"> </w:t>
            </w:r>
            <w:r>
              <w:rPr>
                <w:spacing w:val="-3"/>
                <w:sz w:val="21"/>
                <w:szCs w:val="21"/>
                <w:highlight w:val="none"/>
              </w:rPr>
              <w:t>点</w:t>
            </w:r>
            <w:r>
              <w:rPr>
                <w:spacing w:val="-37"/>
                <w:sz w:val="21"/>
                <w:szCs w:val="21"/>
                <w:highlight w:val="none"/>
              </w:rPr>
              <w:t xml:space="preserve"> </w:t>
            </w:r>
            <w:r>
              <w:rPr>
                <w:spacing w:val="-3"/>
                <w:sz w:val="21"/>
                <w:szCs w:val="21"/>
                <w:highlight w:val="none"/>
              </w:rPr>
              <w:t>00</w:t>
            </w:r>
            <w:r>
              <w:rPr>
                <w:spacing w:val="-38"/>
                <w:sz w:val="21"/>
                <w:szCs w:val="21"/>
                <w:highlight w:val="none"/>
              </w:rPr>
              <w:t xml:space="preserve"> </w:t>
            </w:r>
            <w:r>
              <w:rPr>
                <w:spacing w:val="-3"/>
                <w:sz w:val="21"/>
                <w:szCs w:val="21"/>
                <w:highlight w:val="none"/>
              </w:rPr>
              <w:t>分</w:t>
            </w:r>
          </w:p>
        </w:tc>
      </w:tr>
      <w:tr w14:paraId="2FF65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12592A81">
            <w:pPr>
              <w:pStyle w:val="13"/>
              <w:spacing w:before="256" w:line="360" w:lineRule="auto"/>
              <w:ind w:left="307" w:leftChars="0"/>
              <w:rPr>
                <w:spacing w:val="-1"/>
                <w:sz w:val="21"/>
                <w:szCs w:val="21"/>
              </w:rPr>
            </w:pPr>
            <w:r>
              <w:rPr>
                <w:spacing w:val="2"/>
                <w:sz w:val="21"/>
                <w:szCs w:val="21"/>
              </w:rPr>
              <w:t>3.1.1</w:t>
            </w:r>
          </w:p>
        </w:tc>
        <w:tc>
          <w:tcPr>
            <w:tcW w:w="2903" w:type="dxa"/>
            <w:vAlign w:val="top"/>
          </w:tcPr>
          <w:p w14:paraId="607E11C0">
            <w:pPr>
              <w:pStyle w:val="13"/>
              <w:spacing w:before="224" w:line="360" w:lineRule="auto"/>
              <w:ind w:left="303" w:leftChars="0"/>
              <w:rPr>
                <w:spacing w:val="4"/>
                <w:sz w:val="21"/>
                <w:szCs w:val="21"/>
              </w:rPr>
            </w:pPr>
            <w:r>
              <w:rPr>
                <w:spacing w:val="8"/>
                <w:sz w:val="21"/>
                <w:szCs w:val="21"/>
              </w:rPr>
              <w:t>构成投标文件的其他材料</w:t>
            </w:r>
          </w:p>
        </w:tc>
        <w:tc>
          <w:tcPr>
            <w:tcW w:w="5965" w:type="dxa"/>
            <w:vAlign w:val="top"/>
          </w:tcPr>
          <w:p w14:paraId="3F26D510">
            <w:pPr>
              <w:pStyle w:val="13"/>
              <w:spacing w:before="225" w:line="360" w:lineRule="auto"/>
              <w:ind w:left="116" w:leftChars="0"/>
              <w:rPr>
                <w:spacing w:val="5"/>
                <w:sz w:val="21"/>
                <w:szCs w:val="21"/>
              </w:rPr>
            </w:pPr>
            <w:r>
              <w:rPr>
                <w:spacing w:val="9"/>
                <w:sz w:val="21"/>
                <w:szCs w:val="21"/>
              </w:rPr>
              <w:t>投标人认为有必要的其它资料</w:t>
            </w:r>
          </w:p>
        </w:tc>
      </w:tr>
      <w:tr w14:paraId="1569A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4CD5FC8B">
            <w:pPr>
              <w:pStyle w:val="13"/>
              <w:spacing w:before="255" w:line="360" w:lineRule="auto"/>
              <w:ind w:left="307" w:leftChars="0"/>
              <w:rPr>
                <w:spacing w:val="-1"/>
                <w:sz w:val="21"/>
                <w:szCs w:val="21"/>
              </w:rPr>
            </w:pPr>
            <w:r>
              <w:rPr>
                <w:spacing w:val="2"/>
                <w:sz w:val="21"/>
                <w:szCs w:val="21"/>
              </w:rPr>
              <w:t>3.3.1</w:t>
            </w:r>
          </w:p>
        </w:tc>
        <w:tc>
          <w:tcPr>
            <w:tcW w:w="2903" w:type="dxa"/>
            <w:vAlign w:val="top"/>
          </w:tcPr>
          <w:p w14:paraId="429E02F5">
            <w:pPr>
              <w:pStyle w:val="13"/>
              <w:spacing w:before="224" w:line="360" w:lineRule="auto"/>
              <w:ind w:left="934" w:leftChars="0"/>
              <w:rPr>
                <w:spacing w:val="4"/>
                <w:sz w:val="21"/>
                <w:szCs w:val="21"/>
              </w:rPr>
            </w:pPr>
            <w:r>
              <w:rPr>
                <w:spacing w:val="7"/>
                <w:sz w:val="21"/>
                <w:szCs w:val="21"/>
              </w:rPr>
              <w:t>投标有效期</w:t>
            </w:r>
          </w:p>
        </w:tc>
        <w:tc>
          <w:tcPr>
            <w:tcW w:w="5965" w:type="dxa"/>
            <w:vAlign w:val="top"/>
          </w:tcPr>
          <w:p w14:paraId="6F6462C0">
            <w:pPr>
              <w:pStyle w:val="13"/>
              <w:spacing w:before="223" w:line="360" w:lineRule="auto"/>
              <w:ind w:left="116" w:leftChars="0"/>
              <w:rPr>
                <w:spacing w:val="5"/>
                <w:sz w:val="21"/>
                <w:szCs w:val="21"/>
              </w:rPr>
            </w:pPr>
            <w:r>
              <w:rPr>
                <w:spacing w:val="4"/>
                <w:sz w:val="21"/>
                <w:szCs w:val="21"/>
              </w:rPr>
              <w:t>从投标截止之日算起</w:t>
            </w:r>
            <w:r>
              <w:rPr>
                <w:spacing w:val="-38"/>
                <w:sz w:val="21"/>
                <w:szCs w:val="21"/>
              </w:rPr>
              <w:t xml:space="preserve"> </w:t>
            </w:r>
            <w:r>
              <w:rPr>
                <w:spacing w:val="4"/>
                <w:sz w:val="21"/>
                <w:szCs w:val="21"/>
              </w:rPr>
              <w:t>90 日历天</w:t>
            </w:r>
          </w:p>
        </w:tc>
      </w:tr>
      <w:tr w14:paraId="7C8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470FEF25">
            <w:pPr>
              <w:pStyle w:val="13"/>
              <w:spacing w:before="256" w:line="360" w:lineRule="auto"/>
              <w:ind w:left="307" w:leftChars="0"/>
              <w:rPr>
                <w:spacing w:val="-1"/>
                <w:sz w:val="21"/>
                <w:szCs w:val="21"/>
              </w:rPr>
            </w:pPr>
            <w:r>
              <w:rPr>
                <w:spacing w:val="2"/>
                <w:sz w:val="21"/>
                <w:szCs w:val="21"/>
              </w:rPr>
              <w:t>3.4.1</w:t>
            </w:r>
          </w:p>
        </w:tc>
        <w:tc>
          <w:tcPr>
            <w:tcW w:w="2903" w:type="dxa"/>
            <w:vAlign w:val="top"/>
          </w:tcPr>
          <w:p w14:paraId="45642E14">
            <w:pPr>
              <w:pStyle w:val="13"/>
              <w:spacing w:before="225" w:line="360" w:lineRule="auto"/>
              <w:ind w:left="934" w:leftChars="0"/>
              <w:rPr>
                <w:spacing w:val="4"/>
                <w:sz w:val="21"/>
                <w:szCs w:val="21"/>
              </w:rPr>
            </w:pPr>
            <w:r>
              <w:rPr>
                <w:spacing w:val="7"/>
                <w:sz w:val="21"/>
                <w:szCs w:val="21"/>
              </w:rPr>
              <w:t>投标保证金</w:t>
            </w:r>
          </w:p>
        </w:tc>
        <w:tc>
          <w:tcPr>
            <w:tcW w:w="5965" w:type="dxa"/>
            <w:vAlign w:val="top"/>
          </w:tcPr>
          <w:p w14:paraId="51AD17CB">
            <w:pPr>
              <w:pStyle w:val="13"/>
              <w:spacing w:before="224" w:line="360" w:lineRule="auto"/>
              <w:ind w:left="117" w:leftChars="0"/>
              <w:rPr>
                <w:spacing w:val="5"/>
                <w:sz w:val="21"/>
                <w:szCs w:val="21"/>
              </w:rPr>
            </w:pPr>
            <w:r>
              <w:rPr>
                <w:spacing w:val="5"/>
                <w:sz w:val="21"/>
                <w:szCs w:val="21"/>
              </w:rPr>
              <w:t>不收取</w:t>
            </w:r>
          </w:p>
        </w:tc>
      </w:tr>
      <w:tr w14:paraId="1FA1F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2CD8454F">
            <w:pPr>
              <w:pStyle w:val="13"/>
              <w:spacing w:before="256" w:line="360" w:lineRule="auto"/>
              <w:ind w:left="307" w:leftChars="0"/>
              <w:rPr>
                <w:spacing w:val="-1"/>
                <w:sz w:val="21"/>
                <w:szCs w:val="21"/>
              </w:rPr>
            </w:pPr>
            <w:r>
              <w:rPr>
                <w:spacing w:val="2"/>
                <w:sz w:val="21"/>
                <w:szCs w:val="21"/>
              </w:rPr>
              <w:t>3.5.2</w:t>
            </w:r>
          </w:p>
        </w:tc>
        <w:tc>
          <w:tcPr>
            <w:tcW w:w="2903" w:type="dxa"/>
            <w:vAlign w:val="top"/>
          </w:tcPr>
          <w:p w14:paraId="7A428675">
            <w:pPr>
              <w:pStyle w:val="13"/>
              <w:spacing w:before="223" w:line="360" w:lineRule="auto"/>
              <w:ind w:left="299" w:leftChars="0"/>
              <w:rPr>
                <w:spacing w:val="4"/>
                <w:sz w:val="21"/>
                <w:szCs w:val="21"/>
              </w:rPr>
            </w:pPr>
            <w:r>
              <w:rPr>
                <w:spacing w:val="9"/>
                <w:sz w:val="21"/>
                <w:szCs w:val="21"/>
              </w:rPr>
              <w:t>近年财务状况的年份要求</w:t>
            </w:r>
          </w:p>
        </w:tc>
        <w:tc>
          <w:tcPr>
            <w:tcW w:w="5965" w:type="dxa"/>
            <w:vAlign w:val="top"/>
          </w:tcPr>
          <w:p w14:paraId="248389D9">
            <w:pPr>
              <w:pStyle w:val="13"/>
              <w:spacing w:before="223" w:line="360" w:lineRule="auto"/>
              <w:ind w:left="116" w:leftChars="0"/>
              <w:rPr>
                <w:spacing w:val="5"/>
                <w:sz w:val="21"/>
                <w:szCs w:val="21"/>
              </w:rPr>
            </w:pPr>
            <w:r>
              <w:rPr>
                <w:spacing w:val="3"/>
                <w:sz w:val="21"/>
                <w:szCs w:val="21"/>
              </w:rPr>
              <w:t>202</w:t>
            </w:r>
            <w:r>
              <w:rPr>
                <w:rFonts w:hint="eastAsia"/>
                <w:spacing w:val="3"/>
                <w:sz w:val="21"/>
                <w:szCs w:val="21"/>
                <w:lang w:val="en-US" w:eastAsia="zh-CN"/>
              </w:rPr>
              <w:t>3</w:t>
            </w:r>
            <w:r>
              <w:rPr>
                <w:spacing w:val="-42"/>
                <w:sz w:val="21"/>
                <w:szCs w:val="21"/>
              </w:rPr>
              <w:t xml:space="preserve"> </w:t>
            </w:r>
            <w:r>
              <w:rPr>
                <w:spacing w:val="3"/>
                <w:sz w:val="21"/>
                <w:szCs w:val="21"/>
              </w:rPr>
              <w:t>年度</w:t>
            </w:r>
          </w:p>
        </w:tc>
      </w:tr>
      <w:tr w14:paraId="60878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7470BBB3">
            <w:pPr>
              <w:spacing w:line="360" w:lineRule="auto"/>
              <w:rPr>
                <w:rFonts w:ascii="Arial"/>
                <w:sz w:val="22"/>
                <w:szCs w:val="22"/>
              </w:rPr>
            </w:pPr>
          </w:p>
          <w:p w14:paraId="5E8F457E">
            <w:pPr>
              <w:pStyle w:val="13"/>
              <w:spacing w:before="65" w:line="360" w:lineRule="auto"/>
              <w:ind w:left="307" w:leftChars="0"/>
              <w:rPr>
                <w:spacing w:val="-1"/>
                <w:sz w:val="21"/>
                <w:szCs w:val="21"/>
              </w:rPr>
            </w:pPr>
            <w:r>
              <w:rPr>
                <w:spacing w:val="2"/>
                <w:sz w:val="21"/>
                <w:szCs w:val="21"/>
              </w:rPr>
              <w:t>3.5.3</w:t>
            </w:r>
          </w:p>
        </w:tc>
        <w:tc>
          <w:tcPr>
            <w:tcW w:w="2903" w:type="dxa"/>
            <w:vAlign w:val="top"/>
          </w:tcPr>
          <w:p w14:paraId="2313E46F">
            <w:pPr>
              <w:pStyle w:val="13"/>
              <w:spacing w:before="140" w:line="360" w:lineRule="auto"/>
              <w:ind w:left="1246" w:leftChars="0" w:right="193" w:rightChars="0" w:hanging="1052" w:firstLineChars="0"/>
              <w:rPr>
                <w:spacing w:val="4"/>
                <w:sz w:val="21"/>
                <w:szCs w:val="21"/>
              </w:rPr>
            </w:pPr>
            <w:r>
              <w:rPr>
                <w:spacing w:val="9"/>
                <w:sz w:val="21"/>
                <w:szCs w:val="21"/>
              </w:rPr>
              <w:t>近年完成的类似项目的年份</w:t>
            </w:r>
            <w:r>
              <w:rPr>
                <w:spacing w:val="4"/>
                <w:sz w:val="21"/>
                <w:szCs w:val="21"/>
              </w:rPr>
              <w:t>要求</w:t>
            </w:r>
          </w:p>
        </w:tc>
        <w:tc>
          <w:tcPr>
            <w:tcW w:w="5965" w:type="dxa"/>
            <w:vAlign w:val="top"/>
          </w:tcPr>
          <w:p w14:paraId="49832553">
            <w:pPr>
              <w:spacing w:line="360" w:lineRule="auto"/>
              <w:rPr>
                <w:rFonts w:ascii="Arial"/>
                <w:sz w:val="22"/>
                <w:szCs w:val="22"/>
              </w:rPr>
            </w:pPr>
          </w:p>
          <w:p w14:paraId="2190EE24">
            <w:pPr>
              <w:pStyle w:val="13"/>
              <w:spacing w:before="65" w:line="360" w:lineRule="auto"/>
              <w:ind w:left="113" w:leftChars="0"/>
              <w:rPr>
                <w:spacing w:val="5"/>
                <w:sz w:val="21"/>
                <w:szCs w:val="21"/>
              </w:rPr>
            </w:pPr>
            <w:r>
              <w:rPr>
                <w:sz w:val="21"/>
                <w:szCs w:val="21"/>
              </w:rPr>
              <w:t>/</w:t>
            </w:r>
          </w:p>
        </w:tc>
      </w:tr>
      <w:tr w14:paraId="16E4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5E81FF39">
            <w:pPr>
              <w:spacing w:line="360" w:lineRule="auto"/>
              <w:rPr>
                <w:rFonts w:ascii="Arial"/>
                <w:sz w:val="22"/>
                <w:szCs w:val="22"/>
              </w:rPr>
            </w:pPr>
          </w:p>
          <w:p w14:paraId="698B3947">
            <w:pPr>
              <w:pStyle w:val="13"/>
              <w:spacing w:before="65" w:line="360" w:lineRule="auto"/>
              <w:ind w:left="307" w:leftChars="0"/>
              <w:rPr>
                <w:spacing w:val="-1"/>
                <w:sz w:val="21"/>
                <w:szCs w:val="21"/>
              </w:rPr>
            </w:pPr>
            <w:r>
              <w:rPr>
                <w:spacing w:val="2"/>
                <w:sz w:val="21"/>
                <w:szCs w:val="21"/>
              </w:rPr>
              <w:t>3.5.5</w:t>
            </w:r>
          </w:p>
        </w:tc>
        <w:tc>
          <w:tcPr>
            <w:tcW w:w="2903" w:type="dxa"/>
            <w:vAlign w:val="top"/>
          </w:tcPr>
          <w:p w14:paraId="5F90A770">
            <w:pPr>
              <w:pStyle w:val="13"/>
              <w:spacing w:before="140" w:line="360" w:lineRule="auto"/>
              <w:ind w:left="948" w:leftChars="0" w:right="193" w:rightChars="0" w:hanging="754" w:firstLineChars="0"/>
              <w:rPr>
                <w:spacing w:val="4"/>
                <w:sz w:val="21"/>
                <w:szCs w:val="21"/>
              </w:rPr>
            </w:pPr>
            <w:r>
              <w:rPr>
                <w:spacing w:val="9"/>
                <w:sz w:val="21"/>
                <w:szCs w:val="21"/>
              </w:rPr>
              <w:t>近年发生的诉讼及仲裁情况</w:t>
            </w:r>
            <w:r>
              <w:rPr>
                <w:spacing w:val="4"/>
                <w:sz w:val="21"/>
                <w:szCs w:val="21"/>
              </w:rPr>
              <w:t>的年份要求</w:t>
            </w:r>
          </w:p>
        </w:tc>
        <w:tc>
          <w:tcPr>
            <w:tcW w:w="5965" w:type="dxa"/>
            <w:vAlign w:val="top"/>
          </w:tcPr>
          <w:p w14:paraId="7B8096A7">
            <w:pPr>
              <w:spacing w:line="360" w:lineRule="auto"/>
              <w:rPr>
                <w:rFonts w:ascii="Arial"/>
                <w:sz w:val="22"/>
                <w:szCs w:val="22"/>
              </w:rPr>
            </w:pPr>
          </w:p>
          <w:p w14:paraId="1E8771D9">
            <w:pPr>
              <w:pStyle w:val="13"/>
              <w:spacing w:before="65" w:line="360" w:lineRule="auto"/>
              <w:ind w:left="113" w:leftChars="0"/>
              <w:rPr>
                <w:spacing w:val="5"/>
                <w:sz w:val="21"/>
                <w:szCs w:val="21"/>
              </w:rPr>
            </w:pPr>
            <w:r>
              <w:rPr>
                <w:sz w:val="21"/>
                <w:szCs w:val="21"/>
              </w:rPr>
              <w:t>/</w:t>
            </w:r>
          </w:p>
        </w:tc>
      </w:tr>
      <w:tr w14:paraId="37F7C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37669C22">
            <w:pPr>
              <w:pStyle w:val="13"/>
              <w:spacing w:before="258" w:line="360" w:lineRule="auto"/>
              <w:ind w:left="412" w:leftChars="0"/>
              <w:rPr>
                <w:spacing w:val="-1"/>
                <w:sz w:val="21"/>
                <w:szCs w:val="21"/>
              </w:rPr>
            </w:pPr>
            <w:r>
              <w:rPr>
                <w:spacing w:val="1"/>
                <w:sz w:val="21"/>
                <w:szCs w:val="21"/>
              </w:rPr>
              <w:t>3.6</w:t>
            </w:r>
          </w:p>
        </w:tc>
        <w:tc>
          <w:tcPr>
            <w:tcW w:w="2903" w:type="dxa"/>
            <w:vAlign w:val="top"/>
          </w:tcPr>
          <w:p w14:paraId="6D0E9CD8">
            <w:pPr>
              <w:pStyle w:val="13"/>
              <w:spacing w:before="225" w:line="360" w:lineRule="auto"/>
              <w:ind w:left="198" w:leftChars="0"/>
              <w:rPr>
                <w:spacing w:val="4"/>
                <w:sz w:val="21"/>
                <w:szCs w:val="21"/>
              </w:rPr>
            </w:pPr>
            <w:r>
              <w:rPr>
                <w:spacing w:val="8"/>
                <w:sz w:val="21"/>
                <w:szCs w:val="21"/>
              </w:rPr>
              <w:t>是否允许递交备选投标方案</w:t>
            </w:r>
          </w:p>
        </w:tc>
        <w:tc>
          <w:tcPr>
            <w:tcW w:w="5965" w:type="dxa"/>
            <w:vAlign w:val="top"/>
          </w:tcPr>
          <w:p w14:paraId="1373F621">
            <w:pPr>
              <w:pStyle w:val="13"/>
              <w:spacing w:before="225" w:line="360" w:lineRule="auto"/>
              <w:ind w:left="117" w:leftChars="0"/>
              <w:rPr>
                <w:spacing w:val="5"/>
                <w:sz w:val="21"/>
                <w:szCs w:val="21"/>
              </w:rPr>
            </w:pPr>
            <w:r>
              <w:rPr>
                <w:spacing w:val="5"/>
                <w:sz w:val="21"/>
                <w:szCs w:val="21"/>
              </w:rPr>
              <w:t>不允许</w:t>
            </w:r>
          </w:p>
        </w:tc>
      </w:tr>
      <w:tr w14:paraId="709E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121" w:type="dxa"/>
            <w:vAlign w:val="top"/>
          </w:tcPr>
          <w:p w14:paraId="3984B0B6">
            <w:pPr>
              <w:spacing w:line="360" w:lineRule="auto"/>
              <w:rPr>
                <w:rFonts w:ascii="Arial"/>
                <w:sz w:val="22"/>
                <w:szCs w:val="22"/>
              </w:rPr>
            </w:pPr>
          </w:p>
          <w:p w14:paraId="3A52AC35">
            <w:pPr>
              <w:pStyle w:val="13"/>
              <w:spacing w:before="65" w:line="360" w:lineRule="auto"/>
              <w:ind w:left="307" w:leftChars="0"/>
              <w:rPr>
                <w:spacing w:val="-1"/>
                <w:sz w:val="21"/>
                <w:szCs w:val="21"/>
              </w:rPr>
            </w:pPr>
            <w:r>
              <w:rPr>
                <w:spacing w:val="2"/>
                <w:sz w:val="21"/>
                <w:szCs w:val="21"/>
              </w:rPr>
              <w:t>3.7.3</w:t>
            </w:r>
          </w:p>
        </w:tc>
        <w:tc>
          <w:tcPr>
            <w:tcW w:w="2903" w:type="dxa"/>
            <w:vAlign w:val="top"/>
          </w:tcPr>
          <w:p w14:paraId="6B5AC0DF">
            <w:pPr>
              <w:spacing w:line="360" w:lineRule="auto"/>
              <w:rPr>
                <w:rFonts w:ascii="Arial"/>
                <w:sz w:val="22"/>
                <w:szCs w:val="22"/>
              </w:rPr>
            </w:pPr>
          </w:p>
          <w:p w14:paraId="00C1EE40">
            <w:pPr>
              <w:pStyle w:val="13"/>
              <w:spacing w:before="65" w:line="360" w:lineRule="auto"/>
              <w:ind w:left="720" w:leftChars="0"/>
              <w:rPr>
                <w:spacing w:val="4"/>
                <w:sz w:val="21"/>
                <w:szCs w:val="21"/>
              </w:rPr>
            </w:pPr>
            <w:r>
              <w:rPr>
                <w:spacing w:val="8"/>
                <w:sz w:val="21"/>
                <w:szCs w:val="21"/>
              </w:rPr>
              <w:t>签字或盖章要求</w:t>
            </w:r>
          </w:p>
        </w:tc>
        <w:tc>
          <w:tcPr>
            <w:tcW w:w="5965" w:type="dxa"/>
            <w:vAlign w:val="top"/>
          </w:tcPr>
          <w:p w14:paraId="2CEF3D00">
            <w:pPr>
              <w:pStyle w:val="13"/>
              <w:spacing w:before="140" w:line="360" w:lineRule="auto"/>
              <w:ind w:left="115" w:leftChars="0" w:right="108" w:rightChars="0"/>
              <w:rPr>
                <w:spacing w:val="5"/>
                <w:sz w:val="21"/>
                <w:szCs w:val="21"/>
              </w:rPr>
            </w:pPr>
            <w:r>
              <w:rPr>
                <w:spacing w:val="12"/>
                <w:sz w:val="21"/>
                <w:szCs w:val="21"/>
              </w:rPr>
              <w:t>招标文件规定的投标文件格式中所有签字盖章的地方必须按照</w:t>
            </w:r>
            <w:r>
              <w:rPr>
                <w:spacing w:val="8"/>
                <w:sz w:val="21"/>
                <w:szCs w:val="21"/>
              </w:rPr>
              <w:t>招标文件明示的方式签字或盖章。</w:t>
            </w:r>
          </w:p>
        </w:tc>
      </w:tr>
      <w:tr w14:paraId="7E2F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121" w:type="dxa"/>
            <w:vAlign w:val="top"/>
          </w:tcPr>
          <w:p w14:paraId="679CE9E5">
            <w:pPr>
              <w:spacing w:line="261" w:lineRule="auto"/>
              <w:rPr>
                <w:rFonts w:ascii="宋体" w:hAnsi="宋体" w:eastAsia="宋体" w:cs="宋体"/>
                <w:snapToGrid w:val="0"/>
                <w:color w:val="000000"/>
                <w:spacing w:val="12"/>
                <w:kern w:val="0"/>
                <w:sz w:val="21"/>
                <w:szCs w:val="21"/>
                <w:lang w:val="en-US" w:eastAsia="en-US" w:bidi="ar-SA"/>
              </w:rPr>
            </w:pPr>
          </w:p>
          <w:p w14:paraId="683B3B73">
            <w:pPr>
              <w:spacing w:line="261" w:lineRule="auto"/>
              <w:rPr>
                <w:rFonts w:ascii="宋体" w:hAnsi="宋体" w:eastAsia="宋体" w:cs="宋体"/>
                <w:snapToGrid w:val="0"/>
                <w:color w:val="000000"/>
                <w:spacing w:val="12"/>
                <w:kern w:val="0"/>
                <w:sz w:val="21"/>
                <w:szCs w:val="21"/>
                <w:lang w:val="en-US" w:eastAsia="en-US" w:bidi="ar-SA"/>
              </w:rPr>
            </w:pPr>
          </w:p>
          <w:p w14:paraId="0199A945">
            <w:pPr>
              <w:spacing w:line="261" w:lineRule="auto"/>
              <w:rPr>
                <w:rFonts w:ascii="宋体" w:hAnsi="宋体" w:eastAsia="宋体" w:cs="宋体"/>
                <w:snapToGrid w:val="0"/>
                <w:color w:val="000000"/>
                <w:spacing w:val="12"/>
                <w:kern w:val="0"/>
                <w:sz w:val="21"/>
                <w:szCs w:val="21"/>
                <w:lang w:val="en-US" w:eastAsia="en-US" w:bidi="ar-SA"/>
              </w:rPr>
            </w:pPr>
          </w:p>
          <w:p w14:paraId="2BE4B103">
            <w:pPr>
              <w:spacing w:line="261" w:lineRule="auto"/>
              <w:rPr>
                <w:rFonts w:ascii="宋体" w:hAnsi="宋体" w:eastAsia="宋体" w:cs="宋体"/>
                <w:snapToGrid w:val="0"/>
                <w:color w:val="000000"/>
                <w:spacing w:val="12"/>
                <w:kern w:val="0"/>
                <w:sz w:val="21"/>
                <w:szCs w:val="21"/>
                <w:lang w:val="en-US" w:eastAsia="en-US" w:bidi="ar-SA"/>
              </w:rPr>
            </w:pPr>
          </w:p>
          <w:p w14:paraId="5522D960">
            <w:pPr>
              <w:spacing w:line="262" w:lineRule="auto"/>
              <w:rPr>
                <w:rFonts w:ascii="宋体" w:hAnsi="宋体" w:eastAsia="宋体" w:cs="宋体"/>
                <w:snapToGrid w:val="0"/>
                <w:color w:val="000000"/>
                <w:spacing w:val="12"/>
                <w:kern w:val="0"/>
                <w:sz w:val="21"/>
                <w:szCs w:val="21"/>
                <w:lang w:val="en-US" w:eastAsia="en-US" w:bidi="ar-SA"/>
              </w:rPr>
            </w:pPr>
          </w:p>
          <w:p w14:paraId="3998318C">
            <w:pPr>
              <w:pStyle w:val="13"/>
              <w:spacing w:before="65" w:line="189" w:lineRule="auto"/>
              <w:ind w:left="307" w:leftChars="0"/>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3.7.4</w:t>
            </w:r>
          </w:p>
        </w:tc>
        <w:tc>
          <w:tcPr>
            <w:tcW w:w="2903" w:type="dxa"/>
            <w:vAlign w:val="top"/>
          </w:tcPr>
          <w:p w14:paraId="5D229F41">
            <w:pPr>
              <w:spacing w:line="254" w:lineRule="auto"/>
              <w:rPr>
                <w:rFonts w:ascii="宋体" w:hAnsi="宋体" w:eastAsia="宋体" w:cs="宋体"/>
                <w:snapToGrid w:val="0"/>
                <w:color w:val="000000"/>
                <w:spacing w:val="12"/>
                <w:kern w:val="0"/>
                <w:sz w:val="21"/>
                <w:szCs w:val="21"/>
                <w:lang w:val="en-US" w:eastAsia="en-US" w:bidi="ar-SA"/>
              </w:rPr>
            </w:pPr>
          </w:p>
          <w:p w14:paraId="70453349">
            <w:pPr>
              <w:spacing w:line="254" w:lineRule="auto"/>
              <w:rPr>
                <w:rFonts w:ascii="宋体" w:hAnsi="宋体" w:eastAsia="宋体" w:cs="宋体"/>
                <w:snapToGrid w:val="0"/>
                <w:color w:val="000000"/>
                <w:spacing w:val="12"/>
                <w:kern w:val="0"/>
                <w:sz w:val="21"/>
                <w:szCs w:val="21"/>
                <w:lang w:val="en-US" w:eastAsia="en-US" w:bidi="ar-SA"/>
              </w:rPr>
            </w:pPr>
          </w:p>
          <w:p w14:paraId="4FBDECEA">
            <w:pPr>
              <w:spacing w:line="255" w:lineRule="auto"/>
              <w:rPr>
                <w:rFonts w:ascii="宋体" w:hAnsi="宋体" w:eastAsia="宋体" w:cs="宋体"/>
                <w:snapToGrid w:val="0"/>
                <w:color w:val="000000"/>
                <w:spacing w:val="12"/>
                <w:kern w:val="0"/>
                <w:sz w:val="21"/>
                <w:szCs w:val="21"/>
                <w:lang w:val="en-US" w:eastAsia="en-US" w:bidi="ar-SA"/>
              </w:rPr>
            </w:pPr>
          </w:p>
          <w:p w14:paraId="774E9027">
            <w:pPr>
              <w:spacing w:line="255" w:lineRule="auto"/>
              <w:rPr>
                <w:rFonts w:ascii="宋体" w:hAnsi="宋体" w:eastAsia="宋体" w:cs="宋体"/>
                <w:snapToGrid w:val="0"/>
                <w:color w:val="000000"/>
                <w:spacing w:val="12"/>
                <w:kern w:val="0"/>
                <w:sz w:val="21"/>
                <w:szCs w:val="21"/>
                <w:lang w:val="en-US" w:eastAsia="en-US" w:bidi="ar-SA"/>
              </w:rPr>
            </w:pPr>
          </w:p>
          <w:p w14:paraId="573CF74A">
            <w:pPr>
              <w:spacing w:line="255" w:lineRule="auto"/>
              <w:rPr>
                <w:rFonts w:ascii="宋体" w:hAnsi="宋体" w:eastAsia="宋体" w:cs="宋体"/>
                <w:snapToGrid w:val="0"/>
                <w:color w:val="000000"/>
                <w:spacing w:val="12"/>
                <w:kern w:val="0"/>
                <w:sz w:val="21"/>
                <w:szCs w:val="21"/>
                <w:lang w:val="en-US" w:eastAsia="en-US" w:bidi="ar-SA"/>
              </w:rPr>
            </w:pPr>
          </w:p>
          <w:p w14:paraId="1621606A">
            <w:pPr>
              <w:pStyle w:val="13"/>
              <w:spacing w:before="65" w:line="228" w:lineRule="auto"/>
              <w:ind w:left="828" w:leftChars="0"/>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投标文件份数</w:t>
            </w:r>
          </w:p>
        </w:tc>
        <w:tc>
          <w:tcPr>
            <w:tcW w:w="5965" w:type="dxa"/>
            <w:vAlign w:val="top"/>
          </w:tcPr>
          <w:p w14:paraId="05F115BF">
            <w:pPr>
              <w:pStyle w:val="13"/>
              <w:spacing w:before="53" w:line="273" w:lineRule="auto"/>
              <w:ind w:left="115" w:right="108" w:firstLine="14"/>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1、本项目采用远程电子开评标，投标人开标当天无需提供纸质投标文件，加密电子投标文件应在招标文件规定的投标截止时间（开标时间）之前成功提交至平顶山市公共资源交易中心电子交易系统。</w:t>
            </w:r>
          </w:p>
          <w:p w14:paraId="2DB30E5D">
            <w:pPr>
              <w:pStyle w:val="13"/>
              <w:spacing w:before="63" w:line="276" w:lineRule="auto"/>
              <w:ind w:left="114" w:leftChars="0" w:right="108" w:rightChars="0" w:firstLine="2" w:firstLineChars="0"/>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2、 中标单位在领取中标通知书时应提供未加密电子投标文件（WORD、PDF 格式）和已加密电子投标文件的备份一份（以 U 盘的形式） ，两份纸质版投标文件（与电子投标文件一致），纸质版投标文件胶装（不得采用活页装订），应有目录，并逐页标注连续页码，封面需加盖公章。</w:t>
            </w:r>
          </w:p>
        </w:tc>
      </w:tr>
    </w:tbl>
    <w:p w14:paraId="7765B174">
      <w:pPr>
        <w:spacing w:line="360" w:lineRule="auto"/>
        <w:rPr>
          <w:sz w:val="10"/>
          <w:szCs w:val="10"/>
        </w:rPr>
        <w:sectPr>
          <w:footerReference r:id="rId6" w:type="default"/>
          <w:pgSz w:w="11906" w:h="16839"/>
          <w:pgMar w:top="1254" w:right="956" w:bottom="1191" w:left="955" w:header="0" w:footer="1028" w:gutter="0"/>
          <w:pgNumType w:fmt="decimal"/>
          <w:cols w:space="720" w:num="1"/>
        </w:sectPr>
      </w:pPr>
    </w:p>
    <w:tbl>
      <w:tblPr>
        <w:tblStyle w:val="12"/>
        <w:tblW w:w="9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139"/>
        <w:gridCol w:w="604"/>
        <w:gridCol w:w="4815"/>
        <w:gridCol w:w="1310"/>
      </w:tblGrid>
      <w:tr w14:paraId="49796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21" w:type="dxa"/>
            <w:vAlign w:val="top"/>
          </w:tcPr>
          <w:p w14:paraId="0857DA9B">
            <w:pPr>
              <w:pStyle w:val="13"/>
              <w:spacing w:before="222" w:line="360" w:lineRule="auto"/>
              <w:ind w:left="113" w:leftChars="0"/>
              <w:jc w:val="center"/>
              <w:rPr>
                <w:rFonts w:ascii="宋体" w:hAnsi="宋体" w:eastAsia="宋体" w:cs="宋体"/>
                <w:spacing w:val="9"/>
                <w:sz w:val="21"/>
                <w:szCs w:val="21"/>
              </w:rPr>
            </w:pPr>
            <w:r>
              <w:rPr>
                <w:rFonts w:ascii="宋体" w:hAnsi="宋体" w:eastAsia="宋体" w:cs="宋体"/>
                <w:spacing w:val="9"/>
                <w:sz w:val="21"/>
                <w:szCs w:val="21"/>
              </w:rPr>
              <w:t>3.7.5</w:t>
            </w:r>
          </w:p>
        </w:tc>
        <w:tc>
          <w:tcPr>
            <w:tcW w:w="2743" w:type="dxa"/>
            <w:gridSpan w:val="2"/>
            <w:vAlign w:val="top"/>
          </w:tcPr>
          <w:p w14:paraId="25C77602">
            <w:pPr>
              <w:pStyle w:val="13"/>
              <w:spacing w:before="222" w:line="360" w:lineRule="auto"/>
              <w:ind w:left="113" w:leftChars="0"/>
              <w:jc w:val="center"/>
              <w:rPr>
                <w:rFonts w:ascii="宋体" w:hAnsi="宋体" w:eastAsia="宋体" w:cs="宋体"/>
                <w:spacing w:val="9"/>
                <w:sz w:val="21"/>
                <w:szCs w:val="21"/>
              </w:rPr>
            </w:pPr>
            <w:r>
              <w:rPr>
                <w:rFonts w:ascii="宋体" w:hAnsi="宋体" w:eastAsia="宋体" w:cs="宋体"/>
                <w:spacing w:val="9"/>
                <w:sz w:val="21"/>
                <w:szCs w:val="21"/>
              </w:rPr>
              <w:t>装订要求</w:t>
            </w:r>
          </w:p>
        </w:tc>
        <w:tc>
          <w:tcPr>
            <w:tcW w:w="6125" w:type="dxa"/>
            <w:gridSpan w:val="2"/>
            <w:vAlign w:val="top"/>
          </w:tcPr>
          <w:p w14:paraId="6711CB10">
            <w:pPr>
              <w:pStyle w:val="13"/>
              <w:spacing w:before="222" w:line="360" w:lineRule="auto"/>
              <w:ind w:left="113" w:leftChars="0"/>
              <w:jc w:val="left"/>
              <w:rPr>
                <w:rFonts w:ascii="宋体" w:hAnsi="宋体" w:eastAsia="宋体" w:cs="宋体"/>
                <w:spacing w:val="9"/>
                <w:sz w:val="21"/>
                <w:szCs w:val="21"/>
              </w:rPr>
            </w:pPr>
            <w:r>
              <w:rPr>
                <w:rFonts w:ascii="宋体" w:hAnsi="宋体" w:eastAsia="宋体" w:cs="宋体"/>
                <w:spacing w:val="9"/>
                <w:sz w:val="21"/>
                <w:szCs w:val="21"/>
              </w:rPr>
              <w:t>不适用于本项目</w:t>
            </w:r>
          </w:p>
        </w:tc>
      </w:tr>
      <w:tr w14:paraId="20169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21" w:type="dxa"/>
            <w:vAlign w:val="top"/>
          </w:tcPr>
          <w:p w14:paraId="60395DBE">
            <w:pPr>
              <w:pStyle w:val="13"/>
              <w:spacing w:before="256" w:line="360" w:lineRule="auto"/>
              <w:ind w:left="302" w:leftChars="0"/>
              <w:rPr>
                <w:sz w:val="21"/>
                <w:szCs w:val="21"/>
              </w:rPr>
            </w:pPr>
            <w:r>
              <w:rPr>
                <w:spacing w:val="3"/>
                <w:sz w:val="21"/>
                <w:szCs w:val="21"/>
              </w:rPr>
              <w:t>4.1.2</w:t>
            </w:r>
          </w:p>
        </w:tc>
        <w:tc>
          <w:tcPr>
            <w:tcW w:w="2743" w:type="dxa"/>
            <w:gridSpan w:val="2"/>
            <w:vAlign w:val="top"/>
          </w:tcPr>
          <w:p w14:paraId="5625AEEB">
            <w:pPr>
              <w:pStyle w:val="13"/>
              <w:spacing w:before="223" w:line="360" w:lineRule="auto"/>
              <w:ind w:left="930" w:leftChars="0"/>
              <w:rPr>
                <w:sz w:val="21"/>
                <w:szCs w:val="21"/>
              </w:rPr>
            </w:pPr>
            <w:r>
              <w:rPr>
                <w:spacing w:val="8"/>
                <w:sz w:val="21"/>
                <w:szCs w:val="21"/>
              </w:rPr>
              <w:t>封套上写明</w:t>
            </w:r>
          </w:p>
        </w:tc>
        <w:tc>
          <w:tcPr>
            <w:tcW w:w="6125" w:type="dxa"/>
            <w:gridSpan w:val="2"/>
            <w:vAlign w:val="top"/>
          </w:tcPr>
          <w:p w14:paraId="3B4E02AE">
            <w:pPr>
              <w:pStyle w:val="13"/>
              <w:spacing w:before="224" w:line="360" w:lineRule="auto"/>
              <w:ind w:left="117" w:leftChars="0"/>
              <w:rPr>
                <w:sz w:val="21"/>
                <w:szCs w:val="21"/>
              </w:rPr>
            </w:pPr>
            <w:r>
              <w:rPr>
                <w:spacing w:val="8"/>
                <w:sz w:val="21"/>
                <w:szCs w:val="21"/>
              </w:rPr>
              <w:t>不适用于本项目</w:t>
            </w:r>
          </w:p>
        </w:tc>
      </w:tr>
      <w:tr w14:paraId="47B7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121" w:type="dxa"/>
            <w:vAlign w:val="top"/>
          </w:tcPr>
          <w:p w14:paraId="1A7E18D0">
            <w:pPr>
              <w:pStyle w:val="13"/>
              <w:spacing w:before="256" w:line="360" w:lineRule="auto"/>
              <w:ind w:left="302" w:leftChars="0"/>
              <w:rPr>
                <w:sz w:val="21"/>
                <w:szCs w:val="21"/>
              </w:rPr>
            </w:pPr>
            <w:r>
              <w:rPr>
                <w:spacing w:val="3"/>
                <w:sz w:val="21"/>
                <w:szCs w:val="21"/>
              </w:rPr>
              <w:t>4.2.2</w:t>
            </w:r>
          </w:p>
        </w:tc>
        <w:tc>
          <w:tcPr>
            <w:tcW w:w="2743" w:type="dxa"/>
            <w:gridSpan w:val="2"/>
            <w:vAlign w:val="top"/>
          </w:tcPr>
          <w:p w14:paraId="2068CF41">
            <w:pPr>
              <w:pStyle w:val="13"/>
              <w:spacing w:before="222" w:line="360" w:lineRule="auto"/>
              <w:ind w:left="615" w:leftChars="0"/>
              <w:rPr>
                <w:sz w:val="21"/>
                <w:szCs w:val="21"/>
              </w:rPr>
            </w:pPr>
            <w:r>
              <w:rPr>
                <w:spacing w:val="8"/>
                <w:sz w:val="21"/>
                <w:szCs w:val="21"/>
              </w:rPr>
              <w:t>递交投标文件地点</w:t>
            </w:r>
          </w:p>
        </w:tc>
        <w:tc>
          <w:tcPr>
            <w:tcW w:w="6125" w:type="dxa"/>
            <w:gridSpan w:val="2"/>
            <w:vAlign w:val="top"/>
          </w:tcPr>
          <w:p w14:paraId="7F118BB6">
            <w:pPr>
              <w:pStyle w:val="13"/>
              <w:spacing w:before="222" w:line="360" w:lineRule="auto"/>
              <w:ind w:left="113" w:leftChars="0"/>
              <w:rPr>
                <w:sz w:val="21"/>
                <w:szCs w:val="21"/>
              </w:rPr>
            </w:pPr>
            <w:r>
              <w:rPr>
                <w:spacing w:val="9"/>
                <w:sz w:val="21"/>
                <w:szCs w:val="21"/>
              </w:rPr>
              <w:t>平顶山市公共资源交易中心电子交易系统</w:t>
            </w:r>
          </w:p>
        </w:tc>
      </w:tr>
      <w:tr w14:paraId="0678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21" w:type="dxa"/>
            <w:vAlign w:val="top"/>
          </w:tcPr>
          <w:p w14:paraId="0F931F19">
            <w:pPr>
              <w:pStyle w:val="13"/>
              <w:spacing w:before="257" w:line="360" w:lineRule="auto"/>
              <w:ind w:left="302" w:leftChars="0"/>
              <w:rPr>
                <w:sz w:val="21"/>
                <w:szCs w:val="21"/>
              </w:rPr>
            </w:pPr>
            <w:r>
              <w:rPr>
                <w:spacing w:val="3"/>
                <w:sz w:val="21"/>
                <w:szCs w:val="21"/>
              </w:rPr>
              <w:t>4.2.3</w:t>
            </w:r>
          </w:p>
        </w:tc>
        <w:tc>
          <w:tcPr>
            <w:tcW w:w="2743" w:type="dxa"/>
            <w:gridSpan w:val="2"/>
            <w:vAlign w:val="top"/>
          </w:tcPr>
          <w:p w14:paraId="3FEC81F7">
            <w:pPr>
              <w:pStyle w:val="13"/>
              <w:spacing w:before="224" w:line="360" w:lineRule="auto"/>
              <w:ind w:left="618" w:leftChars="0"/>
              <w:rPr>
                <w:sz w:val="21"/>
                <w:szCs w:val="21"/>
              </w:rPr>
            </w:pPr>
            <w:r>
              <w:rPr>
                <w:spacing w:val="8"/>
                <w:sz w:val="21"/>
                <w:szCs w:val="21"/>
              </w:rPr>
              <w:t>是否退还投标文件</w:t>
            </w:r>
          </w:p>
        </w:tc>
        <w:tc>
          <w:tcPr>
            <w:tcW w:w="6125" w:type="dxa"/>
            <w:gridSpan w:val="2"/>
            <w:vAlign w:val="top"/>
          </w:tcPr>
          <w:p w14:paraId="73F3E890">
            <w:pPr>
              <w:pStyle w:val="13"/>
              <w:spacing w:before="225" w:line="360" w:lineRule="auto"/>
              <w:ind w:left="120" w:leftChars="0"/>
              <w:rPr>
                <w:sz w:val="21"/>
                <w:szCs w:val="21"/>
              </w:rPr>
            </w:pPr>
            <w:r>
              <w:rPr>
                <w:sz w:val="21"/>
                <w:szCs w:val="21"/>
              </w:rPr>
              <w:t>否</w:t>
            </w:r>
          </w:p>
        </w:tc>
      </w:tr>
      <w:tr w14:paraId="68A7D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21" w:type="dxa"/>
            <w:vAlign w:val="top"/>
          </w:tcPr>
          <w:p w14:paraId="2FD1B41B">
            <w:pPr>
              <w:spacing w:line="360" w:lineRule="auto"/>
              <w:rPr>
                <w:rFonts w:ascii="Arial"/>
                <w:sz w:val="22"/>
                <w:szCs w:val="22"/>
              </w:rPr>
            </w:pPr>
          </w:p>
          <w:p w14:paraId="68B38863">
            <w:pPr>
              <w:pStyle w:val="13"/>
              <w:spacing w:before="65" w:line="360" w:lineRule="auto"/>
              <w:ind w:left="412" w:leftChars="0"/>
              <w:rPr>
                <w:sz w:val="21"/>
                <w:szCs w:val="21"/>
              </w:rPr>
            </w:pPr>
            <w:r>
              <w:rPr>
                <w:spacing w:val="1"/>
                <w:sz w:val="21"/>
                <w:szCs w:val="21"/>
              </w:rPr>
              <w:t>5.1</w:t>
            </w:r>
          </w:p>
        </w:tc>
        <w:tc>
          <w:tcPr>
            <w:tcW w:w="2743" w:type="dxa"/>
            <w:gridSpan w:val="2"/>
            <w:vAlign w:val="top"/>
          </w:tcPr>
          <w:p w14:paraId="67622B28">
            <w:pPr>
              <w:spacing w:line="360" w:lineRule="auto"/>
              <w:rPr>
                <w:rFonts w:ascii="Arial"/>
                <w:sz w:val="22"/>
                <w:szCs w:val="22"/>
              </w:rPr>
            </w:pPr>
          </w:p>
          <w:p w14:paraId="025AC61E">
            <w:pPr>
              <w:pStyle w:val="13"/>
              <w:spacing w:before="65" w:line="360" w:lineRule="auto"/>
              <w:ind w:left="721" w:leftChars="0"/>
              <w:rPr>
                <w:sz w:val="21"/>
                <w:szCs w:val="21"/>
              </w:rPr>
            </w:pPr>
            <w:r>
              <w:rPr>
                <w:spacing w:val="8"/>
                <w:sz w:val="21"/>
                <w:szCs w:val="21"/>
              </w:rPr>
              <w:t>开标时间和地点</w:t>
            </w:r>
          </w:p>
        </w:tc>
        <w:tc>
          <w:tcPr>
            <w:tcW w:w="6125" w:type="dxa"/>
            <w:gridSpan w:val="2"/>
            <w:vAlign w:val="top"/>
          </w:tcPr>
          <w:p w14:paraId="4C3DC94E">
            <w:pPr>
              <w:pStyle w:val="13"/>
              <w:spacing w:before="142" w:line="360" w:lineRule="auto"/>
              <w:ind w:left="115"/>
              <w:rPr>
                <w:sz w:val="21"/>
                <w:szCs w:val="21"/>
              </w:rPr>
            </w:pPr>
            <w:r>
              <w:rPr>
                <w:spacing w:val="9"/>
                <w:sz w:val="21"/>
                <w:szCs w:val="21"/>
              </w:rPr>
              <w:t>开标时间：同投标截止时间</w:t>
            </w:r>
          </w:p>
          <w:p w14:paraId="3093C917">
            <w:pPr>
              <w:pStyle w:val="13"/>
              <w:spacing w:before="150" w:line="360" w:lineRule="auto"/>
              <w:ind w:left="115" w:leftChars="0"/>
              <w:rPr>
                <w:sz w:val="21"/>
                <w:szCs w:val="21"/>
              </w:rPr>
            </w:pPr>
            <w:r>
              <w:rPr>
                <w:spacing w:val="8"/>
                <w:sz w:val="21"/>
                <w:szCs w:val="21"/>
              </w:rPr>
              <w:t>开标地点：</w:t>
            </w:r>
            <w:r>
              <w:rPr>
                <w:b/>
                <w:bCs/>
                <w:spacing w:val="8"/>
                <w:sz w:val="21"/>
                <w:szCs w:val="21"/>
              </w:rPr>
              <w:t>平顶山市公共资源电子化交易系统</w:t>
            </w:r>
          </w:p>
        </w:tc>
      </w:tr>
      <w:tr w14:paraId="1F12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121" w:type="dxa"/>
            <w:vAlign w:val="top"/>
          </w:tcPr>
          <w:p w14:paraId="72AA60B5">
            <w:pPr>
              <w:spacing w:line="360" w:lineRule="auto"/>
              <w:rPr>
                <w:rFonts w:ascii="Arial"/>
                <w:sz w:val="22"/>
                <w:szCs w:val="22"/>
              </w:rPr>
            </w:pPr>
          </w:p>
          <w:p w14:paraId="6B55E8AD">
            <w:pPr>
              <w:spacing w:line="360" w:lineRule="auto"/>
              <w:rPr>
                <w:rFonts w:ascii="Arial"/>
                <w:sz w:val="22"/>
                <w:szCs w:val="22"/>
              </w:rPr>
            </w:pPr>
          </w:p>
          <w:p w14:paraId="3D1D326D">
            <w:pPr>
              <w:pStyle w:val="13"/>
              <w:spacing w:before="65" w:line="360" w:lineRule="auto"/>
              <w:ind w:left="304" w:leftChars="0"/>
              <w:rPr>
                <w:sz w:val="21"/>
                <w:szCs w:val="21"/>
              </w:rPr>
            </w:pPr>
            <w:r>
              <w:rPr>
                <w:spacing w:val="2"/>
                <w:sz w:val="21"/>
                <w:szCs w:val="21"/>
              </w:rPr>
              <w:t>6.1.1</w:t>
            </w:r>
          </w:p>
        </w:tc>
        <w:tc>
          <w:tcPr>
            <w:tcW w:w="2743" w:type="dxa"/>
            <w:gridSpan w:val="2"/>
            <w:vAlign w:val="top"/>
          </w:tcPr>
          <w:p w14:paraId="411C8C29">
            <w:pPr>
              <w:spacing w:line="360" w:lineRule="auto"/>
              <w:rPr>
                <w:rFonts w:ascii="Arial"/>
                <w:sz w:val="22"/>
                <w:szCs w:val="22"/>
              </w:rPr>
            </w:pPr>
          </w:p>
          <w:p w14:paraId="1B04F17E">
            <w:pPr>
              <w:spacing w:line="360" w:lineRule="auto"/>
              <w:rPr>
                <w:rFonts w:ascii="Arial"/>
                <w:sz w:val="22"/>
                <w:szCs w:val="22"/>
              </w:rPr>
            </w:pPr>
          </w:p>
          <w:p w14:paraId="1A88624E">
            <w:pPr>
              <w:pStyle w:val="13"/>
              <w:spacing w:before="65" w:line="360" w:lineRule="auto"/>
              <w:ind w:left="614" w:leftChars="0"/>
              <w:rPr>
                <w:sz w:val="21"/>
                <w:szCs w:val="21"/>
              </w:rPr>
            </w:pPr>
            <w:r>
              <w:rPr>
                <w:spacing w:val="8"/>
                <w:sz w:val="21"/>
                <w:szCs w:val="21"/>
              </w:rPr>
              <w:t>评标委员会的组建</w:t>
            </w:r>
          </w:p>
        </w:tc>
        <w:tc>
          <w:tcPr>
            <w:tcW w:w="6125" w:type="dxa"/>
            <w:gridSpan w:val="2"/>
            <w:vAlign w:val="top"/>
          </w:tcPr>
          <w:p w14:paraId="071452F7">
            <w:pPr>
              <w:pStyle w:val="13"/>
              <w:spacing w:before="143" w:line="360" w:lineRule="auto"/>
              <w:ind w:left="114" w:right="108" w:hanging="1"/>
              <w:rPr>
                <w:spacing w:val="6"/>
                <w:sz w:val="21"/>
                <w:szCs w:val="21"/>
              </w:rPr>
            </w:pPr>
            <w:r>
              <w:rPr>
                <w:spacing w:val="12"/>
                <w:sz w:val="21"/>
                <w:szCs w:val="21"/>
              </w:rPr>
              <w:t>评标委员会构成：评标委员会由招标人代表和有关技术、经济</w:t>
            </w:r>
            <w:r>
              <w:rPr>
                <w:spacing w:val="11"/>
                <w:sz w:val="21"/>
                <w:szCs w:val="21"/>
              </w:rPr>
              <w:t>等方面的专家组成，成员人数为</w:t>
            </w:r>
            <w:r>
              <w:rPr>
                <w:spacing w:val="-28"/>
                <w:sz w:val="21"/>
                <w:szCs w:val="21"/>
              </w:rPr>
              <w:t xml:space="preserve"> </w:t>
            </w:r>
            <w:r>
              <w:rPr>
                <w:spacing w:val="11"/>
                <w:sz w:val="21"/>
                <w:szCs w:val="21"/>
              </w:rPr>
              <w:t>5</w:t>
            </w:r>
            <w:r>
              <w:rPr>
                <w:spacing w:val="-34"/>
                <w:sz w:val="21"/>
                <w:szCs w:val="21"/>
              </w:rPr>
              <w:t xml:space="preserve"> </w:t>
            </w:r>
            <w:r>
              <w:rPr>
                <w:spacing w:val="11"/>
                <w:sz w:val="21"/>
                <w:szCs w:val="21"/>
              </w:rPr>
              <w:t>人及以上单数，其中技术、</w:t>
            </w:r>
            <w:r>
              <w:rPr>
                <w:sz w:val="21"/>
                <w:szCs w:val="21"/>
              </w:rPr>
              <w:t xml:space="preserve"> </w:t>
            </w:r>
            <w:r>
              <w:rPr>
                <w:spacing w:val="12"/>
                <w:sz w:val="21"/>
                <w:szCs w:val="21"/>
              </w:rPr>
              <w:t>经济等方面的专家不得少于成员总数的三分之二；从相关专家</w:t>
            </w:r>
            <w:r>
              <w:rPr>
                <w:spacing w:val="6"/>
                <w:sz w:val="21"/>
                <w:szCs w:val="21"/>
              </w:rPr>
              <w:t>库中随机抽取。</w:t>
            </w:r>
          </w:p>
          <w:p w14:paraId="5D14D580">
            <w:pPr>
              <w:pStyle w:val="13"/>
              <w:spacing w:before="143" w:line="360" w:lineRule="auto"/>
              <w:ind w:left="114" w:right="108" w:hanging="1"/>
              <w:rPr>
                <w:sz w:val="21"/>
                <w:szCs w:val="21"/>
              </w:rPr>
            </w:pPr>
            <w:r>
              <w:rPr>
                <w:rFonts w:hint="eastAsia"/>
                <w:spacing w:val="9"/>
                <w:sz w:val="21"/>
                <w:szCs w:val="21"/>
              </w:rPr>
              <w:t>备注：上述规定为一组评标专家组成方式，根据项目标段数量和评标工作量，可由多组专家完成评审，但每个标段只能由一组专家评审。</w:t>
            </w:r>
          </w:p>
        </w:tc>
      </w:tr>
      <w:tr w14:paraId="6288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121" w:type="dxa"/>
            <w:vAlign w:val="top"/>
          </w:tcPr>
          <w:p w14:paraId="1E350E72">
            <w:pPr>
              <w:spacing w:line="360" w:lineRule="auto"/>
              <w:rPr>
                <w:rFonts w:ascii="Arial"/>
                <w:sz w:val="22"/>
                <w:szCs w:val="22"/>
              </w:rPr>
            </w:pPr>
          </w:p>
          <w:p w14:paraId="2B31498C">
            <w:pPr>
              <w:pStyle w:val="13"/>
              <w:spacing w:before="65" w:line="360" w:lineRule="auto"/>
              <w:ind w:left="413" w:leftChars="0"/>
              <w:rPr>
                <w:sz w:val="21"/>
                <w:szCs w:val="21"/>
              </w:rPr>
            </w:pPr>
            <w:r>
              <w:rPr>
                <w:sz w:val="21"/>
                <w:szCs w:val="21"/>
              </w:rPr>
              <w:t>7.1</w:t>
            </w:r>
          </w:p>
        </w:tc>
        <w:tc>
          <w:tcPr>
            <w:tcW w:w="2743" w:type="dxa"/>
            <w:gridSpan w:val="2"/>
            <w:vAlign w:val="top"/>
          </w:tcPr>
          <w:p w14:paraId="69FBAA2A">
            <w:pPr>
              <w:pStyle w:val="13"/>
              <w:spacing w:before="141" w:line="360" w:lineRule="auto"/>
              <w:ind w:left="1246" w:leftChars="0" w:right="193" w:rightChars="0" w:hanging="1048" w:firstLineChars="0"/>
              <w:rPr>
                <w:sz w:val="21"/>
                <w:szCs w:val="21"/>
              </w:rPr>
            </w:pPr>
            <w:r>
              <w:rPr>
                <w:spacing w:val="8"/>
                <w:sz w:val="21"/>
                <w:szCs w:val="21"/>
              </w:rPr>
              <w:t>是否授权评标委员会确定中</w:t>
            </w:r>
            <w:r>
              <w:rPr>
                <w:spacing w:val="4"/>
                <w:sz w:val="21"/>
                <w:szCs w:val="21"/>
              </w:rPr>
              <w:t>标人</w:t>
            </w:r>
          </w:p>
        </w:tc>
        <w:tc>
          <w:tcPr>
            <w:tcW w:w="6125" w:type="dxa"/>
            <w:gridSpan w:val="2"/>
            <w:vAlign w:val="top"/>
          </w:tcPr>
          <w:p w14:paraId="1C6370CE">
            <w:pPr>
              <w:spacing w:line="360" w:lineRule="auto"/>
              <w:rPr>
                <w:rFonts w:ascii="Arial"/>
                <w:sz w:val="22"/>
                <w:szCs w:val="22"/>
              </w:rPr>
            </w:pPr>
          </w:p>
          <w:p w14:paraId="0F20020D">
            <w:pPr>
              <w:pStyle w:val="13"/>
              <w:spacing w:before="65" w:line="360" w:lineRule="auto"/>
              <w:ind w:left="120" w:leftChars="0"/>
              <w:rPr>
                <w:sz w:val="21"/>
                <w:szCs w:val="21"/>
              </w:rPr>
            </w:pPr>
            <w:r>
              <w:rPr>
                <w:spacing w:val="4"/>
                <w:sz w:val="21"/>
                <w:szCs w:val="21"/>
              </w:rPr>
              <w:t>否，</w:t>
            </w:r>
            <w:r>
              <w:rPr>
                <w:spacing w:val="-58"/>
                <w:sz w:val="21"/>
                <w:szCs w:val="21"/>
              </w:rPr>
              <w:t xml:space="preserve"> </w:t>
            </w:r>
            <w:r>
              <w:rPr>
                <w:spacing w:val="4"/>
                <w:sz w:val="21"/>
                <w:szCs w:val="21"/>
              </w:rPr>
              <w:t>由评标委员会推荐</w:t>
            </w:r>
            <w:r>
              <w:rPr>
                <w:spacing w:val="-24"/>
                <w:sz w:val="21"/>
                <w:szCs w:val="21"/>
              </w:rPr>
              <w:t xml:space="preserve"> </w:t>
            </w:r>
            <w:r>
              <w:rPr>
                <w:spacing w:val="4"/>
                <w:sz w:val="21"/>
                <w:szCs w:val="21"/>
              </w:rPr>
              <w:t>1-3</w:t>
            </w:r>
            <w:r>
              <w:rPr>
                <w:spacing w:val="-36"/>
                <w:sz w:val="21"/>
                <w:szCs w:val="21"/>
              </w:rPr>
              <w:t xml:space="preserve"> </w:t>
            </w:r>
            <w:r>
              <w:rPr>
                <w:spacing w:val="4"/>
                <w:sz w:val="21"/>
                <w:szCs w:val="21"/>
              </w:rPr>
              <w:t>名中标候选人。</w:t>
            </w:r>
          </w:p>
        </w:tc>
      </w:tr>
      <w:tr w14:paraId="7149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0FBC3F8C">
            <w:pPr>
              <w:pStyle w:val="13"/>
              <w:spacing w:before="257" w:line="360" w:lineRule="auto"/>
              <w:ind w:left="308" w:leftChars="0"/>
              <w:rPr>
                <w:sz w:val="21"/>
                <w:szCs w:val="21"/>
              </w:rPr>
            </w:pPr>
            <w:r>
              <w:rPr>
                <w:spacing w:val="2"/>
                <w:sz w:val="21"/>
                <w:szCs w:val="21"/>
              </w:rPr>
              <w:t>7.3.1</w:t>
            </w:r>
          </w:p>
        </w:tc>
        <w:tc>
          <w:tcPr>
            <w:tcW w:w="2743" w:type="dxa"/>
            <w:gridSpan w:val="2"/>
            <w:vAlign w:val="top"/>
          </w:tcPr>
          <w:p w14:paraId="25149E7A">
            <w:pPr>
              <w:pStyle w:val="13"/>
              <w:spacing w:before="225" w:line="360" w:lineRule="auto"/>
              <w:ind w:left="1038" w:leftChars="0"/>
              <w:rPr>
                <w:sz w:val="21"/>
                <w:szCs w:val="21"/>
              </w:rPr>
            </w:pPr>
            <w:r>
              <w:rPr>
                <w:spacing w:val="6"/>
                <w:sz w:val="21"/>
                <w:szCs w:val="21"/>
              </w:rPr>
              <w:t>履约担保</w:t>
            </w:r>
          </w:p>
        </w:tc>
        <w:tc>
          <w:tcPr>
            <w:tcW w:w="6125" w:type="dxa"/>
            <w:gridSpan w:val="2"/>
            <w:vAlign w:val="top"/>
          </w:tcPr>
          <w:p w14:paraId="130A67A8">
            <w:pPr>
              <w:pStyle w:val="13"/>
              <w:spacing w:before="225" w:line="360" w:lineRule="auto"/>
              <w:ind w:left="117" w:leftChars="0"/>
              <w:rPr>
                <w:sz w:val="21"/>
                <w:szCs w:val="21"/>
              </w:rPr>
            </w:pPr>
            <w:r>
              <w:rPr>
                <w:spacing w:val="5"/>
                <w:sz w:val="21"/>
                <w:szCs w:val="21"/>
              </w:rPr>
              <w:t>不收取</w:t>
            </w:r>
          </w:p>
        </w:tc>
      </w:tr>
      <w:tr w14:paraId="615FE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21" w:type="dxa"/>
            <w:vAlign w:val="top"/>
          </w:tcPr>
          <w:p w14:paraId="118DD838">
            <w:pPr>
              <w:spacing w:line="360" w:lineRule="auto"/>
              <w:rPr>
                <w:rFonts w:ascii="Arial"/>
                <w:sz w:val="22"/>
                <w:szCs w:val="22"/>
              </w:rPr>
            </w:pPr>
          </w:p>
          <w:p w14:paraId="0CA55173">
            <w:pPr>
              <w:pStyle w:val="13"/>
              <w:spacing w:before="65" w:line="360" w:lineRule="auto"/>
              <w:ind w:left="308" w:leftChars="0"/>
              <w:rPr>
                <w:sz w:val="21"/>
                <w:szCs w:val="21"/>
              </w:rPr>
            </w:pPr>
            <w:r>
              <w:rPr>
                <w:spacing w:val="2"/>
                <w:sz w:val="21"/>
                <w:szCs w:val="21"/>
              </w:rPr>
              <w:t>7.3.2</w:t>
            </w:r>
          </w:p>
        </w:tc>
        <w:tc>
          <w:tcPr>
            <w:tcW w:w="2743" w:type="dxa"/>
            <w:gridSpan w:val="2"/>
            <w:vAlign w:val="top"/>
          </w:tcPr>
          <w:p w14:paraId="16AE07DA">
            <w:pPr>
              <w:pStyle w:val="13"/>
              <w:spacing w:before="300" w:line="360" w:lineRule="auto"/>
              <w:ind w:left="607" w:leftChars="0"/>
              <w:rPr>
                <w:sz w:val="21"/>
                <w:szCs w:val="21"/>
              </w:rPr>
            </w:pPr>
            <w:r>
              <w:rPr>
                <w:spacing w:val="10"/>
                <w:sz w:val="21"/>
                <w:szCs w:val="21"/>
              </w:rPr>
              <w:t>农民工工资保障金</w:t>
            </w:r>
          </w:p>
        </w:tc>
        <w:tc>
          <w:tcPr>
            <w:tcW w:w="6125" w:type="dxa"/>
            <w:gridSpan w:val="2"/>
            <w:vAlign w:val="top"/>
          </w:tcPr>
          <w:p w14:paraId="15E8FF29">
            <w:pPr>
              <w:pStyle w:val="13"/>
              <w:spacing w:before="102" w:line="360" w:lineRule="auto"/>
              <w:ind w:left="128" w:leftChars="0" w:right="110" w:rightChars="0" w:firstLine="5" w:firstLineChars="0"/>
              <w:rPr>
                <w:sz w:val="21"/>
                <w:szCs w:val="21"/>
              </w:rPr>
            </w:pPr>
            <w:r>
              <w:rPr>
                <w:spacing w:val="9"/>
                <w:sz w:val="21"/>
                <w:szCs w:val="21"/>
              </w:rPr>
              <w:t>中标人应按中标价的</w:t>
            </w:r>
            <w:r>
              <w:rPr>
                <w:spacing w:val="-37"/>
                <w:sz w:val="21"/>
                <w:szCs w:val="21"/>
              </w:rPr>
              <w:t xml:space="preserve"> </w:t>
            </w:r>
            <w:r>
              <w:rPr>
                <w:spacing w:val="9"/>
                <w:sz w:val="21"/>
                <w:szCs w:val="21"/>
              </w:rPr>
              <w:t>2%以现金或金融机构、担保机构出具的保</w:t>
            </w:r>
            <w:r>
              <w:rPr>
                <w:sz w:val="21"/>
                <w:szCs w:val="21"/>
              </w:rPr>
              <w:t xml:space="preserve"> </w:t>
            </w:r>
            <w:r>
              <w:rPr>
                <w:spacing w:val="8"/>
                <w:sz w:val="21"/>
                <w:szCs w:val="21"/>
              </w:rPr>
              <w:t>函向有关部门及时办理农民工工资保障事宜。</w:t>
            </w:r>
          </w:p>
        </w:tc>
      </w:tr>
      <w:tr w14:paraId="101B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21" w:type="dxa"/>
            <w:vAlign w:val="top"/>
          </w:tcPr>
          <w:p w14:paraId="3F499810">
            <w:pPr>
              <w:pStyle w:val="13"/>
              <w:spacing w:before="259" w:line="360" w:lineRule="auto"/>
              <w:ind w:left="474" w:leftChars="0"/>
              <w:rPr>
                <w:spacing w:val="2"/>
                <w:sz w:val="21"/>
                <w:szCs w:val="21"/>
              </w:rPr>
            </w:pPr>
            <w:r>
              <w:rPr>
                <w:b/>
                <w:bCs/>
                <w:spacing w:val="-8"/>
                <w:sz w:val="21"/>
                <w:szCs w:val="21"/>
              </w:rPr>
              <w:t>10</w:t>
            </w:r>
          </w:p>
        </w:tc>
        <w:tc>
          <w:tcPr>
            <w:tcW w:w="8868" w:type="dxa"/>
            <w:gridSpan w:val="4"/>
            <w:vAlign w:val="top"/>
          </w:tcPr>
          <w:p w14:paraId="6D5AF949">
            <w:pPr>
              <w:pStyle w:val="13"/>
              <w:spacing w:before="227" w:line="360" w:lineRule="auto"/>
              <w:ind w:left="4016" w:leftChars="0"/>
              <w:rPr>
                <w:spacing w:val="9"/>
                <w:sz w:val="21"/>
                <w:szCs w:val="21"/>
              </w:rPr>
            </w:pPr>
            <w:r>
              <w:rPr>
                <w:b/>
                <w:bCs/>
                <w:spacing w:val="6"/>
                <w:sz w:val="21"/>
                <w:szCs w:val="21"/>
              </w:rPr>
              <w:t>其他内容</w:t>
            </w:r>
          </w:p>
        </w:tc>
      </w:tr>
      <w:tr w14:paraId="1B29C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Merge w:val="restart"/>
            <w:vAlign w:val="center"/>
          </w:tcPr>
          <w:p w14:paraId="46414321">
            <w:pPr>
              <w:pStyle w:val="13"/>
              <w:spacing w:before="65" w:line="360" w:lineRule="auto"/>
              <w:jc w:val="center"/>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10.1</w:t>
            </w:r>
          </w:p>
        </w:tc>
        <w:tc>
          <w:tcPr>
            <w:tcW w:w="2139" w:type="dxa"/>
            <w:vMerge w:val="restart"/>
            <w:vAlign w:val="center"/>
          </w:tcPr>
          <w:p w14:paraId="13623F5C">
            <w:pPr>
              <w:pStyle w:val="13"/>
              <w:spacing w:before="65" w:line="360" w:lineRule="auto"/>
              <w:jc w:val="center"/>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招标控制价</w:t>
            </w:r>
          </w:p>
        </w:tc>
        <w:tc>
          <w:tcPr>
            <w:tcW w:w="6729" w:type="dxa"/>
            <w:gridSpan w:val="3"/>
            <w:tcBorders>
              <w:bottom w:val="single" w:color="auto" w:sz="4" w:space="0"/>
            </w:tcBorders>
            <w:vAlign w:val="top"/>
          </w:tcPr>
          <w:p w14:paraId="1C0AE241">
            <w:pPr>
              <w:pStyle w:val="13"/>
              <w:spacing w:before="157" w:line="360" w:lineRule="auto"/>
              <w:ind w:left="123"/>
              <w:rPr>
                <w:sz w:val="21"/>
                <w:szCs w:val="21"/>
              </w:rPr>
            </w:pPr>
            <w:r>
              <w:rPr>
                <w:rFonts w:ascii="宋体" w:hAnsi="宋体" w:eastAsia="宋体" w:cs="宋体"/>
                <w:b/>
                <w:bCs/>
                <w:snapToGrid w:val="0"/>
                <w:color w:val="000000"/>
                <w:spacing w:val="5"/>
                <w:kern w:val="0"/>
                <w:sz w:val="21"/>
                <w:szCs w:val="21"/>
                <w:highlight w:val="none"/>
                <w:lang w:val="en-US" w:eastAsia="en-US" w:bidi="ar-SA"/>
              </w:rPr>
              <w:t>招标控制价</w:t>
            </w:r>
            <w:r>
              <w:rPr>
                <w:rFonts w:hint="eastAsia" w:cs="宋体"/>
                <w:b/>
                <w:bCs/>
                <w:snapToGrid w:val="0"/>
                <w:color w:val="000000"/>
                <w:spacing w:val="5"/>
                <w:kern w:val="0"/>
                <w:sz w:val="21"/>
                <w:szCs w:val="21"/>
                <w:highlight w:val="none"/>
                <w:lang w:val="en-US" w:eastAsia="zh-CN" w:bidi="ar-SA"/>
              </w:rPr>
              <w:t>：131800.00元</w:t>
            </w:r>
            <w:r>
              <w:rPr>
                <w:rFonts w:hint="eastAsia" w:cs="宋体"/>
                <w:snapToGrid w:val="0"/>
                <w:color w:val="000000"/>
                <w:spacing w:val="5"/>
                <w:kern w:val="0"/>
                <w:sz w:val="21"/>
                <w:szCs w:val="21"/>
                <w:highlight w:val="none"/>
                <w:lang w:val="en-US" w:eastAsia="zh-CN" w:bidi="ar-SA"/>
              </w:rPr>
              <w:t xml:space="preserve"> 。</w:t>
            </w:r>
          </w:p>
        </w:tc>
      </w:tr>
      <w:tr w14:paraId="4F643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121" w:type="dxa"/>
            <w:vMerge w:val="continue"/>
            <w:vAlign w:val="center"/>
          </w:tcPr>
          <w:p w14:paraId="6A016CD1">
            <w:pPr>
              <w:pStyle w:val="13"/>
              <w:spacing w:before="65" w:line="360" w:lineRule="auto"/>
              <w:jc w:val="center"/>
              <w:rPr>
                <w:rFonts w:ascii="宋体" w:hAnsi="宋体" w:eastAsia="宋体" w:cs="宋体"/>
                <w:snapToGrid w:val="0"/>
                <w:color w:val="000000"/>
                <w:spacing w:val="5"/>
                <w:kern w:val="0"/>
                <w:sz w:val="21"/>
                <w:szCs w:val="21"/>
                <w:lang w:val="en-US" w:eastAsia="en-US" w:bidi="ar-SA"/>
              </w:rPr>
            </w:pPr>
          </w:p>
        </w:tc>
        <w:tc>
          <w:tcPr>
            <w:tcW w:w="2139" w:type="dxa"/>
            <w:vMerge w:val="continue"/>
            <w:vAlign w:val="center"/>
          </w:tcPr>
          <w:p w14:paraId="4D191610">
            <w:pPr>
              <w:pStyle w:val="13"/>
              <w:spacing w:before="65" w:line="360" w:lineRule="auto"/>
              <w:jc w:val="center"/>
              <w:rPr>
                <w:rFonts w:ascii="宋体" w:hAnsi="宋体" w:eastAsia="宋体" w:cs="宋体"/>
                <w:snapToGrid w:val="0"/>
                <w:color w:val="000000"/>
                <w:spacing w:val="5"/>
                <w:kern w:val="0"/>
                <w:sz w:val="21"/>
                <w:szCs w:val="21"/>
                <w:lang w:val="en-US" w:eastAsia="en-US" w:bidi="ar-SA"/>
              </w:rPr>
            </w:pPr>
          </w:p>
        </w:tc>
        <w:tc>
          <w:tcPr>
            <w:tcW w:w="604" w:type="dxa"/>
            <w:vMerge w:val="restart"/>
            <w:vAlign w:val="center"/>
          </w:tcPr>
          <w:p w14:paraId="064138FA">
            <w:pPr>
              <w:pStyle w:val="13"/>
              <w:spacing w:before="157" w:line="360" w:lineRule="auto"/>
              <w:jc w:val="center"/>
              <w:rPr>
                <w:rFonts w:hint="eastAsia" w:cs="宋体"/>
                <w:snapToGrid w:val="0"/>
                <w:color w:val="000000"/>
                <w:spacing w:val="8"/>
                <w:kern w:val="0"/>
                <w:sz w:val="21"/>
                <w:szCs w:val="21"/>
                <w:lang w:val="en-US" w:eastAsia="zh-CN" w:bidi="ar-SA"/>
              </w:rPr>
            </w:pPr>
          </w:p>
          <w:p w14:paraId="6E48BCF4">
            <w:pPr>
              <w:pStyle w:val="13"/>
              <w:spacing w:before="157" w:line="360" w:lineRule="auto"/>
              <w:jc w:val="center"/>
              <w:rPr>
                <w:rFonts w:hint="eastAsia" w:cs="宋体"/>
                <w:snapToGrid w:val="0"/>
                <w:color w:val="000000"/>
                <w:spacing w:val="8"/>
                <w:kern w:val="0"/>
                <w:sz w:val="21"/>
                <w:szCs w:val="21"/>
                <w:lang w:val="en-US" w:eastAsia="zh-CN" w:bidi="ar-SA"/>
              </w:rPr>
            </w:pPr>
            <w:r>
              <w:rPr>
                <w:rFonts w:hint="eastAsia" w:cs="宋体"/>
                <w:snapToGrid w:val="0"/>
                <w:color w:val="000000"/>
                <w:spacing w:val="8"/>
                <w:kern w:val="0"/>
                <w:sz w:val="21"/>
                <w:szCs w:val="21"/>
                <w:lang w:val="en-US" w:eastAsia="zh-CN" w:bidi="ar-SA"/>
              </w:rPr>
              <w:t>其中</w:t>
            </w:r>
          </w:p>
        </w:tc>
        <w:tc>
          <w:tcPr>
            <w:tcW w:w="4815" w:type="dxa"/>
            <w:tcBorders>
              <w:bottom w:val="single" w:color="auto" w:sz="4" w:space="0"/>
            </w:tcBorders>
            <w:vAlign w:val="top"/>
          </w:tcPr>
          <w:p w14:paraId="0DFE9092">
            <w:pPr>
              <w:pStyle w:val="13"/>
              <w:spacing w:before="157" w:line="360" w:lineRule="auto"/>
              <w:ind w:left="123"/>
              <w:rPr>
                <w:rFonts w:hint="eastAsia" w:cs="宋体"/>
                <w:snapToGrid w:val="0"/>
                <w:color w:val="000000"/>
                <w:spacing w:val="8"/>
                <w:kern w:val="0"/>
                <w:sz w:val="21"/>
                <w:szCs w:val="21"/>
                <w:lang w:val="en-US" w:eastAsia="zh-CN" w:bidi="ar-SA"/>
              </w:rPr>
            </w:pPr>
            <w:r>
              <w:rPr>
                <w:rFonts w:hint="eastAsia" w:cs="宋体"/>
                <w:snapToGrid w:val="0"/>
                <w:color w:val="000000"/>
                <w:spacing w:val="8"/>
                <w:kern w:val="0"/>
                <w:sz w:val="21"/>
                <w:szCs w:val="21"/>
                <w:lang w:val="en-US" w:eastAsia="zh-CN" w:bidi="ar-SA"/>
              </w:rPr>
              <w:t>鲁山县南水北调工程运行保障中心2024年中央水库移民扶持基金（资金）第四批项目一标段到五标段监理</w:t>
            </w:r>
          </w:p>
        </w:tc>
        <w:tc>
          <w:tcPr>
            <w:tcW w:w="1310" w:type="dxa"/>
            <w:tcBorders>
              <w:bottom w:val="single" w:color="auto" w:sz="4" w:space="0"/>
            </w:tcBorders>
            <w:vAlign w:val="top"/>
          </w:tcPr>
          <w:p w14:paraId="68537C18">
            <w:pPr>
              <w:pStyle w:val="13"/>
              <w:spacing w:before="157" w:line="360" w:lineRule="auto"/>
              <w:ind w:left="123"/>
              <w:rPr>
                <w:rFonts w:hint="default" w:cs="宋体"/>
                <w:snapToGrid w:val="0"/>
                <w:color w:val="000000"/>
                <w:spacing w:val="8"/>
                <w:kern w:val="0"/>
                <w:sz w:val="21"/>
                <w:szCs w:val="21"/>
                <w:lang w:val="en-US" w:eastAsia="zh-CN" w:bidi="ar-SA"/>
              </w:rPr>
            </w:pPr>
            <w:r>
              <w:rPr>
                <w:rFonts w:hint="eastAsia" w:cs="宋体"/>
                <w:snapToGrid w:val="0"/>
                <w:color w:val="000000"/>
                <w:spacing w:val="8"/>
                <w:kern w:val="0"/>
                <w:sz w:val="21"/>
                <w:szCs w:val="21"/>
                <w:lang w:val="en-US" w:eastAsia="zh-CN" w:bidi="ar-SA"/>
              </w:rPr>
              <w:t>118000.00</w:t>
            </w:r>
          </w:p>
        </w:tc>
      </w:tr>
      <w:tr w14:paraId="20D30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21" w:type="dxa"/>
            <w:vMerge w:val="continue"/>
            <w:vAlign w:val="center"/>
          </w:tcPr>
          <w:p w14:paraId="4212158D">
            <w:pPr>
              <w:pStyle w:val="13"/>
              <w:spacing w:before="65" w:line="360" w:lineRule="auto"/>
              <w:jc w:val="center"/>
              <w:rPr>
                <w:rFonts w:ascii="宋体" w:hAnsi="宋体" w:eastAsia="宋体" w:cs="宋体"/>
                <w:snapToGrid w:val="0"/>
                <w:color w:val="000000"/>
                <w:spacing w:val="5"/>
                <w:kern w:val="0"/>
                <w:sz w:val="21"/>
                <w:szCs w:val="21"/>
                <w:lang w:val="en-US" w:eastAsia="en-US" w:bidi="ar-SA"/>
              </w:rPr>
            </w:pPr>
          </w:p>
        </w:tc>
        <w:tc>
          <w:tcPr>
            <w:tcW w:w="2139" w:type="dxa"/>
            <w:vMerge w:val="continue"/>
            <w:tcBorders>
              <w:bottom w:val="nil"/>
            </w:tcBorders>
            <w:vAlign w:val="center"/>
          </w:tcPr>
          <w:p w14:paraId="0008FAD4">
            <w:pPr>
              <w:pStyle w:val="13"/>
              <w:spacing w:before="65" w:line="360" w:lineRule="auto"/>
              <w:jc w:val="center"/>
              <w:rPr>
                <w:rFonts w:ascii="宋体" w:hAnsi="宋体" w:eastAsia="宋体" w:cs="宋体"/>
                <w:snapToGrid w:val="0"/>
                <w:color w:val="000000"/>
                <w:spacing w:val="5"/>
                <w:kern w:val="0"/>
                <w:sz w:val="21"/>
                <w:szCs w:val="21"/>
                <w:lang w:val="en-US" w:eastAsia="en-US" w:bidi="ar-SA"/>
              </w:rPr>
            </w:pPr>
          </w:p>
        </w:tc>
        <w:tc>
          <w:tcPr>
            <w:tcW w:w="604" w:type="dxa"/>
            <w:vMerge w:val="continue"/>
            <w:tcBorders>
              <w:bottom w:val="single" w:color="auto" w:sz="4" w:space="0"/>
            </w:tcBorders>
            <w:vAlign w:val="top"/>
          </w:tcPr>
          <w:p w14:paraId="3721D30C">
            <w:pPr>
              <w:pStyle w:val="13"/>
              <w:spacing w:before="157" w:line="360" w:lineRule="auto"/>
              <w:ind w:left="123"/>
              <w:rPr>
                <w:rFonts w:hint="eastAsia" w:cs="宋体"/>
                <w:snapToGrid w:val="0"/>
                <w:color w:val="000000"/>
                <w:spacing w:val="8"/>
                <w:kern w:val="0"/>
                <w:sz w:val="21"/>
                <w:szCs w:val="21"/>
                <w:lang w:val="en-US" w:eastAsia="zh-CN" w:bidi="ar-SA"/>
              </w:rPr>
            </w:pPr>
          </w:p>
        </w:tc>
        <w:tc>
          <w:tcPr>
            <w:tcW w:w="4815" w:type="dxa"/>
            <w:tcBorders>
              <w:bottom w:val="single" w:color="auto" w:sz="4" w:space="0"/>
            </w:tcBorders>
            <w:shd w:val="clear" w:color="auto" w:fill="auto"/>
            <w:vAlign w:val="top"/>
          </w:tcPr>
          <w:p w14:paraId="5F3E5BF8">
            <w:pPr>
              <w:pStyle w:val="13"/>
              <w:spacing w:before="157" w:line="360" w:lineRule="auto"/>
              <w:ind w:left="123"/>
              <w:rPr>
                <w:rFonts w:hint="eastAsia" w:cs="宋体"/>
                <w:snapToGrid w:val="0"/>
                <w:color w:val="000000"/>
                <w:spacing w:val="8"/>
                <w:kern w:val="0"/>
                <w:sz w:val="21"/>
                <w:szCs w:val="21"/>
                <w:lang w:val="en-US" w:eastAsia="zh-CN" w:bidi="ar-SA"/>
              </w:rPr>
            </w:pPr>
            <w:r>
              <w:rPr>
                <w:rFonts w:hint="eastAsia" w:cs="宋体"/>
                <w:snapToGrid w:val="0"/>
                <w:color w:val="000000"/>
                <w:spacing w:val="8"/>
                <w:kern w:val="0"/>
                <w:sz w:val="21"/>
                <w:szCs w:val="21"/>
                <w:lang w:val="en-US" w:eastAsia="zh-CN" w:bidi="ar-SA"/>
              </w:rPr>
              <w:t>鲁山县南水北调工程运行保障中心2024年地方水库移民扶持基金项目监理</w:t>
            </w:r>
          </w:p>
        </w:tc>
        <w:tc>
          <w:tcPr>
            <w:tcW w:w="1310" w:type="dxa"/>
            <w:tcBorders>
              <w:bottom w:val="single" w:color="auto" w:sz="4" w:space="0"/>
            </w:tcBorders>
            <w:vAlign w:val="top"/>
          </w:tcPr>
          <w:p w14:paraId="51A4B91C">
            <w:pPr>
              <w:pStyle w:val="13"/>
              <w:spacing w:before="157" w:line="360" w:lineRule="auto"/>
              <w:ind w:left="123"/>
              <w:rPr>
                <w:rFonts w:hint="default" w:cs="宋体"/>
                <w:snapToGrid w:val="0"/>
                <w:color w:val="000000"/>
                <w:spacing w:val="8"/>
                <w:kern w:val="0"/>
                <w:sz w:val="21"/>
                <w:szCs w:val="21"/>
                <w:lang w:val="en-US" w:eastAsia="zh-CN" w:bidi="ar-SA"/>
              </w:rPr>
            </w:pPr>
            <w:r>
              <w:rPr>
                <w:rFonts w:hint="eastAsia" w:cs="宋体"/>
                <w:snapToGrid w:val="0"/>
                <w:color w:val="000000"/>
                <w:spacing w:val="8"/>
                <w:kern w:val="0"/>
                <w:sz w:val="21"/>
                <w:szCs w:val="21"/>
                <w:lang w:val="en-US" w:eastAsia="zh-CN" w:bidi="ar-SA"/>
              </w:rPr>
              <w:t>13800.00</w:t>
            </w:r>
          </w:p>
        </w:tc>
      </w:tr>
      <w:tr w14:paraId="6D45F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vMerge w:val="continue"/>
            <w:tcBorders>
              <w:bottom w:val="single" w:color="auto" w:sz="4" w:space="0"/>
            </w:tcBorders>
            <w:vAlign w:val="top"/>
          </w:tcPr>
          <w:p w14:paraId="71C29046">
            <w:pPr>
              <w:pStyle w:val="13"/>
              <w:spacing w:before="65" w:line="360" w:lineRule="auto"/>
              <w:ind w:left="371" w:leftChars="0"/>
              <w:rPr>
                <w:spacing w:val="-1"/>
                <w:sz w:val="21"/>
                <w:szCs w:val="21"/>
              </w:rPr>
            </w:pPr>
          </w:p>
        </w:tc>
        <w:tc>
          <w:tcPr>
            <w:tcW w:w="8868" w:type="dxa"/>
            <w:gridSpan w:val="4"/>
            <w:tcBorders>
              <w:top w:val="single" w:color="auto" w:sz="4" w:space="0"/>
              <w:left w:val="single" w:color="auto" w:sz="4" w:space="0"/>
              <w:bottom w:val="single" w:color="auto" w:sz="4" w:space="0"/>
              <w:right w:val="single" w:color="auto" w:sz="4" w:space="0"/>
            </w:tcBorders>
            <w:vAlign w:val="top"/>
          </w:tcPr>
          <w:p w14:paraId="440BE5BA">
            <w:pPr>
              <w:pStyle w:val="13"/>
              <w:spacing w:before="140" w:line="360" w:lineRule="auto"/>
              <w:ind w:left="116" w:leftChars="0" w:right="110" w:rightChars="0" w:hanging="5" w:firstLineChars="0"/>
              <w:rPr>
                <w:spacing w:val="10"/>
                <w:sz w:val="21"/>
                <w:szCs w:val="21"/>
              </w:rPr>
            </w:pPr>
            <w:r>
              <w:rPr>
                <w:b/>
                <w:bCs/>
                <w:spacing w:val="8"/>
                <w:sz w:val="21"/>
                <w:szCs w:val="21"/>
              </w:rPr>
              <w:t>注：投标报价及分项报价均不得超过相应标段招标控制价，否则视为无效投标。</w:t>
            </w:r>
          </w:p>
        </w:tc>
      </w:tr>
      <w:tr w14:paraId="3C3D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3B262F10">
            <w:pPr>
              <w:spacing w:line="360" w:lineRule="auto"/>
              <w:rPr>
                <w:rFonts w:ascii="Arial"/>
                <w:sz w:val="22"/>
                <w:szCs w:val="22"/>
              </w:rPr>
            </w:pPr>
          </w:p>
          <w:p w14:paraId="1EED63A9">
            <w:pPr>
              <w:pStyle w:val="13"/>
              <w:spacing w:before="65" w:line="360" w:lineRule="auto"/>
              <w:ind w:left="371" w:leftChars="0"/>
              <w:rPr>
                <w:rFonts w:ascii="Arial"/>
                <w:sz w:val="22"/>
                <w:szCs w:val="22"/>
              </w:rPr>
            </w:pPr>
            <w:r>
              <w:rPr>
                <w:spacing w:val="-1"/>
                <w:sz w:val="21"/>
                <w:szCs w:val="21"/>
              </w:rPr>
              <w:t>10.2</w:t>
            </w:r>
          </w:p>
        </w:tc>
        <w:tc>
          <w:tcPr>
            <w:tcW w:w="2139" w:type="dxa"/>
            <w:tcBorders>
              <w:top w:val="single" w:color="auto" w:sz="4" w:space="0"/>
              <w:left w:val="single" w:color="auto" w:sz="4" w:space="0"/>
              <w:bottom w:val="single" w:color="auto" w:sz="4" w:space="0"/>
              <w:right w:val="single" w:color="auto" w:sz="4" w:space="0"/>
            </w:tcBorders>
            <w:vAlign w:val="top"/>
          </w:tcPr>
          <w:p w14:paraId="6E5E45B7">
            <w:pPr>
              <w:spacing w:line="360" w:lineRule="auto"/>
              <w:rPr>
                <w:rFonts w:ascii="Arial"/>
                <w:sz w:val="22"/>
                <w:szCs w:val="22"/>
              </w:rPr>
            </w:pPr>
          </w:p>
          <w:p w14:paraId="0D2338B8">
            <w:pPr>
              <w:pStyle w:val="13"/>
              <w:spacing w:before="65" w:line="360" w:lineRule="auto"/>
              <w:ind w:left="358" w:leftChars="0"/>
              <w:rPr>
                <w:b/>
                <w:bCs/>
                <w:spacing w:val="8"/>
                <w:sz w:val="21"/>
                <w:szCs w:val="21"/>
              </w:rPr>
            </w:pPr>
            <w:r>
              <w:rPr>
                <w:spacing w:val="5"/>
                <w:sz w:val="21"/>
                <w:szCs w:val="21"/>
              </w:rPr>
              <w:t>中标候选人公示</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7B280D50">
            <w:pPr>
              <w:pStyle w:val="13"/>
              <w:spacing w:before="140" w:line="360" w:lineRule="auto"/>
              <w:ind w:left="116" w:leftChars="0" w:right="110" w:rightChars="0" w:hanging="5" w:firstLineChars="0"/>
              <w:rPr>
                <w:b/>
                <w:bCs/>
                <w:spacing w:val="8"/>
                <w:sz w:val="21"/>
                <w:szCs w:val="21"/>
              </w:rPr>
            </w:pPr>
            <w:r>
              <w:rPr>
                <w:spacing w:val="10"/>
                <w:sz w:val="21"/>
                <w:szCs w:val="21"/>
              </w:rPr>
              <w:t>在中标通知书发出前，招标人将中标候选人的情</w:t>
            </w:r>
            <w:r>
              <w:rPr>
                <w:spacing w:val="9"/>
                <w:sz w:val="21"/>
                <w:szCs w:val="21"/>
              </w:rPr>
              <w:t>况在本招标项目招标公</w:t>
            </w:r>
            <w:r>
              <w:rPr>
                <w:spacing w:val="5"/>
                <w:sz w:val="21"/>
                <w:szCs w:val="21"/>
              </w:rPr>
              <w:t>告发布的同一媒介予以公示，公示期不少于</w:t>
            </w:r>
            <w:r>
              <w:rPr>
                <w:spacing w:val="-21"/>
                <w:sz w:val="21"/>
                <w:szCs w:val="21"/>
              </w:rPr>
              <w:t xml:space="preserve"> </w:t>
            </w:r>
            <w:r>
              <w:rPr>
                <w:spacing w:val="5"/>
                <w:sz w:val="21"/>
                <w:szCs w:val="21"/>
              </w:rPr>
              <w:t>3 日。</w:t>
            </w:r>
          </w:p>
        </w:tc>
      </w:tr>
      <w:tr w14:paraId="126BE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755C87DC">
            <w:pPr>
              <w:spacing w:line="360" w:lineRule="auto"/>
              <w:rPr>
                <w:rFonts w:ascii="Arial"/>
                <w:sz w:val="22"/>
                <w:szCs w:val="22"/>
              </w:rPr>
            </w:pPr>
          </w:p>
          <w:p w14:paraId="78B30437">
            <w:pPr>
              <w:spacing w:line="360" w:lineRule="auto"/>
              <w:rPr>
                <w:rFonts w:ascii="Arial"/>
                <w:sz w:val="22"/>
                <w:szCs w:val="22"/>
              </w:rPr>
            </w:pPr>
          </w:p>
          <w:p w14:paraId="7FE27CF9">
            <w:pPr>
              <w:pStyle w:val="13"/>
              <w:spacing w:before="65" w:line="360" w:lineRule="auto"/>
              <w:ind w:left="371" w:leftChars="0"/>
              <w:rPr>
                <w:rFonts w:ascii="Arial"/>
                <w:sz w:val="22"/>
                <w:szCs w:val="22"/>
              </w:rPr>
            </w:pPr>
            <w:r>
              <w:rPr>
                <w:spacing w:val="-2"/>
                <w:sz w:val="21"/>
                <w:szCs w:val="21"/>
              </w:rPr>
              <w:t>10.3</w:t>
            </w:r>
          </w:p>
        </w:tc>
        <w:tc>
          <w:tcPr>
            <w:tcW w:w="2139" w:type="dxa"/>
            <w:tcBorders>
              <w:top w:val="single" w:color="auto" w:sz="4" w:space="0"/>
              <w:left w:val="single" w:color="auto" w:sz="4" w:space="0"/>
              <w:bottom w:val="single" w:color="auto" w:sz="4" w:space="0"/>
              <w:right w:val="single" w:color="auto" w:sz="4" w:space="0"/>
            </w:tcBorders>
            <w:vAlign w:val="top"/>
          </w:tcPr>
          <w:p w14:paraId="79CB2B6E">
            <w:pPr>
              <w:spacing w:line="360" w:lineRule="auto"/>
              <w:rPr>
                <w:rFonts w:ascii="Arial"/>
                <w:sz w:val="22"/>
                <w:szCs w:val="22"/>
              </w:rPr>
            </w:pPr>
          </w:p>
          <w:p w14:paraId="69C78B3B">
            <w:pPr>
              <w:spacing w:line="360" w:lineRule="auto"/>
              <w:rPr>
                <w:rFonts w:ascii="Arial"/>
                <w:sz w:val="22"/>
                <w:szCs w:val="22"/>
              </w:rPr>
            </w:pPr>
          </w:p>
          <w:p w14:paraId="23962FF0">
            <w:pPr>
              <w:pStyle w:val="13"/>
              <w:spacing w:before="65" w:line="360" w:lineRule="auto"/>
              <w:ind w:left="339" w:leftChars="0"/>
              <w:rPr>
                <w:b/>
                <w:bCs/>
                <w:spacing w:val="8"/>
                <w:sz w:val="21"/>
                <w:szCs w:val="21"/>
              </w:rPr>
            </w:pPr>
            <w:r>
              <w:rPr>
                <w:spacing w:val="8"/>
                <w:sz w:val="21"/>
                <w:szCs w:val="21"/>
              </w:rPr>
              <w:t>招标代理服务费</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35D637A9">
            <w:pPr>
              <w:pStyle w:val="13"/>
              <w:spacing w:before="142" w:line="360" w:lineRule="auto"/>
              <w:ind w:left="112" w:leftChars="0" w:right="109" w:rightChars="0" w:firstLine="424" w:firstLineChars="200"/>
              <w:jc w:val="both"/>
              <w:rPr>
                <w:b/>
                <w:bCs/>
                <w:spacing w:val="8"/>
                <w:sz w:val="21"/>
                <w:szCs w:val="21"/>
              </w:rPr>
            </w:pPr>
            <w:r>
              <w:rPr>
                <w:rFonts w:hint="eastAsia"/>
                <w:spacing w:val="1"/>
                <w:sz w:val="21"/>
                <w:szCs w:val="21"/>
                <w:lang w:val="en-US" w:eastAsia="zh-CN"/>
              </w:rPr>
              <w:t>代理服务费按照《河南省招标代理服务收费指导意见》（豫招协【2023】002号文）的收费标准按中标价的1%收取，由中标人向代理机构支付。招标代理服务费的收取形式为：转账、现金、网银。</w:t>
            </w:r>
          </w:p>
        </w:tc>
      </w:tr>
      <w:tr w14:paraId="7D1D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672DA8F7">
            <w:pPr>
              <w:spacing w:line="360" w:lineRule="auto"/>
              <w:rPr>
                <w:rFonts w:ascii="Arial"/>
                <w:sz w:val="22"/>
                <w:szCs w:val="22"/>
              </w:rPr>
            </w:pPr>
          </w:p>
          <w:p w14:paraId="7B4198C3">
            <w:pPr>
              <w:pStyle w:val="13"/>
              <w:spacing w:before="65" w:line="360" w:lineRule="auto"/>
              <w:ind w:left="371" w:leftChars="0"/>
              <w:rPr>
                <w:rFonts w:ascii="Arial"/>
                <w:sz w:val="22"/>
                <w:szCs w:val="22"/>
              </w:rPr>
            </w:pPr>
            <w:r>
              <w:rPr>
                <w:spacing w:val="-1"/>
                <w:sz w:val="21"/>
                <w:szCs w:val="21"/>
              </w:rPr>
              <w:t>10.4</w:t>
            </w:r>
          </w:p>
        </w:tc>
        <w:tc>
          <w:tcPr>
            <w:tcW w:w="2139" w:type="dxa"/>
            <w:tcBorders>
              <w:top w:val="single" w:color="auto" w:sz="4" w:space="0"/>
              <w:left w:val="single" w:color="auto" w:sz="4" w:space="0"/>
              <w:bottom w:val="single" w:color="auto" w:sz="4" w:space="0"/>
              <w:right w:val="single" w:color="auto" w:sz="4" w:space="0"/>
            </w:tcBorders>
            <w:vAlign w:val="top"/>
          </w:tcPr>
          <w:p w14:paraId="0D3E3A23">
            <w:pPr>
              <w:pStyle w:val="13"/>
              <w:spacing w:before="209" w:line="360" w:lineRule="auto"/>
              <w:ind w:left="128"/>
              <w:rPr>
                <w:sz w:val="21"/>
                <w:szCs w:val="21"/>
              </w:rPr>
            </w:pPr>
            <w:r>
              <w:rPr>
                <w:spacing w:val="8"/>
                <w:sz w:val="21"/>
                <w:szCs w:val="21"/>
              </w:rPr>
              <w:t>合同签订（如双方均</w:t>
            </w:r>
          </w:p>
          <w:p w14:paraId="19A4A3D6">
            <w:pPr>
              <w:pStyle w:val="13"/>
              <w:spacing w:before="64" w:line="360" w:lineRule="auto"/>
              <w:ind w:left="467" w:leftChars="0"/>
              <w:rPr>
                <w:b/>
                <w:bCs/>
                <w:spacing w:val="8"/>
                <w:sz w:val="21"/>
                <w:szCs w:val="21"/>
              </w:rPr>
            </w:pPr>
            <w:r>
              <w:rPr>
                <w:spacing w:val="3"/>
                <w:sz w:val="21"/>
                <w:szCs w:val="21"/>
              </w:rPr>
              <w:t>已办理</w:t>
            </w:r>
            <w:r>
              <w:rPr>
                <w:sz w:val="21"/>
                <w:szCs w:val="21"/>
              </w:rPr>
              <w:t>CA</w:t>
            </w:r>
            <w:r>
              <w:rPr>
                <w:spacing w:val="3"/>
                <w:sz w:val="21"/>
                <w:szCs w:val="21"/>
              </w:rPr>
              <w:t>锁）</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79533E5E">
            <w:pPr>
              <w:pStyle w:val="13"/>
              <w:spacing w:before="53" w:line="360" w:lineRule="auto"/>
              <w:ind w:left="219" w:leftChars="0" w:right="53" w:rightChars="0"/>
              <w:jc w:val="both"/>
              <w:rPr>
                <w:b/>
                <w:bCs/>
                <w:spacing w:val="8"/>
                <w:sz w:val="21"/>
                <w:szCs w:val="21"/>
              </w:rPr>
            </w:pPr>
            <w:r>
              <w:rPr>
                <w:spacing w:val="6"/>
                <w:sz w:val="21"/>
                <w:szCs w:val="21"/>
              </w:rPr>
              <w:t>合同在线签订，招标人（采购人）与中标人（供应商）利用平顶山公共</w:t>
            </w:r>
            <w:r>
              <w:rPr>
                <w:spacing w:val="1"/>
                <w:sz w:val="21"/>
                <w:szCs w:val="21"/>
              </w:rPr>
              <w:t>资源交易平台“合同在线签订模块</w:t>
            </w:r>
            <w:r>
              <w:rPr>
                <w:spacing w:val="-70"/>
                <w:sz w:val="21"/>
                <w:szCs w:val="21"/>
              </w:rPr>
              <w:t xml:space="preserve"> </w:t>
            </w:r>
            <w:r>
              <w:rPr>
                <w:spacing w:val="1"/>
                <w:sz w:val="21"/>
                <w:szCs w:val="21"/>
              </w:rPr>
              <w:t>”，将电</w:t>
            </w:r>
            <w:r>
              <w:rPr>
                <w:sz w:val="21"/>
                <w:szCs w:val="21"/>
              </w:rPr>
              <w:t>子合同推送至对方进行审核，</w:t>
            </w:r>
            <w:r>
              <w:rPr>
                <w:spacing w:val="9"/>
                <w:sz w:val="21"/>
                <w:szCs w:val="21"/>
              </w:rPr>
              <w:t>经双方确认均无异议通过后，进行在线签章，完成合同签订并公示。</w:t>
            </w:r>
          </w:p>
        </w:tc>
      </w:tr>
      <w:tr w14:paraId="60241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4DF639DC">
            <w:pPr>
              <w:spacing w:line="360" w:lineRule="auto"/>
              <w:rPr>
                <w:rFonts w:ascii="Arial"/>
                <w:sz w:val="22"/>
                <w:szCs w:val="22"/>
              </w:rPr>
            </w:pPr>
          </w:p>
          <w:p w14:paraId="08B77F68">
            <w:pPr>
              <w:pStyle w:val="13"/>
              <w:spacing w:before="65" w:line="360" w:lineRule="auto"/>
              <w:ind w:left="371" w:leftChars="0"/>
              <w:rPr>
                <w:rFonts w:ascii="Arial"/>
                <w:sz w:val="22"/>
                <w:szCs w:val="22"/>
              </w:rPr>
            </w:pPr>
            <w:r>
              <w:rPr>
                <w:spacing w:val="-1"/>
                <w:sz w:val="21"/>
                <w:szCs w:val="21"/>
              </w:rPr>
              <w:t>10.5</w:t>
            </w:r>
          </w:p>
        </w:tc>
        <w:tc>
          <w:tcPr>
            <w:tcW w:w="2139" w:type="dxa"/>
            <w:tcBorders>
              <w:top w:val="single" w:color="auto" w:sz="4" w:space="0"/>
              <w:left w:val="single" w:color="auto" w:sz="4" w:space="0"/>
              <w:bottom w:val="single" w:color="auto" w:sz="4" w:space="0"/>
              <w:right w:val="single" w:color="auto" w:sz="4" w:space="0"/>
            </w:tcBorders>
            <w:vAlign w:val="top"/>
          </w:tcPr>
          <w:p w14:paraId="7443506F">
            <w:pPr>
              <w:spacing w:line="360" w:lineRule="auto"/>
              <w:rPr>
                <w:rFonts w:ascii="Arial"/>
                <w:sz w:val="22"/>
                <w:szCs w:val="22"/>
                <w:highlight w:val="none"/>
              </w:rPr>
            </w:pPr>
          </w:p>
          <w:p w14:paraId="638E6D2F">
            <w:pPr>
              <w:pStyle w:val="13"/>
              <w:spacing w:before="71" w:line="360" w:lineRule="auto"/>
              <w:ind w:left="304" w:leftChars="0"/>
              <w:rPr>
                <w:b/>
                <w:bCs/>
                <w:spacing w:val="8"/>
                <w:sz w:val="21"/>
                <w:szCs w:val="21"/>
                <w:highlight w:val="none"/>
              </w:rPr>
            </w:pPr>
            <w:r>
              <w:rPr>
                <w:spacing w:val="-2"/>
                <w:sz w:val="24"/>
                <w:szCs w:val="24"/>
                <w:highlight w:val="none"/>
              </w:rPr>
              <w:t>本项目所属行业</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30623999">
            <w:pPr>
              <w:pStyle w:val="13"/>
              <w:tabs>
                <w:tab w:val="left" w:pos="429"/>
              </w:tabs>
              <w:spacing w:before="140" w:line="360" w:lineRule="auto"/>
              <w:ind w:left="148" w:leftChars="0" w:right="108" w:rightChars="0" w:hanging="45" w:firstLineChars="0"/>
              <w:rPr>
                <w:b/>
                <w:bCs/>
                <w:spacing w:val="8"/>
                <w:sz w:val="21"/>
                <w:szCs w:val="21"/>
                <w:highlight w:val="none"/>
              </w:rPr>
            </w:pPr>
            <w:r>
              <w:rPr>
                <w:sz w:val="21"/>
                <w:szCs w:val="21"/>
                <w:highlight w:val="none"/>
                <w:u w:val="single" w:color="auto"/>
              </w:rPr>
              <w:tab/>
            </w:r>
            <w:r>
              <w:rPr>
                <w:rFonts w:ascii="宋体" w:hAnsi="宋体" w:eastAsia="宋体" w:cs="宋体"/>
                <w:spacing w:val="6"/>
                <w:sz w:val="21"/>
                <w:szCs w:val="21"/>
                <w:highlight w:val="none"/>
                <w:u w:val="single"/>
              </w:rPr>
              <w:tab/>
            </w:r>
            <w:r>
              <w:rPr>
                <w:rFonts w:ascii="宋体" w:hAnsi="宋体" w:eastAsia="宋体" w:cs="宋体"/>
                <w:spacing w:val="6"/>
                <w:sz w:val="21"/>
                <w:szCs w:val="21"/>
                <w:highlight w:val="none"/>
                <w:u w:val="single"/>
              </w:rPr>
              <w:t>其他未列明行业  （</w:t>
            </w:r>
            <w:r>
              <w:rPr>
                <w:spacing w:val="6"/>
                <w:sz w:val="21"/>
                <w:szCs w:val="21"/>
                <w:highlight w:val="none"/>
              </w:rPr>
              <w:t>行业属性划分参照关于印发中小企业划型标准规定的通知</w:t>
            </w:r>
            <w:r>
              <w:rPr>
                <w:sz w:val="21"/>
                <w:szCs w:val="21"/>
                <w:highlight w:val="none"/>
              </w:rPr>
              <w:t xml:space="preserve"> </w:t>
            </w:r>
            <w:r>
              <w:rPr>
                <w:spacing w:val="4"/>
                <w:sz w:val="21"/>
                <w:szCs w:val="21"/>
                <w:highlight w:val="none"/>
              </w:rPr>
              <w:t>(工信部联企业〔2011〕300</w:t>
            </w:r>
            <w:r>
              <w:rPr>
                <w:spacing w:val="-32"/>
                <w:sz w:val="21"/>
                <w:szCs w:val="21"/>
                <w:highlight w:val="none"/>
              </w:rPr>
              <w:t xml:space="preserve"> </w:t>
            </w:r>
            <w:r>
              <w:rPr>
                <w:spacing w:val="4"/>
                <w:sz w:val="21"/>
                <w:szCs w:val="21"/>
                <w:highlight w:val="none"/>
              </w:rPr>
              <w:t>号)</w:t>
            </w:r>
          </w:p>
        </w:tc>
      </w:tr>
      <w:tr w14:paraId="6E1E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0F292A89">
            <w:pPr>
              <w:spacing w:line="360" w:lineRule="auto"/>
              <w:rPr>
                <w:rFonts w:ascii="Arial"/>
                <w:sz w:val="22"/>
                <w:szCs w:val="22"/>
              </w:rPr>
            </w:pPr>
          </w:p>
          <w:p w14:paraId="3031F639">
            <w:pPr>
              <w:spacing w:line="360" w:lineRule="auto"/>
              <w:rPr>
                <w:rFonts w:ascii="Arial"/>
                <w:sz w:val="22"/>
                <w:szCs w:val="22"/>
              </w:rPr>
            </w:pPr>
          </w:p>
          <w:p w14:paraId="75C72B81">
            <w:pPr>
              <w:pStyle w:val="13"/>
              <w:spacing w:before="65" w:line="360" w:lineRule="auto"/>
              <w:ind w:left="371" w:leftChars="0"/>
              <w:rPr>
                <w:rFonts w:ascii="Arial"/>
                <w:sz w:val="22"/>
                <w:szCs w:val="22"/>
              </w:rPr>
            </w:pPr>
            <w:r>
              <w:rPr>
                <w:spacing w:val="-1"/>
                <w:sz w:val="21"/>
                <w:szCs w:val="21"/>
              </w:rPr>
              <w:t>10.6</w:t>
            </w:r>
          </w:p>
        </w:tc>
        <w:tc>
          <w:tcPr>
            <w:tcW w:w="2139" w:type="dxa"/>
            <w:tcBorders>
              <w:top w:val="single" w:color="auto" w:sz="4" w:space="0"/>
              <w:left w:val="single" w:color="auto" w:sz="4" w:space="0"/>
              <w:bottom w:val="single" w:color="auto" w:sz="4" w:space="0"/>
              <w:right w:val="single" w:color="auto" w:sz="4" w:space="0"/>
            </w:tcBorders>
            <w:vAlign w:val="top"/>
          </w:tcPr>
          <w:p w14:paraId="5C4DA470">
            <w:pPr>
              <w:spacing w:line="360" w:lineRule="auto"/>
              <w:rPr>
                <w:rFonts w:ascii="Arial"/>
                <w:sz w:val="22"/>
                <w:szCs w:val="22"/>
              </w:rPr>
            </w:pPr>
          </w:p>
          <w:p w14:paraId="7D2F779C">
            <w:pPr>
              <w:spacing w:line="360" w:lineRule="auto"/>
              <w:rPr>
                <w:rFonts w:ascii="Arial"/>
                <w:sz w:val="22"/>
                <w:szCs w:val="22"/>
              </w:rPr>
            </w:pPr>
          </w:p>
          <w:p w14:paraId="2AFDBC15">
            <w:pPr>
              <w:pStyle w:val="13"/>
              <w:spacing w:before="65" w:line="360" w:lineRule="auto"/>
              <w:ind w:left="657" w:leftChars="0"/>
              <w:rPr>
                <w:b/>
                <w:bCs/>
                <w:spacing w:val="8"/>
                <w:sz w:val="21"/>
                <w:szCs w:val="21"/>
              </w:rPr>
            </w:pPr>
            <w:r>
              <w:rPr>
                <w:spacing w:val="6"/>
                <w:sz w:val="21"/>
                <w:szCs w:val="21"/>
              </w:rPr>
              <w:t>知识产权</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06429306">
            <w:pPr>
              <w:pStyle w:val="13"/>
              <w:spacing w:before="142" w:line="360" w:lineRule="auto"/>
              <w:ind w:left="113" w:leftChars="0" w:right="53" w:rightChars="0" w:firstLine="1" w:firstLineChars="0"/>
              <w:jc w:val="both"/>
              <w:rPr>
                <w:b/>
                <w:bCs/>
                <w:spacing w:val="8"/>
                <w:sz w:val="21"/>
                <w:szCs w:val="21"/>
              </w:rPr>
            </w:pPr>
            <w:r>
              <w:rPr>
                <w:spacing w:val="9"/>
                <w:sz w:val="21"/>
                <w:szCs w:val="21"/>
              </w:rPr>
              <w:t>构成本招标文件各个组成部分的文件，未经招标人书面同意，投标人不</w:t>
            </w:r>
            <w:r>
              <w:rPr>
                <w:spacing w:val="18"/>
                <w:sz w:val="21"/>
                <w:szCs w:val="21"/>
              </w:rPr>
              <w:t xml:space="preserve"> </w:t>
            </w:r>
            <w:r>
              <w:rPr>
                <w:spacing w:val="10"/>
                <w:sz w:val="21"/>
                <w:szCs w:val="21"/>
              </w:rPr>
              <w:t>得擅自复印和用于非本招标项目所需的其他</w:t>
            </w:r>
            <w:r>
              <w:rPr>
                <w:spacing w:val="9"/>
                <w:sz w:val="21"/>
                <w:szCs w:val="21"/>
              </w:rPr>
              <w:t>目的。招标人全部或者部分</w:t>
            </w:r>
            <w:r>
              <w:rPr>
                <w:sz w:val="21"/>
                <w:szCs w:val="21"/>
              </w:rPr>
              <w:t xml:space="preserve"> </w:t>
            </w:r>
            <w:r>
              <w:rPr>
                <w:spacing w:val="5"/>
                <w:sz w:val="21"/>
                <w:szCs w:val="21"/>
              </w:rPr>
              <w:t>使用未中标人投标文件中的技术成果或技术方案时，需征得其</w:t>
            </w:r>
            <w:r>
              <w:rPr>
                <w:spacing w:val="4"/>
                <w:sz w:val="21"/>
                <w:szCs w:val="21"/>
              </w:rPr>
              <w:t>书面同意，</w:t>
            </w:r>
            <w:r>
              <w:rPr>
                <w:sz w:val="21"/>
                <w:szCs w:val="21"/>
              </w:rPr>
              <w:t xml:space="preserve"> </w:t>
            </w:r>
            <w:r>
              <w:rPr>
                <w:spacing w:val="9"/>
                <w:sz w:val="21"/>
                <w:szCs w:val="21"/>
              </w:rPr>
              <w:t>并不得擅自复印或提供给第三人。不对未中标单位进行补偿。</w:t>
            </w:r>
          </w:p>
        </w:tc>
      </w:tr>
      <w:tr w14:paraId="1937C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5C91E830">
            <w:pPr>
              <w:spacing w:line="360" w:lineRule="auto"/>
              <w:rPr>
                <w:rFonts w:ascii="Arial"/>
                <w:sz w:val="22"/>
                <w:szCs w:val="22"/>
              </w:rPr>
            </w:pPr>
          </w:p>
          <w:p w14:paraId="20FBA5F7">
            <w:pPr>
              <w:spacing w:line="360" w:lineRule="auto"/>
              <w:rPr>
                <w:rFonts w:ascii="Arial"/>
                <w:sz w:val="22"/>
                <w:szCs w:val="22"/>
              </w:rPr>
            </w:pPr>
          </w:p>
          <w:p w14:paraId="5CA8A06D">
            <w:pPr>
              <w:spacing w:line="360" w:lineRule="auto"/>
              <w:rPr>
                <w:rFonts w:ascii="Arial"/>
                <w:sz w:val="22"/>
                <w:szCs w:val="22"/>
              </w:rPr>
            </w:pPr>
          </w:p>
          <w:p w14:paraId="4603C767">
            <w:pPr>
              <w:pStyle w:val="13"/>
              <w:spacing w:before="65" w:line="360" w:lineRule="auto"/>
              <w:ind w:left="371" w:leftChars="0"/>
              <w:rPr>
                <w:rFonts w:ascii="Arial"/>
                <w:sz w:val="22"/>
                <w:szCs w:val="22"/>
              </w:rPr>
            </w:pPr>
            <w:r>
              <w:rPr>
                <w:spacing w:val="-2"/>
                <w:sz w:val="21"/>
                <w:szCs w:val="21"/>
              </w:rPr>
              <w:t>10.7</w:t>
            </w:r>
          </w:p>
        </w:tc>
        <w:tc>
          <w:tcPr>
            <w:tcW w:w="2139" w:type="dxa"/>
            <w:tcBorders>
              <w:top w:val="single" w:color="auto" w:sz="4" w:space="0"/>
              <w:left w:val="single" w:color="auto" w:sz="4" w:space="0"/>
              <w:bottom w:val="single" w:color="auto" w:sz="4" w:space="0"/>
              <w:right w:val="single" w:color="auto" w:sz="4" w:space="0"/>
            </w:tcBorders>
            <w:vAlign w:val="top"/>
          </w:tcPr>
          <w:p w14:paraId="04B297A2">
            <w:pPr>
              <w:spacing w:line="360" w:lineRule="auto"/>
              <w:rPr>
                <w:rFonts w:ascii="Arial"/>
                <w:sz w:val="22"/>
                <w:szCs w:val="22"/>
              </w:rPr>
            </w:pPr>
          </w:p>
          <w:p w14:paraId="23BC7BA6">
            <w:pPr>
              <w:spacing w:line="360" w:lineRule="auto"/>
              <w:rPr>
                <w:rFonts w:ascii="Arial"/>
                <w:sz w:val="22"/>
                <w:szCs w:val="22"/>
              </w:rPr>
            </w:pPr>
          </w:p>
          <w:p w14:paraId="0402E7FC">
            <w:pPr>
              <w:spacing w:line="360" w:lineRule="auto"/>
              <w:rPr>
                <w:rFonts w:ascii="Arial"/>
                <w:sz w:val="22"/>
                <w:szCs w:val="22"/>
              </w:rPr>
            </w:pPr>
          </w:p>
          <w:p w14:paraId="64A4788F">
            <w:pPr>
              <w:pStyle w:val="13"/>
              <w:spacing w:before="65" w:line="360" w:lineRule="auto"/>
              <w:ind w:left="128" w:leftChars="0"/>
              <w:rPr>
                <w:b/>
                <w:bCs/>
                <w:spacing w:val="8"/>
                <w:sz w:val="21"/>
                <w:szCs w:val="21"/>
              </w:rPr>
            </w:pPr>
            <w:r>
              <w:rPr>
                <w:spacing w:val="8"/>
                <w:sz w:val="21"/>
                <w:szCs w:val="21"/>
              </w:rPr>
              <w:t>重新招标的其他情形</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331E439A">
            <w:pPr>
              <w:pStyle w:val="13"/>
              <w:spacing w:before="141" w:line="360" w:lineRule="auto"/>
              <w:ind w:left="113" w:leftChars="0" w:right="110" w:rightChars="0" w:firstLine="11" w:firstLineChars="0"/>
              <w:rPr>
                <w:b/>
                <w:bCs/>
                <w:spacing w:val="8"/>
                <w:sz w:val="21"/>
                <w:szCs w:val="21"/>
              </w:rPr>
            </w:pPr>
            <w:r>
              <w:rPr>
                <w:spacing w:val="8"/>
                <w:sz w:val="21"/>
                <w:szCs w:val="21"/>
              </w:rPr>
              <w:t>除投标人须知正文第</w:t>
            </w:r>
            <w:r>
              <w:rPr>
                <w:spacing w:val="-25"/>
                <w:sz w:val="21"/>
                <w:szCs w:val="21"/>
              </w:rPr>
              <w:t xml:space="preserve"> </w:t>
            </w:r>
            <w:r>
              <w:rPr>
                <w:spacing w:val="8"/>
                <w:sz w:val="21"/>
                <w:szCs w:val="21"/>
              </w:rPr>
              <w:t>8</w:t>
            </w:r>
            <w:r>
              <w:rPr>
                <w:spacing w:val="-36"/>
                <w:sz w:val="21"/>
                <w:szCs w:val="21"/>
              </w:rPr>
              <w:t xml:space="preserve"> </w:t>
            </w:r>
            <w:r>
              <w:rPr>
                <w:spacing w:val="8"/>
                <w:sz w:val="21"/>
                <w:szCs w:val="21"/>
              </w:rPr>
              <w:t>条规定的情形外，排名第一的中标候选人放弃中</w:t>
            </w:r>
            <w:r>
              <w:rPr>
                <w:spacing w:val="10"/>
                <w:sz w:val="21"/>
                <w:szCs w:val="21"/>
              </w:rPr>
              <w:t>标、因不可抗力不能履行合同、不按照招标</w:t>
            </w:r>
            <w:r>
              <w:rPr>
                <w:spacing w:val="9"/>
                <w:sz w:val="21"/>
                <w:szCs w:val="21"/>
              </w:rPr>
              <w:t>文件要求提交履约保证金，</w:t>
            </w:r>
            <w:r>
              <w:rPr>
                <w:sz w:val="21"/>
                <w:szCs w:val="21"/>
              </w:rPr>
              <w:t xml:space="preserve"> </w:t>
            </w:r>
            <w:r>
              <w:rPr>
                <w:spacing w:val="10"/>
                <w:sz w:val="21"/>
                <w:szCs w:val="21"/>
              </w:rPr>
              <w:t>或者被查实存在影响中标结果的违法行为等</w:t>
            </w:r>
            <w:r>
              <w:rPr>
                <w:spacing w:val="9"/>
                <w:sz w:val="21"/>
                <w:szCs w:val="21"/>
              </w:rPr>
              <w:t>情形，不符合中标条件的，</w:t>
            </w:r>
            <w:r>
              <w:rPr>
                <w:spacing w:val="10"/>
                <w:sz w:val="21"/>
                <w:szCs w:val="21"/>
              </w:rPr>
              <w:t>招标人可以按照评标委员会提出的中标候选</w:t>
            </w:r>
            <w:r>
              <w:rPr>
                <w:spacing w:val="9"/>
                <w:sz w:val="21"/>
                <w:szCs w:val="21"/>
              </w:rPr>
              <w:t>人名单排序依次确定其他中</w:t>
            </w:r>
            <w:r>
              <w:rPr>
                <w:spacing w:val="8"/>
                <w:sz w:val="21"/>
                <w:szCs w:val="21"/>
              </w:rPr>
              <w:t>标候选人为中标人，也可以重新招标。</w:t>
            </w:r>
          </w:p>
        </w:tc>
      </w:tr>
      <w:tr w14:paraId="64DF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74F17E9E">
            <w:pPr>
              <w:spacing w:line="360" w:lineRule="auto"/>
              <w:rPr>
                <w:rFonts w:ascii="Arial"/>
                <w:sz w:val="22"/>
                <w:szCs w:val="22"/>
              </w:rPr>
            </w:pPr>
          </w:p>
          <w:p w14:paraId="5BE59BF0">
            <w:pPr>
              <w:pStyle w:val="13"/>
              <w:spacing w:before="65" w:line="360" w:lineRule="auto"/>
              <w:ind w:left="371" w:leftChars="0"/>
              <w:rPr>
                <w:rFonts w:ascii="Arial"/>
                <w:sz w:val="22"/>
                <w:szCs w:val="22"/>
              </w:rPr>
            </w:pPr>
            <w:r>
              <w:rPr>
                <w:spacing w:val="-2"/>
                <w:sz w:val="21"/>
                <w:szCs w:val="21"/>
              </w:rPr>
              <w:t>10.8</w:t>
            </w:r>
          </w:p>
        </w:tc>
        <w:tc>
          <w:tcPr>
            <w:tcW w:w="2139" w:type="dxa"/>
            <w:tcBorders>
              <w:top w:val="single" w:color="auto" w:sz="4" w:space="0"/>
              <w:left w:val="single" w:color="auto" w:sz="4" w:space="0"/>
              <w:bottom w:val="single" w:color="auto" w:sz="4" w:space="0"/>
              <w:right w:val="single" w:color="auto" w:sz="4" w:space="0"/>
            </w:tcBorders>
            <w:vAlign w:val="top"/>
          </w:tcPr>
          <w:p w14:paraId="2EB0787C">
            <w:pPr>
              <w:spacing w:line="360" w:lineRule="auto"/>
              <w:rPr>
                <w:rFonts w:ascii="Arial"/>
                <w:sz w:val="22"/>
                <w:szCs w:val="22"/>
              </w:rPr>
            </w:pPr>
          </w:p>
          <w:p w14:paraId="1AE90FD4">
            <w:pPr>
              <w:pStyle w:val="13"/>
              <w:spacing w:before="65" w:line="360" w:lineRule="auto"/>
              <w:ind w:left="865" w:leftChars="0"/>
              <w:rPr>
                <w:b/>
                <w:bCs/>
                <w:spacing w:val="8"/>
                <w:sz w:val="21"/>
                <w:szCs w:val="21"/>
              </w:rPr>
            </w:pPr>
            <w:r>
              <w:rPr>
                <w:spacing w:val="4"/>
                <w:sz w:val="21"/>
                <w:szCs w:val="21"/>
              </w:rPr>
              <w:t>监督</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49F29DDE">
            <w:pPr>
              <w:pStyle w:val="13"/>
              <w:spacing w:before="142" w:line="360" w:lineRule="auto"/>
              <w:ind w:left="111" w:leftChars="0" w:right="110" w:rightChars="0" w:firstLine="1" w:firstLineChars="0"/>
              <w:rPr>
                <w:b/>
                <w:bCs/>
                <w:spacing w:val="8"/>
                <w:sz w:val="21"/>
                <w:szCs w:val="21"/>
              </w:rPr>
            </w:pPr>
            <w:r>
              <w:rPr>
                <w:spacing w:val="10"/>
                <w:sz w:val="21"/>
                <w:szCs w:val="21"/>
              </w:rPr>
              <w:t>本项目的招标投标活动及其相关当事人应当</w:t>
            </w:r>
            <w:r>
              <w:rPr>
                <w:spacing w:val="9"/>
                <w:sz w:val="21"/>
                <w:szCs w:val="21"/>
              </w:rPr>
              <w:t>接受有关的监督部门依法实</w:t>
            </w:r>
            <w:r>
              <w:rPr>
                <w:spacing w:val="6"/>
                <w:sz w:val="21"/>
                <w:szCs w:val="21"/>
              </w:rPr>
              <w:t>施的监督。</w:t>
            </w:r>
          </w:p>
        </w:tc>
      </w:tr>
      <w:tr w14:paraId="29CCF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403537E1">
            <w:pPr>
              <w:spacing w:line="360" w:lineRule="auto"/>
              <w:rPr>
                <w:rFonts w:ascii="Arial"/>
                <w:sz w:val="22"/>
                <w:szCs w:val="22"/>
              </w:rPr>
            </w:pPr>
          </w:p>
          <w:p w14:paraId="3DD85D12">
            <w:pPr>
              <w:spacing w:line="360" w:lineRule="auto"/>
              <w:rPr>
                <w:rFonts w:ascii="Arial"/>
                <w:sz w:val="22"/>
                <w:szCs w:val="22"/>
              </w:rPr>
            </w:pPr>
          </w:p>
          <w:p w14:paraId="1E78883E">
            <w:pPr>
              <w:spacing w:line="360" w:lineRule="auto"/>
              <w:rPr>
                <w:rFonts w:ascii="Arial"/>
                <w:sz w:val="22"/>
                <w:szCs w:val="22"/>
              </w:rPr>
            </w:pPr>
          </w:p>
          <w:p w14:paraId="682B0CDC">
            <w:pPr>
              <w:spacing w:line="360" w:lineRule="auto"/>
              <w:rPr>
                <w:rFonts w:ascii="Arial"/>
                <w:sz w:val="22"/>
                <w:szCs w:val="22"/>
              </w:rPr>
            </w:pPr>
          </w:p>
          <w:p w14:paraId="1208A51D">
            <w:pPr>
              <w:pStyle w:val="13"/>
              <w:spacing w:before="65" w:line="360" w:lineRule="auto"/>
              <w:ind w:left="371" w:leftChars="0"/>
              <w:rPr>
                <w:rFonts w:ascii="Arial"/>
                <w:sz w:val="22"/>
                <w:szCs w:val="22"/>
              </w:rPr>
            </w:pPr>
            <w:r>
              <w:rPr>
                <w:spacing w:val="-2"/>
                <w:sz w:val="21"/>
                <w:szCs w:val="21"/>
              </w:rPr>
              <w:t>10.9</w:t>
            </w:r>
          </w:p>
        </w:tc>
        <w:tc>
          <w:tcPr>
            <w:tcW w:w="2139" w:type="dxa"/>
            <w:tcBorders>
              <w:top w:val="single" w:color="auto" w:sz="4" w:space="0"/>
              <w:left w:val="single" w:color="auto" w:sz="4" w:space="0"/>
              <w:bottom w:val="single" w:color="auto" w:sz="4" w:space="0"/>
              <w:right w:val="single" w:color="auto" w:sz="4" w:space="0"/>
            </w:tcBorders>
            <w:vAlign w:val="top"/>
          </w:tcPr>
          <w:p w14:paraId="52EF73D8">
            <w:pPr>
              <w:spacing w:line="360" w:lineRule="auto"/>
              <w:rPr>
                <w:rFonts w:ascii="Arial"/>
                <w:sz w:val="22"/>
                <w:szCs w:val="22"/>
              </w:rPr>
            </w:pPr>
          </w:p>
          <w:p w14:paraId="29B324A9">
            <w:pPr>
              <w:spacing w:line="360" w:lineRule="auto"/>
              <w:rPr>
                <w:rFonts w:ascii="Arial"/>
                <w:sz w:val="22"/>
                <w:szCs w:val="22"/>
              </w:rPr>
            </w:pPr>
          </w:p>
          <w:p w14:paraId="34A1A222">
            <w:pPr>
              <w:spacing w:line="360" w:lineRule="auto"/>
              <w:rPr>
                <w:rFonts w:ascii="Arial"/>
                <w:sz w:val="22"/>
                <w:szCs w:val="22"/>
              </w:rPr>
            </w:pPr>
          </w:p>
          <w:p w14:paraId="2676DAFB">
            <w:pPr>
              <w:spacing w:line="360" w:lineRule="auto"/>
              <w:rPr>
                <w:rFonts w:ascii="Arial"/>
                <w:sz w:val="22"/>
                <w:szCs w:val="22"/>
              </w:rPr>
            </w:pPr>
          </w:p>
          <w:p w14:paraId="1493BB94">
            <w:pPr>
              <w:pStyle w:val="13"/>
              <w:spacing w:before="65" w:line="360" w:lineRule="auto"/>
              <w:ind w:left="758" w:leftChars="0"/>
              <w:rPr>
                <w:b/>
                <w:bCs/>
                <w:spacing w:val="8"/>
                <w:sz w:val="21"/>
                <w:szCs w:val="21"/>
              </w:rPr>
            </w:pPr>
            <w:r>
              <w:rPr>
                <w:spacing w:val="7"/>
                <w:sz w:val="21"/>
                <w:szCs w:val="21"/>
              </w:rPr>
              <w:t>解释权</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41D4919A">
            <w:pPr>
              <w:pStyle w:val="13"/>
              <w:spacing w:before="144" w:line="360" w:lineRule="auto"/>
              <w:ind w:left="112" w:leftChars="0" w:right="110" w:rightChars="0" w:firstLine="2" w:firstLineChars="0"/>
              <w:jc w:val="both"/>
              <w:rPr>
                <w:b/>
                <w:bCs/>
                <w:spacing w:val="8"/>
                <w:sz w:val="21"/>
                <w:szCs w:val="21"/>
              </w:rPr>
            </w:pPr>
            <w:r>
              <w:rPr>
                <w:spacing w:val="9"/>
                <w:sz w:val="21"/>
                <w:szCs w:val="21"/>
              </w:rPr>
              <w:t>构成本招标文件的各个组成文件应互为解释，互为说明；除招标文件中</w:t>
            </w:r>
            <w:r>
              <w:rPr>
                <w:spacing w:val="10"/>
                <w:sz w:val="21"/>
                <w:szCs w:val="21"/>
              </w:rPr>
              <w:t>有特别规定外，仅适用于招标投标阶段的规定</w:t>
            </w:r>
            <w:r>
              <w:rPr>
                <w:spacing w:val="9"/>
                <w:sz w:val="21"/>
                <w:szCs w:val="21"/>
              </w:rPr>
              <w:t>，按招标公告、投标人须</w:t>
            </w:r>
            <w:r>
              <w:rPr>
                <w:spacing w:val="10"/>
                <w:sz w:val="21"/>
                <w:szCs w:val="21"/>
              </w:rPr>
              <w:t>知、评标办法、投标文件格式的先后顺序解释</w:t>
            </w:r>
            <w:r>
              <w:rPr>
                <w:spacing w:val="9"/>
                <w:sz w:val="21"/>
                <w:szCs w:val="21"/>
              </w:rPr>
              <w:t>；同一组成文件中就同一</w:t>
            </w:r>
            <w:r>
              <w:rPr>
                <w:sz w:val="21"/>
                <w:szCs w:val="21"/>
              </w:rPr>
              <w:t xml:space="preserve"> </w:t>
            </w:r>
            <w:r>
              <w:rPr>
                <w:spacing w:val="10"/>
                <w:sz w:val="21"/>
                <w:szCs w:val="21"/>
              </w:rPr>
              <w:t>事项的规定或约定不一致的，以编排顺序在后</w:t>
            </w:r>
            <w:r>
              <w:rPr>
                <w:spacing w:val="9"/>
                <w:sz w:val="21"/>
                <w:szCs w:val="21"/>
              </w:rPr>
              <w:t>者为准；同一组成文件不</w:t>
            </w:r>
            <w:r>
              <w:rPr>
                <w:sz w:val="21"/>
                <w:szCs w:val="21"/>
              </w:rPr>
              <w:t xml:space="preserve"> </w:t>
            </w:r>
            <w:r>
              <w:rPr>
                <w:spacing w:val="10"/>
                <w:sz w:val="21"/>
                <w:szCs w:val="21"/>
              </w:rPr>
              <w:t>同版本之间有不一致的，以形成时间在后者为</w:t>
            </w:r>
            <w:r>
              <w:rPr>
                <w:spacing w:val="9"/>
                <w:sz w:val="21"/>
                <w:szCs w:val="21"/>
              </w:rPr>
              <w:t>准。按本款前述规定仍不</w:t>
            </w:r>
            <w:r>
              <w:rPr>
                <w:sz w:val="21"/>
                <w:szCs w:val="21"/>
              </w:rPr>
              <w:t xml:space="preserve"> </w:t>
            </w:r>
            <w:r>
              <w:rPr>
                <w:spacing w:val="8"/>
                <w:sz w:val="21"/>
                <w:szCs w:val="21"/>
              </w:rPr>
              <w:t>能形成结论的，由招标人负责解释。</w:t>
            </w:r>
          </w:p>
        </w:tc>
      </w:tr>
      <w:tr w14:paraId="1509B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center"/>
          </w:tcPr>
          <w:p w14:paraId="43E77F55">
            <w:pPr>
              <w:pStyle w:val="13"/>
              <w:spacing w:before="144" w:line="360" w:lineRule="auto"/>
              <w:ind w:left="112" w:leftChars="0" w:right="110" w:rightChars="0" w:firstLine="2" w:firstLineChars="0"/>
              <w:jc w:val="center"/>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10.10</w:t>
            </w:r>
          </w:p>
        </w:tc>
        <w:tc>
          <w:tcPr>
            <w:tcW w:w="2139" w:type="dxa"/>
            <w:tcBorders>
              <w:top w:val="single" w:color="auto" w:sz="4" w:space="0"/>
              <w:left w:val="single" w:color="auto" w:sz="4" w:space="0"/>
              <w:bottom w:val="single" w:color="auto" w:sz="4" w:space="0"/>
              <w:right w:val="single" w:color="auto" w:sz="4" w:space="0"/>
            </w:tcBorders>
            <w:vAlign w:val="center"/>
          </w:tcPr>
          <w:p w14:paraId="44E4A3CF">
            <w:pPr>
              <w:pStyle w:val="13"/>
              <w:spacing w:before="144" w:line="360" w:lineRule="auto"/>
              <w:ind w:left="112" w:leftChars="0" w:right="110" w:rightChars="0" w:firstLine="2" w:firstLineChars="0"/>
              <w:jc w:val="center"/>
              <w:rPr>
                <w:rFonts w:ascii="宋体" w:hAnsi="宋体" w:eastAsia="宋体" w:cs="宋体"/>
                <w:spacing w:val="10"/>
                <w:sz w:val="21"/>
                <w:szCs w:val="21"/>
              </w:rPr>
            </w:pPr>
            <w:r>
              <w:rPr>
                <w:rFonts w:ascii="宋体" w:hAnsi="宋体" w:eastAsia="宋体" w:cs="宋体"/>
                <w:spacing w:val="10"/>
                <w:sz w:val="21"/>
                <w:szCs w:val="21"/>
              </w:rPr>
              <w:t>对项目总监的相</w:t>
            </w:r>
          </w:p>
          <w:p w14:paraId="50C5BA59">
            <w:pPr>
              <w:pStyle w:val="13"/>
              <w:spacing w:before="144" w:line="360" w:lineRule="auto"/>
              <w:ind w:left="112" w:leftChars="0" w:right="110" w:rightChars="0" w:firstLine="2" w:firstLineChars="0"/>
              <w:jc w:val="center"/>
              <w:rPr>
                <w:rFonts w:ascii="宋体" w:hAnsi="宋体" w:eastAsia="宋体" w:cs="宋体"/>
                <w:spacing w:val="10"/>
                <w:sz w:val="21"/>
                <w:szCs w:val="21"/>
              </w:rPr>
            </w:pPr>
            <w:r>
              <w:rPr>
                <w:rFonts w:ascii="宋体" w:hAnsi="宋体" w:eastAsia="宋体" w:cs="宋体"/>
                <w:spacing w:val="10"/>
                <w:sz w:val="21"/>
                <w:szCs w:val="21"/>
              </w:rPr>
              <w:t>关规定</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5668DD44">
            <w:pPr>
              <w:pStyle w:val="13"/>
              <w:spacing w:before="144" w:line="360" w:lineRule="auto"/>
              <w:ind w:left="112" w:leftChars="0" w:right="110" w:rightChars="0" w:firstLine="2" w:firstLineChars="0"/>
              <w:jc w:val="both"/>
              <w:rPr>
                <w:rFonts w:ascii="宋体" w:hAnsi="宋体" w:eastAsia="宋体" w:cs="宋体"/>
                <w:b/>
                <w:bCs/>
                <w:spacing w:val="9"/>
                <w:sz w:val="21"/>
                <w:szCs w:val="21"/>
              </w:rPr>
            </w:pPr>
            <w:r>
              <w:rPr>
                <w:rFonts w:ascii="宋体" w:hAnsi="宋体" w:eastAsia="宋体" w:cs="宋体"/>
                <w:b/>
                <w:bCs/>
                <w:spacing w:val="9"/>
                <w:sz w:val="21"/>
                <w:szCs w:val="21"/>
              </w:rPr>
              <w:t>对项目总监的考勤管理：</w:t>
            </w:r>
          </w:p>
          <w:p w14:paraId="4F0F4D3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1、考勤方式方法：重点采取现场检查与人像识别两种方式。</w:t>
            </w:r>
          </w:p>
          <w:p w14:paraId="097AD95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（1）现场检查：查证件(身份证、职业资格证、劳动合同等) 、</w:t>
            </w:r>
          </w:p>
          <w:p w14:paraId="421700B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查资料、查现场。</w:t>
            </w:r>
          </w:p>
          <w:p w14:paraId="2BB38A0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hint="eastAsia" w:ascii="宋体" w:hAnsi="宋体" w:eastAsia="宋体" w:cs="宋体"/>
                <w:spacing w:val="9"/>
                <w:sz w:val="21"/>
                <w:szCs w:val="21"/>
                <w:lang w:val="en-US" w:eastAsia="zh-CN"/>
              </w:rPr>
              <w:t>办公室签到</w:t>
            </w:r>
            <w:r>
              <w:rPr>
                <w:rFonts w:ascii="宋体" w:hAnsi="宋体" w:eastAsia="宋体" w:cs="宋体"/>
                <w:spacing w:val="9"/>
                <w:sz w:val="21"/>
                <w:szCs w:val="21"/>
              </w:rPr>
              <w:t xml:space="preserve">：每周一、三、五工作日在招标人办公室进行。 </w:t>
            </w:r>
          </w:p>
          <w:p w14:paraId="2A257DE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2、考勤周期：一个月为一个考勤周期，考勤时间自进场施工起至工程竣工验收结束。在项目实施过程中，招标人如发现系无资质的单位和个人挂靠承担工程监理工作，招标人可单方终止合同，清退其出场， 已完工程监理工作量不予结算， 由此造成招标人的损失， 由监理人赔偿。</w:t>
            </w:r>
          </w:p>
          <w:p w14:paraId="1FDBE06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4、项目总监每月带班生产时间不得少于 26 天，因特殊原因确需请假的，至少提前一天报招标人审批，未经批准，不得离开。</w:t>
            </w:r>
          </w:p>
          <w:p w14:paraId="6674992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5、项目总监不得变更。项目总监必须保证身体健康，能够胜任本项目的工作。</w:t>
            </w:r>
          </w:p>
          <w:p w14:paraId="1C4A056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spacing w:val="-2"/>
              </w:rPr>
            </w:pPr>
            <w:r>
              <w:rPr>
                <w:rFonts w:ascii="宋体" w:hAnsi="宋体" w:eastAsia="宋体" w:cs="宋体"/>
                <w:spacing w:val="9"/>
                <w:sz w:val="21"/>
                <w:szCs w:val="21"/>
              </w:rPr>
              <w:t>若出现心脏病等重大疾病或意外事故难以胜任的，经招标人同意，应依据《河南省规范项目总监和项目总监任职行为的若干规定(试行) 》办理变更手续。变更后的新任项目总监应具有原中标项目总监同等资格等级和相当业绩，且专业相符。 企业需提供在本单位</w:t>
            </w:r>
            <w:r>
              <w:rPr>
                <w:rFonts w:hint="eastAsia" w:ascii="宋体" w:hAnsi="宋体" w:eastAsia="宋体" w:cs="宋体"/>
                <w:spacing w:val="9"/>
                <w:sz w:val="21"/>
                <w:szCs w:val="21"/>
                <w:lang w:eastAsia="zh-CN"/>
              </w:rPr>
              <w:t>的</w:t>
            </w:r>
            <w:r>
              <w:rPr>
                <w:rFonts w:ascii="宋体" w:hAnsi="宋体" w:eastAsia="宋体" w:cs="宋体"/>
                <w:spacing w:val="9"/>
                <w:sz w:val="21"/>
                <w:szCs w:val="21"/>
              </w:rPr>
              <w:t>社保证明。如发现变更手续弄虚作假的，将依法实施失信惩戒。</w:t>
            </w:r>
          </w:p>
        </w:tc>
      </w:tr>
      <w:tr w14:paraId="4DDA5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9" w:hRule="atLeast"/>
        </w:trPr>
        <w:tc>
          <w:tcPr>
            <w:tcW w:w="1121" w:type="dxa"/>
            <w:tcBorders>
              <w:top w:val="single" w:color="auto" w:sz="4" w:space="0"/>
              <w:left w:val="single" w:color="auto" w:sz="4" w:space="0"/>
              <w:bottom w:val="single" w:color="auto" w:sz="4" w:space="0"/>
              <w:right w:val="single" w:color="auto" w:sz="4" w:space="0"/>
            </w:tcBorders>
            <w:vAlign w:val="top"/>
          </w:tcPr>
          <w:p w14:paraId="0D8C310F">
            <w:pPr>
              <w:spacing w:line="360" w:lineRule="auto"/>
              <w:rPr>
                <w:rFonts w:ascii="Arial"/>
                <w:sz w:val="22"/>
                <w:szCs w:val="22"/>
              </w:rPr>
            </w:pPr>
          </w:p>
          <w:p w14:paraId="7DE4C226">
            <w:pPr>
              <w:spacing w:line="360" w:lineRule="auto"/>
              <w:rPr>
                <w:rFonts w:ascii="Arial"/>
                <w:sz w:val="22"/>
                <w:szCs w:val="22"/>
              </w:rPr>
            </w:pPr>
          </w:p>
          <w:p w14:paraId="470CB4E8">
            <w:pPr>
              <w:spacing w:line="360" w:lineRule="auto"/>
              <w:rPr>
                <w:rFonts w:ascii="Arial"/>
                <w:sz w:val="22"/>
                <w:szCs w:val="22"/>
              </w:rPr>
            </w:pPr>
          </w:p>
          <w:p w14:paraId="79C83F7D">
            <w:pPr>
              <w:spacing w:line="360" w:lineRule="auto"/>
              <w:rPr>
                <w:rFonts w:ascii="Arial"/>
                <w:sz w:val="22"/>
                <w:szCs w:val="22"/>
              </w:rPr>
            </w:pPr>
          </w:p>
          <w:p w14:paraId="1AEA84A9">
            <w:pPr>
              <w:pStyle w:val="13"/>
              <w:spacing w:before="65" w:line="360" w:lineRule="auto"/>
              <w:ind w:left="318" w:leftChars="0"/>
              <w:rPr>
                <w:rFonts w:hint="default" w:ascii="Arial" w:eastAsia="宋体"/>
                <w:sz w:val="22"/>
                <w:szCs w:val="22"/>
                <w:lang w:val="en-US" w:eastAsia="zh-CN"/>
              </w:rPr>
            </w:pPr>
            <w:r>
              <w:rPr>
                <w:sz w:val="21"/>
                <w:szCs w:val="21"/>
              </w:rPr>
              <w:t>10.</w:t>
            </w:r>
            <w:r>
              <w:rPr>
                <w:rFonts w:hint="eastAsia"/>
                <w:sz w:val="21"/>
                <w:szCs w:val="21"/>
                <w:lang w:val="en-US" w:eastAsia="zh-CN"/>
              </w:rPr>
              <w:t>11</w:t>
            </w:r>
          </w:p>
        </w:tc>
        <w:tc>
          <w:tcPr>
            <w:tcW w:w="2139" w:type="dxa"/>
            <w:tcBorders>
              <w:top w:val="single" w:color="auto" w:sz="4" w:space="0"/>
              <w:left w:val="single" w:color="auto" w:sz="4" w:space="0"/>
              <w:bottom w:val="single" w:color="auto" w:sz="4" w:space="0"/>
              <w:right w:val="single" w:color="auto" w:sz="4" w:space="0"/>
            </w:tcBorders>
            <w:vAlign w:val="top"/>
          </w:tcPr>
          <w:p w14:paraId="29808EFA">
            <w:pPr>
              <w:spacing w:line="360" w:lineRule="auto"/>
              <w:rPr>
                <w:rFonts w:ascii="Arial"/>
                <w:sz w:val="22"/>
                <w:szCs w:val="22"/>
              </w:rPr>
            </w:pPr>
          </w:p>
          <w:p w14:paraId="7AD3EFDC">
            <w:pPr>
              <w:spacing w:line="360" w:lineRule="auto"/>
              <w:rPr>
                <w:rFonts w:ascii="Arial"/>
                <w:sz w:val="22"/>
                <w:szCs w:val="22"/>
              </w:rPr>
            </w:pPr>
          </w:p>
          <w:p w14:paraId="50CD832D">
            <w:pPr>
              <w:spacing w:line="360" w:lineRule="auto"/>
              <w:rPr>
                <w:rFonts w:ascii="Arial"/>
                <w:sz w:val="22"/>
                <w:szCs w:val="22"/>
              </w:rPr>
            </w:pPr>
          </w:p>
          <w:p w14:paraId="1D87E407">
            <w:pPr>
              <w:spacing w:line="360" w:lineRule="auto"/>
              <w:rPr>
                <w:rFonts w:ascii="Arial"/>
                <w:sz w:val="22"/>
                <w:szCs w:val="22"/>
              </w:rPr>
            </w:pPr>
          </w:p>
          <w:p w14:paraId="6AFAEBCF">
            <w:pPr>
              <w:pStyle w:val="13"/>
              <w:spacing w:before="65" w:line="360" w:lineRule="auto"/>
              <w:ind w:left="445" w:leftChars="0"/>
              <w:rPr>
                <w:b/>
                <w:bCs/>
                <w:spacing w:val="8"/>
                <w:sz w:val="21"/>
                <w:szCs w:val="21"/>
              </w:rPr>
            </w:pPr>
            <w:r>
              <w:rPr>
                <w:spacing w:val="8"/>
                <w:sz w:val="21"/>
                <w:szCs w:val="21"/>
              </w:rPr>
              <w:t>其他注意事项</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5EA4687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参与同一个标段(包)的供应商存在下列情形之一的，其投标(响应)文件无效 :</w:t>
            </w:r>
          </w:p>
          <w:p w14:paraId="55E8D94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(一)不同供应商的电子投标(响应)文件上传计算机的网卡 MAC 地址、CPU 序列号和硬盘序列号等硬件信息相同的；</w:t>
            </w:r>
          </w:p>
          <w:p w14:paraId="534E64F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(二)不同供应商的投标(响应)文件由同一电子设备编制、打印加密或者上传；</w:t>
            </w:r>
          </w:p>
          <w:p w14:paraId="57DA0C2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(三)不同供应商的投标(响应)文件由同一电子设备打印、复印；</w:t>
            </w:r>
          </w:p>
          <w:p w14:paraId="371FFC7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(四)不同供应商的投标(响应)文件由同一人送达或者分发，或者不同供 应商联系人为同一人或不同联系人的联系电话一致的；</w:t>
            </w:r>
          </w:p>
          <w:p w14:paraId="7C22925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(五)不同供应商的投标(响应)文件的内容存在两处以上细节错误一致；</w:t>
            </w:r>
          </w:p>
          <w:p w14:paraId="2445511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(六)不同供应商的法定代表人、委托代理人、项目经理、项目负责人等由同一个单位缴纳社会保险或者领取报酬的；</w:t>
            </w:r>
          </w:p>
          <w:p w14:paraId="15F7716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(七)不同供应商投标(响应)文件中法定代表人或者负责人签字出自同一人之手；</w:t>
            </w:r>
          </w:p>
          <w:p w14:paraId="581718C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(八)其它涉嫌串通的情形。</w:t>
            </w:r>
          </w:p>
        </w:tc>
      </w:tr>
      <w:tr w14:paraId="5245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center"/>
          </w:tcPr>
          <w:p w14:paraId="4D4E34C0">
            <w:pPr>
              <w:spacing w:line="360" w:lineRule="auto"/>
              <w:jc w:val="center"/>
              <w:rPr>
                <w:rFonts w:hint="default" w:ascii="宋体" w:hAnsi="宋体" w:eastAsia="宋体" w:cs="宋体"/>
                <w:snapToGrid w:val="0"/>
                <w:color w:val="000000"/>
                <w:spacing w:val="8"/>
                <w:kern w:val="0"/>
                <w:sz w:val="21"/>
                <w:szCs w:val="21"/>
                <w:lang w:val="en-US" w:eastAsia="zh-CN" w:bidi="ar-SA"/>
              </w:rPr>
            </w:pPr>
            <w:r>
              <w:rPr>
                <w:rFonts w:hint="eastAsia" w:ascii="宋体" w:hAnsi="宋体" w:eastAsia="宋体" w:cs="宋体"/>
                <w:snapToGrid w:val="0"/>
                <w:color w:val="000000"/>
                <w:spacing w:val="8"/>
                <w:kern w:val="0"/>
                <w:sz w:val="21"/>
                <w:szCs w:val="21"/>
                <w:lang w:val="en-US" w:eastAsia="zh-CN" w:bidi="ar-SA"/>
              </w:rPr>
              <w:t>10.12</w:t>
            </w:r>
          </w:p>
        </w:tc>
        <w:tc>
          <w:tcPr>
            <w:tcW w:w="2139" w:type="dxa"/>
            <w:tcBorders>
              <w:top w:val="single" w:color="auto" w:sz="4" w:space="0"/>
              <w:left w:val="single" w:color="auto" w:sz="4" w:space="0"/>
              <w:bottom w:val="single" w:color="auto" w:sz="4" w:space="0"/>
              <w:right w:val="single" w:color="auto" w:sz="4" w:space="0"/>
            </w:tcBorders>
            <w:vAlign w:val="center"/>
          </w:tcPr>
          <w:p w14:paraId="61DC6DFE">
            <w:pPr>
              <w:pStyle w:val="13"/>
              <w:spacing w:before="132" w:line="360" w:lineRule="auto"/>
              <w:jc w:val="both"/>
              <w:rPr>
                <w:rFonts w:ascii="宋体" w:hAnsi="宋体" w:eastAsia="宋体" w:cs="宋体"/>
                <w:snapToGrid w:val="0"/>
                <w:color w:val="000000"/>
                <w:spacing w:val="8"/>
                <w:kern w:val="0"/>
                <w:sz w:val="21"/>
                <w:szCs w:val="21"/>
                <w:lang w:val="en-US" w:eastAsia="en-US" w:bidi="ar-SA"/>
              </w:rPr>
            </w:pPr>
            <w:r>
              <w:rPr>
                <w:rFonts w:ascii="宋体" w:hAnsi="宋体" w:eastAsia="宋体" w:cs="宋体"/>
                <w:snapToGrid w:val="0"/>
                <w:color w:val="000000"/>
                <w:spacing w:val="8"/>
                <w:kern w:val="0"/>
                <w:sz w:val="21"/>
                <w:szCs w:val="21"/>
                <w:lang w:val="en-US" w:eastAsia="en-US" w:bidi="ar-SA"/>
              </w:rPr>
              <w:t>政采领域优化营商环 境相关政策</w:t>
            </w:r>
          </w:p>
        </w:tc>
        <w:tc>
          <w:tcPr>
            <w:tcW w:w="6729" w:type="dxa"/>
            <w:gridSpan w:val="3"/>
            <w:tcBorders>
              <w:top w:val="single" w:color="auto" w:sz="4" w:space="0"/>
              <w:left w:val="single" w:color="auto" w:sz="4" w:space="0"/>
              <w:bottom w:val="single" w:color="auto" w:sz="4" w:space="0"/>
              <w:right w:val="single" w:color="auto" w:sz="4" w:space="0"/>
            </w:tcBorders>
            <w:vAlign w:val="top"/>
          </w:tcPr>
          <w:p w14:paraId="05E7B4F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一、落实四个“一日办 ”精神：</w:t>
            </w:r>
          </w:p>
          <w:p w14:paraId="477D677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按照《平顶山市财政局关于压减政府采购各环节时限进一步优化政府采   购营商环境的通知》（平财购〔2021〕34 号）通知，落实四个“一日办 ” 精神：</w:t>
            </w:r>
          </w:p>
          <w:p w14:paraId="131140F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（1）在评审结束后 1 日内确定采购结果，同时对中标单位发出中标或成交通知书，并在网上进行公告；</w:t>
            </w:r>
          </w:p>
          <w:p w14:paraId="28C0608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（2）中标或成交通知书发出后，1 日内与中标或成交供应商签订合同， 合同签订当日完成合同备案工作；</w:t>
            </w:r>
          </w:p>
          <w:p w14:paraId="3C8A63F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（3）政府采购项目供应商履约完成后，采购人应在供应商提出验收申请1个工作日内完成验收，同时在平顶山市政府采购网发布验收结果公告；</w:t>
            </w:r>
          </w:p>
          <w:p w14:paraId="140E5C1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（4）验收合格具备付款条件的项目，采购人要在 1 个工作日内按照合同约定支付项目资金。</w:t>
            </w:r>
          </w:p>
          <w:p w14:paraId="2F4B1C8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注：签合同需法定代表人携带本人身份证（如为授权委托人，则携带法定代表人授权委托书及本人身份证）、单位公章、合同纸质版本一式六份及合同电子版。</w:t>
            </w:r>
          </w:p>
          <w:p w14:paraId="6ED3E32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二、维护企业在政府采购活动中的知情权</w:t>
            </w:r>
          </w:p>
          <w:p w14:paraId="6BF5282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采用公开招标采购方式的政府采购项目，在公告中标结果的同时，对未通过资格审查的供应商，采购人或者采购代理机构应告知其未通过的原因；采用综合评分法评审的，还应当告知未成交人本人的评审得分与排序。采用竞争性谈判、竞争性磋商、询价、单一来源采购方式的政府采购项目，对供应商未实质性响应的文件按无效响应处理的，采购人或者采购代理机构应当告知供应商原因。</w:t>
            </w:r>
          </w:p>
          <w:p w14:paraId="605A119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三、提供中小企业声明函格式</w:t>
            </w:r>
          </w:p>
          <w:p w14:paraId="16E3125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在采购文件中，采购代理机构应按照财政部、工信部印发的《政府采购促进中小企业发展管理办法》的通知精神（财库〔2020〕46 号）提供中小企业声明函格式。</w:t>
            </w:r>
          </w:p>
          <w:p w14:paraId="4736222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四、推广政府采购合同融资</w:t>
            </w:r>
          </w:p>
          <w:p w14:paraId="4D363F1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要求采购人和代理机构将“政府采购合同融资告知函 ”写入</w:t>
            </w:r>
            <w:r>
              <w:rPr>
                <w:rFonts w:hint="eastAsia" w:ascii="宋体" w:hAnsi="宋体" w:eastAsia="宋体" w:cs="宋体"/>
                <w:spacing w:val="9"/>
                <w:sz w:val="21"/>
                <w:szCs w:val="21"/>
                <w:lang w:eastAsia="zh-CN"/>
              </w:rPr>
              <w:t>招标</w:t>
            </w:r>
            <w:r>
              <w:rPr>
                <w:rFonts w:ascii="宋体" w:hAnsi="宋体" w:eastAsia="宋体" w:cs="宋体"/>
                <w:spacing w:val="9"/>
                <w:sz w:val="21"/>
                <w:szCs w:val="21"/>
              </w:rPr>
              <w:t>文件，鼓励中标供应商凭借采购合同申请贷款，助力解决中小企业融资难、融资贵的问题。</w:t>
            </w:r>
          </w:p>
          <w:p w14:paraId="3C3B0CE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五、落实预留采购份额</w:t>
            </w:r>
          </w:p>
          <w:p w14:paraId="4EE3FAF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采购人应当按照财政部、工信部印发的《政府采购促进中小企业发展管理办法》的通知精神（财库〔2020〕46 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 万元以下的货物和服务采购项目、400 万元以下的工程采购项目，适宜由中小企业提供的，采购单位应当专门面向中小企业采购。超过200万元的货物和服务采购项目、超过 400 万元的工程采购项目中适宜由中小企业提供的，预留该部分采购项目预算总额的 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 一步加大政府采购支持中小企业力度的通知》（平财购〔2022〕8 号） 的规定：超过 400万元的工程采购项目中适宜由中小企业提供的，采购人在坚持公开公正、公平竞争原则和统一质量标准的前提下，2022年下半年面向中小企业的预留份额由 30%以上阶段性提高至40%以上，其中预留给小微企业的比例不低于60%。</w:t>
            </w:r>
          </w:p>
          <w:p w14:paraId="2A837AB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六、落实价格评审优惠政策</w:t>
            </w:r>
          </w:p>
          <w:p w14:paraId="695643E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对于未预留份额专门面向中小企业采购的采购项目，以及预留份额项目中的非预留部分采购包，采购人、采购代理机构应当对符合《政府采购促进中小企业发展管理办法》（财库〔2020〕46 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 30%以上），给予联合体或大中型企业 2%—3%（工程项目为 1%—2%） 的价格扣除优惠，用扣除后的价格参加评审。按照平顶山市财政局出台的《平顶山市财政局关于进一步加大政府采购支持中小企业力度的通知》（平财购〔2022〕8 号）的规定：采购人在货物和服务采购项目中， 对于经主管预算单位统筹后未预留份额专门面向中小企业的采购项目，以  及预留份额项目中的非预留部分采购包，给予小微企业 10%—20%的价格扣除优惠。大中型企业与小微企业组成联合体或者大中型企业向小微企业分包的（联合协议或者分包意向协议约定小微企业的合同份额应占合同总金额的 30%以上），给予联合体或大中型企业 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bl>
    <w:p w14:paraId="73679AF8">
      <w:pPr>
        <w:tabs>
          <w:tab w:val="left" w:pos="5880"/>
        </w:tabs>
        <w:bidi w:val="0"/>
        <w:jc w:val="left"/>
        <w:rPr>
          <w:rFonts w:hint="eastAsia" w:eastAsia="宋体"/>
          <w:lang w:val="en-US" w:eastAsia="zh-CN"/>
        </w:rPr>
        <w:sectPr>
          <w:footerReference r:id="rId7" w:type="default"/>
          <w:pgSz w:w="11906" w:h="16839"/>
          <w:pgMar w:top="1249" w:right="956" w:bottom="1193" w:left="955" w:header="0" w:footer="1028" w:gutter="0"/>
          <w:pgNumType w:fmt="decimal"/>
          <w:cols w:space="720" w:num="1"/>
        </w:sectPr>
      </w:pPr>
    </w:p>
    <w:p w14:paraId="10311637">
      <w:pPr>
        <w:spacing w:before="99" w:line="220" w:lineRule="auto"/>
        <w:rPr>
          <w:rFonts w:ascii="宋体" w:hAnsi="宋体" w:eastAsia="宋体" w:cs="宋体"/>
          <w:b/>
          <w:bCs/>
          <w:sz w:val="24"/>
          <w:szCs w:val="24"/>
        </w:rPr>
      </w:pPr>
      <w:r>
        <w:rPr>
          <w:rFonts w:ascii="宋体" w:hAnsi="宋体" w:eastAsia="宋体" w:cs="宋体"/>
          <w:b/>
          <w:bCs/>
          <w:spacing w:val="-11"/>
          <w:sz w:val="24"/>
          <w:szCs w:val="24"/>
        </w:rPr>
        <w:t>1.</w:t>
      </w:r>
      <w:r>
        <w:rPr>
          <w:rFonts w:ascii="宋体" w:hAnsi="宋体" w:eastAsia="宋体" w:cs="宋体"/>
          <w:b/>
          <w:bCs/>
          <w:spacing w:val="15"/>
          <w:sz w:val="24"/>
          <w:szCs w:val="24"/>
        </w:rPr>
        <w:t xml:space="preserve"> </w:t>
      </w:r>
      <w:r>
        <w:rPr>
          <w:rFonts w:ascii="宋体" w:hAnsi="宋体" w:eastAsia="宋体" w:cs="宋体"/>
          <w:b/>
          <w:bCs/>
          <w:spacing w:val="-11"/>
          <w:sz w:val="24"/>
          <w:szCs w:val="24"/>
        </w:rPr>
        <w:t>总则</w:t>
      </w:r>
    </w:p>
    <w:p w14:paraId="6BB47B7D">
      <w:pPr>
        <w:spacing w:before="93" w:line="219" w:lineRule="auto"/>
        <w:ind w:left="204"/>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项目概况</w:t>
      </w:r>
    </w:p>
    <w:p w14:paraId="4ABB764E">
      <w:pPr>
        <w:spacing w:before="96" w:line="255" w:lineRule="auto"/>
        <w:ind w:left="232" w:right="178" w:firstLine="451"/>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31"/>
          <w:sz w:val="24"/>
          <w:szCs w:val="24"/>
        </w:rPr>
        <w:t xml:space="preserve"> </w:t>
      </w:r>
      <w:r>
        <w:rPr>
          <w:rFonts w:ascii="宋体" w:hAnsi="宋体" w:eastAsia="宋体" w:cs="宋体"/>
          <w:spacing w:val="1"/>
          <w:sz w:val="24"/>
          <w:szCs w:val="24"/>
        </w:rPr>
        <w:t>根据《中华人民共和国招标投标法》等有关法律、法规和规章的规定，本招标项</w:t>
      </w:r>
      <w:r>
        <w:rPr>
          <w:rFonts w:ascii="宋体" w:hAnsi="宋体" w:eastAsia="宋体" w:cs="宋体"/>
          <w:sz w:val="24"/>
          <w:szCs w:val="24"/>
        </w:rPr>
        <w:t xml:space="preserve"> </w:t>
      </w:r>
      <w:r>
        <w:rPr>
          <w:rFonts w:ascii="宋体" w:hAnsi="宋体" w:eastAsia="宋体" w:cs="宋体"/>
          <w:spacing w:val="-3"/>
          <w:sz w:val="24"/>
          <w:szCs w:val="24"/>
        </w:rPr>
        <w:t>目已具备招标条件，现对本项目</w:t>
      </w:r>
      <w:r>
        <w:rPr>
          <w:rFonts w:hint="eastAsia" w:ascii="宋体" w:hAnsi="宋体" w:eastAsia="宋体" w:cs="宋体"/>
          <w:spacing w:val="-3"/>
          <w:sz w:val="24"/>
          <w:szCs w:val="24"/>
          <w:lang w:eastAsia="zh-CN"/>
        </w:rPr>
        <w:t>监理</w:t>
      </w:r>
      <w:r>
        <w:rPr>
          <w:rFonts w:ascii="宋体" w:hAnsi="宋体" w:eastAsia="宋体" w:cs="宋体"/>
          <w:spacing w:val="-3"/>
          <w:sz w:val="24"/>
          <w:szCs w:val="24"/>
        </w:rPr>
        <w:t>进行招标。</w:t>
      </w:r>
    </w:p>
    <w:p w14:paraId="2B28CBA9">
      <w:pPr>
        <w:spacing w:before="94" w:line="219" w:lineRule="auto"/>
        <w:ind w:left="684"/>
        <w:rPr>
          <w:rFonts w:ascii="宋体" w:hAnsi="宋体" w:eastAsia="宋体" w:cs="宋体"/>
          <w:sz w:val="24"/>
          <w:szCs w:val="24"/>
        </w:rPr>
      </w:pPr>
      <w:r>
        <w:rPr>
          <w:rFonts w:ascii="宋体" w:hAnsi="宋体" w:eastAsia="宋体" w:cs="宋体"/>
          <w:spacing w:val="-1"/>
          <w:sz w:val="24"/>
          <w:szCs w:val="24"/>
        </w:rPr>
        <w:t>1.1.2 本招标项目招标人：见投标人须知</w:t>
      </w:r>
      <w:r>
        <w:rPr>
          <w:rFonts w:ascii="宋体" w:hAnsi="宋体" w:eastAsia="宋体" w:cs="宋体"/>
          <w:spacing w:val="-2"/>
          <w:sz w:val="24"/>
          <w:szCs w:val="24"/>
        </w:rPr>
        <w:t>前附表。</w:t>
      </w:r>
    </w:p>
    <w:p w14:paraId="5AEC2CDD">
      <w:pPr>
        <w:spacing w:before="97" w:line="219" w:lineRule="auto"/>
        <w:ind w:left="684"/>
        <w:rPr>
          <w:rFonts w:ascii="宋体" w:hAnsi="宋体" w:eastAsia="宋体" w:cs="宋体"/>
          <w:sz w:val="24"/>
          <w:szCs w:val="24"/>
        </w:rPr>
      </w:pPr>
      <w:r>
        <w:rPr>
          <w:rFonts w:ascii="宋体" w:hAnsi="宋体" w:eastAsia="宋体" w:cs="宋体"/>
          <w:spacing w:val="-1"/>
          <w:sz w:val="24"/>
          <w:szCs w:val="24"/>
        </w:rPr>
        <w:t>1.1.3 本项目招标代理机构：见投标人须知前</w:t>
      </w:r>
      <w:r>
        <w:rPr>
          <w:rFonts w:ascii="宋体" w:hAnsi="宋体" w:eastAsia="宋体" w:cs="宋体"/>
          <w:spacing w:val="-2"/>
          <w:sz w:val="24"/>
          <w:szCs w:val="24"/>
        </w:rPr>
        <w:t>附表。</w:t>
      </w:r>
    </w:p>
    <w:p w14:paraId="2970D10F">
      <w:pPr>
        <w:spacing w:before="95" w:line="219" w:lineRule="auto"/>
        <w:ind w:left="684"/>
        <w:rPr>
          <w:rFonts w:ascii="宋体" w:hAnsi="宋体" w:eastAsia="宋体" w:cs="宋体"/>
          <w:sz w:val="24"/>
          <w:szCs w:val="24"/>
        </w:rPr>
      </w:pPr>
      <w:r>
        <w:rPr>
          <w:rFonts w:ascii="宋体" w:hAnsi="宋体" w:eastAsia="宋体" w:cs="宋体"/>
          <w:spacing w:val="-1"/>
          <w:sz w:val="24"/>
          <w:szCs w:val="24"/>
        </w:rPr>
        <w:t>1.1.4 本招标项目名称：见投标人须</w:t>
      </w:r>
      <w:r>
        <w:rPr>
          <w:rFonts w:ascii="宋体" w:hAnsi="宋体" w:eastAsia="宋体" w:cs="宋体"/>
          <w:spacing w:val="-2"/>
          <w:sz w:val="24"/>
          <w:szCs w:val="24"/>
        </w:rPr>
        <w:t>知前附表。</w:t>
      </w:r>
    </w:p>
    <w:p w14:paraId="4AC68539">
      <w:pPr>
        <w:spacing w:before="94" w:line="219" w:lineRule="auto"/>
        <w:ind w:left="684"/>
        <w:rPr>
          <w:rFonts w:ascii="宋体" w:hAnsi="宋体" w:eastAsia="宋体" w:cs="宋体"/>
          <w:sz w:val="24"/>
          <w:szCs w:val="24"/>
        </w:rPr>
      </w:pPr>
      <w:r>
        <w:rPr>
          <w:rFonts w:ascii="宋体" w:hAnsi="宋体" w:eastAsia="宋体" w:cs="宋体"/>
          <w:spacing w:val="-1"/>
          <w:sz w:val="24"/>
          <w:szCs w:val="24"/>
        </w:rPr>
        <w:t>1.1.5 本项目建设地点：见投标人须</w:t>
      </w:r>
      <w:r>
        <w:rPr>
          <w:rFonts w:ascii="宋体" w:hAnsi="宋体" w:eastAsia="宋体" w:cs="宋体"/>
          <w:spacing w:val="-2"/>
          <w:sz w:val="24"/>
          <w:szCs w:val="24"/>
        </w:rPr>
        <w:t>知前附表。</w:t>
      </w:r>
    </w:p>
    <w:p w14:paraId="285768FA">
      <w:pPr>
        <w:spacing w:before="98" w:line="219" w:lineRule="auto"/>
        <w:ind w:left="204"/>
        <w:rPr>
          <w:rFonts w:ascii="宋体" w:hAnsi="宋体" w:eastAsia="宋体" w:cs="宋体"/>
          <w:sz w:val="24"/>
          <w:szCs w:val="24"/>
        </w:rPr>
      </w:pPr>
      <w:r>
        <w:rPr>
          <w:rFonts w:ascii="宋体" w:hAnsi="宋体" w:eastAsia="宋体" w:cs="宋体"/>
          <w:spacing w:val="-3"/>
          <w:sz w:val="24"/>
          <w:szCs w:val="24"/>
        </w:rPr>
        <w:t>1.2 资金来源和落实情况</w:t>
      </w:r>
    </w:p>
    <w:p w14:paraId="074D7E9D">
      <w:pPr>
        <w:spacing w:before="94" w:line="219" w:lineRule="auto"/>
        <w:ind w:left="684"/>
        <w:rPr>
          <w:rFonts w:ascii="宋体" w:hAnsi="宋体" w:eastAsia="宋体" w:cs="宋体"/>
          <w:sz w:val="24"/>
          <w:szCs w:val="24"/>
        </w:rPr>
      </w:pPr>
      <w:r>
        <w:rPr>
          <w:rFonts w:ascii="宋体" w:hAnsi="宋体" w:eastAsia="宋体" w:cs="宋体"/>
          <w:spacing w:val="-1"/>
          <w:sz w:val="24"/>
          <w:szCs w:val="24"/>
        </w:rPr>
        <w:t>1.2.1 本招标项目的资金来源：见投标人须知前附</w:t>
      </w:r>
      <w:r>
        <w:rPr>
          <w:rFonts w:ascii="宋体" w:hAnsi="宋体" w:eastAsia="宋体" w:cs="宋体"/>
          <w:spacing w:val="-2"/>
          <w:sz w:val="24"/>
          <w:szCs w:val="24"/>
        </w:rPr>
        <w:t>表。</w:t>
      </w:r>
    </w:p>
    <w:p w14:paraId="41D85140">
      <w:pPr>
        <w:spacing w:before="94" w:line="219" w:lineRule="auto"/>
        <w:ind w:left="684"/>
        <w:rPr>
          <w:rFonts w:ascii="宋体" w:hAnsi="宋体" w:eastAsia="宋体" w:cs="宋体"/>
          <w:sz w:val="24"/>
          <w:szCs w:val="24"/>
        </w:rPr>
      </w:pPr>
      <w:r>
        <w:rPr>
          <w:rFonts w:ascii="宋体" w:hAnsi="宋体" w:eastAsia="宋体" w:cs="宋体"/>
          <w:spacing w:val="-1"/>
          <w:sz w:val="24"/>
          <w:szCs w:val="24"/>
        </w:rPr>
        <w:t>1.2.2 本招标项目的出资比例：见投标人须知前附</w:t>
      </w:r>
      <w:r>
        <w:rPr>
          <w:rFonts w:ascii="宋体" w:hAnsi="宋体" w:eastAsia="宋体" w:cs="宋体"/>
          <w:spacing w:val="-2"/>
          <w:sz w:val="24"/>
          <w:szCs w:val="24"/>
        </w:rPr>
        <w:t>表。</w:t>
      </w:r>
    </w:p>
    <w:p w14:paraId="04ADA744">
      <w:pPr>
        <w:spacing w:before="97" w:line="219" w:lineRule="auto"/>
        <w:ind w:left="684"/>
        <w:rPr>
          <w:rFonts w:ascii="宋体" w:hAnsi="宋体" w:eastAsia="宋体" w:cs="宋体"/>
          <w:sz w:val="24"/>
          <w:szCs w:val="24"/>
        </w:rPr>
      </w:pPr>
      <w:r>
        <w:rPr>
          <w:rFonts w:ascii="宋体" w:hAnsi="宋体" w:eastAsia="宋体" w:cs="宋体"/>
          <w:spacing w:val="-1"/>
          <w:sz w:val="24"/>
          <w:szCs w:val="24"/>
        </w:rPr>
        <w:t>1.2.3 本招标项目的资金落实情况：见投标人须知前附表。</w:t>
      </w:r>
    </w:p>
    <w:p w14:paraId="4987FEE0">
      <w:pPr>
        <w:spacing w:before="95" w:line="220" w:lineRule="auto"/>
        <w:ind w:left="204"/>
        <w:rPr>
          <w:rFonts w:ascii="宋体" w:hAnsi="宋体" w:eastAsia="宋体" w:cs="宋体"/>
          <w:sz w:val="24"/>
          <w:szCs w:val="24"/>
        </w:rPr>
      </w:pPr>
      <w:r>
        <w:rPr>
          <w:rFonts w:ascii="宋体" w:hAnsi="宋体" w:eastAsia="宋体" w:cs="宋体"/>
          <w:spacing w:val="-2"/>
          <w:sz w:val="24"/>
          <w:szCs w:val="24"/>
        </w:rPr>
        <w:t>1.3 招标范围、计划工期和质量要求</w:t>
      </w:r>
    </w:p>
    <w:p w14:paraId="618AF168">
      <w:pPr>
        <w:spacing w:before="93" w:line="219" w:lineRule="auto"/>
        <w:ind w:left="684"/>
        <w:rPr>
          <w:rFonts w:ascii="宋体" w:hAnsi="宋体" w:eastAsia="宋体" w:cs="宋体"/>
          <w:sz w:val="24"/>
          <w:szCs w:val="24"/>
        </w:rPr>
      </w:pPr>
      <w:r>
        <w:rPr>
          <w:rFonts w:ascii="宋体" w:hAnsi="宋体" w:eastAsia="宋体" w:cs="宋体"/>
          <w:spacing w:val="-2"/>
          <w:sz w:val="24"/>
          <w:szCs w:val="24"/>
        </w:rPr>
        <w:t>1.3.1 本次招标范围：见投标人须知前附表。</w:t>
      </w:r>
    </w:p>
    <w:p w14:paraId="72B20353">
      <w:pPr>
        <w:spacing w:before="97" w:line="219" w:lineRule="auto"/>
        <w:ind w:left="684"/>
        <w:rPr>
          <w:rFonts w:ascii="宋体" w:hAnsi="宋体" w:eastAsia="宋体" w:cs="宋体"/>
          <w:sz w:val="24"/>
          <w:szCs w:val="24"/>
        </w:rPr>
      </w:pPr>
      <w:r>
        <w:rPr>
          <w:rFonts w:ascii="宋体" w:hAnsi="宋体" w:eastAsia="宋体" w:cs="宋体"/>
          <w:spacing w:val="-1"/>
          <w:sz w:val="24"/>
          <w:szCs w:val="24"/>
        </w:rPr>
        <w:t>1.3.2 本项目的</w:t>
      </w:r>
      <w:r>
        <w:rPr>
          <w:rFonts w:hint="eastAsia" w:ascii="宋体" w:hAnsi="宋体" w:eastAsia="宋体" w:cs="宋体"/>
          <w:spacing w:val="-1"/>
          <w:sz w:val="24"/>
          <w:szCs w:val="24"/>
          <w:lang w:eastAsia="zh-CN"/>
        </w:rPr>
        <w:t>监理服务期限</w:t>
      </w:r>
      <w:r>
        <w:rPr>
          <w:rFonts w:ascii="宋体" w:hAnsi="宋体" w:eastAsia="宋体" w:cs="宋体"/>
          <w:spacing w:val="-1"/>
          <w:sz w:val="24"/>
          <w:szCs w:val="24"/>
        </w:rPr>
        <w:t>：见投标人须知</w:t>
      </w:r>
      <w:r>
        <w:rPr>
          <w:rFonts w:ascii="宋体" w:hAnsi="宋体" w:eastAsia="宋体" w:cs="宋体"/>
          <w:spacing w:val="-2"/>
          <w:sz w:val="24"/>
          <w:szCs w:val="24"/>
        </w:rPr>
        <w:t>前附表。</w:t>
      </w:r>
    </w:p>
    <w:p w14:paraId="17B6B82D">
      <w:pPr>
        <w:spacing w:before="94" w:line="219" w:lineRule="auto"/>
        <w:ind w:left="684"/>
        <w:rPr>
          <w:rFonts w:ascii="宋体" w:hAnsi="宋体" w:eastAsia="宋体" w:cs="宋体"/>
          <w:sz w:val="24"/>
          <w:szCs w:val="24"/>
        </w:rPr>
      </w:pPr>
      <w:r>
        <w:rPr>
          <w:rFonts w:ascii="宋体" w:hAnsi="宋体" w:eastAsia="宋体" w:cs="宋体"/>
          <w:spacing w:val="-1"/>
          <w:sz w:val="24"/>
          <w:szCs w:val="24"/>
        </w:rPr>
        <w:t>1.3.3 本项目的质量要求：见投标人须知</w:t>
      </w:r>
      <w:r>
        <w:rPr>
          <w:rFonts w:ascii="宋体" w:hAnsi="宋体" w:eastAsia="宋体" w:cs="宋体"/>
          <w:spacing w:val="-2"/>
          <w:sz w:val="24"/>
          <w:szCs w:val="24"/>
        </w:rPr>
        <w:t>前附表。</w:t>
      </w:r>
    </w:p>
    <w:p w14:paraId="29097768">
      <w:pPr>
        <w:spacing w:before="96" w:line="219" w:lineRule="auto"/>
        <w:ind w:left="204"/>
        <w:rPr>
          <w:rFonts w:ascii="宋体" w:hAnsi="宋体" w:eastAsia="宋体" w:cs="宋体"/>
          <w:sz w:val="24"/>
          <w:szCs w:val="24"/>
        </w:rPr>
      </w:pPr>
      <w:r>
        <w:rPr>
          <w:rFonts w:ascii="宋体" w:hAnsi="宋体" w:eastAsia="宋体" w:cs="宋体"/>
          <w:spacing w:val="-3"/>
          <w:sz w:val="24"/>
          <w:szCs w:val="24"/>
        </w:rPr>
        <w:t>1.4 投标人资格要求</w:t>
      </w:r>
    </w:p>
    <w:p w14:paraId="3A875655">
      <w:pPr>
        <w:spacing w:before="93" w:line="240" w:lineRule="auto"/>
        <w:ind w:left="684"/>
        <w:rPr>
          <w:rFonts w:ascii="宋体" w:hAnsi="宋体" w:eastAsia="宋体" w:cs="宋体"/>
          <w:spacing w:val="-2"/>
          <w:sz w:val="24"/>
          <w:szCs w:val="24"/>
        </w:rPr>
      </w:pPr>
      <w:r>
        <w:rPr>
          <w:rFonts w:ascii="宋体" w:hAnsi="宋体" w:eastAsia="宋体" w:cs="宋体"/>
          <w:spacing w:val="-2"/>
          <w:sz w:val="24"/>
          <w:szCs w:val="24"/>
        </w:rPr>
        <w:t>1.4.1 投标人应具备承担本项目</w:t>
      </w:r>
      <w:r>
        <w:rPr>
          <w:rFonts w:hint="eastAsia" w:ascii="宋体" w:hAnsi="宋体" w:eastAsia="宋体" w:cs="宋体"/>
          <w:spacing w:val="-2"/>
          <w:sz w:val="24"/>
          <w:szCs w:val="24"/>
          <w:lang w:eastAsia="zh-CN"/>
        </w:rPr>
        <w:t>监理</w:t>
      </w:r>
      <w:r>
        <w:rPr>
          <w:rFonts w:ascii="宋体" w:hAnsi="宋体" w:eastAsia="宋体" w:cs="宋体"/>
          <w:spacing w:val="-2"/>
          <w:sz w:val="24"/>
          <w:szCs w:val="24"/>
        </w:rPr>
        <w:t>的资质条件、能力和信誉：见投标人须知前附表</w:t>
      </w:r>
    </w:p>
    <w:p w14:paraId="34DD5FFF">
      <w:pPr>
        <w:spacing w:before="93" w:line="240" w:lineRule="auto"/>
        <w:ind w:left="684"/>
        <w:rPr>
          <w:rFonts w:ascii="宋体" w:hAnsi="宋体" w:eastAsia="宋体" w:cs="宋体"/>
          <w:spacing w:val="-2"/>
          <w:sz w:val="24"/>
          <w:szCs w:val="24"/>
        </w:rPr>
      </w:pPr>
      <w:r>
        <w:rPr>
          <w:rFonts w:ascii="宋体" w:hAnsi="宋体" w:eastAsia="宋体" w:cs="宋体"/>
          <w:spacing w:val="-2"/>
          <w:sz w:val="24"/>
          <w:szCs w:val="24"/>
        </w:rPr>
        <w:t>1.4.2 投标人须知前附表规定接受联合体投标的，除应符合本章第 1.4.1 项和投标人须知前附表的要求外，还应遵守以下规定（1）联合体各方应按招标文件提供的格式签订联合体协议书，明确联合体牵头人和各方权利义务；</w:t>
      </w:r>
    </w:p>
    <w:p w14:paraId="6659BF84">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（2）由同一专业的单位组成的联合体，按照资质等级较低的单位确定资质等级；</w:t>
      </w:r>
    </w:p>
    <w:p w14:paraId="7F25BAA0">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（3）联合体各方不得再以自己名义单独或参加其他联合体在同一项目中投标。</w:t>
      </w:r>
    </w:p>
    <w:p w14:paraId="0D8F6646">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1.4.3 投标人不得存在下列情形之一：</w:t>
      </w:r>
    </w:p>
    <w:p w14:paraId="5F020A56">
      <w:pPr>
        <w:spacing w:before="94" w:line="219" w:lineRule="auto"/>
        <w:ind w:left="684"/>
        <w:rPr>
          <w:rFonts w:ascii="宋体" w:hAnsi="宋体" w:eastAsia="宋体" w:cs="宋体"/>
          <w:spacing w:val="-1"/>
          <w:sz w:val="24"/>
          <w:szCs w:val="24"/>
        </w:rPr>
      </w:pPr>
      <w:bookmarkStart w:id="11" w:name="_Toc29532"/>
      <w:r>
        <w:rPr>
          <w:rFonts w:ascii="宋体" w:hAnsi="宋体" w:eastAsia="宋体" w:cs="宋体"/>
          <w:spacing w:val="-1"/>
          <w:sz w:val="24"/>
          <w:szCs w:val="24"/>
        </w:rPr>
        <w:t>（1）为招标人不具有独立法人资格的附属机构（单位）；</w:t>
      </w:r>
      <w:bookmarkEnd w:id="11"/>
    </w:p>
    <w:p w14:paraId="427D1D05">
      <w:pPr>
        <w:spacing w:before="94" w:line="219" w:lineRule="auto"/>
        <w:ind w:left="684"/>
        <w:rPr>
          <w:rFonts w:ascii="宋体" w:hAnsi="宋体" w:eastAsia="宋体" w:cs="宋体"/>
          <w:spacing w:val="-1"/>
          <w:sz w:val="24"/>
          <w:szCs w:val="24"/>
        </w:rPr>
      </w:pPr>
      <w:bookmarkStart w:id="12" w:name="_Toc19152"/>
      <w:r>
        <w:rPr>
          <w:rFonts w:ascii="宋体" w:hAnsi="宋体" w:eastAsia="宋体" w:cs="宋体"/>
          <w:spacing w:val="-1"/>
          <w:sz w:val="24"/>
          <w:szCs w:val="24"/>
        </w:rPr>
        <w:t>（2）与招标人存在利害关系且可能影响招标公正性；</w:t>
      </w:r>
      <w:bookmarkEnd w:id="12"/>
    </w:p>
    <w:p w14:paraId="6ED79747">
      <w:pPr>
        <w:spacing w:before="94" w:line="219" w:lineRule="auto"/>
        <w:ind w:left="684"/>
        <w:rPr>
          <w:rFonts w:ascii="宋体" w:hAnsi="宋体" w:eastAsia="宋体" w:cs="宋体"/>
          <w:spacing w:val="-1"/>
          <w:sz w:val="24"/>
          <w:szCs w:val="24"/>
        </w:rPr>
      </w:pPr>
      <w:bookmarkStart w:id="13" w:name="_Toc24445"/>
      <w:r>
        <w:rPr>
          <w:rFonts w:ascii="宋体" w:hAnsi="宋体" w:eastAsia="宋体" w:cs="宋体"/>
          <w:spacing w:val="-1"/>
          <w:sz w:val="24"/>
          <w:szCs w:val="24"/>
        </w:rPr>
        <w:t>（3）与本招标项目的其他投标人为同一个单位负责人；</w:t>
      </w:r>
      <w:bookmarkEnd w:id="13"/>
    </w:p>
    <w:p w14:paraId="4BE5DBAF">
      <w:pPr>
        <w:spacing w:before="94" w:line="219" w:lineRule="auto"/>
        <w:ind w:left="684"/>
        <w:rPr>
          <w:rFonts w:ascii="宋体" w:hAnsi="宋体" w:eastAsia="宋体" w:cs="宋体"/>
          <w:spacing w:val="-1"/>
          <w:sz w:val="24"/>
          <w:szCs w:val="24"/>
        </w:rPr>
      </w:pPr>
      <w:bookmarkStart w:id="14" w:name="_Toc15431"/>
      <w:r>
        <w:rPr>
          <w:rFonts w:ascii="宋体" w:hAnsi="宋体" w:eastAsia="宋体" w:cs="宋体"/>
          <w:spacing w:val="-1"/>
          <w:sz w:val="24"/>
          <w:szCs w:val="24"/>
        </w:rPr>
        <w:t>（4）与本招标项目的其他投标人存在控股、管理关系；</w:t>
      </w:r>
      <w:bookmarkEnd w:id="14"/>
    </w:p>
    <w:p w14:paraId="2358B6C6">
      <w:pPr>
        <w:spacing w:before="94" w:line="219" w:lineRule="auto"/>
        <w:ind w:left="684"/>
        <w:rPr>
          <w:rFonts w:ascii="宋体" w:hAnsi="宋体" w:eastAsia="宋体" w:cs="宋体"/>
          <w:spacing w:val="-1"/>
          <w:sz w:val="24"/>
          <w:szCs w:val="24"/>
        </w:rPr>
      </w:pPr>
      <w:bookmarkStart w:id="15" w:name="_Toc20901"/>
      <w:r>
        <w:rPr>
          <w:rFonts w:ascii="宋体" w:hAnsi="宋体" w:eastAsia="宋体" w:cs="宋体"/>
          <w:spacing w:val="-1"/>
          <w:sz w:val="24"/>
          <w:szCs w:val="24"/>
        </w:rPr>
        <w:t>（5）为本招标项目的代建人；</w:t>
      </w:r>
      <w:bookmarkEnd w:id="15"/>
    </w:p>
    <w:p w14:paraId="4C3A7D17">
      <w:pPr>
        <w:spacing w:before="94" w:line="219" w:lineRule="auto"/>
        <w:ind w:left="684"/>
        <w:rPr>
          <w:rFonts w:ascii="宋体" w:hAnsi="宋体" w:eastAsia="宋体" w:cs="宋体"/>
          <w:spacing w:val="-1"/>
          <w:sz w:val="24"/>
          <w:szCs w:val="24"/>
        </w:rPr>
      </w:pPr>
      <w:bookmarkStart w:id="16" w:name="_Toc22984"/>
      <w:r>
        <w:rPr>
          <w:rFonts w:ascii="宋体" w:hAnsi="宋体" w:eastAsia="宋体" w:cs="宋体"/>
          <w:spacing w:val="-1"/>
          <w:sz w:val="24"/>
          <w:szCs w:val="24"/>
        </w:rPr>
        <w:t>（6）为本招标项目的招标代理机构；</w:t>
      </w:r>
      <w:bookmarkEnd w:id="16"/>
    </w:p>
    <w:p w14:paraId="51B66A86">
      <w:pPr>
        <w:spacing w:before="94" w:line="219" w:lineRule="auto"/>
        <w:ind w:left="684"/>
        <w:rPr>
          <w:rFonts w:ascii="宋体" w:hAnsi="宋体" w:eastAsia="宋体" w:cs="宋体"/>
          <w:spacing w:val="-1"/>
          <w:sz w:val="24"/>
          <w:szCs w:val="24"/>
        </w:rPr>
      </w:pPr>
      <w:bookmarkStart w:id="17" w:name="_Toc18012"/>
      <w:r>
        <w:rPr>
          <w:rFonts w:ascii="宋体" w:hAnsi="宋体" w:eastAsia="宋体" w:cs="宋体"/>
          <w:spacing w:val="-1"/>
          <w:sz w:val="24"/>
          <w:szCs w:val="24"/>
        </w:rPr>
        <w:t>（7）与本招标项目的代建人或招标代理机构同为一个法定代表人；</w:t>
      </w:r>
      <w:bookmarkEnd w:id="17"/>
    </w:p>
    <w:p w14:paraId="277B64E9">
      <w:pPr>
        <w:spacing w:before="94" w:line="219" w:lineRule="auto"/>
        <w:ind w:left="684"/>
        <w:rPr>
          <w:rFonts w:ascii="宋体" w:hAnsi="宋体" w:eastAsia="宋体" w:cs="宋体"/>
          <w:spacing w:val="-1"/>
          <w:sz w:val="24"/>
          <w:szCs w:val="24"/>
        </w:rPr>
      </w:pPr>
      <w:bookmarkStart w:id="18" w:name="_Toc6295"/>
      <w:r>
        <w:rPr>
          <w:rFonts w:ascii="宋体" w:hAnsi="宋体" w:eastAsia="宋体" w:cs="宋体"/>
          <w:spacing w:val="-1"/>
          <w:sz w:val="24"/>
          <w:szCs w:val="24"/>
        </w:rPr>
        <w:t>（8）与本招标项目的代建人或招标代理机构存在控股或参股关系；</w:t>
      </w:r>
      <w:bookmarkEnd w:id="18"/>
    </w:p>
    <w:p w14:paraId="766E8D7A">
      <w:pPr>
        <w:spacing w:before="94" w:line="219" w:lineRule="auto"/>
        <w:ind w:left="684"/>
        <w:rPr>
          <w:rFonts w:ascii="宋体" w:hAnsi="宋体" w:eastAsia="宋体" w:cs="宋体"/>
          <w:spacing w:val="-1"/>
          <w:sz w:val="24"/>
          <w:szCs w:val="24"/>
        </w:rPr>
      </w:pPr>
      <w:bookmarkStart w:id="19" w:name="_Toc9515"/>
      <w:r>
        <w:rPr>
          <w:rFonts w:ascii="宋体" w:hAnsi="宋体" w:eastAsia="宋体" w:cs="宋体"/>
          <w:spacing w:val="-1"/>
          <w:sz w:val="24"/>
          <w:szCs w:val="24"/>
        </w:rPr>
        <w:t>（9）与本招标项目的施工承包人以及建筑材料、建筑构配件和设备供应商有隶属关系或</w:t>
      </w:r>
      <w:bookmarkEnd w:id="19"/>
      <w:r>
        <w:rPr>
          <w:rFonts w:ascii="宋体" w:hAnsi="宋体" w:eastAsia="宋体" w:cs="宋体"/>
          <w:spacing w:val="-1"/>
          <w:sz w:val="24"/>
          <w:szCs w:val="24"/>
        </w:rPr>
        <w:t>者其他利害关系；</w:t>
      </w:r>
    </w:p>
    <w:p w14:paraId="00EF8FAA">
      <w:pPr>
        <w:spacing w:before="94" w:line="219" w:lineRule="auto"/>
        <w:ind w:left="684"/>
        <w:rPr>
          <w:rFonts w:ascii="宋体" w:hAnsi="宋体" w:eastAsia="宋体" w:cs="宋体"/>
          <w:spacing w:val="-1"/>
          <w:sz w:val="24"/>
          <w:szCs w:val="24"/>
        </w:rPr>
      </w:pPr>
      <w:bookmarkStart w:id="20" w:name="_Toc21521"/>
      <w:r>
        <w:rPr>
          <w:rFonts w:ascii="宋体" w:hAnsi="宋体" w:eastAsia="宋体" w:cs="宋体"/>
          <w:spacing w:val="-1"/>
          <w:sz w:val="24"/>
          <w:szCs w:val="24"/>
        </w:rPr>
        <w:t>（10）被依法暂停或者取消投标资格；</w:t>
      </w:r>
      <w:bookmarkEnd w:id="20"/>
    </w:p>
    <w:p w14:paraId="54229CBC">
      <w:pPr>
        <w:spacing w:before="94" w:line="219" w:lineRule="auto"/>
        <w:ind w:left="684"/>
        <w:rPr>
          <w:rFonts w:ascii="宋体" w:hAnsi="宋体" w:eastAsia="宋体" w:cs="宋体"/>
          <w:spacing w:val="-1"/>
          <w:sz w:val="24"/>
          <w:szCs w:val="24"/>
        </w:rPr>
      </w:pPr>
      <w:bookmarkStart w:id="21" w:name="_Toc28204"/>
      <w:r>
        <w:rPr>
          <w:rFonts w:ascii="宋体" w:hAnsi="宋体" w:eastAsia="宋体" w:cs="宋体"/>
          <w:spacing w:val="-1"/>
          <w:sz w:val="24"/>
          <w:szCs w:val="24"/>
        </w:rPr>
        <w:t>（11）被责令停产停业、暂扣或者吊销许可证、暂扣或者吊销执照；</w:t>
      </w:r>
      <w:bookmarkEnd w:id="21"/>
    </w:p>
    <w:p w14:paraId="58151CAF">
      <w:pPr>
        <w:spacing w:before="94" w:line="219" w:lineRule="auto"/>
        <w:ind w:left="684"/>
        <w:rPr>
          <w:rFonts w:ascii="宋体" w:hAnsi="宋体" w:eastAsia="宋体" w:cs="宋体"/>
          <w:spacing w:val="-1"/>
          <w:sz w:val="24"/>
          <w:szCs w:val="24"/>
        </w:rPr>
      </w:pPr>
      <w:bookmarkStart w:id="22" w:name="_Toc32103"/>
      <w:r>
        <w:rPr>
          <w:rFonts w:ascii="宋体" w:hAnsi="宋体" w:eastAsia="宋体" w:cs="宋体"/>
          <w:spacing w:val="-1"/>
          <w:sz w:val="24"/>
          <w:szCs w:val="24"/>
        </w:rPr>
        <w:t>（12）进入清算程序，或被宣告破产，或其他丧失履约能力的情形；</w:t>
      </w:r>
      <w:bookmarkEnd w:id="22"/>
    </w:p>
    <w:p w14:paraId="018AAB1E">
      <w:pPr>
        <w:spacing w:before="94" w:line="219" w:lineRule="auto"/>
        <w:ind w:left="684"/>
        <w:rPr>
          <w:rFonts w:ascii="宋体" w:hAnsi="宋体" w:eastAsia="宋体" w:cs="宋体"/>
          <w:spacing w:val="-1"/>
          <w:sz w:val="24"/>
          <w:szCs w:val="24"/>
        </w:rPr>
      </w:pPr>
      <w:bookmarkStart w:id="23" w:name="_Toc321"/>
      <w:r>
        <w:rPr>
          <w:rFonts w:ascii="宋体" w:hAnsi="宋体" w:eastAsia="宋体" w:cs="宋体"/>
          <w:spacing w:val="-1"/>
          <w:sz w:val="24"/>
          <w:szCs w:val="24"/>
        </w:rPr>
        <w:t>（13）在最近三年内发生重大监理质量问题（以相关行业主管部门的行政处罚决定或司法</w:t>
      </w:r>
      <w:bookmarkEnd w:id="23"/>
      <w:r>
        <w:rPr>
          <w:rFonts w:ascii="宋体" w:hAnsi="宋体" w:eastAsia="宋体" w:cs="宋体"/>
          <w:spacing w:val="-1"/>
          <w:sz w:val="24"/>
          <w:szCs w:val="24"/>
        </w:rPr>
        <w:t>机关出具的有关法律文书为准）；</w:t>
      </w:r>
    </w:p>
    <w:p w14:paraId="4E038E9D">
      <w:pPr>
        <w:spacing w:before="94" w:line="219" w:lineRule="auto"/>
        <w:ind w:left="684"/>
        <w:rPr>
          <w:sz w:val="24"/>
          <w:szCs w:val="24"/>
        </w:rPr>
      </w:pPr>
      <w:bookmarkStart w:id="24" w:name="_Toc13299"/>
      <w:r>
        <w:rPr>
          <w:rFonts w:ascii="宋体" w:hAnsi="宋体" w:eastAsia="宋体" w:cs="宋体"/>
          <w:spacing w:val="-1"/>
          <w:sz w:val="24"/>
          <w:szCs w:val="24"/>
        </w:rPr>
        <w:t>（</w:t>
      </w:r>
      <w:r>
        <w:rPr>
          <w:rFonts w:hint="eastAsia" w:ascii="宋体" w:hAnsi="宋体" w:eastAsia="宋体" w:cs="宋体"/>
          <w:spacing w:val="-1"/>
          <w:sz w:val="24"/>
          <w:szCs w:val="24"/>
          <w:lang w:val="en-US" w:eastAsia="zh-CN"/>
        </w:rPr>
        <w:t>14</w:t>
      </w:r>
      <w:r>
        <w:rPr>
          <w:rFonts w:ascii="宋体" w:hAnsi="宋体" w:eastAsia="宋体" w:cs="宋体"/>
          <w:spacing w:val="-1"/>
          <w:sz w:val="24"/>
          <w:szCs w:val="24"/>
        </w:rPr>
        <w:t>）法律法规或投标人须知前附表规定的其他情形。</w:t>
      </w:r>
      <w:bookmarkEnd w:id="24"/>
    </w:p>
    <w:p w14:paraId="06D542BC">
      <w:pPr>
        <w:spacing w:before="94" w:line="219" w:lineRule="auto"/>
        <w:ind w:left="18"/>
        <w:rPr>
          <w:rFonts w:ascii="宋体" w:hAnsi="宋体" w:eastAsia="宋体" w:cs="宋体"/>
          <w:sz w:val="24"/>
          <w:szCs w:val="24"/>
        </w:rPr>
      </w:pPr>
      <w:r>
        <w:rPr>
          <w:rFonts w:ascii="宋体" w:hAnsi="宋体" w:eastAsia="宋体" w:cs="宋体"/>
          <w:spacing w:val="-8"/>
          <w:sz w:val="24"/>
          <w:szCs w:val="24"/>
        </w:rPr>
        <w:t>1.5</w:t>
      </w:r>
      <w:r>
        <w:rPr>
          <w:rFonts w:ascii="宋体" w:hAnsi="宋体" w:eastAsia="宋体" w:cs="宋体"/>
          <w:spacing w:val="27"/>
          <w:sz w:val="24"/>
          <w:szCs w:val="24"/>
        </w:rPr>
        <w:t xml:space="preserve"> </w:t>
      </w:r>
      <w:r>
        <w:rPr>
          <w:rFonts w:ascii="宋体" w:hAnsi="宋体" w:eastAsia="宋体" w:cs="宋体"/>
          <w:spacing w:val="-8"/>
          <w:sz w:val="24"/>
          <w:szCs w:val="24"/>
        </w:rPr>
        <w:t>费用承担</w:t>
      </w:r>
    </w:p>
    <w:p w14:paraId="5A187330">
      <w:pPr>
        <w:spacing w:before="94" w:line="220" w:lineRule="auto"/>
        <w:ind w:left="483"/>
        <w:rPr>
          <w:rFonts w:ascii="宋体" w:hAnsi="宋体" w:eastAsia="宋体" w:cs="宋体"/>
          <w:sz w:val="24"/>
          <w:szCs w:val="24"/>
        </w:rPr>
      </w:pPr>
      <w:r>
        <w:rPr>
          <w:rFonts w:ascii="宋体" w:hAnsi="宋体" w:eastAsia="宋体" w:cs="宋体"/>
          <w:spacing w:val="-1"/>
          <w:sz w:val="24"/>
          <w:szCs w:val="24"/>
        </w:rPr>
        <w:t>投标人准备和参加投标活动发生的费用自理。</w:t>
      </w:r>
    </w:p>
    <w:p w14:paraId="4AFD1A97">
      <w:pPr>
        <w:spacing w:before="96" w:line="220" w:lineRule="auto"/>
        <w:ind w:left="18"/>
        <w:rPr>
          <w:rFonts w:ascii="宋体" w:hAnsi="宋体" w:eastAsia="宋体" w:cs="宋体"/>
          <w:sz w:val="24"/>
          <w:szCs w:val="24"/>
        </w:rPr>
      </w:pPr>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保密</w:t>
      </w:r>
    </w:p>
    <w:p w14:paraId="0A15CDFC">
      <w:pPr>
        <w:spacing w:before="94" w:line="278" w:lineRule="auto"/>
        <w:ind w:firstLine="482"/>
        <w:rPr>
          <w:rFonts w:ascii="宋体" w:hAnsi="宋体" w:eastAsia="宋体" w:cs="宋体"/>
          <w:sz w:val="24"/>
          <w:szCs w:val="24"/>
        </w:rPr>
      </w:pPr>
      <w:r>
        <w:rPr>
          <w:rFonts w:ascii="宋体" w:hAnsi="宋体" w:eastAsia="宋体" w:cs="宋体"/>
          <w:spacing w:val="1"/>
          <w:sz w:val="24"/>
          <w:szCs w:val="24"/>
        </w:rPr>
        <w:t>参与招标投标活动的各方应对招标文件和投标文件中的商</w:t>
      </w:r>
      <w:r>
        <w:rPr>
          <w:rFonts w:ascii="宋体" w:hAnsi="宋体" w:eastAsia="宋体" w:cs="宋体"/>
          <w:sz w:val="24"/>
          <w:szCs w:val="24"/>
        </w:rPr>
        <w:t xml:space="preserve">业和技术等秘密保密，违者应 </w:t>
      </w:r>
      <w:r>
        <w:rPr>
          <w:rFonts w:ascii="宋体" w:hAnsi="宋体" w:eastAsia="宋体" w:cs="宋体"/>
          <w:spacing w:val="-1"/>
          <w:sz w:val="24"/>
          <w:szCs w:val="24"/>
        </w:rPr>
        <w:t>对由此造成的后果承担法律责任。</w:t>
      </w:r>
    </w:p>
    <w:p w14:paraId="2B88DA33">
      <w:pPr>
        <w:spacing w:before="37" w:line="219" w:lineRule="auto"/>
        <w:ind w:left="18"/>
        <w:rPr>
          <w:rFonts w:ascii="宋体" w:hAnsi="宋体" w:eastAsia="宋体" w:cs="宋体"/>
          <w:sz w:val="24"/>
          <w:szCs w:val="24"/>
        </w:rPr>
      </w:pPr>
      <w:r>
        <w:rPr>
          <w:rFonts w:ascii="宋体" w:hAnsi="宋体" w:eastAsia="宋体" w:cs="宋体"/>
          <w:spacing w:val="-4"/>
          <w:sz w:val="24"/>
          <w:szCs w:val="24"/>
        </w:rPr>
        <w:t>1.7 语言文字</w:t>
      </w:r>
    </w:p>
    <w:p w14:paraId="6D887A08">
      <w:pPr>
        <w:spacing w:before="94" w:line="219" w:lineRule="auto"/>
        <w:ind w:right="38"/>
        <w:jc w:val="right"/>
        <w:rPr>
          <w:rFonts w:ascii="宋体" w:hAnsi="宋体" w:eastAsia="宋体" w:cs="宋体"/>
          <w:sz w:val="24"/>
          <w:szCs w:val="24"/>
        </w:rPr>
      </w:pPr>
      <w:r>
        <w:rPr>
          <w:rFonts w:ascii="宋体" w:hAnsi="宋体" w:eastAsia="宋体" w:cs="宋体"/>
          <w:spacing w:val="-1"/>
          <w:sz w:val="24"/>
          <w:szCs w:val="24"/>
        </w:rPr>
        <w:t>除专用术语外，与招标投标有关的语言均使用中文。必要时专用术语应附有中文注释。</w:t>
      </w:r>
    </w:p>
    <w:p w14:paraId="578F5C8F">
      <w:pPr>
        <w:spacing w:before="95" w:line="220" w:lineRule="auto"/>
        <w:ind w:left="18"/>
        <w:rPr>
          <w:rFonts w:ascii="宋体" w:hAnsi="宋体" w:eastAsia="宋体" w:cs="宋体"/>
          <w:sz w:val="24"/>
          <w:szCs w:val="24"/>
        </w:rPr>
      </w:pPr>
      <w:r>
        <w:rPr>
          <w:rFonts w:ascii="宋体" w:hAnsi="宋体" w:eastAsia="宋体" w:cs="宋体"/>
          <w:spacing w:val="-4"/>
          <w:sz w:val="24"/>
          <w:szCs w:val="24"/>
        </w:rPr>
        <w:t>1.8 计量单位</w:t>
      </w:r>
    </w:p>
    <w:p w14:paraId="719CC609">
      <w:pPr>
        <w:spacing w:before="95" w:line="219" w:lineRule="auto"/>
        <w:ind w:left="480"/>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3F590FEA">
      <w:pPr>
        <w:spacing w:before="95" w:line="219" w:lineRule="auto"/>
        <w:ind w:left="18"/>
        <w:rPr>
          <w:rFonts w:ascii="宋体" w:hAnsi="宋体" w:eastAsia="宋体" w:cs="宋体"/>
          <w:sz w:val="24"/>
          <w:szCs w:val="24"/>
        </w:rPr>
      </w:pPr>
      <w:r>
        <w:rPr>
          <w:rFonts w:ascii="宋体" w:hAnsi="宋体" w:eastAsia="宋体" w:cs="宋体"/>
          <w:spacing w:val="-6"/>
          <w:sz w:val="24"/>
          <w:szCs w:val="24"/>
        </w:rPr>
        <w:t>1.9</w:t>
      </w:r>
      <w:r>
        <w:rPr>
          <w:rFonts w:ascii="宋体" w:hAnsi="宋体" w:eastAsia="宋体" w:cs="宋体"/>
          <w:spacing w:val="13"/>
          <w:sz w:val="24"/>
          <w:szCs w:val="24"/>
        </w:rPr>
        <w:t xml:space="preserve"> </w:t>
      </w:r>
      <w:r>
        <w:rPr>
          <w:rFonts w:ascii="宋体" w:hAnsi="宋体" w:eastAsia="宋体" w:cs="宋体"/>
          <w:spacing w:val="-6"/>
          <w:sz w:val="24"/>
          <w:szCs w:val="24"/>
        </w:rPr>
        <w:t>踏勘现场</w:t>
      </w:r>
    </w:p>
    <w:p w14:paraId="5A707EDC">
      <w:pPr>
        <w:spacing w:before="94" w:line="219" w:lineRule="auto"/>
        <w:ind w:left="364"/>
        <w:rPr>
          <w:rFonts w:ascii="宋体" w:hAnsi="宋体" w:eastAsia="宋体" w:cs="宋体"/>
          <w:sz w:val="24"/>
          <w:szCs w:val="24"/>
        </w:rPr>
      </w:pPr>
      <w:r>
        <w:rPr>
          <w:rFonts w:ascii="宋体" w:hAnsi="宋体" w:eastAsia="宋体" w:cs="宋体"/>
          <w:spacing w:val="-2"/>
          <w:sz w:val="24"/>
          <w:szCs w:val="24"/>
        </w:rPr>
        <w:t>见投标人须知前附表。</w:t>
      </w:r>
    </w:p>
    <w:p w14:paraId="368EDDDA">
      <w:pPr>
        <w:spacing w:before="97" w:line="219" w:lineRule="auto"/>
        <w:ind w:left="18"/>
        <w:rPr>
          <w:rFonts w:ascii="宋体" w:hAnsi="宋体" w:eastAsia="宋体" w:cs="宋体"/>
          <w:sz w:val="24"/>
          <w:szCs w:val="24"/>
        </w:rPr>
      </w:pPr>
      <w:r>
        <w:rPr>
          <w:rFonts w:ascii="宋体" w:hAnsi="宋体" w:eastAsia="宋体" w:cs="宋体"/>
          <w:spacing w:val="-3"/>
          <w:sz w:val="24"/>
          <w:szCs w:val="24"/>
        </w:rPr>
        <w:t>1.10 投标预备会</w:t>
      </w:r>
    </w:p>
    <w:p w14:paraId="4B9486BF">
      <w:pPr>
        <w:spacing w:before="94" w:line="219" w:lineRule="auto"/>
        <w:ind w:left="484"/>
        <w:rPr>
          <w:rFonts w:ascii="宋体" w:hAnsi="宋体" w:eastAsia="宋体" w:cs="宋体"/>
          <w:sz w:val="24"/>
          <w:szCs w:val="24"/>
        </w:rPr>
      </w:pPr>
      <w:r>
        <w:rPr>
          <w:rFonts w:ascii="宋体" w:hAnsi="宋体" w:eastAsia="宋体" w:cs="宋体"/>
          <w:spacing w:val="-2"/>
          <w:sz w:val="24"/>
          <w:szCs w:val="24"/>
        </w:rPr>
        <w:t>见投标人须知前附表。</w:t>
      </w:r>
    </w:p>
    <w:p w14:paraId="243B1D49">
      <w:pPr>
        <w:spacing w:before="96" w:line="220" w:lineRule="auto"/>
        <w:ind w:left="18"/>
        <w:rPr>
          <w:rFonts w:ascii="宋体" w:hAnsi="宋体" w:eastAsia="宋体" w:cs="宋体"/>
          <w:sz w:val="24"/>
          <w:szCs w:val="24"/>
        </w:rPr>
      </w:pPr>
      <w:r>
        <w:rPr>
          <w:rFonts w:ascii="宋体" w:hAnsi="宋体" w:eastAsia="宋体" w:cs="宋体"/>
          <w:spacing w:val="-7"/>
          <w:sz w:val="24"/>
          <w:szCs w:val="24"/>
        </w:rPr>
        <w:t>1.11</w:t>
      </w:r>
      <w:r>
        <w:rPr>
          <w:rFonts w:ascii="宋体" w:hAnsi="宋体" w:eastAsia="宋体" w:cs="宋体"/>
          <w:spacing w:val="13"/>
          <w:sz w:val="24"/>
          <w:szCs w:val="24"/>
        </w:rPr>
        <w:t xml:space="preserve"> </w:t>
      </w:r>
      <w:r>
        <w:rPr>
          <w:rFonts w:ascii="宋体" w:hAnsi="宋体" w:eastAsia="宋体" w:cs="宋体"/>
          <w:spacing w:val="-7"/>
          <w:sz w:val="24"/>
          <w:szCs w:val="24"/>
        </w:rPr>
        <w:t>分包</w:t>
      </w:r>
    </w:p>
    <w:p w14:paraId="3F1FC791">
      <w:pPr>
        <w:spacing w:before="36" w:line="219" w:lineRule="auto"/>
        <w:ind w:left="18" w:firstLine="484"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本项目不允许分包。</w:t>
      </w:r>
    </w:p>
    <w:p w14:paraId="5A4BF87A">
      <w:pPr>
        <w:spacing w:before="36" w:line="219" w:lineRule="auto"/>
        <w:ind w:left="18"/>
        <w:rPr>
          <w:rFonts w:ascii="宋体" w:hAnsi="宋体" w:eastAsia="宋体" w:cs="宋体"/>
          <w:sz w:val="24"/>
          <w:szCs w:val="24"/>
        </w:rPr>
      </w:pPr>
      <w:r>
        <w:rPr>
          <w:rFonts w:ascii="宋体" w:hAnsi="宋体" w:eastAsia="宋体" w:cs="宋体"/>
          <w:spacing w:val="-7"/>
          <w:sz w:val="24"/>
          <w:szCs w:val="24"/>
        </w:rPr>
        <w:t>1.12</w:t>
      </w:r>
      <w:r>
        <w:rPr>
          <w:rFonts w:ascii="宋体" w:hAnsi="宋体" w:eastAsia="宋体" w:cs="宋体"/>
          <w:spacing w:val="13"/>
          <w:sz w:val="24"/>
          <w:szCs w:val="24"/>
        </w:rPr>
        <w:t xml:space="preserve"> </w:t>
      </w:r>
      <w:r>
        <w:rPr>
          <w:rFonts w:ascii="宋体" w:hAnsi="宋体" w:eastAsia="宋体" w:cs="宋体"/>
          <w:spacing w:val="-7"/>
          <w:sz w:val="24"/>
          <w:szCs w:val="24"/>
        </w:rPr>
        <w:t>偏离</w:t>
      </w:r>
    </w:p>
    <w:p w14:paraId="3EC052B1">
      <w:pPr>
        <w:spacing w:before="96" w:line="278" w:lineRule="auto"/>
        <w:ind w:left="20" w:firstLine="393"/>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不允许。</w:t>
      </w:r>
    </w:p>
    <w:p w14:paraId="60010E8B">
      <w:pPr>
        <w:spacing w:before="48" w:line="219" w:lineRule="auto"/>
        <w:ind w:left="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0"/>
          <w:sz w:val="24"/>
          <w:szCs w:val="24"/>
        </w:rPr>
        <w:t xml:space="preserve"> </w:t>
      </w:r>
      <w:r>
        <w:rPr>
          <w:rFonts w:ascii="宋体" w:hAnsi="宋体" w:eastAsia="宋体" w:cs="宋体"/>
          <w:spacing w:val="-4"/>
          <w:sz w:val="24"/>
          <w:szCs w:val="24"/>
        </w:rPr>
        <w:t>招标文件</w:t>
      </w:r>
    </w:p>
    <w:p w14:paraId="2A732A78">
      <w:pPr>
        <w:spacing w:before="94" w:line="256" w:lineRule="auto"/>
        <w:ind w:left="481" w:right="7300" w:hanging="478"/>
        <w:rPr>
          <w:rFonts w:ascii="宋体" w:hAnsi="宋体" w:eastAsia="宋体" w:cs="宋体"/>
          <w:sz w:val="24"/>
          <w:szCs w:val="24"/>
        </w:rPr>
      </w:pPr>
      <w:r>
        <w:rPr>
          <w:rFonts w:ascii="宋体" w:hAnsi="宋体" w:eastAsia="宋体" w:cs="宋体"/>
          <w:spacing w:val="-2"/>
          <w:sz w:val="24"/>
          <w:szCs w:val="24"/>
        </w:rPr>
        <w:t>2.1 招标文件的组成</w:t>
      </w:r>
      <w:r>
        <w:rPr>
          <w:rFonts w:ascii="宋体" w:hAnsi="宋体" w:eastAsia="宋体" w:cs="宋体"/>
          <w:spacing w:val="4"/>
          <w:sz w:val="24"/>
          <w:szCs w:val="24"/>
        </w:rPr>
        <w:t xml:space="preserve">  </w:t>
      </w:r>
      <w:r>
        <w:rPr>
          <w:rFonts w:ascii="宋体" w:hAnsi="宋体" w:eastAsia="宋体" w:cs="宋体"/>
          <w:spacing w:val="-9"/>
          <w:sz w:val="24"/>
          <w:szCs w:val="24"/>
        </w:rPr>
        <w:t>本招标文件包括：</w:t>
      </w:r>
    </w:p>
    <w:p w14:paraId="35B77CDA">
      <w:pPr>
        <w:spacing w:before="94" w:line="218" w:lineRule="auto"/>
        <w:ind w:left="422"/>
        <w:rPr>
          <w:rFonts w:ascii="宋体" w:hAnsi="宋体" w:eastAsia="宋体" w:cs="宋体"/>
          <w:sz w:val="24"/>
          <w:szCs w:val="24"/>
        </w:rPr>
      </w:pPr>
      <w:r>
        <w:rPr>
          <w:rFonts w:ascii="宋体" w:hAnsi="宋体" w:eastAsia="宋体" w:cs="宋体"/>
          <w:spacing w:val="-3"/>
          <w:sz w:val="24"/>
          <w:szCs w:val="24"/>
        </w:rPr>
        <w:t>（1）招标公告；</w:t>
      </w:r>
    </w:p>
    <w:p w14:paraId="66479B25">
      <w:pPr>
        <w:spacing w:before="96" w:line="220" w:lineRule="auto"/>
        <w:ind w:left="422"/>
        <w:rPr>
          <w:rFonts w:ascii="宋体" w:hAnsi="宋体" w:eastAsia="宋体" w:cs="宋体"/>
          <w:sz w:val="24"/>
          <w:szCs w:val="24"/>
        </w:rPr>
      </w:pPr>
      <w:r>
        <w:rPr>
          <w:rFonts w:ascii="宋体" w:hAnsi="宋体" w:eastAsia="宋体" w:cs="宋体"/>
          <w:spacing w:val="-3"/>
          <w:sz w:val="24"/>
          <w:szCs w:val="24"/>
        </w:rPr>
        <w:t>（2）投标人须知；</w:t>
      </w:r>
    </w:p>
    <w:p w14:paraId="3E46FDA0">
      <w:pPr>
        <w:spacing w:before="95" w:line="219" w:lineRule="auto"/>
        <w:ind w:left="422"/>
        <w:rPr>
          <w:rFonts w:ascii="宋体" w:hAnsi="宋体" w:eastAsia="宋体" w:cs="宋体"/>
          <w:sz w:val="24"/>
          <w:szCs w:val="24"/>
        </w:rPr>
      </w:pPr>
      <w:r>
        <w:rPr>
          <w:rFonts w:ascii="宋体" w:hAnsi="宋体" w:eastAsia="宋体" w:cs="宋体"/>
          <w:spacing w:val="-3"/>
          <w:sz w:val="24"/>
          <w:szCs w:val="24"/>
        </w:rPr>
        <w:t>（3）评标办法；</w:t>
      </w:r>
    </w:p>
    <w:p w14:paraId="3E3DE56D">
      <w:pPr>
        <w:spacing w:before="94" w:line="219" w:lineRule="auto"/>
        <w:ind w:left="422"/>
        <w:rPr>
          <w:rFonts w:ascii="宋体" w:hAnsi="宋体" w:eastAsia="宋体" w:cs="宋体"/>
          <w:sz w:val="24"/>
          <w:szCs w:val="24"/>
        </w:rPr>
      </w:pPr>
      <w:r>
        <w:rPr>
          <w:rFonts w:ascii="宋体" w:hAnsi="宋体" w:eastAsia="宋体" w:cs="宋体"/>
          <w:spacing w:val="-2"/>
          <w:sz w:val="24"/>
          <w:szCs w:val="24"/>
        </w:rPr>
        <w:t>（4）合同条款及格式；</w:t>
      </w:r>
    </w:p>
    <w:p w14:paraId="0A992EDB">
      <w:pPr>
        <w:spacing w:before="95" w:line="220" w:lineRule="auto"/>
        <w:ind w:left="422"/>
        <w:rPr>
          <w:rFonts w:hint="eastAsia" w:ascii="宋体" w:hAnsi="宋体" w:eastAsia="宋体" w:cs="宋体"/>
          <w:sz w:val="24"/>
          <w:szCs w:val="24"/>
          <w:lang w:eastAsia="zh-CN"/>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技术要求</w:t>
      </w:r>
    </w:p>
    <w:p w14:paraId="7C06FDB8">
      <w:pPr>
        <w:spacing w:before="95" w:line="221" w:lineRule="auto"/>
        <w:ind w:left="422"/>
        <w:rPr>
          <w:rFonts w:ascii="宋体" w:hAnsi="宋体" w:eastAsia="宋体" w:cs="宋体"/>
          <w:sz w:val="24"/>
          <w:szCs w:val="24"/>
        </w:rPr>
      </w:pPr>
      <w:r>
        <w:rPr>
          <w:rFonts w:ascii="宋体" w:hAnsi="宋体" w:eastAsia="宋体" w:cs="宋体"/>
          <w:spacing w:val="-4"/>
          <w:sz w:val="24"/>
          <w:szCs w:val="24"/>
        </w:rPr>
        <w:t>（6）</w:t>
      </w:r>
      <w:r>
        <w:rPr>
          <w:rFonts w:ascii="宋体" w:hAnsi="宋体" w:eastAsia="宋体" w:cs="宋体"/>
          <w:spacing w:val="-3"/>
          <w:sz w:val="24"/>
          <w:szCs w:val="24"/>
        </w:rPr>
        <w:t>投标文件格式</w:t>
      </w:r>
    </w:p>
    <w:p w14:paraId="1A9DA9B1">
      <w:pPr>
        <w:spacing w:before="98" w:line="278" w:lineRule="auto"/>
        <w:ind w:left="20" w:right="2" w:firstLine="460"/>
        <w:rPr>
          <w:rFonts w:ascii="宋体" w:hAnsi="宋体" w:eastAsia="宋体" w:cs="宋体"/>
          <w:sz w:val="24"/>
          <w:szCs w:val="24"/>
        </w:rPr>
      </w:pPr>
      <w:r>
        <w:rPr>
          <w:rFonts w:ascii="宋体" w:hAnsi="宋体" w:eastAsia="宋体" w:cs="宋体"/>
          <w:spacing w:val="-4"/>
          <w:sz w:val="24"/>
          <w:szCs w:val="24"/>
        </w:rPr>
        <w:t>根据本章第</w:t>
      </w:r>
      <w:r>
        <w:rPr>
          <w:rFonts w:ascii="宋体" w:hAnsi="宋体" w:eastAsia="宋体" w:cs="宋体"/>
          <w:spacing w:val="-33"/>
          <w:sz w:val="24"/>
          <w:szCs w:val="24"/>
        </w:rPr>
        <w:t xml:space="preserve"> </w:t>
      </w:r>
      <w:r>
        <w:rPr>
          <w:rFonts w:ascii="宋体" w:hAnsi="宋体" w:eastAsia="宋体" w:cs="宋体"/>
          <w:spacing w:val="-4"/>
          <w:sz w:val="24"/>
          <w:szCs w:val="24"/>
        </w:rPr>
        <w:t>1.10</w:t>
      </w:r>
      <w:r>
        <w:rPr>
          <w:rFonts w:ascii="宋体" w:hAnsi="宋体" w:eastAsia="宋体" w:cs="宋体"/>
          <w:spacing w:val="-50"/>
          <w:sz w:val="24"/>
          <w:szCs w:val="24"/>
        </w:rPr>
        <w:t xml:space="preserve"> </w:t>
      </w:r>
      <w:r>
        <w:rPr>
          <w:rFonts w:ascii="宋体" w:hAnsi="宋体" w:eastAsia="宋体" w:cs="宋体"/>
          <w:spacing w:val="-4"/>
          <w:sz w:val="24"/>
          <w:szCs w:val="24"/>
        </w:rPr>
        <w:t>款、第</w:t>
      </w:r>
      <w:r>
        <w:rPr>
          <w:rFonts w:ascii="宋体" w:hAnsi="宋体" w:eastAsia="宋体" w:cs="宋体"/>
          <w:spacing w:val="-47"/>
          <w:sz w:val="24"/>
          <w:szCs w:val="24"/>
        </w:rPr>
        <w:t xml:space="preserve"> </w:t>
      </w:r>
      <w:r>
        <w:rPr>
          <w:rFonts w:ascii="宋体" w:hAnsi="宋体" w:eastAsia="宋体" w:cs="宋体"/>
          <w:spacing w:val="-4"/>
          <w:sz w:val="24"/>
          <w:szCs w:val="24"/>
        </w:rPr>
        <w:t>2.2</w:t>
      </w:r>
      <w:r>
        <w:rPr>
          <w:rFonts w:ascii="宋体" w:hAnsi="宋体" w:eastAsia="宋体" w:cs="宋体"/>
          <w:spacing w:val="-50"/>
          <w:sz w:val="24"/>
          <w:szCs w:val="24"/>
        </w:rPr>
        <w:t xml:space="preserve"> </w:t>
      </w:r>
      <w:r>
        <w:rPr>
          <w:rFonts w:ascii="宋体" w:hAnsi="宋体" w:eastAsia="宋体" w:cs="宋体"/>
          <w:spacing w:val="-4"/>
          <w:sz w:val="24"/>
          <w:szCs w:val="24"/>
        </w:rPr>
        <w:t>款和第</w:t>
      </w:r>
      <w:r>
        <w:rPr>
          <w:rFonts w:ascii="宋体" w:hAnsi="宋体" w:eastAsia="宋体" w:cs="宋体"/>
          <w:spacing w:val="-48"/>
          <w:sz w:val="24"/>
          <w:szCs w:val="24"/>
        </w:rPr>
        <w:t xml:space="preserve"> </w:t>
      </w:r>
      <w:r>
        <w:rPr>
          <w:rFonts w:ascii="宋体" w:hAnsi="宋体" w:eastAsia="宋体" w:cs="宋体"/>
          <w:spacing w:val="-4"/>
          <w:sz w:val="24"/>
          <w:szCs w:val="24"/>
        </w:rPr>
        <w:t>2.3</w:t>
      </w:r>
      <w:r>
        <w:rPr>
          <w:rFonts w:ascii="宋体" w:hAnsi="宋体" w:eastAsia="宋体" w:cs="宋体"/>
          <w:spacing w:val="-49"/>
          <w:sz w:val="24"/>
          <w:szCs w:val="24"/>
        </w:rPr>
        <w:t xml:space="preserve"> </w:t>
      </w:r>
      <w:r>
        <w:rPr>
          <w:rFonts w:ascii="宋体" w:hAnsi="宋体" w:eastAsia="宋体" w:cs="宋体"/>
          <w:spacing w:val="-4"/>
          <w:sz w:val="24"/>
          <w:szCs w:val="24"/>
        </w:rPr>
        <w:t>款对招标文件所作的澄清、修改</w:t>
      </w:r>
      <w:r>
        <w:rPr>
          <w:rFonts w:ascii="宋体" w:hAnsi="宋体" w:eastAsia="宋体" w:cs="宋体"/>
          <w:spacing w:val="-5"/>
          <w:sz w:val="24"/>
          <w:szCs w:val="24"/>
        </w:rPr>
        <w:t>，构成招标文件</w:t>
      </w:r>
      <w:r>
        <w:rPr>
          <w:rFonts w:ascii="宋体" w:hAnsi="宋体" w:eastAsia="宋体" w:cs="宋体"/>
          <w:sz w:val="24"/>
          <w:szCs w:val="24"/>
        </w:rPr>
        <w:t xml:space="preserve"> </w:t>
      </w:r>
      <w:r>
        <w:rPr>
          <w:rFonts w:ascii="宋体" w:hAnsi="宋体" w:eastAsia="宋体" w:cs="宋体"/>
          <w:spacing w:val="-5"/>
          <w:sz w:val="24"/>
          <w:szCs w:val="24"/>
        </w:rPr>
        <w:t>的组成部分。</w:t>
      </w:r>
    </w:p>
    <w:p w14:paraId="3F029194">
      <w:pPr>
        <w:spacing w:before="34" w:line="219" w:lineRule="auto"/>
        <w:ind w:left="3"/>
        <w:rPr>
          <w:rFonts w:ascii="宋体" w:hAnsi="宋体" w:eastAsia="宋体" w:cs="宋体"/>
          <w:sz w:val="24"/>
          <w:szCs w:val="24"/>
        </w:rPr>
      </w:pPr>
      <w:r>
        <w:rPr>
          <w:rFonts w:ascii="宋体" w:hAnsi="宋体" w:eastAsia="宋体" w:cs="宋体"/>
          <w:spacing w:val="-2"/>
          <w:sz w:val="24"/>
          <w:szCs w:val="24"/>
        </w:rPr>
        <w:t>2.2 招标文件的澄清</w:t>
      </w:r>
    </w:p>
    <w:p w14:paraId="0A2AEF48">
      <w:pPr>
        <w:spacing w:before="95" w:line="268" w:lineRule="auto"/>
        <w:ind w:right="2" w:firstLine="483"/>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6"/>
          <w:sz w:val="24"/>
          <w:szCs w:val="24"/>
        </w:rPr>
        <w:t xml:space="preserve"> </w:t>
      </w:r>
      <w:r>
        <w:rPr>
          <w:rFonts w:ascii="宋体" w:hAnsi="宋体" w:eastAsia="宋体" w:cs="宋体"/>
          <w:spacing w:val="2"/>
          <w:sz w:val="24"/>
          <w:szCs w:val="24"/>
        </w:rPr>
        <w:t>投标人应仔细阅读和检查招标文件的全部内容。如发现缺</w:t>
      </w:r>
      <w:r>
        <w:rPr>
          <w:rFonts w:ascii="宋体" w:hAnsi="宋体" w:eastAsia="宋体" w:cs="宋体"/>
          <w:spacing w:val="1"/>
          <w:sz w:val="24"/>
          <w:szCs w:val="24"/>
        </w:rPr>
        <w:t>页或附件不全，应及时</w:t>
      </w:r>
      <w:r>
        <w:rPr>
          <w:rFonts w:ascii="宋体" w:hAnsi="宋体" w:eastAsia="宋体" w:cs="宋体"/>
          <w:sz w:val="24"/>
          <w:szCs w:val="24"/>
        </w:rPr>
        <w:t xml:space="preserve"> </w:t>
      </w:r>
      <w:r>
        <w:rPr>
          <w:rFonts w:ascii="宋体" w:hAnsi="宋体" w:eastAsia="宋体" w:cs="宋体"/>
          <w:spacing w:val="1"/>
          <w:sz w:val="24"/>
          <w:szCs w:val="24"/>
        </w:rPr>
        <w:t>在电子交易系统中提出，以便补齐。如有疑问，应在投标人须知</w:t>
      </w:r>
      <w:r>
        <w:rPr>
          <w:rFonts w:ascii="宋体" w:hAnsi="宋体" w:eastAsia="宋体" w:cs="宋体"/>
          <w:sz w:val="24"/>
          <w:szCs w:val="24"/>
        </w:rPr>
        <w:t xml:space="preserve">前附表规定的时间前在电子 </w:t>
      </w:r>
      <w:r>
        <w:rPr>
          <w:rFonts w:ascii="宋体" w:hAnsi="宋体" w:eastAsia="宋体" w:cs="宋体"/>
          <w:spacing w:val="-1"/>
          <w:sz w:val="24"/>
          <w:szCs w:val="24"/>
        </w:rPr>
        <w:t>交易系统中提出，要求招标人对招标文件予以澄清。</w:t>
      </w:r>
    </w:p>
    <w:p w14:paraId="2C91BE44">
      <w:pPr>
        <w:spacing w:before="96" w:line="268" w:lineRule="auto"/>
        <w:ind w:left="4" w:firstLine="479"/>
        <w:rPr>
          <w:rFonts w:ascii="宋体" w:hAnsi="宋体" w:eastAsia="宋体" w:cs="宋体"/>
          <w:sz w:val="24"/>
          <w:szCs w:val="24"/>
        </w:rPr>
      </w:pPr>
      <w:r>
        <w:rPr>
          <w:rFonts w:ascii="宋体" w:hAnsi="宋体" w:eastAsia="宋体" w:cs="宋体"/>
          <w:spacing w:val="2"/>
          <w:sz w:val="24"/>
          <w:szCs w:val="24"/>
        </w:rPr>
        <w:t>2.2.2 招标文件的澄清将在投标人须知前附表规定的投标截止时间</w:t>
      </w:r>
      <w:r>
        <w:rPr>
          <w:rFonts w:ascii="宋体" w:hAnsi="宋体" w:eastAsia="宋体" w:cs="宋体"/>
          <w:spacing w:val="-14"/>
          <w:sz w:val="24"/>
          <w:szCs w:val="24"/>
        </w:rPr>
        <w:t xml:space="preserve"> </w:t>
      </w:r>
      <w:r>
        <w:rPr>
          <w:rFonts w:ascii="宋体" w:hAnsi="宋体" w:eastAsia="宋体" w:cs="宋体"/>
          <w:spacing w:val="2"/>
          <w:sz w:val="24"/>
          <w:szCs w:val="24"/>
        </w:rPr>
        <w:t>15</w:t>
      </w:r>
      <w:r>
        <w:rPr>
          <w:rFonts w:ascii="宋体" w:hAnsi="宋体" w:eastAsia="宋体" w:cs="宋体"/>
          <w:spacing w:val="-41"/>
          <w:sz w:val="24"/>
          <w:szCs w:val="24"/>
        </w:rPr>
        <w:t xml:space="preserve"> </w:t>
      </w:r>
      <w:r>
        <w:rPr>
          <w:rFonts w:ascii="宋体" w:hAnsi="宋体" w:eastAsia="宋体" w:cs="宋体"/>
          <w:spacing w:val="2"/>
          <w:sz w:val="24"/>
          <w:szCs w:val="24"/>
        </w:rPr>
        <w:t>天前在电子交易</w:t>
      </w:r>
      <w:r>
        <w:rPr>
          <w:rFonts w:ascii="宋体" w:hAnsi="宋体" w:eastAsia="宋体" w:cs="宋体"/>
          <w:sz w:val="24"/>
          <w:szCs w:val="24"/>
        </w:rPr>
        <w:t xml:space="preserve"> </w:t>
      </w:r>
      <w:r>
        <w:rPr>
          <w:rFonts w:ascii="宋体" w:hAnsi="宋体" w:eastAsia="宋体" w:cs="宋体"/>
          <w:spacing w:val="1"/>
          <w:sz w:val="24"/>
          <w:szCs w:val="24"/>
        </w:rPr>
        <w:t>系统中以澄清形式公示给所有购买招标文件的投标人，</w:t>
      </w:r>
      <w:r>
        <w:rPr>
          <w:rFonts w:ascii="宋体" w:hAnsi="宋体" w:eastAsia="宋体" w:cs="宋体"/>
          <w:sz w:val="24"/>
          <w:szCs w:val="24"/>
        </w:rPr>
        <w:t xml:space="preserve">但不指明澄清问题的来源。如果澄清 </w:t>
      </w:r>
      <w:r>
        <w:rPr>
          <w:rFonts w:ascii="宋体" w:hAnsi="宋体" w:eastAsia="宋体" w:cs="宋体"/>
          <w:spacing w:val="-2"/>
          <w:sz w:val="24"/>
          <w:szCs w:val="24"/>
        </w:rPr>
        <w:t>发出的时间距投标截止时间不足</w:t>
      </w:r>
      <w:r>
        <w:rPr>
          <w:rFonts w:ascii="宋体" w:hAnsi="宋体" w:eastAsia="宋体" w:cs="宋体"/>
          <w:spacing w:val="-31"/>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天，相应延长投标截止时间。</w:t>
      </w:r>
    </w:p>
    <w:p w14:paraId="018B9F21">
      <w:pPr>
        <w:spacing w:before="95" w:line="219" w:lineRule="auto"/>
        <w:ind w:left="483"/>
        <w:rPr>
          <w:rFonts w:ascii="宋体" w:hAnsi="宋体" w:eastAsia="宋体" w:cs="宋体"/>
          <w:sz w:val="24"/>
          <w:szCs w:val="24"/>
        </w:rPr>
      </w:pPr>
      <w:r>
        <w:rPr>
          <w:rFonts w:ascii="宋体" w:hAnsi="宋体" w:eastAsia="宋体" w:cs="宋体"/>
          <w:spacing w:val="-1"/>
          <w:sz w:val="24"/>
          <w:szCs w:val="24"/>
        </w:rPr>
        <w:t>2.2.3 投标截止时间：见投标人须知前附表。</w:t>
      </w:r>
    </w:p>
    <w:p w14:paraId="6F67B86B">
      <w:pPr>
        <w:spacing w:before="95" w:line="219" w:lineRule="auto"/>
        <w:ind w:left="3"/>
        <w:rPr>
          <w:rFonts w:ascii="宋体" w:hAnsi="宋体" w:eastAsia="宋体" w:cs="宋体"/>
          <w:sz w:val="24"/>
          <w:szCs w:val="24"/>
        </w:rPr>
      </w:pPr>
      <w:r>
        <w:rPr>
          <w:rFonts w:ascii="宋体" w:hAnsi="宋体" w:eastAsia="宋体" w:cs="宋体"/>
          <w:spacing w:val="-2"/>
          <w:sz w:val="24"/>
          <w:szCs w:val="24"/>
        </w:rPr>
        <w:t>2.3 招标文件的修改</w:t>
      </w:r>
    </w:p>
    <w:p w14:paraId="5A9A9B30">
      <w:pPr>
        <w:spacing w:before="95" w:line="280" w:lineRule="auto"/>
        <w:ind w:right="2" w:firstLine="480"/>
        <w:rPr>
          <w:rFonts w:ascii="宋体" w:hAnsi="宋体" w:eastAsia="宋体" w:cs="宋体"/>
          <w:sz w:val="24"/>
          <w:szCs w:val="24"/>
        </w:rPr>
      </w:pPr>
      <w:r>
        <w:rPr>
          <w:rFonts w:ascii="宋体" w:hAnsi="宋体" w:eastAsia="宋体" w:cs="宋体"/>
          <w:spacing w:val="-3"/>
          <w:sz w:val="24"/>
          <w:szCs w:val="24"/>
        </w:rPr>
        <w:t>在投标截止时间</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6"/>
          <w:sz w:val="24"/>
          <w:szCs w:val="24"/>
        </w:rPr>
        <w:t xml:space="preserve"> </w:t>
      </w:r>
      <w:r>
        <w:rPr>
          <w:rFonts w:ascii="宋体" w:hAnsi="宋体" w:eastAsia="宋体" w:cs="宋体"/>
          <w:spacing w:val="-3"/>
          <w:sz w:val="24"/>
          <w:szCs w:val="24"/>
        </w:rPr>
        <w:t>天前，招标人可以在电子交易系</w:t>
      </w:r>
      <w:r>
        <w:rPr>
          <w:rFonts w:ascii="宋体" w:hAnsi="宋体" w:eastAsia="宋体" w:cs="宋体"/>
          <w:spacing w:val="-4"/>
          <w:sz w:val="24"/>
          <w:szCs w:val="24"/>
        </w:rPr>
        <w:t>统中修改招标文件，如果修改招标文</w:t>
      </w:r>
      <w:r>
        <w:rPr>
          <w:rFonts w:ascii="宋体" w:hAnsi="宋体" w:eastAsia="宋体" w:cs="宋体"/>
          <w:sz w:val="24"/>
          <w:szCs w:val="24"/>
        </w:rPr>
        <w:t xml:space="preserve"> </w:t>
      </w:r>
      <w:r>
        <w:rPr>
          <w:rFonts w:ascii="宋体" w:hAnsi="宋体" w:eastAsia="宋体" w:cs="宋体"/>
          <w:spacing w:val="-2"/>
          <w:sz w:val="24"/>
          <w:szCs w:val="24"/>
        </w:rPr>
        <w:t>件的时间距投标截止时间不足</w:t>
      </w:r>
      <w:r>
        <w:rPr>
          <w:rFonts w:ascii="宋体" w:hAnsi="宋体" w:eastAsia="宋体" w:cs="宋体"/>
          <w:spacing w:val="-28"/>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天，相应延长投标截止时间。</w:t>
      </w:r>
    </w:p>
    <w:p w14:paraId="7E528776">
      <w:pPr>
        <w:spacing w:before="33" w:line="219" w:lineRule="auto"/>
        <w:ind w:left="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14"/>
          <w:sz w:val="24"/>
          <w:szCs w:val="24"/>
        </w:rPr>
        <w:t xml:space="preserve"> </w:t>
      </w:r>
      <w:r>
        <w:rPr>
          <w:rFonts w:ascii="宋体" w:hAnsi="宋体" w:eastAsia="宋体" w:cs="宋体"/>
          <w:spacing w:val="-5"/>
          <w:sz w:val="24"/>
          <w:szCs w:val="24"/>
        </w:rPr>
        <w:t>投标文件</w:t>
      </w:r>
    </w:p>
    <w:p w14:paraId="01A1D101">
      <w:pPr>
        <w:spacing w:before="94" w:line="219" w:lineRule="auto"/>
        <w:ind w:left="5"/>
        <w:rPr>
          <w:rFonts w:ascii="宋体" w:hAnsi="宋体" w:eastAsia="宋体" w:cs="宋体"/>
          <w:sz w:val="24"/>
          <w:szCs w:val="24"/>
        </w:rPr>
      </w:pPr>
      <w:r>
        <w:rPr>
          <w:rFonts w:ascii="宋体" w:hAnsi="宋体" w:eastAsia="宋体" w:cs="宋体"/>
          <w:spacing w:val="-2"/>
          <w:sz w:val="24"/>
          <w:szCs w:val="24"/>
        </w:rPr>
        <w:t>3.1 投标文件的组成</w:t>
      </w:r>
    </w:p>
    <w:p w14:paraId="60E44B55">
      <w:pPr>
        <w:spacing w:before="97" w:line="219" w:lineRule="auto"/>
        <w:ind w:left="485"/>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42"/>
          <w:sz w:val="24"/>
          <w:szCs w:val="24"/>
        </w:rPr>
        <w:t xml:space="preserve"> </w:t>
      </w:r>
      <w:r>
        <w:rPr>
          <w:rFonts w:ascii="宋体" w:hAnsi="宋体" w:eastAsia="宋体" w:cs="宋体"/>
          <w:spacing w:val="-2"/>
          <w:sz w:val="24"/>
          <w:szCs w:val="24"/>
        </w:rPr>
        <w:t>投标文件应包括下列内容：</w:t>
      </w:r>
    </w:p>
    <w:p w14:paraId="2747404A">
      <w:pPr>
        <w:spacing w:before="94" w:line="219" w:lineRule="auto"/>
        <w:ind w:left="422"/>
        <w:rPr>
          <w:rFonts w:ascii="宋体" w:hAnsi="宋体" w:eastAsia="宋体" w:cs="宋体"/>
          <w:sz w:val="24"/>
          <w:szCs w:val="24"/>
        </w:rPr>
      </w:pPr>
      <w:r>
        <w:rPr>
          <w:rFonts w:ascii="宋体" w:hAnsi="宋体" w:eastAsia="宋体" w:cs="宋体"/>
          <w:spacing w:val="-2"/>
          <w:sz w:val="24"/>
          <w:szCs w:val="24"/>
        </w:rPr>
        <w:t>（1）投标函及投标函附录</w:t>
      </w:r>
    </w:p>
    <w:p w14:paraId="5234972D">
      <w:pPr>
        <w:spacing w:before="94" w:line="219" w:lineRule="auto"/>
        <w:ind w:left="422"/>
        <w:rPr>
          <w:rFonts w:ascii="宋体" w:hAnsi="宋体" w:eastAsia="宋体" w:cs="宋体"/>
          <w:sz w:val="24"/>
          <w:szCs w:val="24"/>
        </w:rPr>
      </w:pPr>
      <w:r>
        <w:rPr>
          <w:rFonts w:ascii="宋体" w:hAnsi="宋体" w:eastAsia="宋体" w:cs="宋体"/>
          <w:spacing w:val="-1"/>
          <w:sz w:val="24"/>
          <w:szCs w:val="24"/>
        </w:rPr>
        <w:t>（2）法定代表人身份证明或附有法定代表人身份证明的授权委托书</w:t>
      </w:r>
    </w:p>
    <w:p w14:paraId="1EB630EA">
      <w:pPr>
        <w:spacing w:before="97" w:line="219" w:lineRule="auto"/>
        <w:ind w:left="422"/>
        <w:rPr>
          <w:rFonts w:ascii="宋体" w:hAnsi="宋体" w:eastAsia="宋体" w:cs="宋体"/>
          <w:sz w:val="24"/>
          <w:szCs w:val="24"/>
        </w:rPr>
      </w:pPr>
      <w:r>
        <w:rPr>
          <w:rFonts w:ascii="宋体" w:hAnsi="宋体" w:eastAsia="宋体" w:cs="宋体"/>
          <w:spacing w:val="-2"/>
          <w:sz w:val="24"/>
          <w:szCs w:val="24"/>
        </w:rPr>
        <w:t>（3）实质性条款承诺书</w:t>
      </w:r>
    </w:p>
    <w:p w14:paraId="14C3A8CF">
      <w:pPr>
        <w:spacing w:before="96" w:line="221" w:lineRule="auto"/>
        <w:ind w:left="422"/>
        <w:rPr>
          <w:rFonts w:hint="eastAsia" w:ascii="宋体" w:hAnsi="宋体" w:eastAsia="宋体" w:cs="宋体"/>
          <w:sz w:val="24"/>
          <w:szCs w:val="24"/>
          <w:lang w:eastAsia="zh-CN"/>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w:t>
      </w:r>
      <w:r>
        <w:rPr>
          <w:rFonts w:hint="eastAsia" w:ascii="宋体" w:hAnsi="宋体" w:eastAsia="宋体" w:cs="宋体"/>
          <w:spacing w:val="-3"/>
          <w:sz w:val="24"/>
          <w:szCs w:val="24"/>
          <w:lang w:eastAsia="zh-CN"/>
        </w:rPr>
        <w:t>监理大纲</w:t>
      </w:r>
    </w:p>
    <w:p w14:paraId="61763F23">
      <w:pPr>
        <w:spacing w:before="94" w:line="219" w:lineRule="auto"/>
        <w:ind w:left="422"/>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）项目管理机构</w:t>
      </w:r>
    </w:p>
    <w:p w14:paraId="01210561">
      <w:pPr>
        <w:spacing w:before="95" w:line="219" w:lineRule="auto"/>
        <w:ind w:left="422"/>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）资格审查资料</w:t>
      </w:r>
    </w:p>
    <w:p w14:paraId="23AF4A1E">
      <w:pPr>
        <w:spacing w:before="94" w:line="219" w:lineRule="auto"/>
        <w:ind w:left="422"/>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）投标人认为认为需要说明和招标文件规定的其他材料</w:t>
      </w:r>
    </w:p>
    <w:p w14:paraId="3AECE013">
      <w:pPr>
        <w:spacing w:before="95" w:line="268" w:lineRule="auto"/>
        <w:ind w:left="1" w:right="80" w:firstLine="483"/>
        <w:rPr>
          <w:rFonts w:ascii="宋体" w:hAnsi="宋体" w:eastAsia="宋体" w:cs="宋体"/>
          <w:spacing w:val="1"/>
          <w:sz w:val="24"/>
          <w:szCs w:val="24"/>
        </w:rPr>
      </w:pPr>
      <w:r>
        <w:rPr>
          <w:rFonts w:ascii="宋体" w:hAnsi="宋体" w:eastAsia="宋体" w:cs="宋体"/>
          <w:spacing w:val="2"/>
          <w:sz w:val="24"/>
          <w:szCs w:val="24"/>
        </w:rPr>
        <w:t>3.1.2 投标人须知前附表规定不接受联合体投标的，或投标人没有组成联合体的，投标</w:t>
      </w:r>
      <w:r>
        <w:rPr>
          <w:rFonts w:ascii="宋体" w:hAnsi="宋体" w:eastAsia="宋体" w:cs="宋体"/>
          <w:spacing w:val="13"/>
          <w:sz w:val="24"/>
          <w:szCs w:val="24"/>
        </w:rPr>
        <w:t xml:space="preserve"> </w:t>
      </w:r>
      <w:r>
        <w:rPr>
          <w:rFonts w:ascii="宋体" w:hAnsi="宋体" w:eastAsia="宋体" w:cs="宋体"/>
          <w:spacing w:val="-2"/>
          <w:sz w:val="24"/>
          <w:szCs w:val="24"/>
        </w:rPr>
        <w:t>文件不包括</w:t>
      </w:r>
      <w:r>
        <w:rPr>
          <w:rFonts w:ascii="宋体" w:hAnsi="宋体" w:eastAsia="宋体" w:cs="宋体"/>
          <w:spacing w:val="1"/>
          <w:sz w:val="24"/>
          <w:szCs w:val="24"/>
        </w:rPr>
        <w:t>本章第 3.1.1 所指的联合体协议书。</w:t>
      </w:r>
    </w:p>
    <w:p w14:paraId="70B570FF">
      <w:pPr>
        <w:spacing w:before="95" w:line="268" w:lineRule="auto"/>
        <w:ind w:left="1" w:right="80" w:firstLine="483"/>
        <w:rPr>
          <w:rFonts w:ascii="宋体" w:hAnsi="宋体" w:eastAsia="宋体" w:cs="宋体"/>
          <w:spacing w:val="1"/>
          <w:sz w:val="24"/>
          <w:szCs w:val="24"/>
        </w:rPr>
      </w:pPr>
      <w:r>
        <w:rPr>
          <w:rFonts w:ascii="宋体" w:hAnsi="宋体" w:eastAsia="宋体" w:cs="宋体"/>
          <w:spacing w:val="1"/>
          <w:sz w:val="24"/>
          <w:szCs w:val="24"/>
        </w:rPr>
        <w:t>3.2 投标报价</w:t>
      </w:r>
    </w:p>
    <w:p w14:paraId="1CC2C258">
      <w:pPr>
        <w:spacing w:before="95" w:line="268" w:lineRule="auto"/>
        <w:ind w:left="1" w:right="80" w:firstLine="483"/>
        <w:rPr>
          <w:rFonts w:ascii="宋体" w:hAnsi="宋体" w:eastAsia="宋体" w:cs="宋体"/>
          <w:spacing w:val="1"/>
          <w:sz w:val="24"/>
          <w:szCs w:val="24"/>
          <w:highlight w:val="none"/>
        </w:rPr>
      </w:pPr>
      <w:r>
        <w:rPr>
          <w:rFonts w:ascii="宋体" w:hAnsi="宋体" w:eastAsia="宋体" w:cs="宋体"/>
          <w:spacing w:val="1"/>
          <w:sz w:val="24"/>
          <w:szCs w:val="24"/>
          <w:highlight w:val="none"/>
        </w:rPr>
        <w:t>3.2.1 投标人的投标报价形式为</w:t>
      </w:r>
      <w:r>
        <w:rPr>
          <w:rFonts w:hint="eastAsia" w:ascii="宋体" w:hAnsi="宋体" w:eastAsia="宋体" w:cs="宋体"/>
          <w:spacing w:val="1"/>
          <w:sz w:val="24"/>
          <w:szCs w:val="24"/>
          <w:highlight w:val="none"/>
        </w:rPr>
        <w:t>固定总价</w:t>
      </w:r>
      <w:r>
        <w:rPr>
          <w:rFonts w:ascii="宋体" w:hAnsi="宋体" w:eastAsia="宋体" w:cs="宋体"/>
          <w:spacing w:val="1"/>
          <w:sz w:val="24"/>
          <w:szCs w:val="24"/>
          <w:highlight w:val="none"/>
        </w:rPr>
        <w:t>，投标人只允许有一个报价， 采购人和代理机构不接受有任何选择报价的投标。</w:t>
      </w:r>
    </w:p>
    <w:p w14:paraId="3F3B750E">
      <w:pPr>
        <w:spacing w:before="95" w:line="268" w:lineRule="auto"/>
        <w:ind w:left="1" w:right="80" w:firstLine="483"/>
        <w:rPr>
          <w:rFonts w:ascii="宋体" w:hAnsi="宋体" w:eastAsia="宋体" w:cs="宋体"/>
          <w:spacing w:val="1"/>
          <w:sz w:val="24"/>
          <w:szCs w:val="24"/>
        </w:rPr>
      </w:pPr>
      <w:r>
        <w:rPr>
          <w:rFonts w:ascii="宋体" w:hAnsi="宋体" w:eastAsia="宋体" w:cs="宋体"/>
          <w:spacing w:val="1"/>
          <w:sz w:val="24"/>
          <w:szCs w:val="24"/>
        </w:rPr>
        <w:t xml:space="preserve">3.2.2 </w:t>
      </w:r>
      <w:r>
        <w:rPr>
          <w:spacing w:val="-1"/>
          <w:sz w:val="24"/>
          <w:szCs w:val="24"/>
        </w:rPr>
        <w:t>投标人应充分了解该项目的总体情况以及影响投标报价的其他要素。</w:t>
      </w:r>
      <w:r>
        <w:rPr>
          <w:rFonts w:ascii="宋体" w:hAnsi="宋体" w:eastAsia="宋体" w:cs="宋体"/>
          <w:spacing w:val="1"/>
          <w:sz w:val="24"/>
          <w:szCs w:val="24"/>
        </w:rPr>
        <w:t>投标人在投标截止时间前修改投标函中的投标总报价。</w:t>
      </w:r>
    </w:p>
    <w:p w14:paraId="657BD337">
      <w:pPr>
        <w:spacing w:before="95" w:line="268" w:lineRule="auto"/>
        <w:ind w:left="1" w:right="80" w:firstLine="483"/>
        <w:rPr>
          <w:rFonts w:ascii="宋体" w:hAnsi="宋体" w:eastAsia="宋体" w:cs="宋体"/>
          <w:spacing w:val="1"/>
          <w:sz w:val="24"/>
          <w:szCs w:val="24"/>
        </w:rPr>
      </w:pPr>
      <w:r>
        <w:rPr>
          <w:rFonts w:ascii="宋体" w:hAnsi="宋体" w:eastAsia="宋体" w:cs="宋体"/>
          <w:spacing w:val="1"/>
          <w:sz w:val="24"/>
          <w:szCs w:val="24"/>
        </w:rPr>
        <w:t>3.3 投标有效期</w:t>
      </w:r>
    </w:p>
    <w:p w14:paraId="0ED045CD">
      <w:pPr>
        <w:spacing w:before="94" w:line="256" w:lineRule="auto"/>
        <w:ind w:right="80" w:firstLine="485"/>
        <w:rPr>
          <w:rFonts w:ascii="宋体" w:hAnsi="宋体" w:eastAsia="宋体" w:cs="宋体"/>
          <w:sz w:val="24"/>
          <w:szCs w:val="24"/>
        </w:rPr>
      </w:pPr>
      <w:r>
        <w:rPr>
          <w:rFonts w:ascii="宋体" w:hAnsi="宋体" w:eastAsia="宋体" w:cs="宋体"/>
          <w:spacing w:val="1"/>
          <w:sz w:val="24"/>
          <w:szCs w:val="24"/>
        </w:rPr>
        <w:t>3.3.1 在投标人须知前附表规定的投标有效期</w:t>
      </w:r>
      <w:r>
        <w:rPr>
          <w:rFonts w:ascii="宋体" w:hAnsi="宋体" w:eastAsia="宋体" w:cs="宋体"/>
          <w:sz w:val="24"/>
          <w:szCs w:val="24"/>
        </w:rPr>
        <w:t>内，投标人不得要求撤销或修改其投标文</w:t>
      </w:r>
      <w:r>
        <w:rPr>
          <w:rFonts w:ascii="宋体" w:hAnsi="宋体" w:eastAsia="宋体" w:cs="宋体"/>
          <w:spacing w:val="-5"/>
          <w:sz w:val="24"/>
          <w:szCs w:val="24"/>
        </w:rPr>
        <w:t>件。</w:t>
      </w:r>
    </w:p>
    <w:p w14:paraId="33680E7D">
      <w:pPr>
        <w:spacing w:before="95" w:line="268" w:lineRule="auto"/>
        <w:ind w:left="1" w:right="80" w:firstLine="483"/>
        <w:rPr>
          <w:rFonts w:ascii="宋体" w:hAnsi="宋体" w:eastAsia="宋体" w:cs="宋体"/>
          <w:sz w:val="24"/>
          <w:szCs w:val="24"/>
        </w:rPr>
      </w:pPr>
      <w:r>
        <w:rPr>
          <w:rFonts w:ascii="宋体" w:hAnsi="宋体" w:eastAsia="宋体" w:cs="宋体"/>
          <w:spacing w:val="1"/>
          <w:sz w:val="24"/>
          <w:szCs w:val="24"/>
        </w:rPr>
        <w:t>3.3.2</w:t>
      </w:r>
      <w:r>
        <w:rPr>
          <w:rFonts w:ascii="宋体" w:hAnsi="宋体" w:eastAsia="宋体" w:cs="宋体"/>
          <w:spacing w:val="-18"/>
          <w:sz w:val="24"/>
          <w:szCs w:val="24"/>
        </w:rPr>
        <w:t xml:space="preserve"> </w:t>
      </w:r>
      <w:r>
        <w:rPr>
          <w:rFonts w:ascii="宋体" w:hAnsi="宋体" w:eastAsia="宋体" w:cs="宋体"/>
          <w:spacing w:val="1"/>
          <w:sz w:val="24"/>
          <w:szCs w:val="24"/>
        </w:rPr>
        <w:t>出现特殊情况需要延长投标有效期的，招标人以书面形式通知所有投标人延长投标有效期。投标人同意延长的，应相应延长其投标保证金的</w:t>
      </w:r>
      <w:r>
        <w:rPr>
          <w:rFonts w:ascii="宋体" w:hAnsi="宋体" w:eastAsia="宋体" w:cs="宋体"/>
          <w:sz w:val="24"/>
          <w:szCs w:val="24"/>
        </w:rPr>
        <w:t>有效期，但不得要求或被允许修 改或撤销其投标文件；投标人拒绝延长的，其投标失效，但投标</w:t>
      </w:r>
      <w:r>
        <w:rPr>
          <w:rFonts w:ascii="宋体" w:hAnsi="宋体" w:eastAsia="宋体" w:cs="宋体"/>
          <w:spacing w:val="-1"/>
          <w:sz w:val="24"/>
          <w:szCs w:val="24"/>
        </w:rPr>
        <w:t>人有权收回其投标保证金。</w:t>
      </w:r>
    </w:p>
    <w:p w14:paraId="6849CAF5">
      <w:pPr>
        <w:spacing w:before="94" w:line="220" w:lineRule="auto"/>
        <w:ind w:left="5"/>
        <w:rPr>
          <w:rFonts w:ascii="宋体" w:hAnsi="宋体" w:eastAsia="宋体" w:cs="宋体"/>
          <w:sz w:val="24"/>
          <w:szCs w:val="24"/>
        </w:rPr>
      </w:pPr>
      <w:r>
        <w:rPr>
          <w:rFonts w:ascii="宋体" w:hAnsi="宋体" w:eastAsia="宋体" w:cs="宋体"/>
          <w:spacing w:val="-2"/>
          <w:sz w:val="24"/>
          <w:szCs w:val="24"/>
        </w:rPr>
        <w:t>3.4 投标保证金</w:t>
      </w:r>
      <w:r>
        <w:rPr>
          <w:rFonts w:hint="eastAsia" w:ascii="宋体" w:hAnsi="宋体" w:eastAsia="宋体" w:cs="宋体"/>
          <w:spacing w:val="-2"/>
          <w:sz w:val="24"/>
          <w:szCs w:val="24"/>
          <w:highlight w:val="none"/>
          <w:lang w:eastAsia="zh-CN"/>
        </w:rPr>
        <w:t>（本项目不适用）</w:t>
      </w:r>
    </w:p>
    <w:p w14:paraId="29F19011">
      <w:pPr>
        <w:spacing w:before="96" w:line="255" w:lineRule="auto"/>
        <w:ind w:left="1" w:right="80" w:firstLine="483"/>
        <w:rPr>
          <w:rFonts w:ascii="宋体" w:hAnsi="宋体" w:eastAsia="宋体" w:cs="宋体"/>
          <w:sz w:val="24"/>
          <w:szCs w:val="24"/>
        </w:rPr>
      </w:pPr>
      <w:r>
        <w:rPr>
          <w:rFonts w:ascii="宋体" w:hAnsi="宋体" w:eastAsia="宋体" w:cs="宋体"/>
          <w:spacing w:val="1"/>
          <w:sz w:val="24"/>
          <w:szCs w:val="24"/>
        </w:rPr>
        <w:t>3.4.1 投标人在递交投标文件的同时，应按投</w:t>
      </w:r>
      <w:r>
        <w:rPr>
          <w:rFonts w:ascii="宋体" w:hAnsi="宋体" w:eastAsia="宋体" w:cs="宋体"/>
          <w:sz w:val="24"/>
          <w:szCs w:val="24"/>
        </w:rPr>
        <w:t>标人须知前附表规定递交投标保证金。联 合体投标的，其投标保证金由牵头人递交，并应符合</w:t>
      </w:r>
      <w:r>
        <w:rPr>
          <w:rFonts w:ascii="宋体" w:hAnsi="宋体" w:eastAsia="宋体" w:cs="宋体"/>
          <w:spacing w:val="-1"/>
          <w:sz w:val="24"/>
          <w:szCs w:val="24"/>
        </w:rPr>
        <w:t>投标人须知前附表的规定。</w:t>
      </w:r>
    </w:p>
    <w:p w14:paraId="049D1DA5">
      <w:pPr>
        <w:spacing w:before="94" w:line="219" w:lineRule="auto"/>
        <w:ind w:left="485"/>
        <w:rPr>
          <w:rFonts w:ascii="宋体" w:hAnsi="宋体" w:eastAsia="宋体" w:cs="宋体"/>
          <w:sz w:val="24"/>
          <w:szCs w:val="24"/>
        </w:rPr>
      </w:pPr>
      <w:r>
        <w:rPr>
          <w:rFonts w:ascii="宋体" w:hAnsi="宋体" w:eastAsia="宋体" w:cs="宋体"/>
          <w:spacing w:val="-1"/>
          <w:sz w:val="24"/>
          <w:szCs w:val="24"/>
        </w:rPr>
        <w:t>3.4.2 投标人不按本章第</w:t>
      </w:r>
      <w:r>
        <w:rPr>
          <w:rFonts w:ascii="宋体" w:hAnsi="宋体" w:eastAsia="宋体" w:cs="宋体"/>
          <w:spacing w:val="-46"/>
          <w:sz w:val="24"/>
          <w:szCs w:val="24"/>
        </w:rPr>
        <w:t xml:space="preserve"> </w:t>
      </w:r>
      <w:r>
        <w:rPr>
          <w:rFonts w:ascii="宋体" w:hAnsi="宋体" w:eastAsia="宋体" w:cs="宋体"/>
          <w:spacing w:val="-1"/>
          <w:sz w:val="24"/>
          <w:szCs w:val="24"/>
        </w:rPr>
        <w:t>3.4.1</w:t>
      </w:r>
      <w:r>
        <w:rPr>
          <w:rFonts w:ascii="宋体" w:hAnsi="宋体" w:eastAsia="宋体" w:cs="宋体"/>
          <w:spacing w:val="-47"/>
          <w:sz w:val="24"/>
          <w:szCs w:val="24"/>
        </w:rPr>
        <w:t xml:space="preserve"> </w:t>
      </w:r>
      <w:r>
        <w:rPr>
          <w:rFonts w:ascii="宋体" w:hAnsi="宋体" w:eastAsia="宋体" w:cs="宋体"/>
          <w:spacing w:val="-1"/>
          <w:sz w:val="24"/>
          <w:szCs w:val="24"/>
        </w:rPr>
        <w:t>项要求提交投标保证金的，其投标文件应作否决处理。</w:t>
      </w:r>
    </w:p>
    <w:p w14:paraId="3231C8FB">
      <w:pPr>
        <w:spacing w:before="98" w:line="219" w:lineRule="auto"/>
        <w:jc w:val="right"/>
        <w:rPr>
          <w:rFonts w:ascii="宋体" w:hAnsi="宋体" w:eastAsia="宋体" w:cs="宋体"/>
          <w:sz w:val="24"/>
          <w:szCs w:val="24"/>
        </w:rPr>
      </w:pPr>
      <w:r>
        <w:rPr>
          <w:rFonts w:ascii="宋体" w:hAnsi="宋体" w:eastAsia="宋体" w:cs="宋体"/>
          <w:spacing w:val="-5"/>
          <w:sz w:val="24"/>
          <w:szCs w:val="24"/>
        </w:rPr>
        <w:t>3.4.3 招标人与中标人签订合同后</w:t>
      </w:r>
      <w:r>
        <w:rPr>
          <w:rFonts w:ascii="宋体" w:hAnsi="宋体" w:eastAsia="宋体" w:cs="宋体"/>
          <w:spacing w:val="-42"/>
          <w:sz w:val="24"/>
          <w:szCs w:val="24"/>
        </w:rPr>
        <w:t xml:space="preserve"> </w:t>
      </w:r>
      <w:r>
        <w:rPr>
          <w:rFonts w:ascii="宋体" w:hAnsi="宋体" w:eastAsia="宋体" w:cs="宋体"/>
          <w:spacing w:val="-5"/>
          <w:sz w:val="24"/>
          <w:szCs w:val="24"/>
        </w:rPr>
        <w:t>5 日内，向未中标的投标人和中标人退还投标保证金。</w:t>
      </w:r>
    </w:p>
    <w:p w14:paraId="1C2E6D38">
      <w:pPr>
        <w:spacing w:before="95" w:line="219" w:lineRule="auto"/>
        <w:ind w:left="485"/>
        <w:rPr>
          <w:rFonts w:ascii="宋体" w:hAnsi="宋体" w:eastAsia="宋体" w:cs="宋体"/>
          <w:sz w:val="24"/>
          <w:szCs w:val="24"/>
        </w:rPr>
      </w:pPr>
      <w:r>
        <w:rPr>
          <w:rFonts w:ascii="宋体" w:hAnsi="宋体" w:eastAsia="宋体" w:cs="宋体"/>
          <w:spacing w:val="-1"/>
          <w:sz w:val="24"/>
          <w:szCs w:val="24"/>
        </w:rPr>
        <w:t>3.4.4 有下列情形之一的，投标保证金将不予退还：</w:t>
      </w:r>
    </w:p>
    <w:p w14:paraId="4A71F864">
      <w:pPr>
        <w:spacing w:before="94" w:line="219" w:lineRule="auto"/>
        <w:ind w:left="492"/>
        <w:rPr>
          <w:rFonts w:ascii="宋体" w:hAnsi="宋体" w:eastAsia="宋体" w:cs="宋体"/>
          <w:sz w:val="24"/>
          <w:szCs w:val="24"/>
        </w:rPr>
      </w:pPr>
      <w:r>
        <w:rPr>
          <w:rFonts w:ascii="宋体" w:hAnsi="宋体" w:eastAsia="宋体" w:cs="宋体"/>
          <w:spacing w:val="-1"/>
          <w:sz w:val="24"/>
          <w:szCs w:val="24"/>
        </w:rPr>
        <w:t>（1）投标人在规定的投标有效期内撤销或修改其投标文件；</w:t>
      </w:r>
    </w:p>
    <w:p w14:paraId="0996061A">
      <w:pPr>
        <w:spacing w:before="95" w:line="256" w:lineRule="auto"/>
        <w:ind w:left="4" w:right="80" w:firstLine="487"/>
        <w:rPr>
          <w:rFonts w:ascii="宋体" w:hAnsi="宋体" w:eastAsia="宋体" w:cs="宋体"/>
          <w:sz w:val="24"/>
          <w:szCs w:val="24"/>
        </w:rPr>
      </w:pPr>
      <w:r>
        <w:rPr>
          <w:rFonts w:ascii="宋体" w:hAnsi="宋体" w:eastAsia="宋体" w:cs="宋体"/>
          <w:spacing w:val="-3"/>
          <w:sz w:val="24"/>
          <w:szCs w:val="24"/>
        </w:rPr>
        <w:t>（2）中标人在收到中标通知书后，无正当理由拒签合同协议书或未按招标文件规定提交</w:t>
      </w:r>
      <w:r>
        <w:rPr>
          <w:rFonts w:ascii="宋体" w:hAnsi="宋体" w:eastAsia="宋体" w:cs="宋体"/>
          <w:spacing w:val="-2"/>
          <w:sz w:val="24"/>
          <w:szCs w:val="24"/>
        </w:rPr>
        <w:t>履约担保及农民工工资保障。</w:t>
      </w:r>
    </w:p>
    <w:p w14:paraId="1E39478B">
      <w:pPr>
        <w:spacing w:before="95" w:line="219" w:lineRule="auto"/>
        <w:ind w:left="5"/>
        <w:rPr>
          <w:rFonts w:ascii="宋体" w:hAnsi="宋体" w:eastAsia="宋体" w:cs="宋体"/>
          <w:sz w:val="24"/>
          <w:szCs w:val="24"/>
        </w:rPr>
      </w:pPr>
      <w:r>
        <w:rPr>
          <w:rFonts w:ascii="宋体" w:hAnsi="宋体" w:eastAsia="宋体" w:cs="宋体"/>
          <w:spacing w:val="-4"/>
          <w:sz w:val="24"/>
          <w:szCs w:val="24"/>
        </w:rPr>
        <w:t>3.5</w:t>
      </w:r>
      <w:r>
        <w:rPr>
          <w:rFonts w:ascii="宋体" w:hAnsi="宋体" w:eastAsia="宋体" w:cs="宋体"/>
          <w:spacing w:val="20"/>
          <w:sz w:val="24"/>
          <w:szCs w:val="24"/>
        </w:rPr>
        <w:t xml:space="preserve"> </w:t>
      </w:r>
      <w:r>
        <w:rPr>
          <w:rFonts w:ascii="宋体" w:hAnsi="宋体" w:eastAsia="宋体" w:cs="宋体"/>
          <w:spacing w:val="-4"/>
          <w:sz w:val="24"/>
          <w:szCs w:val="24"/>
        </w:rPr>
        <w:t>资格审查资料</w:t>
      </w:r>
    </w:p>
    <w:p w14:paraId="0DECBF86">
      <w:pPr>
        <w:spacing w:before="96" w:line="219" w:lineRule="auto"/>
        <w:ind w:left="485"/>
        <w:rPr>
          <w:rFonts w:ascii="宋体" w:hAnsi="宋体" w:eastAsia="宋体" w:cs="宋体"/>
          <w:sz w:val="24"/>
          <w:szCs w:val="24"/>
        </w:rPr>
      </w:pPr>
      <w:r>
        <w:rPr>
          <w:rFonts w:ascii="宋体" w:hAnsi="宋体" w:eastAsia="宋体" w:cs="宋体"/>
          <w:spacing w:val="-2"/>
          <w:sz w:val="24"/>
          <w:szCs w:val="24"/>
        </w:rPr>
        <w:t>3.5.1 投标人基本情况。</w:t>
      </w:r>
    </w:p>
    <w:p w14:paraId="22ED77CC">
      <w:pPr>
        <w:spacing w:before="97" w:line="220" w:lineRule="auto"/>
        <w:ind w:left="5"/>
        <w:rPr>
          <w:rFonts w:ascii="宋体" w:hAnsi="宋体" w:eastAsia="宋体" w:cs="宋体"/>
          <w:sz w:val="24"/>
          <w:szCs w:val="24"/>
        </w:rPr>
      </w:pPr>
      <w:r>
        <w:rPr>
          <w:rFonts w:ascii="宋体" w:hAnsi="宋体" w:eastAsia="宋体" w:cs="宋体"/>
          <w:spacing w:val="-2"/>
          <w:sz w:val="24"/>
          <w:szCs w:val="24"/>
        </w:rPr>
        <w:t>3.6 备选投标方案</w:t>
      </w:r>
    </w:p>
    <w:p w14:paraId="54A4FDF3">
      <w:pPr>
        <w:spacing w:before="92" w:line="284" w:lineRule="auto"/>
        <w:ind w:right="80" w:firstLine="495"/>
        <w:jc w:val="both"/>
        <w:rPr>
          <w:rFonts w:ascii="宋体" w:hAnsi="宋体" w:eastAsia="宋体" w:cs="宋体"/>
          <w:sz w:val="24"/>
          <w:szCs w:val="24"/>
        </w:rPr>
      </w:pPr>
      <w:r>
        <w:rPr>
          <w:rFonts w:ascii="宋体" w:hAnsi="宋体" w:eastAsia="宋体" w:cs="宋体"/>
          <w:sz w:val="24"/>
          <w:szCs w:val="24"/>
        </w:rPr>
        <w:t>除投标人须知前附表另有规定外，投标人不得递交备选投标方案。允许投标人递交备选</w:t>
      </w:r>
      <w:r>
        <w:rPr>
          <w:rFonts w:ascii="宋体" w:hAnsi="宋体" w:eastAsia="宋体" w:cs="宋体"/>
          <w:spacing w:val="1"/>
          <w:sz w:val="24"/>
          <w:szCs w:val="24"/>
        </w:rPr>
        <w:t>投标方案的，只有中标人所递交的备选投标方案方可予以考虑。</w:t>
      </w:r>
      <w:r>
        <w:rPr>
          <w:rFonts w:ascii="宋体" w:hAnsi="宋体" w:eastAsia="宋体" w:cs="宋体"/>
          <w:sz w:val="24"/>
          <w:szCs w:val="24"/>
        </w:rPr>
        <w:t>评标委员会认为中标人的备选投标方案优于其按照招标文件要求编制的投标方案的，招标人可以</w:t>
      </w:r>
      <w:r>
        <w:rPr>
          <w:rFonts w:ascii="宋体" w:hAnsi="宋体" w:eastAsia="宋体" w:cs="宋体"/>
          <w:spacing w:val="-1"/>
          <w:sz w:val="24"/>
          <w:szCs w:val="24"/>
        </w:rPr>
        <w:t>接受该备选投标方案。</w:t>
      </w:r>
    </w:p>
    <w:p w14:paraId="423408A6">
      <w:pPr>
        <w:spacing w:before="34" w:line="219" w:lineRule="auto"/>
        <w:ind w:left="5"/>
        <w:rPr>
          <w:rFonts w:ascii="宋体" w:hAnsi="宋体" w:eastAsia="宋体" w:cs="宋体"/>
          <w:sz w:val="24"/>
          <w:szCs w:val="24"/>
        </w:rPr>
      </w:pPr>
      <w:r>
        <w:rPr>
          <w:rFonts w:ascii="宋体" w:hAnsi="宋体" w:eastAsia="宋体" w:cs="宋体"/>
          <w:spacing w:val="-2"/>
          <w:sz w:val="24"/>
          <w:szCs w:val="24"/>
        </w:rPr>
        <w:t>3.7 投标文件的编制</w:t>
      </w:r>
    </w:p>
    <w:p w14:paraId="06849BE7">
      <w:pPr>
        <w:spacing w:before="73" w:line="268" w:lineRule="auto"/>
        <w:ind w:left="3" w:right="80" w:firstLine="481"/>
        <w:rPr>
          <w:rFonts w:ascii="宋体" w:hAnsi="宋体" w:eastAsia="宋体" w:cs="宋体"/>
          <w:spacing w:val="-1"/>
          <w:sz w:val="24"/>
          <w:szCs w:val="24"/>
        </w:rPr>
      </w:pPr>
      <w:r>
        <w:rPr>
          <w:rFonts w:ascii="宋体" w:hAnsi="宋体" w:eastAsia="宋体" w:cs="宋体"/>
          <w:spacing w:val="1"/>
          <w:sz w:val="24"/>
          <w:szCs w:val="24"/>
        </w:rPr>
        <w:t>3.7.1</w:t>
      </w:r>
      <w:r>
        <w:rPr>
          <w:rFonts w:ascii="宋体" w:hAnsi="宋体" w:eastAsia="宋体" w:cs="宋体"/>
          <w:spacing w:val="-46"/>
          <w:sz w:val="24"/>
          <w:szCs w:val="24"/>
        </w:rPr>
        <w:t xml:space="preserve"> </w:t>
      </w:r>
      <w:r>
        <w:rPr>
          <w:rFonts w:ascii="宋体" w:hAnsi="宋体" w:eastAsia="宋体" w:cs="宋体"/>
          <w:spacing w:val="1"/>
          <w:sz w:val="24"/>
          <w:szCs w:val="24"/>
        </w:rPr>
        <w:t>投标文件应按</w:t>
      </w:r>
      <w:r>
        <w:rPr>
          <w:rFonts w:ascii="宋体" w:hAnsi="宋体" w:eastAsia="宋体" w:cs="宋体"/>
          <w:spacing w:val="1"/>
          <w:sz w:val="24"/>
          <w:szCs w:val="24"/>
          <w:highlight w:val="none"/>
        </w:rPr>
        <w:t>第</w:t>
      </w:r>
      <w:r>
        <w:rPr>
          <w:rFonts w:hint="eastAsia" w:ascii="宋体" w:hAnsi="宋体" w:eastAsia="宋体" w:cs="宋体"/>
          <w:spacing w:val="1"/>
          <w:sz w:val="24"/>
          <w:szCs w:val="24"/>
          <w:highlight w:val="none"/>
          <w:lang w:eastAsia="zh-CN"/>
        </w:rPr>
        <w:t>六</w:t>
      </w:r>
      <w:r>
        <w:rPr>
          <w:rFonts w:ascii="宋体" w:hAnsi="宋体" w:eastAsia="宋体" w:cs="宋体"/>
          <w:spacing w:val="1"/>
          <w:sz w:val="24"/>
          <w:szCs w:val="24"/>
          <w:highlight w:val="none"/>
        </w:rPr>
        <w:t>章“投标文件格式</w:t>
      </w:r>
      <w:r>
        <w:rPr>
          <w:rFonts w:ascii="宋体" w:hAnsi="宋体" w:eastAsia="宋体" w:cs="宋体"/>
          <w:spacing w:val="-85"/>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1"/>
          <w:sz w:val="24"/>
          <w:szCs w:val="24"/>
        </w:rPr>
        <w:t>进行编写，如有必要，可以</w:t>
      </w:r>
      <w:r>
        <w:rPr>
          <w:rFonts w:ascii="宋体" w:hAnsi="宋体" w:eastAsia="宋体" w:cs="宋体"/>
          <w:sz w:val="24"/>
          <w:szCs w:val="24"/>
        </w:rPr>
        <w:t>增加附页，作</w:t>
      </w:r>
      <w:r>
        <w:rPr>
          <w:rFonts w:ascii="宋体" w:hAnsi="宋体" w:eastAsia="宋体" w:cs="宋体"/>
          <w:spacing w:val="1"/>
          <w:sz w:val="24"/>
          <w:szCs w:val="24"/>
        </w:rPr>
        <w:t>为投标文件的组成部分。其中，投标函附录在满足招标文</w:t>
      </w:r>
      <w:r>
        <w:rPr>
          <w:rFonts w:ascii="宋体" w:hAnsi="宋体" w:eastAsia="宋体" w:cs="宋体"/>
          <w:sz w:val="24"/>
          <w:szCs w:val="24"/>
        </w:rPr>
        <w:t>件实质性要求的基础上，可以提出</w:t>
      </w:r>
      <w:r>
        <w:rPr>
          <w:rFonts w:ascii="宋体" w:hAnsi="宋体" w:eastAsia="宋体" w:cs="宋体"/>
          <w:spacing w:val="-1"/>
          <w:sz w:val="24"/>
          <w:szCs w:val="24"/>
        </w:rPr>
        <w:t>比招标文件要求更有利于招标人的承诺。</w:t>
      </w:r>
    </w:p>
    <w:p w14:paraId="68833E19">
      <w:pPr>
        <w:spacing w:before="73" w:line="268" w:lineRule="auto"/>
        <w:ind w:left="3" w:right="80" w:firstLine="481"/>
        <w:rPr>
          <w:rFonts w:ascii="宋体" w:hAnsi="宋体" w:eastAsia="宋体" w:cs="宋体"/>
          <w:sz w:val="24"/>
          <w:szCs w:val="24"/>
        </w:rPr>
      </w:pPr>
      <w:r>
        <w:rPr>
          <w:rFonts w:ascii="宋体" w:hAnsi="宋体" w:eastAsia="宋体" w:cs="宋体"/>
          <w:b/>
          <w:bCs/>
          <w:snapToGrid w:val="0"/>
          <w:color w:val="000000"/>
          <w:kern w:val="0"/>
          <w:sz w:val="24"/>
          <w:szCs w:val="24"/>
          <w:lang w:val="en-US" w:eastAsia="en-US" w:bidi="ar-SA"/>
        </w:rPr>
        <w:t>3.7.2</w:t>
      </w:r>
      <w:r>
        <w:rPr>
          <w:rFonts w:hint="eastAsia" w:ascii="宋体" w:hAnsi="宋体" w:eastAsia="宋体" w:cs="宋体"/>
          <w:b/>
          <w:bCs/>
          <w:snapToGrid w:val="0"/>
          <w:color w:val="000000"/>
          <w:kern w:val="0"/>
          <w:sz w:val="24"/>
          <w:szCs w:val="24"/>
          <w:lang w:val="en-US" w:eastAsia="zh-CN" w:bidi="ar-SA"/>
        </w:rPr>
        <w:t xml:space="preserve"> </w:t>
      </w:r>
      <w:r>
        <w:rPr>
          <w:rFonts w:ascii="宋体" w:hAnsi="宋体" w:eastAsia="宋体" w:cs="宋体"/>
          <w:b/>
          <w:bCs/>
          <w:snapToGrid w:val="0"/>
          <w:color w:val="000000"/>
          <w:kern w:val="0"/>
          <w:sz w:val="24"/>
          <w:szCs w:val="24"/>
          <w:lang w:val="en-US" w:eastAsia="en-US" w:bidi="ar-SA"/>
        </w:rPr>
        <w:t>投标文件应当对招标文件有关投标报价、监理服务期限、质量</w:t>
      </w:r>
      <w:r>
        <w:rPr>
          <w:rFonts w:hint="eastAsia" w:ascii="宋体" w:hAnsi="宋体" w:eastAsia="宋体" w:cs="宋体"/>
          <w:b/>
          <w:bCs/>
          <w:snapToGrid w:val="0"/>
          <w:color w:val="000000"/>
          <w:kern w:val="0"/>
          <w:sz w:val="24"/>
          <w:szCs w:val="24"/>
          <w:lang w:val="en-US" w:eastAsia="zh-CN" w:bidi="ar-SA"/>
        </w:rPr>
        <w:t>要求</w:t>
      </w:r>
      <w:r>
        <w:rPr>
          <w:rFonts w:ascii="宋体" w:hAnsi="宋体" w:eastAsia="宋体" w:cs="宋体"/>
          <w:b/>
          <w:bCs/>
          <w:snapToGrid w:val="0"/>
          <w:color w:val="000000"/>
          <w:kern w:val="0"/>
          <w:sz w:val="24"/>
          <w:szCs w:val="24"/>
          <w:lang w:val="en-US" w:eastAsia="en-US" w:bidi="ar-SA"/>
        </w:rPr>
        <w:t>、投标有效期招标范围等实质性内容作出响应。</w:t>
      </w:r>
    </w:p>
    <w:p w14:paraId="0780DE20">
      <w:pPr>
        <w:spacing w:before="94" w:line="219" w:lineRule="auto"/>
        <w:ind w:left="485"/>
        <w:rPr>
          <w:rFonts w:ascii="宋体" w:hAnsi="宋体" w:eastAsia="宋体" w:cs="宋体"/>
          <w:sz w:val="24"/>
          <w:szCs w:val="24"/>
        </w:rPr>
      </w:pPr>
      <w:r>
        <w:rPr>
          <w:rFonts w:ascii="宋体" w:hAnsi="宋体" w:eastAsia="宋体" w:cs="宋体"/>
          <w:b/>
          <w:bCs/>
          <w:spacing w:val="-6"/>
          <w:sz w:val="24"/>
          <w:szCs w:val="24"/>
        </w:rPr>
        <w:t>3.7.3</w:t>
      </w:r>
      <w:r>
        <w:rPr>
          <w:rFonts w:ascii="宋体" w:hAnsi="宋体" w:eastAsia="宋体" w:cs="宋体"/>
          <w:spacing w:val="-9"/>
          <w:sz w:val="24"/>
          <w:szCs w:val="24"/>
        </w:rPr>
        <w:t xml:space="preserve"> </w:t>
      </w:r>
      <w:r>
        <w:rPr>
          <w:rFonts w:ascii="宋体" w:hAnsi="宋体" w:eastAsia="宋体" w:cs="宋体"/>
          <w:b/>
          <w:bCs/>
          <w:spacing w:val="-6"/>
          <w:sz w:val="24"/>
          <w:szCs w:val="24"/>
        </w:rPr>
        <w:t>电子化投标文件的签章</w:t>
      </w:r>
    </w:p>
    <w:p w14:paraId="6B2F3469">
      <w:pPr>
        <w:spacing w:before="94" w:line="257" w:lineRule="auto"/>
        <w:ind w:left="3" w:right="80" w:firstLine="368"/>
        <w:rPr>
          <w:rFonts w:ascii="宋体" w:hAnsi="宋体" w:eastAsia="宋体" w:cs="宋体"/>
          <w:sz w:val="24"/>
          <w:szCs w:val="24"/>
        </w:rPr>
      </w:pPr>
      <w:r>
        <w:rPr>
          <w:rFonts w:ascii="宋体" w:hAnsi="宋体" w:eastAsia="宋体" w:cs="宋体"/>
          <w:sz w:val="24"/>
          <w:szCs w:val="24"/>
        </w:rPr>
        <w:t>（1）投标人在生成电子化投标文件后，应对电子化投标文件进行签章，未进行签章的视</w:t>
      </w:r>
      <w:r>
        <w:rPr>
          <w:rFonts w:ascii="宋体" w:hAnsi="宋体" w:eastAsia="宋体" w:cs="宋体"/>
          <w:spacing w:val="-3"/>
          <w:sz w:val="24"/>
          <w:szCs w:val="24"/>
        </w:rPr>
        <w:t>为无效投标。</w:t>
      </w:r>
    </w:p>
    <w:p w14:paraId="04BE4F12">
      <w:pPr>
        <w:spacing w:before="48" w:line="278" w:lineRule="auto"/>
        <w:ind w:left="241" w:leftChars="115" w:right="80" w:firstLine="237" w:firstLineChars="99"/>
        <w:rPr>
          <w:rFonts w:ascii="宋体" w:hAnsi="宋体" w:eastAsia="宋体" w:cs="宋体"/>
          <w:sz w:val="24"/>
          <w:szCs w:val="24"/>
        </w:rPr>
      </w:pPr>
      <w:r>
        <w:rPr>
          <w:rFonts w:ascii="宋体" w:hAnsi="宋体" w:eastAsia="宋体" w:cs="宋体"/>
          <w:sz w:val="24"/>
          <w:szCs w:val="24"/>
        </w:rPr>
        <w:t>（2）招标文件中要求法定代表人或授权委托人签字或盖章的，投标人在进行电子化投标</w:t>
      </w:r>
      <w:r>
        <w:rPr>
          <w:rFonts w:ascii="宋体" w:hAnsi="宋体" w:eastAsia="宋体" w:cs="宋体"/>
          <w:spacing w:val="-3"/>
          <w:sz w:val="24"/>
          <w:szCs w:val="24"/>
        </w:rPr>
        <w:t>文件签章时，以签盖法定代表人印章为准。电子化投标文件具体制作教材请投标人通过</w:t>
      </w:r>
      <w:r>
        <w:rPr>
          <w:rFonts w:ascii="宋体" w:hAnsi="宋体" w:eastAsia="宋体" w:cs="宋体"/>
          <w:spacing w:val="-41"/>
          <w:sz w:val="24"/>
          <w:szCs w:val="24"/>
        </w:rPr>
        <w:t xml:space="preserve"> </w:t>
      </w:r>
      <w:r>
        <w:rPr>
          <w:rFonts w:ascii="宋体" w:hAnsi="宋体" w:eastAsia="宋体" w:cs="宋体"/>
          <w:spacing w:val="-3"/>
          <w:sz w:val="24"/>
          <w:szCs w:val="24"/>
        </w:rPr>
        <w:t>CA</w:t>
      </w:r>
      <w:r>
        <w:rPr>
          <w:rFonts w:ascii="宋体" w:hAnsi="宋体" w:eastAsia="宋体" w:cs="宋体"/>
          <w:spacing w:val="-50"/>
          <w:sz w:val="24"/>
          <w:szCs w:val="24"/>
        </w:rPr>
        <w:t xml:space="preserve"> </w:t>
      </w:r>
      <w:r>
        <w:rPr>
          <w:rFonts w:ascii="宋体" w:hAnsi="宋体" w:eastAsia="宋体" w:cs="宋体"/>
          <w:spacing w:val="-3"/>
          <w:sz w:val="24"/>
          <w:szCs w:val="24"/>
        </w:rPr>
        <w:t>证</w:t>
      </w:r>
      <w:r>
        <w:rPr>
          <w:rFonts w:ascii="宋体" w:hAnsi="宋体" w:eastAsia="宋体" w:cs="宋体"/>
          <w:sz w:val="24"/>
          <w:szCs w:val="24"/>
        </w:rPr>
        <w:t xml:space="preserve"> </w:t>
      </w:r>
      <w:r>
        <w:rPr>
          <w:rFonts w:ascii="宋体" w:hAnsi="宋体" w:eastAsia="宋体" w:cs="宋体"/>
          <w:spacing w:val="-2"/>
          <w:sz w:val="24"/>
          <w:szCs w:val="24"/>
        </w:rPr>
        <w:t>书登录平顶山市公共资源电子化交易系统在右上角“组建下载</w:t>
      </w:r>
      <w:r>
        <w:rPr>
          <w:rFonts w:ascii="宋体" w:hAnsi="宋体" w:eastAsia="宋体" w:cs="宋体"/>
          <w:spacing w:val="-72"/>
          <w:sz w:val="24"/>
          <w:szCs w:val="24"/>
        </w:rPr>
        <w:t xml:space="preserve"> </w:t>
      </w:r>
      <w:r>
        <w:rPr>
          <w:rFonts w:ascii="宋体" w:hAnsi="宋体" w:eastAsia="宋体" w:cs="宋体"/>
          <w:spacing w:val="-2"/>
          <w:sz w:val="24"/>
          <w:szCs w:val="24"/>
        </w:rPr>
        <w:t>”中查看。</w:t>
      </w:r>
    </w:p>
    <w:p w14:paraId="0FB67081">
      <w:pPr>
        <w:spacing w:before="59" w:line="220" w:lineRule="auto"/>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14"/>
          <w:sz w:val="24"/>
          <w:szCs w:val="24"/>
        </w:rPr>
        <w:t xml:space="preserve"> </w:t>
      </w:r>
      <w:r>
        <w:rPr>
          <w:rFonts w:ascii="宋体" w:hAnsi="宋体" w:eastAsia="宋体" w:cs="宋体"/>
          <w:spacing w:val="-6"/>
          <w:sz w:val="24"/>
          <w:szCs w:val="24"/>
        </w:rPr>
        <w:t>投标</w:t>
      </w:r>
    </w:p>
    <w:p w14:paraId="282669F3">
      <w:pPr>
        <w:spacing w:before="71" w:line="219" w:lineRule="auto"/>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1"/>
          <w:sz w:val="24"/>
          <w:szCs w:val="24"/>
        </w:rPr>
        <w:t xml:space="preserve"> </w:t>
      </w:r>
      <w:r>
        <w:rPr>
          <w:rFonts w:ascii="宋体" w:hAnsi="宋体" w:eastAsia="宋体" w:cs="宋体"/>
          <w:b/>
          <w:bCs/>
          <w:spacing w:val="-5"/>
          <w:sz w:val="24"/>
          <w:szCs w:val="24"/>
        </w:rPr>
        <w:t>电子化投标文件的格式及上传投标</w:t>
      </w:r>
    </w:p>
    <w:p w14:paraId="4CDBA3D8">
      <w:pPr>
        <w:spacing w:before="94" w:line="219" w:lineRule="auto"/>
        <w:ind w:left="480"/>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16"/>
          <w:sz w:val="24"/>
          <w:szCs w:val="24"/>
        </w:rPr>
        <w:t xml:space="preserve"> </w:t>
      </w:r>
      <w:r>
        <w:rPr>
          <w:rFonts w:ascii="宋体" w:hAnsi="宋体" w:eastAsia="宋体" w:cs="宋体"/>
          <w:spacing w:val="-3"/>
          <w:sz w:val="24"/>
          <w:szCs w:val="24"/>
        </w:rPr>
        <w:t>电子化投标文件的格式及上传投标</w:t>
      </w:r>
    </w:p>
    <w:p w14:paraId="227A9F6E">
      <w:pPr>
        <w:spacing w:before="97" w:line="255" w:lineRule="auto"/>
        <w:ind w:right="80" w:firstLine="479"/>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46"/>
          <w:sz w:val="24"/>
          <w:szCs w:val="24"/>
        </w:rPr>
        <w:t xml:space="preserve"> </w:t>
      </w:r>
      <w:r>
        <w:rPr>
          <w:rFonts w:ascii="宋体" w:hAnsi="宋体" w:eastAsia="宋体" w:cs="宋体"/>
          <w:spacing w:val="2"/>
          <w:sz w:val="24"/>
          <w:szCs w:val="24"/>
        </w:rPr>
        <w:t>投标人所上传的电子化投标文件，应是通过中心投标文件制作系统</w:t>
      </w:r>
      <w:r>
        <w:rPr>
          <w:rFonts w:ascii="宋体" w:hAnsi="宋体" w:eastAsia="宋体" w:cs="宋体"/>
          <w:spacing w:val="1"/>
          <w:sz w:val="24"/>
          <w:szCs w:val="24"/>
        </w:rPr>
        <w:t>制作的，经过</w:t>
      </w:r>
      <w:r>
        <w:rPr>
          <w:rFonts w:ascii="宋体" w:hAnsi="宋体" w:eastAsia="宋体" w:cs="宋体"/>
          <w:spacing w:val="-1"/>
          <w:sz w:val="24"/>
          <w:szCs w:val="24"/>
        </w:rPr>
        <w:t>签章和加密后生成的电子版投标文件。</w:t>
      </w:r>
    </w:p>
    <w:p w14:paraId="37020BFA">
      <w:pPr>
        <w:spacing w:before="95" w:line="256" w:lineRule="auto"/>
        <w:ind w:left="6" w:right="80" w:firstLine="473"/>
        <w:rPr>
          <w:rFonts w:ascii="宋体" w:hAnsi="宋体" w:eastAsia="宋体" w:cs="宋体"/>
          <w:sz w:val="24"/>
          <w:szCs w:val="24"/>
        </w:rPr>
      </w:pPr>
      <w:r>
        <w:rPr>
          <w:rFonts w:ascii="宋体" w:hAnsi="宋体" w:eastAsia="宋体" w:cs="宋体"/>
          <w:spacing w:val="1"/>
          <w:sz w:val="24"/>
          <w:szCs w:val="24"/>
        </w:rPr>
        <w:t>4.1.2</w:t>
      </w:r>
      <w:r>
        <w:rPr>
          <w:rFonts w:ascii="宋体" w:hAnsi="宋体" w:eastAsia="宋体" w:cs="宋体"/>
          <w:spacing w:val="-12"/>
          <w:sz w:val="24"/>
          <w:szCs w:val="24"/>
        </w:rPr>
        <w:t xml:space="preserve"> </w:t>
      </w:r>
      <w:r>
        <w:rPr>
          <w:rFonts w:ascii="宋体" w:hAnsi="宋体" w:eastAsia="宋体" w:cs="宋体"/>
          <w:spacing w:val="1"/>
          <w:sz w:val="24"/>
          <w:szCs w:val="24"/>
        </w:rPr>
        <w:t>电子化投标文件应在投标截止时间前成功上传至平顶山市公共资源电子化交易系</w:t>
      </w:r>
      <w:r>
        <w:rPr>
          <w:rFonts w:ascii="宋体" w:hAnsi="宋体" w:eastAsia="宋体" w:cs="宋体"/>
          <w:spacing w:val="-1"/>
          <w:sz w:val="24"/>
          <w:szCs w:val="24"/>
        </w:rPr>
        <w:t>统。至投标截止时间止，仍未上传成功的电子化投标文件将不予接收。</w:t>
      </w:r>
    </w:p>
    <w:p w14:paraId="2B469DAE">
      <w:pPr>
        <w:spacing w:before="115" w:line="286" w:lineRule="auto"/>
        <w:ind w:left="1" w:right="18" w:firstLine="479"/>
        <w:jc w:val="both"/>
        <w:rPr>
          <w:rFonts w:ascii="宋体" w:hAnsi="宋体" w:eastAsia="宋体" w:cs="宋体"/>
          <w:sz w:val="24"/>
          <w:szCs w:val="24"/>
        </w:rPr>
      </w:pPr>
      <w:r>
        <w:rPr>
          <w:rFonts w:ascii="宋体" w:hAnsi="宋体" w:eastAsia="宋体" w:cs="宋体"/>
          <w:spacing w:val="1"/>
          <w:sz w:val="24"/>
          <w:szCs w:val="24"/>
        </w:rPr>
        <w:t>注：如按照电子化投标操作教材制作完成的电子化投标文件无</w:t>
      </w:r>
      <w:r>
        <w:rPr>
          <w:rFonts w:ascii="宋体" w:hAnsi="宋体" w:eastAsia="宋体" w:cs="宋体"/>
          <w:sz w:val="24"/>
          <w:szCs w:val="24"/>
        </w:rPr>
        <w:t xml:space="preserve">法上传的，投标人应在投 </w:t>
      </w:r>
      <w:r>
        <w:rPr>
          <w:rFonts w:ascii="宋体" w:hAnsi="宋体" w:eastAsia="宋体" w:cs="宋体"/>
          <w:spacing w:val="1"/>
          <w:sz w:val="24"/>
          <w:szCs w:val="24"/>
        </w:rPr>
        <w:t>标截止时间前尽早的联系中心技术人员，以便有充分的时间</w:t>
      </w:r>
      <w:r>
        <w:rPr>
          <w:rFonts w:ascii="宋体" w:hAnsi="宋体" w:eastAsia="宋体" w:cs="宋体"/>
          <w:sz w:val="24"/>
          <w:szCs w:val="24"/>
        </w:rPr>
        <w:t>进行处理。投标人应充分考虑到</w:t>
      </w:r>
      <w:r>
        <w:rPr>
          <w:rFonts w:ascii="宋体" w:hAnsi="宋体" w:eastAsia="宋体" w:cs="宋体"/>
          <w:spacing w:val="-4"/>
          <w:sz w:val="24"/>
          <w:szCs w:val="24"/>
        </w:rPr>
        <w:t>处理技术问题和上传数据等工作所需的时间问题，投标文件未在投标截止时间前成功上传的，</w:t>
      </w:r>
      <w:r>
        <w:rPr>
          <w:rFonts w:ascii="宋体" w:hAnsi="宋体" w:eastAsia="宋体" w:cs="宋体"/>
          <w:spacing w:val="-2"/>
          <w:sz w:val="24"/>
          <w:szCs w:val="24"/>
        </w:rPr>
        <w:t>其投标文件不予接收。</w:t>
      </w:r>
    </w:p>
    <w:p w14:paraId="62B77BAF">
      <w:pPr>
        <w:spacing w:before="12" w:line="219" w:lineRule="auto"/>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p>
    <w:p w14:paraId="448DF195">
      <w:pPr>
        <w:spacing w:before="96" w:line="219" w:lineRule="auto"/>
        <w:ind w:left="480"/>
        <w:rPr>
          <w:rFonts w:ascii="宋体" w:hAnsi="宋体" w:eastAsia="宋体" w:cs="宋体"/>
          <w:sz w:val="24"/>
          <w:szCs w:val="24"/>
        </w:rPr>
      </w:pPr>
      <w:r>
        <w:rPr>
          <w:rFonts w:ascii="宋体" w:hAnsi="宋体" w:eastAsia="宋体" w:cs="宋体"/>
          <w:spacing w:val="-1"/>
          <w:sz w:val="24"/>
          <w:szCs w:val="24"/>
        </w:rPr>
        <w:t>4.2.1</w:t>
      </w:r>
      <w:r>
        <w:rPr>
          <w:rFonts w:ascii="宋体" w:hAnsi="宋体" w:eastAsia="宋体" w:cs="宋体"/>
          <w:spacing w:val="-47"/>
          <w:sz w:val="24"/>
          <w:szCs w:val="24"/>
        </w:rPr>
        <w:t xml:space="preserve"> </w:t>
      </w:r>
      <w:r>
        <w:rPr>
          <w:rFonts w:ascii="宋体" w:hAnsi="宋体" w:eastAsia="宋体" w:cs="宋体"/>
          <w:spacing w:val="-1"/>
          <w:sz w:val="24"/>
          <w:szCs w:val="24"/>
        </w:rPr>
        <w:t>投标人应在本须知前附表</w:t>
      </w:r>
      <w:r>
        <w:rPr>
          <w:rFonts w:ascii="宋体" w:hAnsi="宋体" w:eastAsia="宋体" w:cs="宋体"/>
          <w:spacing w:val="-46"/>
          <w:sz w:val="24"/>
          <w:szCs w:val="24"/>
        </w:rPr>
        <w:t xml:space="preserve"> </w:t>
      </w:r>
      <w:r>
        <w:rPr>
          <w:rFonts w:ascii="宋体" w:hAnsi="宋体" w:eastAsia="宋体" w:cs="宋体"/>
          <w:spacing w:val="-1"/>
          <w:sz w:val="24"/>
          <w:szCs w:val="24"/>
        </w:rPr>
        <w:t>5.1</w:t>
      </w:r>
      <w:r>
        <w:rPr>
          <w:rFonts w:ascii="宋体" w:hAnsi="宋体" w:eastAsia="宋体" w:cs="宋体"/>
          <w:spacing w:val="-50"/>
          <w:sz w:val="24"/>
          <w:szCs w:val="24"/>
        </w:rPr>
        <w:t xml:space="preserve"> </w:t>
      </w:r>
      <w:r>
        <w:rPr>
          <w:rFonts w:ascii="宋体" w:hAnsi="宋体" w:eastAsia="宋体" w:cs="宋体"/>
          <w:spacing w:val="-1"/>
          <w:sz w:val="24"/>
          <w:szCs w:val="24"/>
        </w:rPr>
        <w:t>规定的地点，于投标截止时间前</w:t>
      </w:r>
      <w:r>
        <w:rPr>
          <w:rFonts w:ascii="宋体" w:hAnsi="宋体" w:eastAsia="宋体" w:cs="宋体"/>
          <w:spacing w:val="-2"/>
          <w:sz w:val="24"/>
          <w:szCs w:val="24"/>
        </w:rPr>
        <w:t>递交投标文件。</w:t>
      </w:r>
    </w:p>
    <w:p w14:paraId="07B1F398">
      <w:pPr>
        <w:spacing w:before="95" w:line="219" w:lineRule="auto"/>
        <w:ind w:left="480"/>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42"/>
          <w:sz w:val="24"/>
          <w:szCs w:val="24"/>
        </w:rPr>
        <w:t xml:space="preserve"> </w:t>
      </w:r>
      <w:r>
        <w:rPr>
          <w:rFonts w:ascii="宋体" w:hAnsi="宋体" w:eastAsia="宋体" w:cs="宋体"/>
          <w:spacing w:val="-1"/>
          <w:sz w:val="24"/>
          <w:szCs w:val="24"/>
        </w:rPr>
        <w:t>投标人递交投标文件的地点：见投标人须知前附表。</w:t>
      </w:r>
    </w:p>
    <w:p w14:paraId="069793C6">
      <w:pPr>
        <w:spacing w:before="95" w:line="219" w:lineRule="auto"/>
        <w:ind w:left="480"/>
        <w:rPr>
          <w:rFonts w:ascii="宋体" w:hAnsi="宋体" w:eastAsia="宋体" w:cs="宋体"/>
          <w:sz w:val="24"/>
          <w:szCs w:val="24"/>
        </w:rPr>
      </w:pPr>
      <w:r>
        <w:rPr>
          <w:rFonts w:ascii="宋体" w:hAnsi="宋体" w:eastAsia="宋体" w:cs="宋体"/>
          <w:spacing w:val="-1"/>
          <w:sz w:val="24"/>
          <w:szCs w:val="24"/>
        </w:rPr>
        <w:t>4.2.3</w:t>
      </w:r>
      <w:r>
        <w:rPr>
          <w:rFonts w:ascii="宋体" w:hAnsi="宋体" w:eastAsia="宋体" w:cs="宋体"/>
          <w:spacing w:val="-37"/>
          <w:sz w:val="24"/>
          <w:szCs w:val="24"/>
        </w:rPr>
        <w:t xml:space="preserve"> </w:t>
      </w:r>
      <w:r>
        <w:rPr>
          <w:rFonts w:ascii="宋体" w:hAnsi="宋体" w:eastAsia="宋体" w:cs="宋体"/>
          <w:spacing w:val="-1"/>
          <w:sz w:val="24"/>
          <w:szCs w:val="24"/>
        </w:rPr>
        <w:t>逾期送达的或者未送达指定地点的投标文件，招标人不予受理。</w:t>
      </w:r>
    </w:p>
    <w:p w14:paraId="13B4AD63">
      <w:pPr>
        <w:spacing w:before="97" w:line="219" w:lineRule="auto"/>
        <w:rPr>
          <w:rFonts w:ascii="宋体" w:hAnsi="宋体" w:eastAsia="宋体" w:cs="宋体"/>
          <w:sz w:val="24"/>
          <w:szCs w:val="24"/>
        </w:rPr>
      </w:pPr>
      <w:r>
        <w:rPr>
          <w:rFonts w:ascii="宋体" w:hAnsi="宋体" w:eastAsia="宋体" w:cs="宋体"/>
          <w:b/>
          <w:bCs/>
          <w:spacing w:val="-2"/>
          <w:sz w:val="24"/>
          <w:szCs w:val="24"/>
        </w:rPr>
        <w:t>4.3</w:t>
      </w:r>
      <w:r>
        <w:rPr>
          <w:rFonts w:ascii="宋体" w:hAnsi="宋体" w:eastAsia="宋体" w:cs="宋体"/>
          <w:spacing w:val="-2"/>
          <w:sz w:val="24"/>
          <w:szCs w:val="24"/>
        </w:rPr>
        <w:t xml:space="preserve"> </w:t>
      </w:r>
      <w:r>
        <w:rPr>
          <w:rFonts w:ascii="宋体" w:hAnsi="宋体" w:eastAsia="宋体" w:cs="宋体"/>
          <w:b/>
          <w:bCs/>
          <w:spacing w:val="-2"/>
          <w:sz w:val="24"/>
          <w:szCs w:val="24"/>
        </w:rPr>
        <w:t>投标文件的修改与撤回</w:t>
      </w:r>
    </w:p>
    <w:p w14:paraId="6BC8AD5B">
      <w:pPr>
        <w:spacing w:before="93" w:line="256" w:lineRule="auto"/>
        <w:ind w:left="24" w:right="80" w:firstLine="455"/>
        <w:rPr>
          <w:rFonts w:ascii="宋体" w:hAnsi="宋体" w:eastAsia="宋体" w:cs="宋体"/>
          <w:sz w:val="24"/>
          <w:szCs w:val="24"/>
        </w:rPr>
      </w:pPr>
      <w:r>
        <w:rPr>
          <w:rFonts w:ascii="宋体" w:hAnsi="宋体" w:eastAsia="宋体" w:cs="宋体"/>
          <w:spacing w:val="1"/>
          <w:sz w:val="24"/>
          <w:szCs w:val="24"/>
        </w:rPr>
        <w:t>4.3.1</w:t>
      </w:r>
      <w:r>
        <w:rPr>
          <w:rFonts w:ascii="宋体" w:hAnsi="宋体" w:eastAsia="宋体" w:cs="宋体"/>
          <w:spacing w:val="-46"/>
          <w:sz w:val="24"/>
          <w:szCs w:val="24"/>
        </w:rPr>
        <w:t xml:space="preserve"> </w:t>
      </w:r>
      <w:r>
        <w:rPr>
          <w:rFonts w:ascii="宋体" w:hAnsi="宋体" w:eastAsia="宋体" w:cs="宋体"/>
          <w:spacing w:val="1"/>
          <w:sz w:val="24"/>
          <w:szCs w:val="24"/>
        </w:rPr>
        <w:t>在本投标人须知前附表第</w:t>
      </w:r>
      <w:r>
        <w:rPr>
          <w:rFonts w:ascii="宋体" w:hAnsi="宋体" w:eastAsia="宋体" w:cs="宋体"/>
          <w:spacing w:val="-43"/>
          <w:sz w:val="24"/>
          <w:szCs w:val="24"/>
        </w:rPr>
        <w:t xml:space="preserve"> </w:t>
      </w:r>
      <w:r>
        <w:rPr>
          <w:rFonts w:ascii="宋体" w:hAnsi="宋体" w:eastAsia="宋体" w:cs="宋体"/>
          <w:spacing w:val="1"/>
          <w:sz w:val="24"/>
          <w:szCs w:val="24"/>
        </w:rPr>
        <w:t>2.2.3</w:t>
      </w:r>
      <w:r>
        <w:rPr>
          <w:rFonts w:ascii="宋体" w:hAnsi="宋体" w:eastAsia="宋体" w:cs="宋体"/>
          <w:spacing w:val="-45"/>
          <w:sz w:val="24"/>
          <w:szCs w:val="24"/>
        </w:rPr>
        <w:t xml:space="preserve"> </w:t>
      </w:r>
      <w:r>
        <w:rPr>
          <w:rFonts w:ascii="宋体" w:hAnsi="宋体" w:eastAsia="宋体" w:cs="宋体"/>
          <w:spacing w:val="1"/>
          <w:sz w:val="24"/>
          <w:szCs w:val="24"/>
        </w:rPr>
        <w:t>项规定的投标截止时间前，投标人可以修改或撤</w:t>
      </w:r>
      <w:r>
        <w:rPr>
          <w:rFonts w:ascii="宋体" w:hAnsi="宋体" w:eastAsia="宋体" w:cs="宋体"/>
          <w:spacing w:val="-4"/>
          <w:sz w:val="24"/>
          <w:szCs w:val="24"/>
        </w:rPr>
        <w:t>回已递交的投标文件。</w:t>
      </w:r>
    </w:p>
    <w:p w14:paraId="6D71C8B9">
      <w:pPr>
        <w:spacing w:before="97" w:line="255" w:lineRule="auto"/>
        <w:ind w:left="9" w:right="80" w:firstLine="470"/>
        <w:rPr>
          <w:rFonts w:ascii="宋体" w:hAnsi="宋体" w:eastAsia="宋体" w:cs="宋体"/>
          <w:sz w:val="24"/>
          <w:szCs w:val="24"/>
        </w:rPr>
      </w:pPr>
      <w:r>
        <w:rPr>
          <w:rFonts w:ascii="宋体" w:hAnsi="宋体" w:eastAsia="宋体" w:cs="宋体"/>
          <w:sz w:val="24"/>
          <w:szCs w:val="24"/>
        </w:rPr>
        <w:t>4.3.2</w:t>
      </w:r>
      <w:r>
        <w:rPr>
          <w:rFonts w:ascii="宋体" w:hAnsi="宋体" w:eastAsia="宋体" w:cs="宋体"/>
          <w:spacing w:val="-46"/>
          <w:sz w:val="24"/>
          <w:szCs w:val="24"/>
        </w:rPr>
        <w:t xml:space="preserve"> </w:t>
      </w:r>
      <w:r>
        <w:rPr>
          <w:rFonts w:ascii="宋体" w:hAnsi="宋体" w:eastAsia="宋体" w:cs="宋体"/>
          <w:sz w:val="24"/>
          <w:szCs w:val="24"/>
        </w:rPr>
        <w:t>投标人修改或撤回已递交投标文件的通知应按照本章第</w:t>
      </w:r>
      <w:r>
        <w:rPr>
          <w:rFonts w:ascii="宋体" w:hAnsi="宋体" w:eastAsia="宋体" w:cs="宋体"/>
          <w:spacing w:val="-46"/>
          <w:sz w:val="24"/>
          <w:szCs w:val="24"/>
        </w:rPr>
        <w:t xml:space="preserve"> </w:t>
      </w:r>
      <w:r>
        <w:rPr>
          <w:rFonts w:ascii="宋体" w:hAnsi="宋体" w:eastAsia="宋体" w:cs="宋体"/>
          <w:sz w:val="24"/>
          <w:szCs w:val="24"/>
        </w:rPr>
        <w:t>3.7.3 项的要求签字或盖</w:t>
      </w:r>
      <w:r>
        <w:rPr>
          <w:rFonts w:ascii="宋体" w:hAnsi="宋体" w:eastAsia="宋体" w:cs="宋体"/>
          <w:spacing w:val="-9"/>
          <w:sz w:val="24"/>
          <w:szCs w:val="24"/>
        </w:rPr>
        <w:t>章。</w:t>
      </w:r>
    </w:p>
    <w:p w14:paraId="16580AA0">
      <w:pPr>
        <w:spacing w:before="96" w:line="256" w:lineRule="auto"/>
        <w:ind w:left="1" w:right="80" w:firstLine="478"/>
        <w:rPr>
          <w:rFonts w:ascii="宋体" w:hAnsi="宋体" w:eastAsia="宋体" w:cs="宋体"/>
          <w:sz w:val="24"/>
          <w:szCs w:val="24"/>
        </w:rPr>
      </w:pPr>
      <w:r>
        <w:rPr>
          <w:rFonts w:ascii="宋体" w:hAnsi="宋体" w:eastAsia="宋体" w:cs="宋体"/>
          <w:sz w:val="24"/>
          <w:szCs w:val="24"/>
        </w:rPr>
        <w:t>4.3.3</w:t>
      </w:r>
      <w:r>
        <w:rPr>
          <w:rFonts w:ascii="宋体" w:hAnsi="宋体" w:eastAsia="宋体" w:cs="宋体"/>
          <w:spacing w:val="-48"/>
          <w:sz w:val="24"/>
          <w:szCs w:val="24"/>
        </w:rPr>
        <w:t xml:space="preserve"> </w:t>
      </w:r>
      <w:r>
        <w:rPr>
          <w:rFonts w:ascii="宋体" w:hAnsi="宋体" w:eastAsia="宋体" w:cs="宋体"/>
          <w:sz w:val="24"/>
          <w:szCs w:val="24"/>
        </w:rPr>
        <w:t>修改的内容为投标文件的组成部分。</w:t>
      </w:r>
      <w:r>
        <w:rPr>
          <w:rFonts w:ascii="宋体" w:hAnsi="宋体" w:eastAsia="宋体" w:cs="宋体"/>
          <w:spacing w:val="-1"/>
          <w:sz w:val="24"/>
          <w:szCs w:val="24"/>
        </w:rPr>
        <w:t>修改的投标文件应按照本章第</w:t>
      </w:r>
      <w:r>
        <w:rPr>
          <w:rFonts w:ascii="宋体" w:hAnsi="宋体" w:eastAsia="宋体" w:cs="宋体"/>
          <w:spacing w:val="-46"/>
          <w:sz w:val="24"/>
          <w:szCs w:val="24"/>
        </w:rPr>
        <w:t xml:space="preserve"> </w:t>
      </w:r>
      <w:r>
        <w:rPr>
          <w:rFonts w:ascii="宋体" w:hAnsi="宋体" w:eastAsia="宋体" w:cs="宋体"/>
          <w:spacing w:val="-1"/>
          <w:sz w:val="24"/>
          <w:szCs w:val="24"/>
        </w:rPr>
        <w:t>3 条、第</w:t>
      </w:r>
      <w:r>
        <w:rPr>
          <w:rFonts w:ascii="宋体" w:hAnsi="宋体" w:eastAsia="宋体" w:cs="宋体"/>
          <w:spacing w:val="-51"/>
          <w:sz w:val="24"/>
          <w:szCs w:val="24"/>
        </w:rPr>
        <w:t xml:space="preserve"> </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条规定进行编制、标记和递交。</w:t>
      </w:r>
    </w:p>
    <w:p w14:paraId="2608EF83">
      <w:pPr>
        <w:spacing w:before="94" w:line="219" w:lineRule="auto"/>
        <w:ind w:left="480"/>
        <w:rPr>
          <w:rFonts w:ascii="宋体" w:hAnsi="宋体" w:eastAsia="宋体" w:cs="宋体"/>
          <w:sz w:val="24"/>
          <w:szCs w:val="24"/>
        </w:rPr>
      </w:pPr>
      <w:r>
        <w:rPr>
          <w:rFonts w:ascii="宋体" w:hAnsi="宋体" w:eastAsia="宋体" w:cs="宋体"/>
          <w:spacing w:val="-1"/>
          <w:sz w:val="24"/>
          <w:szCs w:val="24"/>
        </w:rPr>
        <w:t>4.3.4</w:t>
      </w:r>
      <w:r>
        <w:rPr>
          <w:rFonts w:ascii="宋体" w:hAnsi="宋体" w:eastAsia="宋体" w:cs="宋体"/>
          <w:spacing w:val="-44"/>
          <w:sz w:val="24"/>
          <w:szCs w:val="24"/>
        </w:rPr>
        <w:t xml:space="preserve"> </w:t>
      </w:r>
      <w:r>
        <w:rPr>
          <w:rFonts w:ascii="宋体" w:hAnsi="宋体" w:eastAsia="宋体" w:cs="宋体"/>
          <w:spacing w:val="-1"/>
          <w:sz w:val="24"/>
          <w:szCs w:val="24"/>
        </w:rPr>
        <w:t>在投标有效期内，投标人不能撤回其投标文件。</w:t>
      </w:r>
    </w:p>
    <w:p w14:paraId="09428576">
      <w:pPr>
        <w:spacing w:before="115" w:line="257" w:lineRule="auto"/>
        <w:ind w:left="1" w:right="8758" w:firstLine="3"/>
        <w:rPr>
          <w:rFonts w:ascii="宋体" w:hAnsi="宋体" w:eastAsia="宋体" w:cs="宋体"/>
          <w:sz w:val="24"/>
          <w:szCs w:val="24"/>
        </w:rPr>
      </w:pPr>
      <w:r>
        <w:rPr>
          <w:rFonts w:ascii="宋体" w:hAnsi="宋体" w:eastAsia="宋体" w:cs="宋体"/>
          <w:spacing w:val="-7"/>
          <w:sz w:val="24"/>
          <w:szCs w:val="24"/>
        </w:rPr>
        <w:t>5.</w:t>
      </w:r>
      <w:r>
        <w:rPr>
          <w:rFonts w:ascii="宋体" w:hAnsi="宋体" w:eastAsia="宋体" w:cs="宋体"/>
          <w:spacing w:val="12"/>
          <w:sz w:val="24"/>
          <w:szCs w:val="24"/>
        </w:rPr>
        <w:t xml:space="preserve"> </w:t>
      </w:r>
      <w:r>
        <w:rPr>
          <w:rFonts w:ascii="宋体" w:hAnsi="宋体" w:eastAsia="宋体" w:cs="宋体"/>
          <w:spacing w:val="-7"/>
          <w:sz w:val="24"/>
          <w:szCs w:val="24"/>
        </w:rPr>
        <w:t>开标</w:t>
      </w:r>
    </w:p>
    <w:p w14:paraId="56129271">
      <w:pPr>
        <w:spacing w:before="73" w:line="268" w:lineRule="auto"/>
        <w:ind w:left="5" w:right="118" w:firstLine="480"/>
        <w:rPr>
          <w:rFonts w:ascii="宋体" w:hAnsi="宋体" w:eastAsia="宋体" w:cs="宋体"/>
          <w:sz w:val="24"/>
          <w:szCs w:val="24"/>
        </w:rPr>
      </w:pPr>
      <w:r>
        <w:rPr>
          <w:rFonts w:ascii="宋体" w:hAnsi="宋体" w:eastAsia="宋体" w:cs="宋体"/>
          <w:spacing w:val="1"/>
          <w:sz w:val="24"/>
          <w:szCs w:val="24"/>
        </w:rPr>
        <w:t>5.1.1、开标时，投标人采用网上远程异地解密时，请用</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证书登录平顶山市</w:t>
      </w:r>
      <w:r>
        <w:rPr>
          <w:rFonts w:ascii="宋体" w:hAnsi="宋体" w:eastAsia="宋体" w:cs="宋体"/>
          <w:sz w:val="24"/>
          <w:szCs w:val="24"/>
        </w:rPr>
        <w:t>公共资源交易中心业务系统，进入本项目开标大厅点击解密来完</w:t>
      </w:r>
      <w:r>
        <w:rPr>
          <w:rFonts w:ascii="宋体" w:hAnsi="宋体" w:eastAsia="宋体" w:cs="宋体"/>
          <w:spacing w:val="-1"/>
          <w:sz w:val="24"/>
          <w:szCs w:val="24"/>
        </w:rPr>
        <w:t>成投标文件的解密工作。每位投标人的解密时间从开标时间起</w:t>
      </w:r>
      <w:r>
        <w:rPr>
          <w:rFonts w:ascii="宋体" w:hAnsi="宋体" w:eastAsia="宋体" w:cs="宋体"/>
          <w:spacing w:val="-49"/>
          <w:sz w:val="24"/>
          <w:szCs w:val="24"/>
        </w:rPr>
        <w:t xml:space="preserve"> </w:t>
      </w:r>
      <w:r>
        <w:rPr>
          <w:rFonts w:ascii="宋体" w:hAnsi="宋体" w:eastAsia="宋体" w:cs="宋体"/>
          <w:spacing w:val="-1"/>
          <w:sz w:val="24"/>
          <w:szCs w:val="24"/>
        </w:rPr>
        <w:t>60</w:t>
      </w:r>
      <w:r>
        <w:rPr>
          <w:rFonts w:ascii="宋体" w:hAnsi="宋体" w:eastAsia="宋体" w:cs="宋体"/>
          <w:spacing w:val="-48"/>
          <w:sz w:val="24"/>
          <w:szCs w:val="24"/>
        </w:rPr>
        <w:t xml:space="preserve"> </w:t>
      </w:r>
      <w:r>
        <w:rPr>
          <w:rFonts w:ascii="宋体" w:hAnsi="宋体" w:eastAsia="宋体" w:cs="宋体"/>
          <w:spacing w:val="-1"/>
          <w:sz w:val="24"/>
          <w:szCs w:val="24"/>
        </w:rPr>
        <w:t>分钟内完成，超过规定时间解密的投标文件不予接</w:t>
      </w:r>
      <w:r>
        <w:rPr>
          <w:rFonts w:ascii="宋体" w:hAnsi="宋体" w:eastAsia="宋体" w:cs="宋体"/>
          <w:spacing w:val="-2"/>
          <w:sz w:val="24"/>
          <w:szCs w:val="24"/>
        </w:rPr>
        <w:t>收。</w:t>
      </w:r>
    </w:p>
    <w:p w14:paraId="0CE8D2E8">
      <w:pPr>
        <w:spacing w:before="92" w:line="256" w:lineRule="auto"/>
        <w:ind w:left="3" w:right="80" w:firstLine="481"/>
        <w:rPr>
          <w:rFonts w:ascii="宋体" w:hAnsi="宋体" w:eastAsia="宋体" w:cs="宋体"/>
          <w:sz w:val="24"/>
          <w:szCs w:val="24"/>
        </w:rPr>
      </w:pPr>
      <w:r>
        <w:rPr>
          <w:rFonts w:ascii="宋体" w:hAnsi="宋体" w:eastAsia="宋体" w:cs="宋体"/>
          <w:spacing w:val="-2"/>
          <w:sz w:val="24"/>
          <w:szCs w:val="24"/>
        </w:rPr>
        <w:t>5.1.2、如出现投标人的电子投标文件无法解密的情况</w:t>
      </w:r>
      <w:r>
        <w:rPr>
          <w:rFonts w:ascii="宋体" w:hAnsi="宋体" w:eastAsia="宋体" w:cs="宋体"/>
          <w:spacing w:val="-3"/>
          <w:sz w:val="24"/>
          <w:szCs w:val="24"/>
        </w:rPr>
        <w:t>，投标人应及时联系技术人员进行</w:t>
      </w:r>
      <w:r>
        <w:rPr>
          <w:rFonts w:ascii="宋体" w:hAnsi="宋体" w:eastAsia="宋体" w:cs="宋体"/>
          <w:spacing w:val="-1"/>
          <w:sz w:val="24"/>
          <w:szCs w:val="24"/>
        </w:rPr>
        <w:t>说明。投标文件解密异常，按以下步骤进行处理：</w:t>
      </w:r>
    </w:p>
    <w:p w14:paraId="33B2789C">
      <w:pPr>
        <w:spacing w:before="97" w:line="219" w:lineRule="auto"/>
        <w:jc w:val="right"/>
        <w:rPr>
          <w:rFonts w:ascii="宋体" w:hAnsi="宋体" w:eastAsia="宋体" w:cs="宋体"/>
          <w:sz w:val="24"/>
          <w:szCs w:val="24"/>
        </w:rPr>
      </w:pPr>
      <w:r>
        <w:rPr>
          <w:rFonts w:ascii="宋体" w:hAnsi="宋体" w:eastAsia="宋体" w:cs="宋体"/>
          <w:spacing w:val="-4"/>
          <w:sz w:val="24"/>
          <w:szCs w:val="24"/>
        </w:rPr>
        <w:t>（1）如果是投标文件自身问题导致投标文件无法解密的，该投标文件将不予接收、解密。</w:t>
      </w:r>
    </w:p>
    <w:p w14:paraId="59E03683">
      <w:pPr>
        <w:spacing w:before="95" w:line="219" w:lineRule="auto"/>
        <w:jc w:val="right"/>
        <w:rPr>
          <w:rFonts w:ascii="宋体" w:hAnsi="宋体" w:eastAsia="宋体" w:cs="宋体"/>
          <w:sz w:val="24"/>
          <w:szCs w:val="24"/>
        </w:rPr>
      </w:pPr>
      <w:r>
        <w:rPr>
          <w:rFonts w:ascii="宋体" w:hAnsi="宋体" w:eastAsia="宋体" w:cs="宋体"/>
          <w:spacing w:val="-4"/>
          <w:sz w:val="24"/>
          <w:szCs w:val="24"/>
        </w:rPr>
        <w:t>（2）如果是电子化交易系统问题造成投标文件无法解密的，将由技术人员进行排查处理。</w:t>
      </w:r>
    </w:p>
    <w:p w14:paraId="65E00DCD">
      <w:pPr>
        <w:spacing w:before="93" w:line="219" w:lineRule="auto"/>
        <w:jc w:val="right"/>
        <w:rPr>
          <w:rFonts w:ascii="宋体" w:hAnsi="宋体" w:eastAsia="宋体" w:cs="宋体"/>
          <w:sz w:val="24"/>
          <w:szCs w:val="24"/>
        </w:rPr>
      </w:pPr>
      <w:r>
        <w:rPr>
          <w:rFonts w:ascii="宋体" w:hAnsi="宋体" w:eastAsia="宋体" w:cs="宋体"/>
          <w:spacing w:val="-1"/>
          <w:sz w:val="24"/>
          <w:szCs w:val="24"/>
        </w:rPr>
        <w:t>5.1.3、所有投标文件解密完成后，由招标人（代理机构</w:t>
      </w:r>
      <w:r>
        <w:rPr>
          <w:rFonts w:ascii="宋体" w:hAnsi="宋体" w:eastAsia="宋体" w:cs="宋体"/>
          <w:spacing w:val="-2"/>
          <w:sz w:val="24"/>
          <w:szCs w:val="24"/>
        </w:rPr>
        <w:t>）操作，对开标结果进行公示。</w:t>
      </w:r>
    </w:p>
    <w:p w14:paraId="5D2EBE8E">
      <w:pPr>
        <w:spacing w:before="96" w:line="256" w:lineRule="auto"/>
        <w:ind w:right="80" w:firstLine="485"/>
        <w:rPr>
          <w:rFonts w:ascii="宋体" w:hAnsi="宋体" w:eastAsia="宋体" w:cs="宋体"/>
          <w:sz w:val="24"/>
          <w:szCs w:val="24"/>
        </w:rPr>
      </w:pPr>
      <w:r>
        <w:rPr>
          <w:rFonts w:ascii="宋体" w:hAnsi="宋体" w:eastAsia="宋体" w:cs="宋体"/>
          <w:spacing w:val="-2"/>
          <w:sz w:val="24"/>
          <w:szCs w:val="24"/>
        </w:rPr>
        <w:t>5.1.4、投标人应保证在开标期间电话、电脑、网络等</w:t>
      </w:r>
      <w:r>
        <w:rPr>
          <w:rFonts w:ascii="宋体" w:hAnsi="宋体" w:eastAsia="宋体" w:cs="宋体"/>
          <w:spacing w:val="-3"/>
          <w:sz w:val="24"/>
          <w:szCs w:val="24"/>
        </w:rPr>
        <w:t>能够正常使用，投标人因停电、电</w:t>
      </w:r>
      <w:r>
        <w:rPr>
          <w:rFonts w:ascii="宋体" w:hAnsi="宋体" w:eastAsia="宋体" w:cs="宋体"/>
          <w:sz w:val="24"/>
          <w:szCs w:val="24"/>
        </w:rPr>
        <w:t xml:space="preserve"> 脑病毒、网络堵塞等原因，未在规定的解密时间内对投标文件进行解</w:t>
      </w:r>
      <w:r>
        <w:rPr>
          <w:rFonts w:ascii="宋体" w:hAnsi="宋体" w:eastAsia="宋体" w:cs="宋体"/>
          <w:spacing w:val="-1"/>
          <w:sz w:val="24"/>
          <w:szCs w:val="24"/>
        </w:rPr>
        <w:t>密的，其投标文件不予</w:t>
      </w:r>
      <w:r>
        <w:rPr>
          <w:rFonts w:ascii="宋体" w:hAnsi="宋体" w:eastAsia="宋体" w:cs="宋体"/>
          <w:spacing w:val="-3"/>
          <w:sz w:val="24"/>
          <w:szCs w:val="24"/>
        </w:rPr>
        <w:t>接收</w:t>
      </w:r>
      <w:r>
        <w:rPr>
          <w:rFonts w:hint="eastAsia" w:ascii="宋体" w:hAnsi="宋体" w:eastAsia="宋体" w:cs="宋体"/>
          <w:spacing w:val="-3"/>
          <w:sz w:val="24"/>
          <w:szCs w:val="24"/>
          <w:lang w:eastAsia="zh-CN"/>
        </w:rPr>
        <w:t>。</w:t>
      </w:r>
    </w:p>
    <w:p w14:paraId="4CE04D2E">
      <w:pPr>
        <w:spacing w:before="116" w:line="268" w:lineRule="auto"/>
        <w:ind w:left="1" w:right="2" w:firstLine="483"/>
        <w:rPr>
          <w:rFonts w:ascii="宋体" w:hAnsi="宋体" w:eastAsia="宋体" w:cs="宋体"/>
          <w:sz w:val="24"/>
          <w:szCs w:val="24"/>
        </w:rPr>
      </w:pPr>
      <w:r>
        <w:rPr>
          <w:rFonts w:ascii="宋体" w:hAnsi="宋体" w:eastAsia="宋体" w:cs="宋体"/>
          <w:spacing w:val="-2"/>
          <w:sz w:val="24"/>
          <w:szCs w:val="24"/>
        </w:rPr>
        <w:t>5.1.5、解密完成后，投标人可登录到交易系统查看自</w:t>
      </w:r>
      <w:r>
        <w:rPr>
          <w:rFonts w:ascii="宋体" w:hAnsi="宋体" w:eastAsia="宋体" w:cs="宋体"/>
          <w:spacing w:val="-3"/>
          <w:sz w:val="24"/>
          <w:szCs w:val="24"/>
        </w:rPr>
        <w:t>己的投标报价。如对自己的报价内</w:t>
      </w:r>
      <w:r>
        <w:rPr>
          <w:rFonts w:ascii="宋体" w:hAnsi="宋体" w:eastAsia="宋体" w:cs="宋体"/>
          <w:sz w:val="24"/>
          <w:szCs w:val="24"/>
        </w:rPr>
        <w:t xml:space="preserve"> </w:t>
      </w:r>
      <w:r>
        <w:rPr>
          <w:rFonts w:ascii="宋体" w:hAnsi="宋体" w:eastAsia="宋体" w:cs="宋体"/>
          <w:spacing w:val="-3"/>
          <w:sz w:val="24"/>
          <w:szCs w:val="24"/>
        </w:rPr>
        <w:t>容有异议的，应在报价内容显示后</w:t>
      </w:r>
      <w:r>
        <w:rPr>
          <w:rFonts w:ascii="宋体" w:hAnsi="宋体" w:eastAsia="宋体" w:cs="宋体"/>
          <w:spacing w:val="-43"/>
          <w:sz w:val="24"/>
          <w:szCs w:val="24"/>
        </w:rPr>
        <w:t xml:space="preserve"> </w:t>
      </w:r>
      <w:r>
        <w:rPr>
          <w:rFonts w:ascii="宋体" w:hAnsi="宋体" w:eastAsia="宋体" w:cs="宋体"/>
          <w:spacing w:val="-3"/>
          <w:sz w:val="24"/>
          <w:szCs w:val="24"/>
        </w:rPr>
        <w:t>20</w:t>
      </w:r>
      <w:r>
        <w:rPr>
          <w:rFonts w:ascii="宋体" w:hAnsi="宋体" w:eastAsia="宋体" w:cs="宋体"/>
          <w:spacing w:val="-47"/>
          <w:sz w:val="24"/>
          <w:szCs w:val="24"/>
        </w:rPr>
        <w:t xml:space="preserve"> </w:t>
      </w:r>
      <w:r>
        <w:rPr>
          <w:rFonts w:ascii="宋体" w:hAnsi="宋体" w:eastAsia="宋体" w:cs="宋体"/>
          <w:spacing w:val="-3"/>
          <w:sz w:val="24"/>
          <w:szCs w:val="24"/>
        </w:rPr>
        <w:t>分钟内联系招标人（代理机构）进行质疑，投标人未在</w:t>
      </w:r>
      <w:r>
        <w:rPr>
          <w:rFonts w:ascii="宋体" w:hAnsi="宋体" w:eastAsia="宋体" w:cs="宋体"/>
          <w:sz w:val="24"/>
          <w:szCs w:val="24"/>
        </w:rPr>
        <w:t xml:space="preserve"> </w:t>
      </w:r>
      <w:r>
        <w:rPr>
          <w:rFonts w:ascii="宋体" w:hAnsi="宋体" w:eastAsia="宋体" w:cs="宋体"/>
          <w:spacing w:val="-1"/>
          <w:sz w:val="24"/>
          <w:szCs w:val="24"/>
        </w:rPr>
        <w:t>规定时间内提出质疑的，视为认可开标结果显示内容。</w:t>
      </w:r>
    </w:p>
    <w:p w14:paraId="38D1F949">
      <w:pPr>
        <w:spacing w:before="94" w:line="220" w:lineRule="auto"/>
        <w:ind w:left="2"/>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8"/>
          <w:sz w:val="24"/>
          <w:szCs w:val="24"/>
        </w:rPr>
        <w:t xml:space="preserve"> </w:t>
      </w:r>
      <w:r>
        <w:rPr>
          <w:rFonts w:ascii="宋体" w:hAnsi="宋体" w:eastAsia="宋体" w:cs="宋体"/>
          <w:spacing w:val="-5"/>
          <w:sz w:val="24"/>
          <w:szCs w:val="24"/>
        </w:rPr>
        <w:t>评标</w:t>
      </w:r>
    </w:p>
    <w:p w14:paraId="17AB56EE">
      <w:pPr>
        <w:spacing w:before="95" w:line="219" w:lineRule="auto"/>
        <w:ind w:left="2"/>
        <w:rPr>
          <w:rFonts w:ascii="宋体" w:hAnsi="宋体" w:eastAsia="宋体" w:cs="宋体"/>
          <w:sz w:val="24"/>
          <w:szCs w:val="24"/>
        </w:rPr>
      </w:pPr>
      <w:r>
        <w:rPr>
          <w:rFonts w:ascii="宋体" w:hAnsi="宋体" w:eastAsia="宋体" w:cs="宋体"/>
          <w:spacing w:val="-2"/>
          <w:sz w:val="24"/>
          <w:szCs w:val="24"/>
        </w:rPr>
        <w:t>6.1 评标委员会</w:t>
      </w:r>
    </w:p>
    <w:p w14:paraId="68311CD0">
      <w:pPr>
        <w:spacing w:before="94" w:line="268" w:lineRule="auto"/>
        <w:ind w:left="2" w:right="2" w:firstLine="480"/>
        <w:rPr>
          <w:rFonts w:ascii="宋体" w:hAnsi="宋体" w:eastAsia="宋体" w:cs="宋体"/>
          <w:sz w:val="24"/>
          <w:szCs w:val="24"/>
        </w:rPr>
      </w:pPr>
      <w:r>
        <w:rPr>
          <w:rFonts w:ascii="宋体" w:hAnsi="宋体" w:eastAsia="宋体" w:cs="宋体"/>
          <w:spacing w:val="1"/>
          <w:sz w:val="24"/>
          <w:szCs w:val="24"/>
        </w:rPr>
        <w:t>6.1.1 评标由招标人依法组建的评标委员会负责。</w:t>
      </w:r>
      <w:r>
        <w:rPr>
          <w:rFonts w:ascii="宋体" w:hAnsi="宋体" w:eastAsia="宋体" w:cs="宋体"/>
          <w:sz w:val="24"/>
          <w:szCs w:val="24"/>
        </w:rPr>
        <w:t xml:space="preserve">评标委员会由招标人代表以及有关技 </w:t>
      </w:r>
      <w:r>
        <w:rPr>
          <w:rFonts w:ascii="宋体" w:hAnsi="宋体" w:eastAsia="宋体" w:cs="宋体"/>
          <w:spacing w:val="1"/>
          <w:sz w:val="24"/>
          <w:szCs w:val="24"/>
        </w:rPr>
        <w:t>术、经济等方面的专家组成。评标委员会成员人数以及技</w:t>
      </w:r>
      <w:r>
        <w:rPr>
          <w:rFonts w:ascii="宋体" w:hAnsi="宋体" w:eastAsia="宋体" w:cs="宋体"/>
          <w:sz w:val="24"/>
          <w:szCs w:val="24"/>
        </w:rPr>
        <w:t xml:space="preserve">术、经济等方面专家的确定方式见 </w:t>
      </w:r>
      <w:r>
        <w:rPr>
          <w:rFonts w:ascii="宋体" w:hAnsi="宋体" w:eastAsia="宋体" w:cs="宋体"/>
          <w:spacing w:val="-2"/>
          <w:sz w:val="24"/>
          <w:szCs w:val="24"/>
        </w:rPr>
        <w:t>投标人须知前附表。</w:t>
      </w:r>
    </w:p>
    <w:p w14:paraId="0ABF7DBB">
      <w:pPr>
        <w:spacing w:before="94" w:line="219" w:lineRule="auto"/>
        <w:ind w:left="482"/>
        <w:rPr>
          <w:rFonts w:ascii="宋体" w:hAnsi="宋体" w:eastAsia="宋体" w:cs="宋体"/>
          <w:sz w:val="24"/>
          <w:szCs w:val="24"/>
        </w:rPr>
      </w:pPr>
      <w:r>
        <w:rPr>
          <w:rFonts w:ascii="宋体" w:hAnsi="宋体" w:eastAsia="宋体" w:cs="宋体"/>
          <w:spacing w:val="-1"/>
          <w:sz w:val="24"/>
          <w:szCs w:val="24"/>
        </w:rPr>
        <w:t>6.1.2 评标委员会成员有下列情形之一的，应当回避：</w:t>
      </w:r>
    </w:p>
    <w:p w14:paraId="737CDF6A">
      <w:pPr>
        <w:spacing w:before="95" w:line="219" w:lineRule="auto"/>
        <w:ind w:left="492"/>
        <w:rPr>
          <w:rFonts w:ascii="宋体" w:hAnsi="宋体" w:eastAsia="宋体" w:cs="宋体"/>
          <w:sz w:val="24"/>
          <w:szCs w:val="24"/>
        </w:rPr>
      </w:pPr>
      <w:r>
        <w:rPr>
          <w:rFonts w:ascii="宋体" w:hAnsi="宋体" w:eastAsia="宋体" w:cs="宋体"/>
          <w:spacing w:val="-1"/>
          <w:sz w:val="24"/>
          <w:szCs w:val="24"/>
        </w:rPr>
        <w:t>（1）招标人或投标人的主要负责人的近亲属；</w:t>
      </w:r>
    </w:p>
    <w:p w14:paraId="1B4771B4">
      <w:pPr>
        <w:spacing w:before="97" w:line="219" w:lineRule="auto"/>
        <w:ind w:left="492"/>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40CCCF63">
      <w:pPr>
        <w:spacing w:before="94" w:line="220" w:lineRule="auto"/>
        <w:ind w:left="492"/>
        <w:rPr>
          <w:rFonts w:ascii="宋体" w:hAnsi="宋体" w:eastAsia="宋体" w:cs="宋体"/>
          <w:sz w:val="24"/>
          <w:szCs w:val="24"/>
        </w:rPr>
      </w:pPr>
      <w:r>
        <w:rPr>
          <w:rFonts w:ascii="宋体" w:hAnsi="宋体" w:eastAsia="宋体" w:cs="宋体"/>
          <w:spacing w:val="-1"/>
          <w:sz w:val="24"/>
          <w:szCs w:val="24"/>
        </w:rPr>
        <w:t>（3）与投标人有经济利益关系，可能影响对投标公正评审的；</w:t>
      </w:r>
    </w:p>
    <w:p w14:paraId="29337D34">
      <w:pPr>
        <w:spacing w:before="93" w:line="257" w:lineRule="auto"/>
        <w:ind w:left="2" w:right="2" w:firstLine="489"/>
        <w:rPr>
          <w:rFonts w:ascii="宋体" w:hAnsi="宋体" w:eastAsia="宋体" w:cs="宋体"/>
          <w:sz w:val="24"/>
          <w:szCs w:val="24"/>
        </w:rPr>
      </w:pPr>
      <w:r>
        <w:rPr>
          <w:rFonts w:ascii="宋体" w:hAnsi="宋体" w:eastAsia="宋体" w:cs="宋体"/>
          <w:spacing w:val="-3"/>
          <w:sz w:val="24"/>
          <w:szCs w:val="24"/>
        </w:rPr>
        <w:t>（4）曾因在招标、评标以及其他与招标投标有关活动中从事违法行为而受过行政处罚或</w:t>
      </w:r>
      <w:r>
        <w:rPr>
          <w:rFonts w:ascii="宋体" w:hAnsi="宋体" w:eastAsia="宋体" w:cs="宋体"/>
          <w:spacing w:val="13"/>
          <w:sz w:val="24"/>
          <w:szCs w:val="24"/>
        </w:rPr>
        <w:t xml:space="preserve"> </w:t>
      </w:r>
      <w:r>
        <w:rPr>
          <w:rFonts w:ascii="宋体" w:hAnsi="宋体" w:eastAsia="宋体" w:cs="宋体"/>
          <w:spacing w:val="-2"/>
          <w:sz w:val="24"/>
          <w:szCs w:val="24"/>
        </w:rPr>
        <w:t>刑事处罚的。</w:t>
      </w:r>
    </w:p>
    <w:p w14:paraId="22AD30C5">
      <w:pPr>
        <w:spacing w:before="93" w:line="220" w:lineRule="auto"/>
        <w:ind w:left="2"/>
        <w:rPr>
          <w:rFonts w:ascii="宋体" w:hAnsi="宋体" w:eastAsia="宋体" w:cs="宋体"/>
          <w:sz w:val="24"/>
          <w:szCs w:val="24"/>
        </w:rPr>
      </w:pPr>
      <w:r>
        <w:rPr>
          <w:rFonts w:ascii="宋体" w:hAnsi="宋体" w:eastAsia="宋体" w:cs="宋体"/>
          <w:spacing w:val="-2"/>
          <w:sz w:val="24"/>
          <w:szCs w:val="24"/>
        </w:rPr>
        <w:t>6.2 评标原则</w:t>
      </w:r>
    </w:p>
    <w:p w14:paraId="7A69D482">
      <w:pPr>
        <w:spacing w:before="93" w:line="219" w:lineRule="auto"/>
        <w:ind w:left="480"/>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14:paraId="3ECB8D8C">
      <w:pPr>
        <w:spacing w:before="97" w:line="220" w:lineRule="auto"/>
        <w:ind w:left="2"/>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8"/>
          <w:sz w:val="24"/>
          <w:szCs w:val="24"/>
        </w:rPr>
        <w:t xml:space="preserve"> </w:t>
      </w:r>
      <w:r>
        <w:rPr>
          <w:rFonts w:ascii="宋体" w:hAnsi="宋体" w:eastAsia="宋体" w:cs="宋体"/>
          <w:spacing w:val="-4"/>
          <w:sz w:val="24"/>
          <w:szCs w:val="24"/>
        </w:rPr>
        <w:t>评标</w:t>
      </w:r>
    </w:p>
    <w:p w14:paraId="684FB9C7">
      <w:pPr>
        <w:spacing w:before="93" w:line="278" w:lineRule="auto"/>
        <w:ind w:left="4" w:right="2" w:firstLine="475"/>
        <w:rPr>
          <w:rFonts w:ascii="宋体" w:hAnsi="宋体" w:eastAsia="宋体" w:cs="宋体"/>
          <w:sz w:val="24"/>
          <w:szCs w:val="24"/>
        </w:rPr>
      </w:pPr>
      <w:r>
        <w:rPr>
          <w:rFonts w:ascii="宋体" w:hAnsi="宋体" w:eastAsia="宋体" w:cs="宋体"/>
          <w:sz w:val="24"/>
          <w:szCs w:val="24"/>
        </w:rPr>
        <w:t>评标委员会按照第三章“评标办法</w:t>
      </w:r>
      <w:r>
        <w:rPr>
          <w:rFonts w:ascii="宋体" w:hAnsi="宋体" w:eastAsia="宋体" w:cs="宋体"/>
          <w:spacing w:val="-86"/>
          <w:sz w:val="24"/>
          <w:szCs w:val="24"/>
        </w:rPr>
        <w:t xml:space="preserve"> </w:t>
      </w:r>
      <w:r>
        <w:rPr>
          <w:rFonts w:ascii="宋体" w:hAnsi="宋体" w:eastAsia="宋体" w:cs="宋体"/>
          <w:sz w:val="24"/>
          <w:szCs w:val="24"/>
        </w:rPr>
        <w:t>”规定的方法、评审因素、标准和程序</w:t>
      </w:r>
      <w:r>
        <w:rPr>
          <w:rFonts w:ascii="宋体" w:hAnsi="宋体" w:eastAsia="宋体" w:cs="宋体"/>
          <w:spacing w:val="-1"/>
          <w:sz w:val="24"/>
          <w:szCs w:val="24"/>
        </w:rPr>
        <w:t>对投标文件进</w:t>
      </w:r>
      <w:r>
        <w:rPr>
          <w:rFonts w:ascii="宋体" w:hAnsi="宋体" w:eastAsia="宋体" w:cs="宋体"/>
          <w:sz w:val="24"/>
          <w:szCs w:val="24"/>
        </w:rPr>
        <w:t xml:space="preserve"> </w:t>
      </w:r>
      <w:r>
        <w:rPr>
          <w:rFonts w:ascii="宋体" w:hAnsi="宋体" w:eastAsia="宋体" w:cs="宋体"/>
          <w:spacing w:val="-1"/>
          <w:sz w:val="24"/>
          <w:szCs w:val="24"/>
        </w:rPr>
        <w:t>行评审。第三章“评标办法</w:t>
      </w:r>
      <w:r>
        <w:rPr>
          <w:rFonts w:ascii="宋体" w:hAnsi="宋体" w:eastAsia="宋体" w:cs="宋体"/>
          <w:spacing w:val="-88"/>
          <w:sz w:val="24"/>
          <w:szCs w:val="24"/>
        </w:rPr>
        <w:t xml:space="preserve"> </w:t>
      </w:r>
      <w:r>
        <w:rPr>
          <w:rFonts w:ascii="宋体" w:hAnsi="宋体" w:eastAsia="宋体" w:cs="宋体"/>
          <w:spacing w:val="-1"/>
          <w:sz w:val="24"/>
          <w:szCs w:val="24"/>
        </w:rPr>
        <w:t>”没有规定的方法、评审因素和标</w:t>
      </w:r>
      <w:r>
        <w:rPr>
          <w:rFonts w:ascii="宋体" w:hAnsi="宋体" w:eastAsia="宋体" w:cs="宋体"/>
          <w:spacing w:val="-2"/>
          <w:sz w:val="24"/>
          <w:szCs w:val="24"/>
        </w:rPr>
        <w:t>准，不作为评标依据。</w:t>
      </w:r>
    </w:p>
    <w:p w14:paraId="19DCC6BB">
      <w:pPr>
        <w:spacing w:before="38" w:line="221" w:lineRule="auto"/>
        <w:ind w:left="6"/>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13"/>
          <w:sz w:val="24"/>
          <w:szCs w:val="24"/>
        </w:rPr>
        <w:t xml:space="preserve"> </w:t>
      </w:r>
      <w:r>
        <w:rPr>
          <w:rFonts w:ascii="宋体" w:hAnsi="宋体" w:eastAsia="宋体" w:cs="宋体"/>
          <w:spacing w:val="-5"/>
          <w:sz w:val="24"/>
          <w:szCs w:val="24"/>
        </w:rPr>
        <w:t>合同授予</w:t>
      </w:r>
    </w:p>
    <w:p w14:paraId="301D5CF6">
      <w:pPr>
        <w:spacing w:before="92" w:line="220" w:lineRule="auto"/>
        <w:ind w:left="6"/>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18"/>
          <w:sz w:val="24"/>
          <w:szCs w:val="24"/>
        </w:rPr>
        <w:t xml:space="preserve"> </w:t>
      </w:r>
      <w:r>
        <w:rPr>
          <w:rFonts w:ascii="宋体" w:hAnsi="宋体" w:eastAsia="宋体" w:cs="宋体"/>
          <w:spacing w:val="-5"/>
          <w:sz w:val="24"/>
          <w:szCs w:val="24"/>
        </w:rPr>
        <w:t>定标方式</w:t>
      </w:r>
    </w:p>
    <w:p w14:paraId="16784AC3">
      <w:pPr>
        <w:spacing w:before="93" w:line="280" w:lineRule="auto"/>
        <w:ind w:left="23" w:right="2" w:firstLine="471"/>
        <w:rPr>
          <w:rFonts w:ascii="宋体" w:hAnsi="宋体" w:eastAsia="宋体" w:cs="宋体"/>
          <w:sz w:val="24"/>
          <w:szCs w:val="24"/>
        </w:rPr>
      </w:pPr>
      <w:r>
        <w:rPr>
          <w:rFonts w:ascii="宋体" w:hAnsi="宋体" w:eastAsia="宋体" w:cs="宋体"/>
          <w:sz w:val="24"/>
          <w:szCs w:val="24"/>
        </w:rPr>
        <w:t>除投标人须知前附表规定评标委员会直接确定中标人外，招标人依据评标委员会推荐的</w:t>
      </w:r>
      <w:r>
        <w:rPr>
          <w:rFonts w:ascii="宋体" w:hAnsi="宋体" w:eastAsia="宋体" w:cs="宋体"/>
          <w:spacing w:val="13"/>
          <w:sz w:val="24"/>
          <w:szCs w:val="24"/>
        </w:rPr>
        <w:t xml:space="preserve"> </w:t>
      </w:r>
      <w:r>
        <w:rPr>
          <w:rFonts w:ascii="宋体" w:hAnsi="宋体" w:eastAsia="宋体" w:cs="宋体"/>
          <w:spacing w:val="-1"/>
          <w:sz w:val="24"/>
          <w:szCs w:val="24"/>
        </w:rPr>
        <w:t>中标候选人确定中标人，评标委员会推荐中标候选人的人数见投标人须知前附表。</w:t>
      </w:r>
    </w:p>
    <w:p w14:paraId="631511E9">
      <w:pPr>
        <w:spacing w:before="33" w:line="220" w:lineRule="auto"/>
        <w:ind w:left="6"/>
        <w:rPr>
          <w:rFonts w:ascii="宋体" w:hAnsi="宋体" w:eastAsia="宋体" w:cs="宋体"/>
          <w:sz w:val="24"/>
          <w:szCs w:val="24"/>
        </w:rPr>
      </w:pPr>
      <w:r>
        <w:rPr>
          <w:rFonts w:ascii="宋体" w:hAnsi="宋体" w:eastAsia="宋体" w:cs="宋体"/>
          <w:spacing w:val="-7"/>
          <w:sz w:val="24"/>
          <w:szCs w:val="24"/>
        </w:rPr>
        <w:t>7.2</w:t>
      </w:r>
      <w:r>
        <w:rPr>
          <w:rFonts w:ascii="宋体" w:hAnsi="宋体" w:eastAsia="宋体" w:cs="宋体"/>
          <w:spacing w:val="32"/>
          <w:sz w:val="24"/>
          <w:szCs w:val="24"/>
        </w:rPr>
        <w:t xml:space="preserve"> </w:t>
      </w:r>
      <w:r>
        <w:rPr>
          <w:rFonts w:ascii="宋体" w:hAnsi="宋体" w:eastAsia="宋体" w:cs="宋体"/>
          <w:spacing w:val="-7"/>
          <w:sz w:val="24"/>
          <w:szCs w:val="24"/>
        </w:rPr>
        <w:t>中标通知</w:t>
      </w:r>
    </w:p>
    <w:p w14:paraId="44A8B9D7">
      <w:pPr>
        <w:spacing w:before="94" w:line="280" w:lineRule="auto"/>
        <w:ind w:left="12" w:firstLine="467"/>
        <w:rPr>
          <w:rFonts w:ascii="宋体" w:hAnsi="宋体" w:eastAsia="宋体" w:cs="宋体"/>
          <w:sz w:val="24"/>
          <w:szCs w:val="24"/>
        </w:rPr>
      </w:pPr>
      <w:r>
        <w:rPr>
          <w:rFonts w:ascii="宋体" w:hAnsi="宋体" w:eastAsia="宋体" w:cs="宋体"/>
          <w:sz w:val="24"/>
          <w:szCs w:val="24"/>
        </w:rPr>
        <w:t>在本章第</w:t>
      </w:r>
      <w:r>
        <w:rPr>
          <w:rFonts w:ascii="宋体" w:hAnsi="宋体" w:eastAsia="宋体" w:cs="宋体"/>
          <w:spacing w:val="-42"/>
          <w:sz w:val="24"/>
          <w:szCs w:val="24"/>
        </w:rPr>
        <w:t xml:space="preserve"> </w:t>
      </w:r>
      <w:r>
        <w:rPr>
          <w:rFonts w:ascii="宋体" w:hAnsi="宋体" w:eastAsia="宋体" w:cs="宋体"/>
          <w:sz w:val="24"/>
          <w:szCs w:val="24"/>
        </w:rPr>
        <w:t>3.3</w:t>
      </w:r>
      <w:r>
        <w:rPr>
          <w:rFonts w:ascii="宋体" w:hAnsi="宋体" w:eastAsia="宋体" w:cs="宋体"/>
          <w:spacing w:val="-47"/>
          <w:sz w:val="24"/>
          <w:szCs w:val="24"/>
        </w:rPr>
        <w:t xml:space="preserve"> </w:t>
      </w:r>
      <w:r>
        <w:rPr>
          <w:rFonts w:ascii="宋体" w:hAnsi="宋体" w:eastAsia="宋体" w:cs="宋体"/>
          <w:sz w:val="24"/>
          <w:szCs w:val="24"/>
        </w:rPr>
        <w:t xml:space="preserve">款规定的投标有效期内，招标人以书面形式向中标人发出中标通知书，同 </w:t>
      </w:r>
      <w:r>
        <w:rPr>
          <w:rFonts w:ascii="宋体" w:hAnsi="宋体" w:eastAsia="宋体" w:cs="宋体"/>
          <w:spacing w:val="-2"/>
          <w:sz w:val="24"/>
          <w:szCs w:val="24"/>
        </w:rPr>
        <w:t>时将中标结果通知未中标的投标人。</w:t>
      </w:r>
    </w:p>
    <w:p w14:paraId="4D31F26B">
      <w:pPr>
        <w:spacing w:before="32" w:line="220" w:lineRule="auto"/>
        <w:ind w:left="6"/>
        <w:rPr>
          <w:rFonts w:ascii="宋体" w:hAnsi="宋体" w:eastAsia="宋体" w:cs="宋体"/>
          <w:sz w:val="24"/>
          <w:szCs w:val="24"/>
        </w:rPr>
      </w:pPr>
      <w:r>
        <w:rPr>
          <w:rFonts w:ascii="宋体" w:hAnsi="宋体" w:eastAsia="宋体" w:cs="宋体"/>
          <w:spacing w:val="-5"/>
          <w:sz w:val="24"/>
          <w:szCs w:val="24"/>
        </w:rPr>
        <w:t>7.3</w:t>
      </w:r>
      <w:r>
        <w:rPr>
          <w:rFonts w:ascii="宋体" w:hAnsi="宋体" w:eastAsia="宋体" w:cs="宋体"/>
          <w:spacing w:val="18"/>
          <w:sz w:val="24"/>
          <w:szCs w:val="24"/>
        </w:rPr>
        <w:t xml:space="preserve"> </w:t>
      </w:r>
      <w:r>
        <w:rPr>
          <w:rFonts w:ascii="宋体" w:hAnsi="宋体" w:eastAsia="宋体" w:cs="宋体"/>
          <w:spacing w:val="-5"/>
          <w:sz w:val="24"/>
          <w:szCs w:val="24"/>
        </w:rPr>
        <w:t>履约担保</w:t>
      </w:r>
      <w:r>
        <w:rPr>
          <w:rFonts w:hint="eastAsia" w:ascii="宋体" w:hAnsi="宋体" w:eastAsia="宋体" w:cs="宋体"/>
          <w:spacing w:val="-2"/>
          <w:sz w:val="24"/>
          <w:szCs w:val="24"/>
          <w:highlight w:val="none"/>
          <w:lang w:eastAsia="zh-CN"/>
        </w:rPr>
        <w:t>（本项目不适用）</w:t>
      </w:r>
    </w:p>
    <w:p w14:paraId="1E5992B3">
      <w:pPr>
        <w:spacing w:before="94" w:line="268" w:lineRule="auto"/>
        <w:ind w:left="2" w:right="2" w:firstLine="483"/>
        <w:rPr>
          <w:rFonts w:ascii="宋体" w:hAnsi="宋体" w:eastAsia="宋体" w:cs="宋体"/>
          <w:sz w:val="24"/>
          <w:szCs w:val="24"/>
        </w:rPr>
      </w:pPr>
      <w:r>
        <w:rPr>
          <w:rFonts w:ascii="宋体" w:hAnsi="宋体" w:eastAsia="宋体" w:cs="宋体"/>
          <w:spacing w:val="2"/>
          <w:sz w:val="24"/>
          <w:szCs w:val="24"/>
        </w:rPr>
        <w:t>7.3.1</w:t>
      </w:r>
      <w:r>
        <w:rPr>
          <w:rFonts w:ascii="宋体" w:hAnsi="宋体" w:eastAsia="宋体" w:cs="宋体"/>
          <w:spacing w:val="-50"/>
          <w:sz w:val="24"/>
          <w:szCs w:val="24"/>
        </w:rPr>
        <w:t xml:space="preserve"> </w:t>
      </w:r>
      <w:r>
        <w:rPr>
          <w:rFonts w:ascii="宋体" w:hAnsi="宋体" w:eastAsia="宋体" w:cs="宋体"/>
          <w:spacing w:val="2"/>
          <w:sz w:val="24"/>
          <w:szCs w:val="24"/>
        </w:rPr>
        <w:t>在签订合同前，中标人应按投标人须知前附表规定的金额、</w:t>
      </w:r>
      <w:r>
        <w:rPr>
          <w:rFonts w:ascii="宋体" w:hAnsi="宋体" w:eastAsia="宋体" w:cs="宋体"/>
          <w:spacing w:val="1"/>
          <w:sz w:val="24"/>
          <w:szCs w:val="24"/>
        </w:rPr>
        <w:t>担保形式向招标人提</w:t>
      </w:r>
      <w:r>
        <w:rPr>
          <w:rFonts w:ascii="宋体" w:hAnsi="宋体" w:eastAsia="宋体" w:cs="宋体"/>
          <w:sz w:val="24"/>
          <w:szCs w:val="24"/>
        </w:rPr>
        <w:t xml:space="preserve"> </w:t>
      </w:r>
      <w:r>
        <w:rPr>
          <w:rFonts w:ascii="宋体" w:hAnsi="宋体" w:eastAsia="宋体" w:cs="宋体"/>
          <w:spacing w:val="1"/>
          <w:sz w:val="24"/>
          <w:szCs w:val="24"/>
        </w:rPr>
        <w:t>交履约担保。联合体中标的，其履约担保由牵头人递交，</w:t>
      </w:r>
      <w:r>
        <w:rPr>
          <w:rFonts w:ascii="宋体" w:hAnsi="宋体" w:eastAsia="宋体" w:cs="宋体"/>
          <w:sz w:val="24"/>
          <w:szCs w:val="24"/>
        </w:rPr>
        <w:t xml:space="preserve">并应符合投标人须知前附表规定的 </w:t>
      </w:r>
      <w:r>
        <w:rPr>
          <w:rFonts w:ascii="宋体" w:hAnsi="宋体" w:eastAsia="宋体" w:cs="宋体"/>
          <w:spacing w:val="-2"/>
          <w:sz w:val="24"/>
          <w:szCs w:val="24"/>
        </w:rPr>
        <w:t>金额、担保形式。</w:t>
      </w:r>
    </w:p>
    <w:p w14:paraId="70F01CC2">
      <w:pPr>
        <w:spacing w:before="96" w:line="268" w:lineRule="auto"/>
        <w:ind w:right="2" w:firstLine="486"/>
        <w:rPr>
          <w:rFonts w:ascii="宋体" w:hAnsi="宋体" w:eastAsia="宋体" w:cs="宋体"/>
          <w:sz w:val="24"/>
          <w:szCs w:val="24"/>
        </w:rPr>
      </w:pPr>
      <w:r>
        <w:rPr>
          <w:rFonts w:ascii="宋体" w:hAnsi="宋体" w:eastAsia="宋体" w:cs="宋体"/>
          <w:spacing w:val="-1"/>
          <w:sz w:val="24"/>
          <w:szCs w:val="24"/>
        </w:rPr>
        <w:t>7.3.2</w:t>
      </w:r>
      <w:r>
        <w:rPr>
          <w:rFonts w:ascii="宋体" w:hAnsi="宋体" w:eastAsia="宋体" w:cs="宋体"/>
          <w:spacing w:val="35"/>
          <w:sz w:val="24"/>
          <w:szCs w:val="24"/>
        </w:rPr>
        <w:t xml:space="preserve"> </w:t>
      </w:r>
      <w:r>
        <w:rPr>
          <w:rFonts w:ascii="宋体" w:hAnsi="宋体" w:eastAsia="宋体" w:cs="宋体"/>
          <w:spacing w:val="-1"/>
          <w:sz w:val="24"/>
          <w:szCs w:val="24"/>
        </w:rPr>
        <w:t>中标人不能按本章第</w:t>
      </w:r>
      <w:r>
        <w:rPr>
          <w:rFonts w:ascii="宋体" w:hAnsi="宋体" w:eastAsia="宋体" w:cs="宋体"/>
          <w:spacing w:val="-45"/>
          <w:sz w:val="24"/>
          <w:szCs w:val="24"/>
        </w:rPr>
        <w:t xml:space="preserve"> </w:t>
      </w:r>
      <w:r>
        <w:rPr>
          <w:rFonts w:ascii="宋体" w:hAnsi="宋体" w:eastAsia="宋体" w:cs="宋体"/>
          <w:spacing w:val="-1"/>
          <w:sz w:val="24"/>
          <w:szCs w:val="24"/>
        </w:rPr>
        <w:t>7.3.1</w:t>
      </w:r>
      <w:r>
        <w:rPr>
          <w:rFonts w:ascii="宋体" w:hAnsi="宋体" w:eastAsia="宋体" w:cs="宋体"/>
          <w:spacing w:val="-46"/>
          <w:sz w:val="24"/>
          <w:szCs w:val="24"/>
        </w:rPr>
        <w:t xml:space="preserve"> </w:t>
      </w:r>
      <w:r>
        <w:rPr>
          <w:rFonts w:ascii="宋体" w:hAnsi="宋体" w:eastAsia="宋体" w:cs="宋体"/>
          <w:spacing w:val="-1"/>
          <w:sz w:val="24"/>
          <w:szCs w:val="24"/>
        </w:rPr>
        <w:t>项要求提交履约担保的，视为放弃中标，其投标保证</w:t>
      </w:r>
      <w:r>
        <w:rPr>
          <w:rFonts w:ascii="宋体" w:hAnsi="宋体" w:eastAsia="宋体" w:cs="宋体"/>
          <w:sz w:val="24"/>
          <w:szCs w:val="24"/>
        </w:rPr>
        <w:t xml:space="preserve"> </w:t>
      </w:r>
      <w:r>
        <w:rPr>
          <w:rFonts w:ascii="宋体" w:hAnsi="宋体" w:eastAsia="宋体" w:cs="宋体"/>
          <w:spacing w:val="1"/>
          <w:sz w:val="24"/>
          <w:szCs w:val="24"/>
        </w:rPr>
        <w:t>金不予退还，给招标人造成的损失超过投标保证金数额的，中标</w:t>
      </w:r>
      <w:r>
        <w:rPr>
          <w:rFonts w:ascii="宋体" w:hAnsi="宋体" w:eastAsia="宋体" w:cs="宋体"/>
          <w:sz w:val="24"/>
          <w:szCs w:val="24"/>
        </w:rPr>
        <w:t xml:space="preserve">人还应当对超过部分予以赔 </w:t>
      </w:r>
      <w:r>
        <w:rPr>
          <w:rFonts w:ascii="宋体" w:hAnsi="宋体" w:eastAsia="宋体" w:cs="宋体"/>
          <w:spacing w:val="-5"/>
          <w:sz w:val="24"/>
          <w:szCs w:val="24"/>
        </w:rPr>
        <w:t>偿。</w:t>
      </w:r>
    </w:p>
    <w:p w14:paraId="5565BA2D">
      <w:pPr>
        <w:spacing w:before="94" w:line="221" w:lineRule="auto"/>
        <w:ind w:left="6"/>
        <w:rPr>
          <w:rFonts w:ascii="宋体" w:hAnsi="宋体" w:eastAsia="宋体" w:cs="宋体"/>
          <w:sz w:val="24"/>
          <w:szCs w:val="24"/>
        </w:rPr>
      </w:pPr>
      <w:r>
        <w:rPr>
          <w:rFonts w:ascii="宋体" w:hAnsi="宋体" w:eastAsia="宋体" w:cs="宋体"/>
          <w:spacing w:val="-2"/>
          <w:sz w:val="24"/>
          <w:szCs w:val="24"/>
        </w:rPr>
        <w:t>7.4 签订合同</w:t>
      </w:r>
    </w:p>
    <w:p w14:paraId="6D89CA87">
      <w:pPr>
        <w:spacing w:before="49" w:line="278" w:lineRule="auto"/>
        <w:rPr>
          <w:rFonts w:ascii="宋体" w:hAnsi="宋体" w:eastAsia="宋体" w:cs="宋体"/>
          <w:sz w:val="24"/>
          <w:szCs w:val="24"/>
        </w:rPr>
      </w:pPr>
      <w:r>
        <w:rPr>
          <w:rFonts w:ascii="宋体" w:hAnsi="宋体" w:eastAsia="宋体" w:cs="宋体"/>
          <w:spacing w:val="-2"/>
          <w:sz w:val="24"/>
          <w:szCs w:val="24"/>
        </w:rPr>
        <w:t>7.4.1</w:t>
      </w:r>
      <w:r>
        <w:rPr>
          <w:rFonts w:ascii="宋体" w:hAnsi="宋体" w:eastAsia="宋体" w:cs="宋体"/>
          <w:spacing w:val="-45"/>
          <w:sz w:val="24"/>
          <w:szCs w:val="24"/>
        </w:rPr>
        <w:t xml:space="preserve"> </w:t>
      </w:r>
      <w:r>
        <w:rPr>
          <w:rFonts w:ascii="宋体" w:hAnsi="宋体" w:eastAsia="宋体" w:cs="宋体"/>
          <w:spacing w:val="-2"/>
          <w:sz w:val="24"/>
          <w:szCs w:val="24"/>
        </w:rPr>
        <w:t>招标人和中标人应当自中标通知书发出之日起</w:t>
      </w:r>
      <w:r>
        <w:rPr>
          <w:rFonts w:ascii="宋体" w:hAnsi="宋体" w:eastAsia="宋体" w:cs="宋体"/>
          <w:spacing w:val="-45"/>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天内，根据招标文件和中标人的</w:t>
      </w:r>
      <w:r>
        <w:rPr>
          <w:rFonts w:ascii="宋体" w:hAnsi="宋体" w:eastAsia="宋体" w:cs="宋体"/>
          <w:spacing w:val="1"/>
          <w:sz w:val="24"/>
          <w:szCs w:val="24"/>
        </w:rPr>
        <w:t>投标文件订立书面合同。中标人无正当理由拒签合同的，</w:t>
      </w:r>
      <w:r>
        <w:rPr>
          <w:rFonts w:ascii="宋体" w:hAnsi="宋体" w:eastAsia="宋体" w:cs="宋体"/>
          <w:sz w:val="24"/>
          <w:szCs w:val="24"/>
        </w:rPr>
        <w:t>招标人取消其中标资格，其投标保</w:t>
      </w:r>
      <w:r>
        <w:rPr>
          <w:rFonts w:ascii="宋体" w:hAnsi="宋体" w:eastAsia="宋体" w:cs="宋体"/>
          <w:spacing w:val="1"/>
          <w:sz w:val="24"/>
          <w:szCs w:val="24"/>
        </w:rPr>
        <w:t>证金不予退还；给招标人造成的损失超过投标保证金数额的，</w:t>
      </w:r>
      <w:r>
        <w:rPr>
          <w:rFonts w:ascii="宋体" w:hAnsi="宋体" w:eastAsia="宋体" w:cs="宋体"/>
          <w:sz w:val="24"/>
          <w:szCs w:val="24"/>
        </w:rPr>
        <w:t>中标人还应当对超过部分予以</w:t>
      </w:r>
      <w:r>
        <w:rPr>
          <w:rFonts w:ascii="宋体" w:hAnsi="宋体" w:eastAsia="宋体" w:cs="宋体"/>
          <w:spacing w:val="-4"/>
          <w:sz w:val="24"/>
          <w:szCs w:val="24"/>
        </w:rPr>
        <w:t>赔偿。</w:t>
      </w:r>
    </w:p>
    <w:p w14:paraId="557DA545">
      <w:pPr>
        <w:spacing w:before="35" w:line="256" w:lineRule="auto"/>
        <w:ind w:firstLine="485"/>
        <w:rPr>
          <w:rFonts w:ascii="宋体" w:hAnsi="宋体" w:eastAsia="宋体" w:cs="宋体"/>
          <w:sz w:val="24"/>
          <w:szCs w:val="24"/>
        </w:rPr>
      </w:pPr>
      <w:r>
        <w:rPr>
          <w:rFonts w:ascii="宋体" w:hAnsi="宋体" w:eastAsia="宋体" w:cs="宋体"/>
          <w:spacing w:val="1"/>
          <w:sz w:val="24"/>
          <w:szCs w:val="24"/>
        </w:rPr>
        <w:t>7.4.2 发出中标通知书后，招标人无正当理</w:t>
      </w:r>
      <w:r>
        <w:rPr>
          <w:rFonts w:ascii="宋体" w:hAnsi="宋体" w:eastAsia="宋体" w:cs="宋体"/>
          <w:sz w:val="24"/>
          <w:szCs w:val="24"/>
        </w:rPr>
        <w:t xml:space="preserve">由拒签合同的，招标人向中标人退还投标保 </w:t>
      </w:r>
      <w:r>
        <w:rPr>
          <w:rFonts w:ascii="宋体" w:hAnsi="宋体" w:eastAsia="宋体" w:cs="宋体"/>
          <w:spacing w:val="-1"/>
          <w:sz w:val="24"/>
          <w:szCs w:val="24"/>
        </w:rPr>
        <w:t>证金；给中标人造成损失的，还应当赔偿损失。</w:t>
      </w:r>
    </w:p>
    <w:p w14:paraId="5D5519FC">
      <w:pPr>
        <w:spacing w:before="94" w:line="220" w:lineRule="auto"/>
        <w:ind w:left="1"/>
        <w:rPr>
          <w:rFonts w:ascii="宋体" w:hAnsi="宋体" w:eastAsia="宋体" w:cs="宋体"/>
          <w:sz w:val="24"/>
          <w:szCs w:val="24"/>
        </w:rPr>
      </w:pPr>
      <w:r>
        <w:rPr>
          <w:rFonts w:ascii="宋体" w:hAnsi="宋体" w:eastAsia="宋体" w:cs="宋体"/>
          <w:spacing w:val="-1"/>
          <w:sz w:val="24"/>
          <w:szCs w:val="24"/>
        </w:rPr>
        <w:t>8. 重新招标和不再招标</w:t>
      </w:r>
    </w:p>
    <w:p w14:paraId="265697E3">
      <w:pPr>
        <w:spacing w:before="95" w:line="220" w:lineRule="auto"/>
        <w:ind w:left="1"/>
        <w:rPr>
          <w:rFonts w:ascii="宋体" w:hAnsi="宋体" w:eastAsia="宋体" w:cs="宋体"/>
          <w:sz w:val="24"/>
          <w:szCs w:val="24"/>
        </w:rPr>
      </w:pPr>
      <w:r>
        <w:rPr>
          <w:rFonts w:ascii="宋体" w:hAnsi="宋体" w:eastAsia="宋体" w:cs="宋体"/>
          <w:spacing w:val="-2"/>
          <w:sz w:val="24"/>
          <w:szCs w:val="24"/>
        </w:rPr>
        <w:t>8.1 重新招标</w:t>
      </w:r>
    </w:p>
    <w:p w14:paraId="3182F7ED">
      <w:pPr>
        <w:spacing w:before="93" w:line="219" w:lineRule="auto"/>
        <w:ind w:left="481"/>
        <w:rPr>
          <w:rFonts w:ascii="宋体" w:hAnsi="宋体" w:eastAsia="宋体" w:cs="宋体"/>
          <w:sz w:val="24"/>
          <w:szCs w:val="24"/>
        </w:rPr>
      </w:pPr>
      <w:r>
        <w:rPr>
          <w:rFonts w:ascii="宋体" w:hAnsi="宋体" w:eastAsia="宋体" w:cs="宋体"/>
          <w:spacing w:val="-1"/>
          <w:sz w:val="24"/>
          <w:szCs w:val="24"/>
        </w:rPr>
        <w:t>有下列情形之一的，招标人将重新招标：</w:t>
      </w:r>
    </w:p>
    <w:p w14:paraId="47401FC6">
      <w:pPr>
        <w:spacing w:before="94" w:line="219" w:lineRule="auto"/>
        <w:ind w:left="422"/>
        <w:rPr>
          <w:rFonts w:ascii="宋体" w:hAnsi="宋体" w:eastAsia="宋体" w:cs="宋体"/>
          <w:sz w:val="24"/>
          <w:szCs w:val="24"/>
        </w:rPr>
      </w:pPr>
      <w:r>
        <w:rPr>
          <w:rFonts w:ascii="宋体" w:hAnsi="宋体" w:eastAsia="宋体" w:cs="宋体"/>
          <w:spacing w:val="-3"/>
          <w:sz w:val="24"/>
          <w:szCs w:val="24"/>
        </w:rPr>
        <w:t>（1）投标截止时间止，投标人少于</w:t>
      </w:r>
      <w:r>
        <w:rPr>
          <w:rFonts w:ascii="宋体" w:hAnsi="宋体" w:eastAsia="宋体" w:cs="宋体"/>
          <w:spacing w:val="-32"/>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个的；</w:t>
      </w:r>
    </w:p>
    <w:p w14:paraId="3717C590">
      <w:pPr>
        <w:spacing w:before="96" w:line="219" w:lineRule="auto"/>
        <w:ind w:left="422"/>
        <w:rPr>
          <w:rFonts w:ascii="宋体" w:hAnsi="宋体" w:eastAsia="宋体" w:cs="宋体"/>
          <w:sz w:val="24"/>
          <w:szCs w:val="24"/>
        </w:rPr>
      </w:pPr>
      <w:r>
        <w:rPr>
          <w:rFonts w:ascii="宋体" w:hAnsi="宋体" w:eastAsia="宋体" w:cs="宋体"/>
          <w:spacing w:val="-2"/>
          <w:sz w:val="24"/>
          <w:szCs w:val="24"/>
        </w:rPr>
        <w:t>（2）经评标委员会评审后否决所有投标的。</w:t>
      </w:r>
    </w:p>
    <w:p w14:paraId="3C01F4A2">
      <w:pPr>
        <w:spacing w:before="95" w:line="220" w:lineRule="auto"/>
        <w:ind w:left="1"/>
        <w:rPr>
          <w:rFonts w:ascii="宋体" w:hAnsi="宋体" w:eastAsia="宋体" w:cs="宋体"/>
          <w:sz w:val="24"/>
          <w:szCs w:val="24"/>
        </w:rPr>
      </w:pPr>
      <w:r>
        <w:rPr>
          <w:rFonts w:ascii="宋体" w:hAnsi="宋体" w:eastAsia="宋体" w:cs="宋体"/>
          <w:spacing w:val="-4"/>
          <w:sz w:val="24"/>
          <w:szCs w:val="24"/>
        </w:rPr>
        <w:t>8.2</w:t>
      </w:r>
      <w:r>
        <w:rPr>
          <w:rFonts w:ascii="宋体" w:hAnsi="宋体" w:eastAsia="宋体" w:cs="宋体"/>
          <w:spacing w:val="16"/>
          <w:sz w:val="24"/>
          <w:szCs w:val="24"/>
        </w:rPr>
        <w:t xml:space="preserve"> </w:t>
      </w:r>
      <w:r>
        <w:rPr>
          <w:rFonts w:ascii="宋体" w:hAnsi="宋体" w:eastAsia="宋体" w:cs="宋体"/>
          <w:spacing w:val="-4"/>
          <w:sz w:val="24"/>
          <w:szCs w:val="24"/>
        </w:rPr>
        <w:t>不再招标</w:t>
      </w:r>
    </w:p>
    <w:p w14:paraId="135B9803">
      <w:pPr>
        <w:spacing w:before="94" w:line="219" w:lineRule="auto"/>
        <w:ind w:left="481"/>
        <w:rPr>
          <w:rFonts w:ascii="宋体" w:hAnsi="宋体" w:eastAsia="宋体" w:cs="宋体"/>
          <w:sz w:val="24"/>
          <w:szCs w:val="24"/>
        </w:rPr>
      </w:pPr>
      <w:r>
        <w:rPr>
          <w:rFonts w:ascii="宋体" w:hAnsi="宋体" w:eastAsia="宋体" w:cs="宋体"/>
          <w:spacing w:val="-1"/>
          <w:sz w:val="24"/>
          <w:szCs w:val="24"/>
        </w:rPr>
        <w:t>重新招标后投标人仍少于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个或者所有投标被否决的，按照国家相关规定执行。</w:t>
      </w:r>
    </w:p>
    <w:p w14:paraId="5EF016E0">
      <w:pPr>
        <w:spacing w:before="96" w:line="219" w:lineRule="auto"/>
        <w:ind w:left="1"/>
        <w:rPr>
          <w:rFonts w:ascii="宋体" w:hAnsi="宋体" w:eastAsia="宋体" w:cs="宋体"/>
          <w:sz w:val="24"/>
          <w:szCs w:val="24"/>
        </w:rPr>
      </w:pPr>
      <w:r>
        <w:rPr>
          <w:rFonts w:ascii="宋体" w:hAnsi="宋体" w:eastAsia="宋体" w:cs="宋体"/>
          <w:spacing w:val="-4"/>
          <w:sz w:val="24"/>
          <w:szCs w:val="24"/>
        </w:rPr>
        <w:t>9.</w:t>
      </w:r>
      <w:r>
        <w:rPr>
          <w:rFonts w:ascii="宋体" w:hAnsi="宋体" w:eastAsia="宋体" w:cs="宋体"/>
          <w:spacing w:val="16"/>
          <w:sz w:val="24"/>
          <w:szCs w:val="24"/>
        </w:rPr>
        <w:t xml:space="preserve"> </w:t>
      </w:r>
      <w:r>
        <w:rPr>
          <w:rFonts w:ascii="宋体" w:hAnsi="宋体" w:eastAsia="宋体" w:cs="宋体"/>
          <w:spacing w:val="-4"/>
          <w:sz w:val="24"/>
          <w:szCs w:val="24"/>
        </w:rPr>
        <w:t>纪律和监督</w:t>
      </w:r>
    </w:p>
    <w:p w14:paraId="6C1A36F3">
      <w:pPr>
        <w:spacing w:before="95" w:line="219" w:lineRule="auto"/>
        <w:ind w:left="1"/>
        <w:rPr>
          <w:rFonts w:ascii="宋体" w:hAnsi="宋体" w:eastAsia="宋体" w:cs="宋体"/>
          <w:sz w:val="24"/>
          <w:szCs w:val="24"/>
        </w:rPr>
      </w:pPr>
      <w:r>
        <w:rPr>
          <w:rFonts w:ascii="宋体" w:hAnsi="宋体" w:eastAsia="宋体" w:cs="宋体"/>
          <w:spacing w:val="-1"/>
          <w:sz w:val="24"/>
          <w:szCs w:val="24"/>
        </w:rPr>
        <w:t>9.1 对招标人的纪律要求</w:t>
      </w:r>
    </w:p>
    <w:p w14:paraId="38476EB3">
      <w:pPr>
        <w:spacing w:before="94" w:line="280" w:lineRule="auto"/>
        <w:ind w:left="2" w:firstLine="479"/>
        <w:rPr>
          <w:rFonts w:ascii="宋体" w:hAnsi="宋体" w:eastAsia="宋体" w:cs="宋体"/>
          <w:sz w:val="24"/>
          <w:szCs w:val="24"/>
        </w:rPr>
      </w:pPr>
      <w:r>
        <w:rPr>
          <w:rFonts w:ascii="宋体" w:hAnsi="宋体" w:eastAsia="宋体" w:cs="宋体"/>
          <w:spacing w:val="1"/>
          <w:sz w:val="24"/>
          <w:szCs w:val="24"/>
        </w:rPr>
        <w:t>招标人不得泄漏招标投标活动中应当保密的情况和资料，不</w:t>
      </w:r>
      <w:r>
        <w:rPr>
          <w:rFonts w:ascii="宋体" w:hAnsi="宋体" w:eastAsia="宋体" w:cs="宋体"/>
          <w:sz w:val="24"/>
          <w:szCs w:val="24"/>
        </w:rPr>
        <w:t xml:space="preserve">得与投标人串通损害国家利 </w:t>
      </w:r>
      <w:r>
        <w:rPr>
          <w:rFonts w:ascii="宋体" w:hAnsi="宋体" w:eastAsia="宋体" w:cs="宋体"/>
          <w:spacing w:val="-1"/>
          <w:sz w:val="24"/>
          <w:szCs w:val="24"/>
        </w:rPr>
        <w:t>益、社会公共利益或者他人合法权益。</w:t>
      </w:r>
    </w:p>
    <w:p w14:paraId="5894A34B">
      <w:pPr>
        <w:spacing w:before="33" w:line="219" w:lineRule="auto"/>
        <w:ind w:left="1"/>
        <w:rPr>
          <w:rFonts w:ascii="宋体" w:hAnsi="宋体" w:eastAsia="宋体" w:cs="宋体"/>
          <w:sz w:val="24"/>
          <w:szCs w:val="24"/>
        </w:rPr>
      </w:pPr>
      <w:r>
        <w:rPr>
          <w:rFonts w:ascii="宋体" w:hAnsi="宋体" w:eastAsia="宋体" w:cs="宋体"/>
          <w:spacing w:val="-1"/>
          <w:sz w:val="24"/>
          <w:szCs w:val="24"/>
        </w:rPr>
        <w:t>9.2 对投标人的纪律要求</w:t>
      </w:r>
    </w:p>
    <w:p w14:paraId="11356020">
      <w:pPr>
        <w:spacing w:before="92" w:line="284" w:lineRule="auto"/>
        <w:ind w:firstLine="483"/>
        <w:jc w:val="both"/>
        <w:rPr>
          <w:rFonts w:ascii="宋体" w:hAnsi="宋体" w:eastAsia="宋体" w:cs="宋体"/>
          <w:sz w:val="24"/>
          <w:szCs w:val="24"/>
        </w:rPr>
      </w:pPr>
      <w:r>
        <w:rPr>
          <w:rFonts w:ascii="宋体" w:hAnsi="宋体" w:eastAsia="宋体" w:cs="宋体"/>
          <w:spacing w:val="1"/>
          <w:sz w:val="24"/>
          <w:szCs w:val="24"/>
        </w:rPr>
        <w:t>投标人不得相互串通投标或者与招标人串通投标，不得向</w:t>
      </w:r>
      <w:r>
        <w:rPr>
          <w:rFonts w:ascii="宋体" w:hAnsi="宋体" w:eastAsia="宋体" w:cs="宋体"/>
          <w:sz w:val="24"/>
          <w:szCs w:val="24"/>
        </w:rPr>
        <w:t xml:space="preserve">招标人或者评标委员会成员行 </w:t>
      </w:r>
      <w:r>
        <w:rPr>
          <w:rFonts w:ascii="宋体" w:hAnsi="宋体" w:eastAsia="宋体" w:cs="宋体"/>
          <w:spacing w:val="1"/>
          <w:sz w:val="24"/>
          <w:szCs w:val="24"/>
        </w:rPr>
        <w:t>贿谋取中标，不得以他人名义投标或者以其他方式弄虚作假骗取</w:t>
      </w:r>
      <w:r>
        <w:rPr>
          <w:rFonts w:ascii="宋体" w:hAnsi="宋体" w:eastAsia="宋体" w:cs="宋体"/>
          <w:sz w:val="24"/>
          <w:szCs w:val="24"/>
        </w:rPr>
        <w:t xml:space="preserve">中标；投标人不得以任何方 </w:t>
      </w:r>
      <w:r>
        <w:rPr>
          <w:rFonts w:ascii="宋体" w:hAnsi="宋体" w:eastAsia="宋体" w:cs="宋体"/>
          <w:spacing w:val="-1"/>
          <w:sz w:val="24"/>
          <w:szCs w:val="24"/>
        </w:rPr>
        <w:t>式干扰、影响评标工作。</w:t>
      </w:r>
    </w:p>
    <w:p w14:paraId="75736378">
      <w:pPr>
        <w:spacing w:before="34" w:line="219" w:lineRule="auto"/>
        <w:ind w:left="1"/>
        <w:rPr>
          <w:rFonts w:ascii="宋体" w:hAnsi="宋体" w:eastAsia="宋体" w:cs="宋体"/>
          <w:sz w:val="24"/>
          <w:szCs w:val="24"/>
        </w:rPr>
      </w:pPr>
      <w:r>
        <w:rPr>
          <w:rFonts w:ascii="宋体" w:hAnsi="宋体" w:eastAsia="宋体" w:cs="宋体"/>
          <w:spacing w:val="-1"/>
          <w:sz w:val="24"/>
          <w:szCs w:val="24"/>
        </w:rPr>
        <w:t>9.3 对评标委员会成员的纪律要求</w:t>
      </w:r>
    </w:p>
    <w:p w14:paraId="38AA3ED9">
      <w:pPr>
        <w:spacing w:before="97" w:line="286" w:lineRule="auto"/>
        <w:ind w:left="1" w:firstLine="478"/>
        <w:jc w:val="both"/>
        <w:rPr>
          <w:rFonts w:ascii="宋体" w:hAnsi="宋体" w:eastAsia="宋体" w:cs="宋体"/>
          <w:sz w:val="24"/>
          <w:szCs w:val="24"/>
        </w:rPr>
      </w:pPr>
      <w:r>
        <w:rPr>
          <w:rFonts w:ascii="宋体" w:hAnsi="宋体" w:eastAsia="宋体" w:cs="宋体"/>
          <w:spacing w:val="1"/>
          <w:sz w:val="24"/>
          <w:szCs w:val="24"/>
        </w:rPr>
        <w:t>评标委员会成员不得收受他人的财物或者其他好处，不得向他人</w:t>
      </w:r>
      <w:r>
        <w:rPr>
          <w:rFonts w:ascii="宋体" w:hAnsi="宋体" w:eastAsia="宋体" w:cs="宋体"/>
          <w:sz w:val="24"/>
          <w:szCs w:val="24"/>
        </w:rPr>
        <w:t xml:space="preserve">透漏对投标文件的评审 </w:t>
      </w:r>
      <w:r>
        <w:rPr>
          <w:rFonts w:ascii="宋体" w:hAnsi="宋体" w:eastAsia="宋体" w:cs="宋体"/>
          <w:spacing w:val="1"/>
          <w:sz w:val="24"/>
          <w:szCs w:val="24"/>
        </w:rPr>
        <w:t>和比较、中标候选人的推荐情况以及评标有关的其他情况。</w:t>
      </w:r>
      <w:r>
        <w:rPr>
          <w:rFonts w:ascii="宋体" w:hAnsi="宋体" w:eastAsia="宋体" w:cs="宋体"/>
          <w:sz w:val="24"/>
          <w:szCs w:val="24"/>
        </w:rPr>
        <w:t>在评标活动中，评标委员会成员 不得擅离职守，影响评标程序正常进行，不得使用第三章“评标办法</w:t>
      </w:r>
      <w:r>
        <w:rPr>
          <w:rFonts w:ascii="宋体" w:hAnsi="宋体" w:eastAsia="宋体" w:cs="宋体"/>
          <w:spacing w:val="-85"/>
          <w:sz w:val="24"/>
          <w:szCs w:val="24"/>
        </w:rPr>
        <w:t xml:space="preserve"> </w:t>
      </w:r>
      <w:r>
        <w:rPr>
          <w:rFonts w:ascii="宋体" w:hAnsi="宋体" w:eastAsia="宋体" w:cs="宋体"/>
          <w:sz w:val="24"/>
          <w:szCs w:val="24"/>
        </w:rPr>
        <w:t>”没</w:t>
      </w:r>
      <w:r>
        <w:rPr>
          <w:rFonts w:ascii="宋体" w:hAnsi="宋体" w:eastAsia="宋体" w:cs="宋体"/>
          <w:spacing w:val="-1"/>
          <w:sz w:val="24"/>
          <w:szCs w:val="24"/>
        </w:rPr>
        <w:t>有规定的评审因素</w:t>
      </w:r>
      <w:r>
        <w:rPr>
          <w:rFonts w:ascii="宋体" w:hAnsi="宋体" w:eastAsia="宋体" w:cs="宋体"/>
          <w:sz w:val="24"/>
          <w:szCs w:val="24"/>
        </w:rPr>
        <w:t xml:space="preserve"> </w:t>
      </w:r>
      <w:r>
        <w:rPr>
          <w:rFonts w:ascii="宋体" w:hAnsi="宋体" w:eastAsia="宋体" w:cs="宋体"/>
          <w:spacing w:val="-2"/>
          <w:sz w:val="24"/>
          <w:szCs w:val="24"/>
        </w:rPr>
        <w:t>和标准进行评标。</w:t>
      </w:r>
    </w:p>
    <w:p w14:paraId="19976690">
      <w:pPr>
        <w:spacing w:before="33" w:line="219" w:lineRule="auto"/>
        <w:ind w:left="1"/>
        <w:rPr>
          <w:rFonts w:ascii="宋体" w:hAnsi="宋体" w:eastAsia="宋体" w:cs="宋体"/>
          <w:sz w:val="24"/>
          <w:szCs w:val="24"/>
        </w:rPr>
      </w:pPr>
      <w:r>
        <w:rPr>
          <w:rFonts w:ascii="宋体" w:hAnsi="宋体" w:eastAsia="宋体" w:cs="宋体"/>
          <w:spacing w:val="-1"/>
          <w:sz w:val="24"/>
          <w:szCs w:val="24"/>
        </w:rPr>
        <w:t>9.4 对与评标活动有关的工作人员的纪律要求</w:t>
      </w:r>
    </w:p>
    <w:p w14:paraId="1FCA8DB6">
      <w:pPr>
        <w:spacing w:before="93" w:line="284" w:lineRule="auto"/>
        <w:ind w:left="1" w:firstLine="483"/>
        <w:jc w:val="both"/>
        <w:rPr>
          <w:rFonts w:ascii="宋体" w:hAnsi="宋体" w:eastAsia="宋体" w:cs="宋体"/>
          <w:sz w:val="24"/>
          <w:szCs w:val="24"/>
        </w:rPr>
      </w:pPr>
      <w:r>
        <w:rPr>
          <w:rFonts w:ascii="宋体" w:hAnsi="宋体" w:eastAsia="宋体" w:cs="宋体"/>
          <w:spacing w:val="1"/>
          <w:sz w:val="24"/>
          <w:szCs w:val="24"/>
        </w:rPr>
        <w:t>与评标活动有关的工作人员不得收受他人的财物或者</w:t>
      </w:r>
      <w:r>
        <w:rPr>
          <w:rFonts w:ascii="宋体" w:hAnsi="宋体" w:eastAsia="宋体" w:cs="宋体"/>
          <w:sz w:val="24"/>
          <w:szCs w:val="24"/>
        </w:rPr>
        <w:t xml:space="preserve">其他好处，不得向他人透漏对投标 </w:t>
      </w:r>
      <w:r>
        <w:rPr>
          <w:rFonts w:ascii="宋体" w:hAnsi="宋体" w:eastAsia="宋体" w:cs="宋体"/>
          <w:spacing w:val="1"/>
          <w:sz w:val="24"/>
          <w:szCs w:val="24"/>
        </w:rPr>
        <w:t>文件的评审和比较、中标候选人的推荐情况以及评标有关的</w:t>
      </w:r>
      <w:r>
        <w:rPr>
          <w:rFonts w:ascii="宋体" w:hAnsi="宋体" w:eastAsia="宋体" w:cs="宋体"/>
          <w:sz w:val="24"/>
          <w:szCs w:val="24"/>
        </w:rPr>
        <w:t xml:space="preserve">其他情况。在评标活动中，与评 </w:t>
      </w:r>
      <w:r>
        <w:rPr>
          <w:rFonts w:ascii="宋体" w:hAnsi="宋体" w:eastAsia="宋体" w:cs="宋体"/>
          <w:spacing w:val="-1"/>
          <w:sz w:val="24"/>
          <w:szCs w:val="24"/>
        </w:rPr>
        <w:t>标活动有关的工作人员不得擅离职守，影响评标程序正常进行。</w:t>
      </w:r>
    </w:p>
    <w:p w14:paraId="48C83B1F">
      <w:pPr>
        <w:spacing w:before="34" w:line="220" w:lineRule="auto"/>
        <w:ind w:left="1"/>
        <w:rPr>
          <w:rFonts w:ascii="宋体" w:hAnsi="宋体" w:eastAsia="宋体" w:cs="宋体"/>
          <w:sz w:val="24"/>
          <w:szCs w:val="24"/>
        </w:rPr>
      </w:pPr>
      <w:r>
        <w:rPr>
          <w:rFonts w:ascii="宋体" w:hAnsi="宋体" w:eastAsia="宋体" w:cs="宋体"/>
          <w:spacing w:val="-5"/>
          <w:sz w:val="24"/>
          <w:szCs w:val="24"/>
        </w:rPr>
        <w:t>9.5</w:t>
      </w:r>
      <w:r>
        <w:rPr>
          <w:rFonts w:ascii="宋体" w:hAnsi="宋体" w:eastAsia="宋体" w:cs="宋体"/>
          <w:spacing w:val="13"/>
          <w:sz w:val="24"/>
          <w:szCs w:val="24"/>
        </w:rPr>
        <w:t xml:space="preserve"> </w:t>
      </w:r>
      <w:r>
        <w:rPr>
          <w:rFonts w:ascii="宋体" w:hAnsi="宋体" w:eastAsia="宋体" w:cs="宋体"/>
          <w:spacing w:val="-5"/>
          <w:sz w:val="24"/>
          <w:szCs w:val="24"/>
        </w:rPr>
        <w:t>投诉</w:t>
      </w:r>
    </w:p>
    <w:p w14:paraId="1E1F79AA">
      <w:pPr>
        <w:spacing w:before="96" w:line="278" w:lineRule="auto"/>
        <w:ind w:left="4" w:firstLine="479"/>
        <w:rPr>
          <w:rFonts w:ascii="宋体" w:hAnsi="宋体" w:eastAsia="宋体" w:cs="宋体"/>
          <w:sz w:val="24"/>
          <w:szCs w:val="24"/>
        </w:rPr>
      </w:pPr>
      <w:r>
        <w:rPr>
          <w:rFonts w:ascii="宋体" w:hAnsi="宋体" w:eastAsia="宋体" w:cs="宋体"/>
          <w:spacing w:val="1"/>
          <w:sz w:val="24"/>
          <w:szCs w:val="24"/>
        </w:rPr>
        <w:t>投标人和其他利害关系人认为本次招标活动违反法律、法</w:t>
      </w:r>
      <w:r>
        <w:rPr>
          <w:rFonts w:ascii="宋体" w:hAnsi="宋体" w:eastAsia="宋体" w:cs="宋体"/>
          <w:sz w:val="24"/>
          <w:szCs w:val="24"/>
        </w:rPr>
        <w:t xml:space="preserve">规和规章规定的，有权向有关 </w:t>
      </w:r>
      <w:r>
        <w:rPr>
          <w:rFonts w:ascii="宋体" w:hAnsi="宋体" w:eastAsia="宋体" w:cs="宋体"/>
          <w:spacing w:val="-2"/>
          <w:sz w:val="24"/>
          <w:szCs w:val="24"/>
        </w:rPr>
        <w:t>行政监督部门投诉。</w:t>
      </w:r>
    </w:p>
    <w:p w14:paraId="5115F71B">
      <w:pPr>
        <w:spacing w:before="35" w:line="219" w:lineRule="auto"/>
        <w:ind w:left="18"/>
        <w:rPr>
          <w:rFonts w:ascii="宋体" w:hAnsi="宋体" w:eastAsia="宋体" w:cs="宋体"/>
          <w:sz w:val="24"/>
          <w:szCs w:val="24"/>
        </w:rPr>
      </w:pPr>
      <w:r>
        <w:rPr>
          <w:rFonts w:ascii="宋体" w:hAnsi="宋体" w:eastAsia="宋体" w:cs="宋体"/>
          <w:spacing w:val="-6"/>
          <w:sz w:val="24"/>
          <w:szCs w:val="24"/>
        </w:rPr>
        <w:t>10.</w:t>
      </w:r>
      <w:r>
        <w:rPr>
          <w:rFonts w:ascii="宋体" w:hAnsi="宋体" w:eastAsia="宋体" w:cs="宋体"/>
          <w:spacing w:val="13"/>
          <w:sz w:val="24"/>
          <w:szCs w:val="24"/>
        </w:rPr>
        <w:t xml:space="preserve"> </w:t>
      </w:r>
      <w:r>
        <w:rPr>
          <w:rFonts w:ascii="宋体" w:hAnsi="宋体" w:eastAsia="宋体" w:cs="宋体"/>
          <w:spacing w:val="-6"/>
          <w:sz w:val="24"/>
          <w:szCs w:val="24"/>
        </w:rPr>
        <w:t>其他内容</w:t>
      </w:r>
    </w:p>
    <w:p w14:paraId="2B14F4EA">
      <w:pPr>
        <w:spacing w:before="96" w:line="219" w:lineRule="auto"/>
        <w:ind w:left="481"/>
        <w:rPr>
          <w:rFonts w:ascii="宋体" w:hAnsi="宋体" w:eastAsia="宋体" w:cs="宋体"/>
          <w:sz w:val="24"/>
          <w:szCs w:val="24"/>
        </w:rPr>
      </w:pPr>
      <w:r>
        <w:rPr>
          <w:rFonts w:ascii="宋体" w:hAnsi="宋体" w:eastAsia="宋体" w:cs="宋体"/>
          <w:spacing w:val="-1"/>
          <w:sz w:val="24"/>
          <w:szCs w:val="24"/>
        </w:rPr>
        <w:t>其他内容：见投标人须知前附表。</w:t>
      </w:r>
    </w:p>
    <w:p w14:paraId="69679CAD">
      <w:pPr>
        <w:spacing w:line="219" w:lineRule="auto"/>
        <w:rPr>
          <w:rFonts w:ascii="宋体" w:hAnsi="宋体" w:eastAsia="宋体" w:cs="宋体"/>
          <w:sz w:val="24"/>
          <w:szCs w:val="24"/>
        </w:rPr>
        <w:sectPr>
          <w:footerReference r:id="rId8" w:type="default"/>
          <w:pgSz w:w="11906" w:h="16839"/>
          <w:pgMar w:top="1299" w:right="1134" w:bottom="1192" w:left="1141" w:header="0" w:footer="1028" w:gutter="0"/>
          <w:pgNumType w:fmt="decimal"/>
          <w:cols w:space="720" w:num="1"/>
        </w:sectPr>
      </w:pPr>
    </w:p>
    <w:p w14:paraId="54942044">
      <w:pPr>
        <w:spacing w:before="88" w:line="222" w:lineRule="auto"/>
        <w:ind w:left="2991"/>
        <w:outlineLvl w:val="0"/>
        <w:rPr>
          <w:rFonts w:ascii="宋体" w:hAnsi="宋体" w:eastAsia="宋体" w:cs="宋体"/>
          <w:sz w:val="43"/>
          <w:szCs w:val="43"/>
        </w:rPr>
      </w:pPr>
      <w:bookmarkStart w:id="25" w:name="bookmark5"/>
      <w:bookmarkEnd w:id="25"/>
      <w:bookmarkStart w:id="26" w:name="bookmark6"/>
      <w:bookmarkEnd w:id="26"/>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F9339A4">
      <w:pPr>
        <w:spacing w:before="167" w:line="219" w:lineRule="auto"/>
        <w:ind w:left="3656"/>
        <w:rPr>
          <w:rFonts w:ascii="宋体" w:hAnsi="宋体" w:eastAsia="宋体" w:cs="宋体"/>
          <w:b/>
          <w:bCs/>
          <w:spacing w:val="-4"/>
          <w:sz w:val="28"/>
          <w:szCs w:val="28"/>
        </w:rPr>
      </w:pPr>
      <w:r>
        <w:rPr>
          <w:rFonts w:ascii="宋体" w:hAnsi="宋体" w:eastAsia="宋体" w:cs="宋体"/>
          <w:b/>
          <w:bCs/>
          <w:spacing w:val="-4"/>
          <w:sz w:val="28"/>
          <w:szCs w:val="28"/>
        </w:rPr>
        <w:t>评标办法前附表</w:t>
      </w:r>
    </w:p>
    <w:tbl>
      <w:tblPr>
        <w:tblStyle w:val="12"/>
        <w:tblW w:w="101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275"/>
        <w:gridCol w:w="1980"/>
        <w:gridCol w:w="5152"/>
        <w:gridCol w:w="857"/>
      </w:tblGrid>
      <w:tr w14:paraId="47577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190" w:type="dxa"/>
            <w:gridSpan w:val="2"/>
            <w:vAlign w:val="top"/>
          </w:tcPr>
          <w:p w14:paraId="52730DA1">
            <w:pPr>
              <w:pStyle w:val="13"/>
              <w:spacing w:before="194" w:line="219" w:lineRule="auto"/>
              <w:ind w:left="6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条款号</w:t>
            </w:r>
          </w:p>
        </w:tc>
        <w:tc>
          <w:tcPr>
            <w:tcW w:w="1980" w:type="dxa"/>
            <w:vAlign w:val="top"/>
          </w:tcPr>
          <w:p w14:paraId="024FA87E">
            <w:pPr>
              <w:pStyle w:val="13"/>
              <w:spacing w:before="194" w:line="219" w:lineRule="auto"/>
              <w:ind w:left="2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评审因素</w:t>
            </w:r>
          </w:p>
        </w:tc>
        <w:tc>
          <w:tcPr>
            <w:tcW w:w="6009" w:type="dxa"/>
            <w:gridSpan w:val="2"/>
            <w:vAlign w:val="top"/>
          </w:tcPr>
          <w:p w14:paraId="043F3F99">
            <w:pPr>
              <w:pStyle w:val="13"/>
              <w:spacing w:before="194" w:line="220" w:lineRule="auto"/>
              <w:ind w:left="24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评审标准</w:t>
            </w:r>
          </w:p>
        </w:tc>
      </w:tr>
      <w:tr w14:paraId="529B4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restart"/>
            <w:tcBorders>
              <w:bottom w:val="nil"/>
            </w:tcBorders>
            <w:vAlign w:val="top"/>
          </w:tcPr>
          <w:p w14:paraId="19FF3A99">
            <w:pPr>
              <w:spacing w:line="299" w:lineRule="auto"/>
              <w:rPr>
                <w:rFonts w:hint="eastAsia" w:asciiTheme="minorEastAsia" w:hAnsiTheme="minorEastAsia" w:eastAsiaTheme="minorEastAsia" w:cstheme="minorEastAsia"/>
                <w:sz w:val="24"/>
                <w:szCs w:val="24"/>
              </w:rPr>
            </w:pPr>
          </w:p>
          <w:p w14:paraId="6D57F2F9">
            <w:pPr>
              <w:spacing w:line="299" w:lineRule="auto"/>
              <w:rPr>
                <w:rFonts w:hint="eastAsia" w:asciiTheme="minorEastAsia" w:hAnsiTheme="minorEastAsia" w:eastAsiaTheme="minorEastAsia" w:cstheme="minorEastAsia"/>
                <w:sz w:val="24"/>
                <w:szCs w:val="24"/>
              </w:rPr>
            </w:pPr>
          </w:p>
          <w:p w14:paraId="67D1F837">
            <w:pPr>
              <w:spacing w:line="299" w:lineRule="auto"/>
              <w:rPr>
                <w:rFonts w:hint="eastAsia" w:asciiTheme="minorEastAsia" w:hAnsiTheme="minorEastAsia" w:eastAsiaTheme="minorEastAsia" w:cstheme="minorEastAsia"/>
                <w:sz w:val="24"/>
                <w:szCs w:val="24"/>
              </w:rPr>
            </w:pPr>
          </w:p>
          <w:p w14:paraId="115D0FD7">
            <w:pPr>
              <w:pStyle w:val="13"/>
              <w:spacing w:before="78" w:line="184"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2.1.1</w:t>
            </w:r>
          </w:p>
        </w:tc>
        <w:tc>
          <w:tcPr>
            <w:tcW w:w="1275" w:type="dxa"/>
            <w:vMerge w:val="restart"/>
            <w:tcBorders>
              <w:bottom w:val="nil"/>
            </w:tcBorders>
            <w:vAlign w:val="top"/>
          </w:tcPr>
          <w:p w14:paraId="18967030">
            <w:pPr>
              <w:spacing w:line="387" w:lineRule="auto"/>
              <w:jc w:val="center"/>
              <w:rPr>
                <w:rFonts w:hint="eastAsia" w:asciiTheme="minorEastAsia" w:hAnsiTheme="minorEastAsia" w:eastAsiaTheme="minorEastAsia" w:cstheme="minorEastAsia"/>
                <w:spacing w:val="9"/>
                <w:kern w:val="2"/>
                <w:sz w:val="24"/>
                <w:szCs w:val="24"/>
                <w:lang w:val="en-US" w:eastAsia="en-US" w:bidi="ar-SA"/>
              </w:rPr>
            </w:pPr>
          </w:p>
          <w:p w14:paraId="64BFD720">
            <w:pPr>
              <w:pStyle w:val="13"/>
              <w:spacing w:before="67" w:line="216" w:lineRule="auto"/>
              <w:jc w:val="center"/>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z w:val="24"/>
                <w:szCs w:val="24"/>
              </w:rPr>
              <w:t>形式评审标准</w:t>
            </w:r>
          </w:p>
        </w:tc>
        <w:tc>
          <w:tcPr>
            <w:tcW w:w="1980" w:type="dxa"/>
            <w:vAlign w:val="center"/>
          </w:tcPr>
          <w:p w14:paraId="49C95CF8">
            <w:pPr>
              <w:pStyle w:val="13"/>
              <w:spacing w:before="146" w:line="228" w:lineRule="auto"/>
              <w:ind w:left="24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投标人名称</w:t>
            </w:r>
          </w:p>
        </w:tc>
        <w:tc>
          <w:tcPr>
            <w:tcW w:w="6009" w:type="dxa"/>
            <w:gridSpan w:val="2"/>
            <w:vAlign w:val="center"/>
          </w:tcPr>
          <w:p w14:paraId="1C1213B9">
            <w:pPr>
              <w:pStyle w:val="13"/>
              <w:spacing w:before="145" w:line="226" w:lineRule="auto"/>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与营业执照、资质证书一致</w:t>
            </w:r>
          </w:p>
        </w:tc>
      </w:tr>
      <w:tr w14:paraId="16AA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915" w:type="dxa"/>
            <w:vMerge w:val="continue"/>
            <w:tcBorders>
              <w:top w:val="nil"/>
              <w:bottom w:val="nil"/>
            </w:tcBorders>
            <w:vAlign w:val="top"/>
          </w:tcPr>
          <w:p w14:paraId="66BFDA64">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24B39C7A">
            <w:pPr>
              <w:jc w:val="center"/>
              <w:rPr>
                <w:rFonts w:hint="eastAsia" w:asciiTheme="minorEastAsia" w:hAnsiTheme="minorEastAsia" w:eastAsiaTheme="minorEastAsia" w:cstheme="minorEastAsia"/>
                <w:spacing w:val="9"/>
                <w:kern w:val="2"/>
                <w:sz w:val="24"/>
                <w:szCs w:val="24"/>
                <w:lang w:val="en-US" w:eastAsia="en-US" w:bidi="ar-SA"/>
              </w:rPr>
            </w:pPr>
          </w:p>
        </w:tc>
        <w:tc>
          <w:tcPr>
            <w:tcW w:w="1980" w:type="dxa"/>
            <w:vAlign w:val="center"/>
          </w:tcPr>
          <w:p w14:paraId="2856CC47">
            <w:pPr>
              <w:pStyle w:val="13"/>
              <w:spacing w:before="52" w:line="249" w:lineRule="auto"/>
              <w:ind w:left="559" w:right="136" w:hanging="4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投标函签字或</w:t>
            </w:r>
            <w:r>
              <w:rPr>
                <w:rFonts w:hint="eastAsia" w:asciiTheme="minorEastAsia" w:hAnsiTheme="minorEastAsia" w:eastAsiaTheme="minorEastAsia" w:cstheme="minorEastAsia"/>
                <w:spacing w:val="4"/>
                <w:sz w:val="24"/>
                <w:szCs w:val="24"/>
              </w:rPr>
              <w:t xml:space="preserve"> 盖章</w:t>
            </w:r>
          </w:p>
        </w:tc>
        <w:tc>
          <w:tcPr>
            <w:tcW w:w="6009" w:type="dxa"/>
            <w:gridSpan w:val="2"/>
            <w:vAlign w:val="center"/>
          </w:tcPr>
          <w:p w14:paraId="6294BBA7">
            <w:pPr>
              <w:pStyle w:val="13"/>
              <w:spacing w:before="194" w:line="227" w:lineRule="auto"/>
              <w:ind w:left="11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符合第</w:t>
            </w:r>
            <w:r>
              <w:rPr>
                <w:rFonts w:hint="eastAsia" w:asciiTheme="minorEastAsia" w:hAnsiTheme="minorEastAsia" w:eastAsiaTheme="minorEastAsia" w:cstheme="minorEastAsia"/>
                <w:spacing w:val="7"/>
                <w:sz w:val="24"/>
                <w:szCs w:val="24"/>
                <w:highlight w:val="none"/>
                <w:lang w:eastAsia="zh-CN"/>
              </w:rPr>
              <w:t>六</w:t>
            </w:r>
            <w:r>
              <w:rPr>
                <w:rFonts w:hint="eastAsia" w:asciiTheme="minorEastAsia" w:hAnsiTheme="minorEastAsia" w:eastAsiaTheme="minorEastAsia" w:cstheme="minorEastAsia"/>
                <w:spacing w:val="7"/>
                <w:sz w:val="24"/>
                <w:szCs w:val="24"/>
                <w:highlight w:val="none"/>
              </w:rPr>
              <w:t>章“投标文件格式</w:t>
            </w:r>
            <w:r>
              <w:rPr>
                <w:rFonts w:hint="eastAsia" w:asciiTheme="minorEastAsia" w:hAnsiTheme="minorEastAsia" w:eastAsiaTheme="minorEastAsia" w:cstheme="minorEastAsia"/>
                <w:spacing w:val="-63"/>
                <w:sz w:val="24"/>
                <w:szCs w:val="24"/>
                <w:highlight w:val="none"/>
              </w:rPr>
              <w:t xml:space="preserve"> </w:t>
            </w:r>
            <w:r>
              <w:rPr>
                <w:rFonts w:hint="eastAsia" w:asciiTheme="minorEastAsia" w:hAnsiTheme="minorEastAsia" w:eastAsiaTheme="minorEastAsia" w:cstheme="minorEastAsia"/>
                <w:spacing w:val="7"/>
                <w:sz w:val="24"/>
                <w:szCs w:val="24"/>
                <w:highlight w:val="none"/>
              </w:rPr>
              <w:t>”的要求</w:t>
            </w:r>
          </w:p>
        </w:tc>
      </w:tr>
      <w:tr w14:paraId="0E13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bottom w:val="nil"/>
            </w:tcBorders>
            <w:vAlign w:val="top"/>
          </w:tcPr>
          <w:p w14:paraId="11C2378D">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03D81BCC">
            <w:pPr>
              <w:jc w:val="center"/>
              <w:rPr>
                <w:rFonts w:hint="eastAsia" w:asciiTheme="minorEastAsia" w:hAnsiTheme="minorEastAsia" w:eastAsiaTheme="minorEastAsia" w:cstheme="minorEastAsia"/>
                <w:spacing w:val="9"/>
                <w:kern w:val="2"/>
                <w:sz w:val="24"/>
                <w:szCs w:val="24"/>
                <w:lang w:val="en-US" w:eastAsia="en-US" w:bidi="ar-SA"/>
              </w:rPr>
            </w:pPr>
          </w:p>
        </w:tc>
        <w:tc>
          <w:tcPr>
            <w:tcW w:w="1980" w:type="dxa"/>
            <w:vAlign w:val="center"/>
          </w:tcPr>
          <w:p w14:paraId="66458B70">
            <w:pPr>
              <w:pStyle w:val="13"/>
              <w:spacing w:before="146" w:line="227" w:lineRule="auto"/>
              <w:ind w:left="14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投标文件格式</w:t>
            </w:r>
          </w:p>
        </w:tc>
        <w:tc>
          <w:tcPr>
            <w:tcW w:w="6009" w:type="dxa"/>
            <w:gridSpan w:val="2"/>
            <w:vAlign w:val="center"/>
          </w:tcPr>
          <w:p w14:paraId="3491FB36">
            <w:pPr>
              <w:pStyle w:val="13"/>
              <w:spacing w:before="146" w:line="227" w:lineRule="auto"/>
              <w:ind w:left="11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符合第</w:t>
            </w:r>
            <w:r>
              <w:rPr>
                <w:rFonts w:hint="eastAsia" w:asciiTheme="minorEastAsia" w:hAnsiTheme="minorEastAsia" w:eastAsiaTheme="minorEastAsia" w:cstheme="minorEastAsia"/>
                <w:spacing w:val="7"/>
                <w:sz w:val="24"/>
                <w:szCs w:val="24"/>
                <w:highlight w:val="none"/>
                <w:lang w:eastAsia="zh-CN"/>
              </w:rPr>
              <w:t>六</w:t>
            </w:r>
            <w:r>
              <w:rPr>
                <w:rFonts w:hint="eastAsia" w:asciiTheme="minorEastAsia" w:hAnsiTheme="minorEastAsia" w:eastAsiaTheme="minorEastAsia" w:cstheme="minorEastAsia"/>
                <w:spacing w:val="7"/>
                <w:sz w:val="24"/>
                <w:szCs w:val="24"/>
                <w:highlight w:val="none"/>
              </w:rPr>
              <w:t>章“投标文件格式</w:t>
            </w:r>
            <w:r>
              <w:rPr>
                <w:rFonts w:hint="eastAsia" w:asciiTheme="minorEastAsia" w:hAnsiTheme="minorEastAsia" w:eastAsiaTheme="minorEastAsia" w:cstheme="minorEastAsia"/>
                <w:spacing w:val="-63"/>
                <w:sz w:val="24"/>
                <w:szCs w:val="24"/>
                <w:highlight w:val="none"/>
              </w:rPr>
              <w:t xml:space="preserve"> </w:t>
            </w:r>
            <w:r>
              <w:rPr>
                <w:rFonts w:hint="eastAsia" w:asciiTheme="minorEastAsia" w:hAnsiTheme="minorEastAsia" w:eastAsiaTheme="minorEastAsia" w:cstheme="minorEastAsia"/>
                <w:spacing w:val="7"/>
                <w:sz w:val="24"/>
                <w:szCs w:val="24"/>
                <w:highlight w:val="none"/>
              </w:rPr>
              <w:t>”的要求</w:t>
            </w:r>
          </w:p>
        </w:tc>
      </w:tr>
      <w:tr w14:paraId="0665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tcBorders>
            <w:vAlign w:val="top"/>
          </w:tcPr>
          <w:p w14:paraId="0229FA94">
            <w:pPr>
              <w:rPr>
                <w:rFonts w:hint="eastAsia" w:asciiTheme="minorEastAsia" w:hAnsiTheme="minorEastAsia" w:eastAsiaTheme="minorEastAsia" w:cstheme="minorEastAsia"/>
                <w:sz w:val="24"/>
                <w:szCs w:val="24"/>
              </w:rPr>
            </w:pPr>
          </w:p>
        </w:tc>
        <w:tc>
          <w:tcPr>
            <w:tcW w:w="1275" w:type="dxa"/>
            <w:vMerge w:val="continue"/>
            <w:tcBorders>
              <w:top w:val="nil"/>
            </w:tcBorders>
            <w:vAlign w:val="top"/>
          </w:tcPr>
          <w:p w14:paraId="6115CBD1">
            <w:pPr>
              <w:jc w:val="center"/>
              <w:rPr>
                <w:rFonts w:hint="eastAsia" w:asciiTheme="minorEastAsia" w:hAnsiTheme="minorEastAsia" w:eastAsiaTheme="minorEastAsia" w:cstheme="minorEastAsia"/>
                <w:spacing w:val="9"/>
                <w:kern w:val="2"/>
                <w:sz w:val="24"/>
                <w:szCs w:val="24"/>
                <w:lang w:val="en-US" w:eastAsia="en-US" w:bidi="ar-SA"/>
              </w:rPr>
            </w:pPr>
          </w:p>
        </w:tc>
        <w:tc>
          <w:tcPr>
            <w:tcW w:w="1980" w:type="dxa"/>
            <w:vAlign w:val="center"/>
          </w:tcPr>
          <w:p w14:paraId="5FF2BAF3">
            <w:pPr>
              <w:pStyle w:val="13"/>
              <w:spacing w:before="146" w:line="226" w:lineRule="auto"/>
              <w:ind w:left="34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报价唯一</w:t>
            </w:r>
          </w:p>
        </w:tc>
        <w:tc>
          <w:tcPr>
            <w:tcW w:w="6009" w:type="dxa"/>
            <w:gridSpan w:val="2"/>
            <w:vAlign w:val="center"/>
          </w:tcPr>
          <w:p w14:paraId="57886B2E">
            <w:pPr>
              <w:pStyle w:val="13"/>
              <w:spacing w:before="146" w:line="226"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只能有一个有效报价</w:t>
            </w:r>
          </w:p>
        </w:tc>
      </w:tr>
      <w:tr w14:paraId="7483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15" w:type="dxa"/>
            <w:vMerge w:val="restart"/>
            <w:vAlign w:val="top"/>
          </w:tcPr>
          <w:p w14:paraId="393AF4A8">
            <w:pPr>
              <w:spacing w:line="257" w:lineRule="auto"/>
              <w:rPr>
                <w:rFonts w:hint="eastAsia" w:asciiTheme="minorEastAsia" w:hAnsiTheme="minorEastAsia" w:eastAsiaTheme="minorEastAsia" w:cstheme="minorEastAsia"/>
                <w:sz w:val="24"/>
                <w:szCs w:val="24"/>
              </w:rPr>
            </w:pPr>
          </w:p>
          <w:p w14:paraId="39FE0C55">
            <w:pPr>
              <w:spacing w:line="257" w:lineRule="auto"/>
              <w:rPr>
                <w:rFonts w:hint="eastAsia" w:asciiTheme="minorEastAsia" w:hAnsiTheme="minorEastAsia" w:eastAsiaTheme="minorEastAsia" w:cstheme="minorEastAsia"/>
                <w:sz w:val="24"/>
                <w:szCs w:val="24"/>
              </w:rPr>
            </w:pPr>
          </w:p>
          <w:p w14:paraId="62F5A348">
            <w:pPr>
              <w:spacing w:line="258" w:lineRule="auto"/>
              <w:rPr>
                <w:rFonts w:hint="eastAsia" w:asciiTheme="minorEastAsia" w:hAnsiTheme="minorEastAsia" w:eastAsiaTheme="minorEastAsia" w:cstheme="minorEastAsia"/>
                <w:sz w:val="24"/>
                <w:szCs w:val="24"/>
              </w:rPr>
            </w:pPr>
          </w:p>
          <w:p w14:paraId="7D3C4F1D">
            <w:pPr>
              <w:pStyle w:val="13"/>
              <w:spacing w:before="78" w:line="184"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2.1.2</w:t>
            </w:r>
          </w:p>
        </w:tc>
        <w:tc>
          <w:tcPr>
            <w:tcW w:w="1275" w:type="dxa"/>
            <w:vMerge w:val="restart"/>
            <w:vAlign w:val="top"/>
          </w:tcPr>
          <w:p w14:paraId="50CEFE85">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p w14:paraId="0278CCF4">
            <w:pPr>
              <w:pStyle w:val="13"/>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资格评审 标 准</w:t>
            </w:r>
          </w:p>
        </w:tc>
        <w:tc>
          <w:tcPr>
            <w:tcW w:w="1980" w:type="dxa"/>
            <w:vAlign w:val="center"/>
          </w:tcPr>
          <w:p w14:paraId="76897D73">
            <w:pPr>
              <w:pStyle w:val="14"/>
              <w:spacing w:before="82"/>
              <w:ind w:left="89" w:leftChars="0" w:right="74"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资格要求</w:t>
            </w:r>
          </w:p>
        </w:tc>
        <w:tc>
          <w:tcPr>
            <w:tcW w:w="6009" w:type="dxa"/>
            <w:gridSpan w:val="2"/>
            <w:vAlign w:val="center"/>
          </w:tcPr>
          <w:p w14:paraId="399D33CD">
            <w:pPr>
              <w:pStyle w:val="14"/>
              <w:spacing w:before="5"/>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1ABBA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5" w:type="dxa"/>
            <w:vMerge w:val="continue"/>
            <w:vAlign w:val="top"/>
          </w:tcPr>
          <w:p w14:paraId="23D6EA47">
            <w:pPr>
              <w:pStyle w:val="13"/>
              <w:spacing w:before="78" w:line="184" w:lineRule="auto"/>
              <w:ind w:left="118"/>
              <w:rPr>
                <w:rFonts w:hint="eastAsia" w:asciiTheme="minorEastAsia" w:hAnsiTheme="minorEastAsia" w:eastAsiaTheme="minorEastAsia" w:cstheme="minorEastAsia"/>
                <w:spacing w:val="-3"/>
                <w:sz w:val="24"/>
                <w:szCs w:val="24"/>
              </w:rPr>
            </w:pPr>
          </w:p>
        </w:tc>
        <w:tc>
          <w:tcPr>
            <w:tcW w:w="1275" w:type="dxa"/>
            <w:vMerge w:val="continue"/>
            <w:vAlign w:val="top"/>
          </w:tcPr>
          <w:p w14:paraId="7782C3CB">
            <w:pPr>
              <w:pStyle w:val="13"/>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tc>
        <w:tc>
          <w:tcPr>
            <w:tcW w:w="1980" w:type="dxa"/>
            <w:vAlign w:val="center"/>
          </w:tcPr>
          <w:p w14:paraId="198AFE0A">
            <w:pPr>
              <w:pStyle w:val="14"/>
              <w:spacing w:before="80"/>
              <w:ind w:left="27" w:leftChars="0" w:right="129"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资质条件</w:t>
            </w:r>
          </w:p>
        </w:tc>
        <w:tc>
          <w:tcPr>
            <w:tcW w:w="6009" w:type="dxa"/>
            <w:gridSpan w:val="2"/>
            <w:vAlign w:val="center"/>
          </w:tcPr>
          <w:p w14:paraId="3AF8F30C">
            <w:pPr>
              <w:pStyle w:val="14"/>
              <w:spacing w:before="51"/>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79735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5" w:type="dxa"/>
            <w:vMerge w:val="continue"/>
            <w:vAlign w:val="top"/>
          </w:tcPr>
          <w:p w14:paraId="5B10C1ED">
            <w:pPr>
              <w:pStyle w:val="13"/>
              <w:spacing w:before="78" w:line="184" w:lineRule="auto"/>
              <w:ind w:left="118"/>
              <w:rPr>
                <w:rFonts w:hint="eastAsia" w:asciiTheme="minorEastAsia" w:hAnsiTheme="minorEastAsia" w:eastAsiaTheme="minorEastAsia" w:cstheme="minorEastAsia"/>
                <w:spacing w:val="-3"/>
                <w:sz w:val="24"/>
                <w:szCs w:val="24"/>
              </w:rPr>
            </w:pPr>
          </w:p>
        </w:tc>
        <w:tc>
          <w:tcPr>
            <w:tcW w:w="1275" w:type="dxa"/>
            <w:vMerge w:val="continue"/>
            <w:vAlign w:val="top"/>
          </w:tcPr>
          <w:p w14:paraId="03844F86">
            <w:pPr>
              <w:pStyle w:val="13"/>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tc>
        <w:tc>
          <w:tcPr>
            <w:tcW w:w="1980" w:type="dxa"/>
            <w:vAlign w:val="center"/>
          </w:tcPr>
          <w:p w14:paraId="5B27AA05">
            <w:pPr>
              <w:pStyle w:val="14"/>
              <w:spacing w:before="80"/>
              <w:ind w:left="89" w:leftChars="0" w:right="78"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人员要求</w:t>
            </w:r>
          </w:p>
        </w:tc>
        <w:tc>
          <w:tcPr>
            <w:tcW w:w="6009" w:type="dxa"/>
            <w:gridSpan w:val="2"/>
            <w:vAlign w:val="center"/>
          </w:tcPr>
          <w:p w14:paraId="33B29DD2">
            <w:pPr>
              <w:pStyle w:val="14"/>
              <w:spacing w:before="54"/>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4CCED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5" w:type="dxa"/>
            <w:vMerge w:val="continue"/>
            <w:vAlign w:val="top"/>
          </w:tcPr>
          <w:p w14:paraId="5450DF18">
            <w:pPr>
              <w:pStyle w:val="13"/>
              <w:spacing w:before="78" w:line="184" w:lineRule="auto"/>
              <w:ind w:left="118"/>
              <w:rPr>
                <w:rFonts w:hint="eastAsia" w:asciiTheme="minorEastAsia" w:hAnsiTheme="minorEastAsia" w:eastAsiaTheme="minorEastAsia" w:cstheme="minorEastAsia"/>
                <w:spacing w:val="-3"/>
                <w:sz w:val="24"/>
                <w:szCs w:val="24"/>
              </w:rPr>
            </w:pPr>
          </w:p>
        </w:tc>
        <w:tc>
          <w:tcPr>
            <w:tcW w:w="1275" w:type="dxa"/>
            <w:vMerge w:val="continue"/>
            <w:vAlign w:val="top"/>
          </w:tcPr>
          <w:p w14:paraId="687D8339">
            <w:pPr>
              <w:pStyle w:val="13"/>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tc>
        <w:tc>
          <w:tcPr>
            <w:tcW w:w="1980" w:type="dxa"/>
            <w:vAlign w:val="center"/>
          </w:tcPr>
          <w:p w14:paraId="3C874B2E">
            <w:pPr>
              <w:pStyle w:val="14"/>
              <w:spacing w:before="105"/>
              <w:ind w:left="89" w:leftChars="0" w:right="74"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6009" w:type="dxa"/>
            <w:gridSpan w:val="2"/>
            <w:vAlign w:val="center"/>
          </w:tcPr>
          <w:p w14:paraId="0270B94A">
            <w:pPr>
              <w:pStyle w:val="14"/>
              <w:spacing w:before="165"/>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22378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restart"/>
            <w:tcBorders>
              <w:bottom w:val="nil"/>
            </w:tcBorders>
            <w:vAlign w:val="top"/>
          </w:tcPr>
          <w:p w14:paraId="6F2DC9C4">
            <w:pPr>
              <w:spacing w:line="310" w:lineRule="auto"/>
              <w:rPr>
                <w:rFonts w:hint="eastAsia" w:asciiTheme="minorEastAsia" w:hAnsiTheme="minorEastAsia" w:eastAsiaTheme="minorEastAsia" w:cstheme="minorEastAsia"/>
                <w:sz w:val="24"/>
                <w:szCs w:val="24"/>
              </w:rPr>
            </w:pPr>
          </w:p>
          <w:p w14:paraId="205DF4C2">
            <w:pPr>
              <w:pStyle w:val="13"/>
              <w:spacing w:before="78" w:line="184"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2.1.3</w:t>
            </w:r>
          </w:p>
        </w:tc>
        <w:tc>
          <w:tcPr>
            <w:tcW w:w="1275" w:type="dxa"/>
            <w:vMerge w:val="restart"/>
            <w:tcBorders>
              <w:bottom w:val="nil"/>
            </w:tcBorders>
            <w:vAlign w:val="top"/>
          </w:tcPr>
          <w:p w14:paraId="2F4D6D52">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p w14:paraId="7D72B15C">
            <w:pPr>
              <w:pStyle w:val="13"/>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响应性评 审标准</w:t>
            </w:r>
          </w:p>
        </w:tc>
        <w:tc>
          <w:tcPr>
            <w:tcW w:w="1980" w:type="dxa"/>
            <w:vAlign w:val="center"/>
          </w:tcPr>
          <w:p w14:paraId="0B90B4BE">
            <w:pPr>
              <w:pStyle w:val="13"/>
              <w:spacing w:before="148" w:line="228" w:lineRule="auto"/>
              <w:ind w:left="561"/>
              <w:jc w:val="both"/>
              <w:rPr>
                <w:rFonts w:hint="eastAsia" w:asciiTheme="minorEastAsia" w:hAnsiTheme="minorEastAsia" w:eastAsiaTheme="minorEastAsia" w:cstheme="minorEastAsia"/>
                <w:sz w:val="24"/>
                <w:szCs w:val="24"/>
              </w:rPr>
            </w:pPr>
            <w:r>
              <w:rPr>
                <w:sz w:val="24"/>
                <w:szCs w:val="24"/>
              </w:rPr>
              <w:t>服务期限</w:t>
            </w:r>
          </w:p>
        </w:tc>
        <w:tc>
          <w:tcPr>
            <w:tcW w:w="6009" w:type="dxa"/>
            <w:gridSpan w:val="2"/>
            <w:vAlign w:val="center"/>
          </w:tcPr>
          <w:p w14:paraId="5FEF9195">
            <w:pPr>
              <w:pStyle w:val="13"/>
              <w:spacing w:before="147"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符合第二章“投标人须知前附表</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6"/>
                <w:sz w:val="24"/>
                <w:szCs w:val="24"/>
              </w:rPr>
              <w:t>”第</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rPr>
              <w:t>项规定</w:t>
            </w:r>
          </w:p>
        </w:tc>
      </w:tr>
      <w:tr w14:paraId="0EA8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bottom w:val="nil"/>
            </w:tcBorders>
            <w:vAlign w:val="top"/>
          </w:tcPr>
          <w:p w14:paraId="67E61776">
            <w:pPr>
              <w:rPr>
                <w:rFonts w:hint="eastAsia" w:asciiTheme="minorEastAsia" w:hAnsiTheme="minorEastAsia" w:eastAsiaTheme="minorEastAsia" w:cstheme="minorEastAsia"/>
                <w:sz w:val="24"/>
                <w:szCs w:val="24"/>
              </w:rPr>
            </w:pPr>
          </w:p>
        </w:tc>
        <w:tc>
          <w:tcPr>
            <w:tcW w:w="1275" w:type="dxa"/>
            <w:vMerge w:val="continue"/>
            <w:tcBorders>
              <w:top w:val="nil"/>
              <w:bottom w:val="nil"/>
            </w:tcBorders>
            <w:textDirection w:val="tbRlV"/>
            <w:vAlign w:val="top"/>
          </w:tcPr>
          <w:p w14:paraId="2D6B9E5F">
            <w:pPr>
              <w:rPr>
                <w:rFonts w:hint="eastAsia" w:asciiTheme="minorEastAsia" w:hAnsiTheme="minorEastAsia" w:eastAsiaTheme="minorEastAsia" w:cstheme="minorEastAsia"/>
                <w:sz w:val="24"/>
                <w:szCs w:val="24"/>
              </w:rPr>
            </w:pPr>
          </w:p>
        </w:tc>
        <w:tc>
          <w:tcPr>
            <w:tcW w:w="1980" w:type="dxa"/>
            <w:vAlign w:val="center"/>
          </w:tcPr>
          <w:p w14:paraId="43C82B8D">
            <w:pPr>
              <w:pStyle w:val="13"/>
              <w:spacing w:before="146" w:line="228" w:lineRule="auto"/>
              <w:ind w:left="3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质量要求</w:t>
            </w:r>
          </w:p>
        </w:tc>
        <w:tc>
          <w:tcPr>
            <w:tcW w:w="6009" w:type="dxa"/>
            <w:gridSpan w:val="2"/>
            <w:vAlign w:val="center"/>
          </w:tcPr>
          <w:p w14:paraId="21BE270B">
            <w:pPr>
              <w:pStyle w:val="13"/>
              <w:spacing w:before="146"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符合第二章“投标人须知前附表</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6"/>
                <w:sz w:val="24"/>
                <w:szCs w:val="24"/>
              </w:rPr>
              <w:t>”第</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rPr>
              <w:t>项规定</w:t>
            </w:r>
          </w:p>
        </w:tc>
      </w:tr>
      <w:tr w14:paraId="2F198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bottom w:val="single" w:color="auto" w:sz="4" w:space="0"/>
            </w:tcBorders>
            <w:vAlign w:val="top"/>
          </w:tcPr>
          <w:p w14:paraId="79A10129">
            <w:pPr>
              <w:rPr>
                <w:rFonts w:hint="eastAsia" w:asciiTheme="minorEastAsia" w:hAnsiTheme="minorEastAsia" w:eastAsiaTheme="minorEastAsia" w:cstheme="minorEastAsia"/>
                <w:sz w:val="24"/>
                <w:szCs w:val="24"/>
              </w:rPr>
            </w:pPr>
          </w:p>
        </w:tc>
        <w:tc>
          <w:tcPr>
            <w:tcW w:w="1275" w:type="dxa"/>
            <w:vMerge w:val="continue"/>
            <w:tcBorders>
              <w:top w:val="nil"/>
              <w:bottom w:val="single" w:color="auto" w:sz="4" w:space="0"/>
            </w:tcBorders>
            <w:textDirection w:val="tbRlV"/>
            <w:vAlign w:val="top"/>
          </w:tcPr>
          <w:p w14:paraId="0B05DE77">
            <w:pPr>
              <w:rPr>
                <w:rFonts w:hint="eastAsia" w:asciiTheme="minorEastAsia" w:hAnsiTheme="minorEastAsia" w:eastAsiaTheme="minorEastAsia" w:cstheme="minorEastAsia"/>
                <w:sz w:val="24"/>
                <w:szCs w:val="24"/>
              </w:rPr>
            </w:pPr>
          </w:p>
        </w:tc>
        <w:tc>
          <w:tcPr>
            <w:tcW w:w="1980" w:type="dxa"/>
            <w:vAlign w:val="center"/>
          </w:tcPr>
          <w:p w14:paraId="0F1FFE81">
            <w:pPr>
              <w:pStyle w:val="13"/>
              <w:spacing w:before="148" w:line="228" w:lineRule="auto"/>
              <w:ind w:left="247"/>
              <w:jc w:val="center"/>
              <w:rPr>
                <w:rFonts w:hint="eastAsia" w:asciiTheme="minorEastAsia" w:hAnsiTheme="minorEastAsia" w:eastAsiaTheme="minorEastAsia" w:cstheme="minorEastAsia"/>
                <w:sz w:val="24"/>
                <w:szCs w:val="24"/>
              </w:rPr>
            </w:pPr>
            <w:bookmarkStart w:id="39" w:name="_GoBack"/>
            <w:r>
              <w:rPr>
                <w:rFonts w:hint="eastAsia" w:asciiTheme="minorEastAsia" w:hAnsiTheme="minorEastAsia" w:eastAsiaTheme="minorEastAsia" w:cstheme="minorEastAsia"/>
                <w:spacing w:val="7"/>
                <w:sz w:val="24"/>
                <w:szCs w:val="24"/>
              </w:rPr>
              <w:t>投标有效期</w:t>
            </w:r>
            <w:bookmarkEnd w:id="39"/>
          </w:p>
        </w:tc>
        <w:tc>
          <w:tcPr>
            <w:tcW w:w="6009" w:type="dxa"/>
            <w:gridSpan w:val="2"/>
            <w:vAlign w:val="center"/>
          </w:tcPr>
          <w:p w14:paraId="4AFF21B9">
            <w:pPr>
              <w:pStyle w:val="13"/>
              <w:spacing w:before="147"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符合第二章“投标人须知前附表</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”第</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6"/>
                <w:sz w:val="24"/>
                <w:szCs w:val="24"/>
              </w:rPr>
              <w:t>3.3.1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项规定</w:t>
            </w:r>
          </w:p>
        </w:tc>
      </w:tr>
      <w:tr w14:paraId="61892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915" w:type="dxa"/>
            <w:tcBorders>
              <w:top w:val="single" w:color="auto" w:sz="4" w:space="0"/>
              <w:left w:val="single" w:color="auto" w:sz="4" w:space="0"/>
              <w:bottom w:val="single" w:color="auto" w:sz="4" w:space="0"/>
              <w:right w:val="single" w:color="auto" w:sz="4" w:space="0"/>
            </w:tcBorders>
            <w:vAlign w:val="top"/>
          </w:tcPr>
          <w:p w14:paraId="2580324F">
            <w:pPr>
              <w:pStyle w:val="13"/>
              <w:spacing w:before="53" w:line="261" w:lineRule="auto"/>
              <w:ind w:left="315" w:right="199" w:hanging="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条款</w:t>
            </w:r>
            <w:r>
              <w:rPr>
                <w:rFonts w:hint="eastAsia" w:asciiTheme="minorEastAsia" w:hAnsiTheme="minorEastAsia" w:eastAsiaTheme="minorEastAsia" w:cstheme="minorEastAsia"/>
                <w:sz w:val="24"/>
                <w:szCs w:val="24"/>
              </w:rPr>
              <w:t xml:space="preserve"> 号</w:t>
            </w:r>
          </w:p>
        </w:tc>
        <w:tc>
          <w:tcPr>
            <w:tcW w:w="1275" w:type="dxa"/>
            <w:tcBorders>
              <w:top w:val="single" w:color="auto" w:sz="4" w:space="0"/>
              <w:left w:val="single" w:color="auto" w:sz="4" w:space="0"/>
              <w:bottom w:val="single" w:color="auto" w:sz="4" w:space="0"/>
              <w:right w:val="single" w:color="auto" w:sz="4" w:space="0"/>
            </w:tcBorders>
            <w:vAlign w:val="top"/>
          </w:tcPr>
          <w:p w14:paraId="5C7D7C0F">
            <w:pPr>
              <w:pStyle w:val="13"/>
              <w:spacing w:before="209" w:line="228" w:lineRule="auto"/>
              <w:ind w:left="1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条款内容</w:t>
            </w:r>
          </w:p>
        </w:tc>
        <w:tc>
          <w:tcPr>
            <w:tcW w:w="7989" w:type="dxa"/>
            <w:gridSpan w:val="3"/>
            <w:tcBorders>
              <w:left w:val="single" w:color="auto" w:sz="4" w:space="0"/>
            </w:tcBorders>
            <w:vAlign w:val="top"/>
          </w:tcPr>
          <w:p w14:paraId="714E644D">
            <w:pPr>
              <w:pStyle w:val="13"/>
              <w:spacing w:before="209" w:line="228" w:lineRule="auto"/>
              <w:ind w:left="32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编列内容</w:t>
            </w:r>
          </w:p>
        </w:tc>
      </w:tr>
      <w:tr w14:paraId="4FBE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915" w:type="dxa"/>
            <w:tcBorders>
              <w:top w:val="single" w:color="auto" w:sz="4" w:space="0"/>
            </w:tcBorders>
            <w:vAlign w:val="top"/>
          </w:tcPr>
          <w:p w14:paraId="72C6C630">
            <w:pPr>
              <w:spacing w:line="260" w:lineRule="auto"/>
              <w:rPr>
                <w:rFonts w:hint="eastAsia" w:asciiTheme="minorEastAsia" w:hAnsiTheme="minorEastAsia" w:eastAsiaTheme="minorEastAsia" w:cstheme="minorEastAsia"/>
                <w:sz w:val="24"/>
                <w:szCs w:val="24"/>
              </w:rPr>
            </w:pPr>
          </w:p>
          <w:p w14:paraId="484D85B5">
            <w:pPr>
              <w:spacing w:line="261" w:lineRule="auto"/>
              <w:rPr>
                <w:rFonts w:hint="eastAsia" w:asciiTheme="minorEastAsia" w:hAnsiTheme="minorEastAsia" w:eastAsiaTheme="minorEastAsia" w:cstheme="minorEastAsia"/>
                <w:sz w:val="24"/>
                <w:szCs w:val="24"/>
              </w:rPr>
            </w:pPr>
          </w:p>
          <w:p w14:paraId="488EA7C7">
            <w:pPr>
              <w:pStyle w:val="13"/>
              <w:spacing w:before="65" w:line="190"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2.2.1</w:t>
            </w:r>
          </w:p>
        </w:tc>
        <w:tc>
          <w:tcPr>
            <w:tcW w:w="1275" w:type="dxa"/>
            <w:tcBorders>
              <w:top w:val="single" w:color="auto" w:sz="4" w:space="0"/>
            </w:tcBorders>
            <w:vAlign w:val="top"/>
          </w:tcPr>
          <w:p w14:paraId="5F592BA5">
            <w:pPr>
              <w:pStyle w:val="13"/>
              <w:spacing w:before="247" w:line="278" w:lineRule="auto"/>
              <w:ind w:left="197" w:right="152" w:hanging="3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分值构成（总分</w:t>
            </w:r>
            <w:r>
              <w:rPr>
                <w:rFonts w:hint="eastAsia" w:asciiTheme="minorEastAsia" w:hAnsiTheme="minorEastAsia" w:eastAsiaTheme="minorEastAsia" w:cstheme="minorEastAsia"/>
                <w:sz w:val="24"/>
                <w:szCs w:val="24"/>
                <w:lang w:val="en-US" w:eastAsia="zh-CN"/>
              </w:rPr>
              <w:t>100分</w:t>
            </w:r>
            <w:r>
              <w:rPr>
                <w:rFonts w:hint="eastAsia" w:asciiTheme="minorEastAsia" w:hAnsiTheme="minorEastAsia" w:eastAsiaTheme="minorEastAsia" w:cstheme="minorEastAsia"/>
                <w:sz w:val="24"/>
                <w:szCs w:val="24"/>
                <w:lang w:eastAsia="zh-CN"/>
              </w:rPr>
              <w:t>）</w:t>
            </w:r>
          </w:p>
        </w:tc>
        <w:tc>
          <w:tcPr>
            <w:tcW w:w="7989" w:type="dxa"/>
            <w:gridSpan w:val="3"/>
            <w:vAlign w:val="top"/>
          </w:tcPr>
          <w:p w14:paraId="68C801D1">
            <w:pPr>
              <w:pStyle w:val="13"/>
              <w:spacing w:before="175" w:line="228" w:lineRule="auto"/>
              <w:ind w:left="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技术部分：</w:t>
            </w:r>
            <w:r>
              <w:rPr>
                <w:rFonts w:hint="eastAsia" w:asciiTheme="minorEastAsia" w:hAnsiTheme="minorEastAsia" w:eastAsiaTheme="minorEastAsia" w:cstheme="minorEastAsia"/>
                <w:spacing w:val="6"/>
                <w:sz w:val="24"/>
                <w:szCs w:val="24"/>
                <w:lang w:val="en-US" w:eastAsia="zh-CN"/>
              </w:rPr>
              <w:t>50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6"/>
                <w:sz w:val="24"/>
                <w:szCs w:val="24"/>
              </w:rPr>
              <w:t>分</w:t>
            </w:r>
          </w:p>
          <w:p w14:paraId="0766B727">
            <w:pPr>
              <w:pStyle w:val="13"/>
              <w:spacing w:before="192" w:line="228"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商务部分：30</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6"/>
                <w:sz w:val="24"/>
                <w:szCs w:val="24"/>
              </w:rPr>
              <w:t>分</w:t>
            </w:r>
          </w:p>
          <w:p w14:paraId="532D33E0">
            <w:pPr>
              <w:pStyle w:val="13"/>
              <w:spacing w:before="192" w:line="228"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综合部分：</w:t>
            </w:r>
            <w:r>
              <w:rPr>
                <w:rFonts w:hint="eastAsia" w:asciiTheme="minorEastAsia" w:hAnsiTheme="minorEastAsia" w:eastAsiaTheme="minorEastAsia" w:cstheme="minorEastAsia"/>
                <w:spacing w:val="6"/>
                <w:sz w:val="24"/>
                <w:szCs w:val="24"/>
                <w:lang w:val="en-US" w:eastAsia="zh-CN"/>
              </w:rPr>
              <w:t>20</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6"/>
                <w:sz w:val="24"/>
                <w:szCs w:val="24"/>
              </w:rPr>
              <w:t>分</w:t>
            </w:r>
          </w:p>
        </w:tc>
      </w:tr>
      <w:tr w14:paraId="36690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915" w:type="dxa"/>
            <w:vMerge w:val="restart"/>
            <w:tcBorders>
              <w:bottom w:val="nil"/>
            </w:tcBorders>
            <w:vAlign w:val="top"/>
          </w:tcPr>
          <w:p w14:paraId="1FDC776E">
            <w:pPr>
              <w:spacing w:line="278" w:lineRule="auto"/>
              <w:rPr>
                <w:rFonts w:hint="eastAsia" w:asciiTheme="minorEastAsia" w:hAnsiTheme="minorEastAsia" w:eastAsiaTheme="minorEastAsia" w:cstheme="minorEastAsia"/>
                <w:sz w:val="24"/>
                <w:szCs w:val="24"/>
              </w:rPr>
            </w:pPr>
          </w:p>
          <w:p w14:paraId="07E70C78">
            <w:pPr>
              <w:spacing w:line="278" w:lineRule="auto"/>
              <w:rPr>
                <w:rFonts w:hint="eastAsia" w:asciiTheme="minorEastAsia" w:hAnsiTheme="minorEastAsia" w:eastAsiaTheme="minorEastAsia" w:cstheme="minorEastAsia"/>
                <w:sz w:val="24"/>
                <w:szCs w:val="24"/>
              </w:rPr>
            </w:pPr>
          </w:p>
          <w:p w14:paraId="4B210673">
            <w:pPr>
              <w:spacing w:line="279" w:lineRule="auto"/>
              <w:rPr>
                <w:rFonts w:hint="eastAsia" w:asciiTheme="minorEastAsia" w:hAnsiTheme="minorEastAsia" w:eastAsiaTheme="minorEastAsia" w:cstheme="minorEastAsia"/>
                <w:sz w:val="24"/>
                <w:szCs w:val="24"/>
              </w:rPr>
            </w:pPr>
          </w:p>
          <w:p w14:paraId="6EA0BD83">
            <w:pPr>
              <w:spacing w:line="279" w:lineRule="auto"/>
              <w:rPr>
                <w:rFonts w:hint="eastAsia" w:asciiTheme="minorEastAsia" w:hAnsiTheme="minorEastAsia" w:eastAsiaTheme="minorEastAsia" w:cstheme="minorEastAsia"/>
                <w:sz w:val="24"/>
                <w:szCs w:val="24"/>
              </w:rPr>
            </w:pPr>
          </w:p>
          <w:p w14:paraId="6D12EB57">
            <w:pPr>
              <w:spacing w:line="279" w:lineRule="auto"/>
              <w:rPr>
                <w:rFonts w:hint="eastAsia" w:asciiTheme="minorEastAsia" w:hAnsiTheme="minorEastAsia" w:eastAsiaTheme="minorEastAsia" w:cstheme="minorEastAsia"/>
                <w:sz w:val="24"/>
                <w:szCs w:val="24"/>
              </w:rPr>
            </w:pPr>
          </w:p>
          <w:p w14:paraId="1582A0BA">
            <w:pPr>
              <w:spacing w:line="279" w:lineRule="auto"/>
              <w:rPr>
                <w:rFonts w:hint="eastAsia" w:asciiTheme="minorEastAsia" w:hAnsiTheme="minorEastAsia" w:eastAsiaTheme="minorEastAsia" w:cstheme="minorEastAsia"/>
                <w:sz w:val="24"/>
                <w:szCs w:val="24"/>
              </w:rPr>
            </w:pPr>
          </w:p>
          <w:p w14:paraId="64490C45">
            <w:pPr>
              <w:pStyle w:val="13"/>
              <w:spacing w:before="65" w:line="189"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2.2.2</w:t>
            </w:r>
          </w:p>
        </w:tc>
        <w:tc>
          <w:tcPr>
            <w:tcW w:w="1275" w:type="dxa"/>
            <w:vAlign w:val="top"/>
          </w:tcPr>
          <w:p w14:paraId="25B7C391">
            <w:pPr>
              <w:spacing w:line="291" w:lineRule="auto"/>
              <w:rPr>
                <w:rFonts w:hint="eastAsia" w:asciiTheme="minorEastAsia" w:hAnsiTheme="minorEastAsia" w:eastAsiaTheme="minorEastAsia" w:cstheme="minorEastAsia"/>
                <w:sz w:val="24"/>
                <w:szCs w:val="24"/>
              </w:rPr>
            </w:pPr>
          </w:p>
          <w:p w14:paraId="4EEEA756">
            <w:pPr>
              <w:spacing w:line="291" w:lineRule="auto"/>
              <w:rPr>
                <w:rFonts w:hint="eastAsia" w:asciiTheme="minorEastAsia" w:hAnsiTheme="minorEastAsia" w:eastAsiaTheme="minorEastAsia" w:cstheme="minorEastAsia"/>
                <w:sz w:val="24"/>
                <w:szCs w:val="24"/>
              </w:rPr>
            </w:pPr>
          </w:p>
          <w:p w14:paraId="197B4D80">
            <w:pPr>
              <w:spacing w:line="292" w:lineRule="auto"/>
              <w:rPr>
                <w:rFonts w:hint="eastAsia" w:asciiTheme="minorEastAsia" w:hAnsiTheme="minorEastAsia" w:eastAsiaTheme="minorEastAsia" w:cstheme="minorEastAsia"/>
                <w:sz w:val="24"/>
                <w:szCs w:val="24"/>
              </w:rPr>
            </w:pPr>
          </w:p>
          <w:p w14:paraId="2E5CF5E0">
            <w:pPr>
              <w:pStyle w:val="13"/>
              <w:spacing w:before="65" w:line="360" w:lineRule="auto"/>
              <w:ind w:left="110" w:right="108"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评标基准 价计算方 法</w:t>
            </w:r>
          </w:p>
        </w:tc>
        <w:tc>
          <w:tcPr>
            <w:tcW w:w="7989" w:type="dxa"/>
            <w:gridSpan w:val="3"/>
            <w:vAlign w:val="top"/>
          </w:tcPr>
          <w:p w14:paraId="6DDA07EB">
            <w:pPr>
              <w:pStyle w:val="13"/>
              <w:spacing w:before="147" w:line="333" w:lineRule="auto"/>
              <w:ind w:left="113" w:right="109" w:firstLine="434"/>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1、投标人投标报价在招标控制价的 95%-100%之间（含 95%-100%）参与评标基准价计算；不在上述范围内的投标报价不参与评标基准价的计算，但仍予以赋分。若所有投标人的投标报价都不在上述范围内的，则以招标控制价的</w:t>
            </w:r>
            <w:r>
              <w:rPr>
                <w:rFonts w:hint="eastAsia" w:asciiTheme="minorEastAsia" w:hAnsiTheme="minorEastAsia" w:eastAsiaTheme="minorEastAsia" w:cstheme="minorEastAsia"/>
                <w:spacing w:val="5"/>
                <w:sz w:val="24"/>
                <w:szCs w:val="24"/>
                <w:lang w:val="en-US" w:eastAsia="zh-CN"/>
              </w:rPr>
              <w:t>95</w:t>
            </w:r>
            <w:r>
              <w:rPr>
                <w:rFonts w:hint="eastAsia" w:asciiTheme="minorEastAsia" w:hAnsiTheme="minorEastAsia" w:eastAsiaTheme="minorEastAsia" w:cstheme="minorEastAsia"/>
                <w:spacing w:val="5"/>
                <w:sz w:val="24"/>
                <w:szCs w:val="24"/>
              </w:rPr>
              <w:t>%为评标基准价。</w:t>
            </w:r>
          </w:p>
          <w:p w14:paraId="7A18AA01">
            <w:pPr>
              <w:pStyle w:val="13"/>
              <w:spacing w:before="147" w:line="333" w:lineRule="auto"/>
              <w:ind w:left="113" w:right="109" w:firstLine="434"/>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2、评标基准价=参与评标基准价计算的投标报价的算术平均值×50%+招标控制价×50%</w:t>
            </w:r>
          </w:p>
          <w:p w14:paraId="1127944D">
            <w:pPr>
              <w:pStyle w:val="13"/>
              <w:spacing w:before="128" w:line="212" w:lineRule="auto"/>
              <w:ind w:firstLine="46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本项目专门面向中小企业采购，不再执行价格评审优惠的扶持政策。</w:t>
            </w:r>
          </w:p>
        </w:tc>
      </w:tr>
      <w:tr w14:paraId="0FD23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915" w:type="dxa"/>
            <w:vMerge w:val="continue"/>
            <w:tcBorders>
              <w:top w:val="nil"/>
            </w:tcBorders>
            <w:vAlign w:val="top"/>
          </w:tcPr>
          <w:p w14:paraId="2BE177D9">
            <w:pPr>
              <w:rPr>
                <w:rFonts w:hint="eastAsia" w:asciiTheme="minorEastAsia" w:hAnsiTheme="minorEastAsia" w:eastAsiaTheme="minorEastAsia" w:cstheme="minorEastAsia"/>
                <w:sz w:val="24"/>
                <w:szCs w:val="24"/>
              </w:rPr>
            </w:pPr>
          </w:p>
        </w:tc>
        <w:tc>
          <w:tcPr>
            <w:tcW w:w="9264" w:type="dxa"/>
            <w:gridSpan w:val="4"/>
            <w:vAlign w:val="top"/>
          </w:tcPr>
          <w:p w14:paraId="58AFDB6B">
            <w:pPr>
              <w:spacing w:line="245" w:lineRule="auto"/>
              <w:jc w:val="both"/>
              <w:rPr>
                <w:rFonts w:hint="eastAsia" w:asciiTheme="minorEastAsia" w:hAnsiTheme="minorEastAsia" w:eastAsiaTheme="minorEastAsia" w:cstheme="minorEastAsia"/>
                <w:sz w:val="24"/>
                <w:szCs w:val="24"/>
              </w:rPr>
            </w:pPr>
          </w:p>
          <w:p w14:paraId="43CD6689">
            <w:pPr>
              <w:pStyle w:val="13"/>
              <w:spacing w:before="65" w:line="224"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注：经评标委员会全体认定属于恶意投标报价的，其投标将作为无效标处理。</w:t>
            </w:r>
          </w:p>
        </w:tc>
      </w:tr>
      <w:tr w14:paraId="7783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915" w:type="dxa"/>
            <w:vAlign w:val="top"/>
          </w:tcPr>
          <w:p w14:paraId="15B748D6">
            <w:pPr>
              <w:spacing w:line="294" w:lineRule="auto"/>
              <w:rPr>
                <w:rFonts w:hint="eastAsia" w:asciiTheme="minorEastAsia" w:hAnsiTheme="minorEastAsia" w:eastAsiaTheme="minorEastAsia" w:cstheme="minorEastAsia"/>
                <w:sz w:val="24"/>
                <w:szCs w:val="24"/>
              </w:rPr>
            </w:pPr>
          </w:p>
          <w:p w14:paraId="52A80CA7">
            <w:pPr>
              <w:spacing w:line="294" w:lineRule="auto"/>
              <w:rPr>
                <w:rFonts w:hint="eastAsia" w:asciiTheme="minorEastAsia" w:hAnsiTheme="minorEastAsia" w:eastAsiaTheme="minorEastAsia" w:cstheme="minorEastAsia"/>
                <w:sz w:val="24"/>
                <w:szCs w:val="24"/>
              </w:rPr>
            </w:pPr>
          </w:p>
          <w:p w14:paraId="3FB42951">
            <w:pPr>
              <w:pStyle w:val="13"/>
              <w:spacing w:before="65" w:line="189"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2.2.3</w:t>
            </w:r>
          </w:p>
        </w:tc>
        <w:tc>
          <w:tcPr>
            <w:tcW w:w="1275" w:type="dxa"/>
            <w:vAlign w:val="top"/>
          </w:tcPr>
          <w:p w14:paraId="5EBFF12C">
            <w:pPr>
              <w:pStyle w:val="13"/>
              <w:spacing w:before="224" w:line="348" w:lineRule="auto"/>
              <w:ind w:left="110" w:right="109"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投标报价 的偏差率 计算公式</w:t>
            </w:r>
          </w:p>
        </w:tc>
        <w:tc>
          <w:tcPr>
            <w:tcW w:w="7989" w:type="dxa"/>
            <w:gridSpan w:val="3"/>
            <w:vAlign w:val="top"/>
          </w:tcPr>
          <w:p w14:paraId="2855BFE4">
            <w:pPr>
              <w:spacing w:line="278" w:lineRule="auto"/>
              <w:rPr>
                <w:rFonts w:hint="eastAsia" w:asciiTheme="minorEastAsia" w:hAnsiTheme="minorEastAsia" w:eastAsiaTheme="minorEastAsia" w:cstheme="minorEastAsia"/>
                <w:sz w:val="24"/>
                <w:szCs w:val="24"/>
              </w:rPr>
            </w:pPr>
          </w:p>
          <w:p w14:paraId="09EC12DC">
            <w:pPr>
              <w:spacing w:line="278" w:lineRule="auto"/>
              <w:rPr>
                <w:rFonts w:hint="eastAsia" w:asciiTheme="minorEastAsia" w:hAnsiTheme="minorEastAsia" w:eastAsiaTheme="minorEastAsia" w:cstheme="minorEastAsia"/>
                <w:sz w:val="24"/>
                <w:szCs w:val="24"/>
              </w:rPr>
            </w:pPr>
          </w:p>
          <w:p w14:paraId="1A1C8266">
            <w:pPr>
              <w:pStyle w:val="13"/>
              <w:spacing w:before="65" w:line="226" w:lineRule="auto"/>
              <w:ind w:lef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偏差率=100%×（投标人的投标报价－评标基准</w:t>
            </w:r>
            <w:r>
              <w:rPr>
                <w:rFonts w:hint="eastAsia" w:asciiTheme="minorEastAsia" w:hAnsiTheme="minorEastAsia" w:eastAsiaTheme="minorEastAsia" w:cstheme="minorEastAsia"/>
                <w:spacing w:val="8"/>
                <w:sz w:val="24"/>
                <w:szCs w:val="24"/>
              </w:rPr>
              <w:t>价）/评标基准价</w:t>
            </w:r>
          </w:p>
        </w:tc>
      </w:tr>
      <w:tr w14:paraId="0612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915" w:type="dxa"/>
            <w:vAlign w:val="top"/>
          </w:tcPr>
          <w:p w14:paraId="1E0C8BAE">
            <w:pPr>
              <w:pStyle w:val="13"/>
              <w:spacing w:before="140" w:line="302" w:lineRule="auto"/>
              <w:ind w:left="315" w:right="199" w:hanging="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条款</w:t>
            </w:r>
            <w:r>
              <w:rPr>
                <w:rFonts w:hint="eastAsia" w:asciiTheme="minorEastAsia" w:hAnsiTheme="minorEastAsia" w:eastAsiaTheme="minorEastAsia" w:cstheme="minorEastAsia"/>
                <w:sz w:val="24"/>
                <w:szCs w:val="24"/>
              </w:rPr>
              <w:t xml:space="preserve"> 号</w:t>
            </w:r>
          </w:p>
        </w:tc>
        <w:tc>
          <w:tcPr>
            <w:tcW w:w="1275" w:type="dxa"/>
            <w:vAlign w:val="top"/>
          </w:tcPr>
          <w:p w14:paraId="09FA17AA">
            <w:pPr>
              <w:spacing w:line="273" w:lineRule="auto"/>
              <w:rPr>
                <w:rFonts w:hint="eastAsia" w:asciiTheme="minorEastAsia" w:hAnsiTheme="minorEastAsia" w:eastAsiaTheme="minorEastAsia" w:cstheme="minorEastAsia"/>
                <w:sz w:val="24"/>
                <w:szCs w:val="24"/>
              </w:rPr>
            </w:pPr>
          </w:p>
          <w:p w14:paraId="3A32369C">
            <w:pPr>
              <w:pStyle w:val="13"/>
              <w:spacing w:before="65" w:line="228"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评分因素</w:t>
            </w:r>
          </w:p>
        </w:tc>
        <w:tc>
          <w:tcPr>
            <w:tcW w:w="1980" w:type="dxa"/>
            <w:vAlign w:val="top"/>
          </w:tcPr>
          <w:p w14:paraId="05D346B6">
            <w:pPr>
              <w:spacing w:line="274" w:lineRule="auto"/>
              <w:rPr>
                <w:rFonts w:hint="eastAsia" w:asciiTheme="minorEastAsia" w:hAnsiTheme="minorEastAsia" w:eastAsiaTheme="minorEastAsia" w:cstheme="minorEastAsia"/>
                <w:sz w:val="24"/>
                <w:szCs w:val="24"/>
              </w:rPr>
            </w:pPr>
          </w:p>
          <w:p w14:paraId="798FDD75">
            <w:pPr>
              <w:pStyle w:val="13"/>
              <w:spacing w:before="65" w:line="228" w:lineRule="auto"/>
              <w:ind w:left="3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评分标准</w:t>
            </w:r>
          </w:p>
        </w:tc>
        <w:tc>
          <w:tcPr>
            <w:tcW w:w="5152" w:type="dxa"/>
            <w:vAlign w:val="top"/>
          </w:tcPr>
          <w:p w14:paraId="2AB6F90A">
            <w:pPr>
              <w:spacing w:line="273" w:lineRule="auto"/>
              <w:rPr>
                <w:rFonts w:hint="eastAsia" w:asciiTheme="minorEastAsia" w:hAnsiTheme="minorEastAsia" w:eastAsiaTheme="minorEastAsia" w:cstheme="minorEastAsia"/>
                <w:sz w:val="24"/>
                <w:szCs w:val="24"/>
              </w:rPr>
            </w:pPr>
          </w:p>
          <w:p w14:paraId="38E6BB34">
            <w:pPr>
              <w:pStyle w:val="13"/>
              <w:spacing w:before="65" w:line="227" w:lineRule="auto"/>
              <w:ind w:left="20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评分依据</w:t>
            </w:r>
          </w:p>
        </w:tc>
        <w:tc>
          <w:tcPr>
            <w:tcW w:w="857" w:type="dxa"/>
            <w:vAlign w:val="top"/>
          </w:tcPr>
          <w:p w14:paraId="3F288F4E">
            <w:pPr>
              <w:spacing w:line="273" w:lineRule="auto"/>
              <w:rPr>
                <w:rFonts w:hint="eastAsia" w:asciiTheme="minorEastAsia" w:hAnsiTheme="minorEastAsia" w:eastAsiaTheme="minorEastAsia" w:cstheme="minorEastAsia"/>
                <w:sz w:val="24"/>
                <w:szCs w:val="24"/>
              </w:rPr>
            </w:pPr>
          </w:p>
          <w:p w14:paraId="18156793">
            <w:pPr>
              <w:pStyle w:val="13"/>
              <w:spacing w:before="65" w:line="228" w:lineRule="auto"/>
              <w:ind w:left="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分值</w:t>
            </w:r>
          </w:p>
        </w:tc>
      </w:tr>
      <w:tr w14:paraId="3677B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915" w:type="dxa"/>
            <w:vMerge w:val="restart"/>
            <w:tcBorders>
              <w:bottom w:val="nil"/>
            </w:tcBorders>
            <w:vAlign w:val="top"/>
          </w:tcPr>
          <w:p w14:paraId="5B44A88B">
            <w:pPr>
              <w:spacing w:line="248" w:lineRule="auto"/>
              <w:rPr>
                <w:rFonts w:hint="eastAsia" w:asciiTheme="minorEastAsia" w:hAnsiTheme="minorEastAsia" w:eastAsiaTheme="minorEastAsia" w:cstheme="minorEastAsia"/>
                <w:sz w:val="24"/>
                <w:szCs w:val="24"/>
              </w:rPr>
            </w:pPr>
          </w:p>
          <w:p w14:paraId="2769FE04">
            <w:pPr>
              <w:spacing w:line="248" w:lineRule="auto"/>
              <w:rPr>
                <w:rFonts w:hint="eastAsia" w:asciiTheme="minorEastAsia" w:hAnsiTheme="minorEastAsia" w:eastAsiaTheme="minorEastAsia" w:cstheme="minorEastAsia"/>
                <w:sz w:val="24"/>
                <w:szCs w:val="24"/>
              </w:rPr>
            </w:pPr>
          </w:p>
          <w:p w14:paraId="18B0B332">
            <w:pPr>
              <w:spacing w:line="248" w:lineRule="auto"/>
              <w:rPr>
                <w:rFonts w:hint="eastAsia" w:asciiTheme="minorEastAsia" w:hAnsiTheme="minorEastAsia" w:eastAsiaTheme="minorEastAsia" w:cstheme="minorEastAsia"/>
                <w:sz w:val="24"/>
                <w:szCs w:val="24"/>
              </w:rPr>
            </w:pPr>
          </w:p>
          <w:p w14:paraId="3C8608CA">
            <w:pPr>
              <w:spacing w:line="248" w:lineRule="auto"/>
              <w:rPr>
                <w:rFonts w:hint="eastAsia" w:asciiTheme="minorEastAsia" w:hAnsiTheme="minorEastAsia" w:eastAsiaTheme="minorEastAsia" w:cstheme="minorEastAsia"/>
                <w:sz w:val="24"/>
                <w:szCs w:val="24"/>
              </w:rPr>
            </w:pPr>
          </w:p>
          <w:p w14:paraId="662CCBCD">
            <w:pPr>
              <w:spacing w:line="248" w:lineRule="auto"/>
              <w:rPr>
                <w:rFonts w:hint="eastAsia" w:asciiTheme="minorEastAsia" w:hAnsiTheme="minorEastAsia" w:eastAsiaTheme="minorEastAsia" w:cstheme="minorEastAsia"/>
                <w:sz w:val="24"/>
                <w:szCs w:val="24"/>
              </w:rPr>
            </w:pPr>
          </w:p>
          <w:p w14:paraId="06DFC18E">
            <w:pPr>
              <w:spacing w:line="248" w:lineRule="auto"/>
              <w:rPr>
                <w:rFonts w:hint="eastAsia" w:asciiTheme="minorEastAsia" w:hAnsiTheme="minorEastAsia" w:eastAsiaTheme="minorEastAsia" w:cstheme="minorEastAsia"/>
                <w:sz w:val="24"/>
                <w:szCs w:val="24"/>
              </w:rPr>
            </w:pPr>
          </w:p>
          <w:p w14:paraId="20D4245B">
            <w:pPr>
              <w:spacing w:line="249" w:lineRule="auto"/>
              <w:rPr>
                <w:rFonts w:hint="eastAsia" w:asciiTheme="minorEastAsia" w:hAnsiTheme="minorEastAsia" w:eastAsiaTheme="minorEastAsia" w:cstheme="minorEastAsia"/>
                <w:sz w:val="24"/>
                <w:szCs w:val="24"/>
              </w:rPr>
            </w:pPr>
          </w:p>
          <w:p w14:paraId="4FE0C178">
            <w:pPr>
              <w:spacing w:line="249" w:lineRule="auto"/>
              <w:rPr>
                <w:rFonts w:hint="eastAsia" w:asciiTheme="minorEastAsia" w:hAnsiTheme="minorEastAsia" w:eastAsiaTheme="minorEastAsia" w:cstheme="minorEastAsia"/>
                <w:sz w:val="24"/>
                <w:szCs w:val="24"/>
              </w:rPr>
            </w:pPr>
          </w:p>
          <w:p w14:paraId="55DDDBE0">
            <w:pPr>
              <w:spacing w:line="249" w:lineRule="auto"/>
              <w:rPr>
                <w:rFonts w:hint="eastAsia" w:asciiTheme="minorEastAsia" w:hAnsiTheme="minorEastAsia" w:eastAsiaTheme="minorEastAsia" w:cstheme="minorEastAsia"/>
                <w:sz w:val="24"/>
                <w:szCs w:val="24"/>
              </w:rPr>
            </w:pPr>
          </w:p>
          <w:p w14:paraId="7F5ECAE8">
            <w:pPr>
              <w:spacing w:line="249" w:lineRule="auto"/>
              <w:rPr>
                <w:rFonts w:hint="eastAsia" w:asciiTheme="minorEastAsia" w:hAnsiTheme="minorEastAsia" w:eastAsiaTheme="minorEastAsia" w:cstheme="minorEastAsia"/>
                <w:sz w:val="24"/>
                <w:szCs w:val="24"/>
              </w:rPr>
            </w:pPr>
          </w:p>
          <w:p w14:paraId="334BF1F6">
            <w:pPr>
              <w:spacing w:line="249" w:lineRule="auto"/>
              <w:rPr>
                <w:rFonts w:hint="eastAsia" w:asciiTheme="minorEastAsia" w:hAnsiTheme="minorEastAsia" w:eastAsiaTheme="minorEastAsia" w:cstheme="minorEastAsia"/>
                <w:sz w:val="24"/>
                <w:szCs w:val="24"/>
              </w:rPr>
            </w:pPr>
          </w:p>
          <w:p w14:paraId="241AED37">
            <w:pPr>
              <w:spacing w:line="249" w:lineRule="auto"/>
              <w:rPr>
                <w:rFonts w:hint="eastAsia" w:asciiTheme="minorEastAsia" w:hAnsiTheme="minorEastAsia" w:eastAsiaTheme="minorEastAsia" w:cstheme="minorEastAsia"/>
                <w:sz w:val="24"/>
                <w:szCs w:val="24"/>
              </w:rPr>
            </w:pPr>
          </w:p>
          <w:p w14:paraId="35F3DAEE">
            <w:pPr>
              <w:spacing w:line="249" w:lineRule="auto"/>
              <w:rPr>
                <w:rFonts w:hint="eastAsia" w:asciiTheme="minorEastAsia" w:hAnsiTheme="minorEastAsia" w:eastAsiaTheme="minorEastAsia" w:cstheme="minorEastAsia"/>
                <w:sz w:val="24"/>
                <w:szCs w:val="24"/>
              </w:rPr>
            </w:pPr>
          </w:p>
          <w:p w14:paraId="1811B104">
            <w:pPr>
              <w:spacing w:line="249" w:lineRule="auto"/>
              <w:rPr>
                <w:rFonts w:hint="eastAsia" w:asciiTheme="minorEastAsia" w:hAnsiTheme="minorEastAsia" w:eastAsiaTheme="minorEastAsia" w:cstheme="minorEastAsia"/>
                <w:sz w:val="24"/>
                <w:szCs w:val="24"/>
              </w:rPr>
            </w:pPr>
          </w:p>
          <w:p w14:paraId="5D8C06DF">
            <w:pPr>
              <w:spacing w:line="249" w:lineRule="auto"/>
              <w:rPr>
                <w:rFonts w:hint="eastAsia" w:asciiTheme="minorEastAsia" w:hAnsiTheme="minorEastAsia" w:eastAsiaTheme="minorEastAsia" w:cstheme="minorEastAsia"/>
                <w:sz w:val="24"/>
                <w:szCs w:val="24"/>
              </w:rPr>
            </w:pPr>
          </w:p>
          <w:p w14:paraId="3971B233">
            <w:pPr>
              <w:spacing w:line="249" w:lineRule="auto"/>
              <w:rPr>
                <w:rFonts w:hint="eastAsia" w:asciiTheme="minorEastAsia" w:hAnsiTheme="minorEastAsia" w:eastAsiaTheme="minorEastAsia" w:cstheme="minorEastAsia"/>
                <w:sz w:val="24"/>
                <w:szCs w:val="24"/>
              </w:rPr>
            </w:pPr>
          </w:p>
          <w:p w14:paraId="2B84D0EC">
            <w:pPr>
              <w:pStyle w:val="13"/>
              <w:spacing w:before="65" w:line="393" w:lineRule="auto"/>
              <w:ind w:left="294" w:right="145" w:hanging="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2.2.4 </w:t>
            </w:r>
            <w:r>
              <w:rPr>
                <w:rFonts w:hint="eastAsia" w:asciiTheme="minorEastAsia" w:hAnsiTheme="minorEastAsia" w:eastAsiaTheme="minorEastAsia" w:cstheme="minorEastAsia"/>
                <w:spacing w:val="-10"/>
                <w:sz w:val="24"/>
                <w:szCs w:val="24"/>
              </w:rPr>
              <w:t>(1)</w:t>
            </w:r>
          </w:p>
        </w:tc>
        <w:tc>
          <w:tcPr>
            <w:tcW w:w="1275" w:type="dxa"/>
            <w:vMerge w:val="restart"/>
            <w:tcBorders>
              <w:bottom w:val="nil"/>
            </w:tcBorders>
            <w:vAlign w:val="top"/>
          </w:tcPr>
          <w:p w14:paraId="6E5FC8C7">
            <w:pPr>
              <w:spacing w:line="249" w:lineRule="auto"/>
              <w:rPr>
                <w:rFonts w:hint="eastAsia" w:asciiTheme="minorEastAsia" w:hAnsiTheme="minorEastAsia" w:eastAsiaTheme="minorEastAsia" w:cstheme="minorEastAsia"/>
                <w:sz w:val="24"/>
                <w:szCs w:val="24"/>
              </w:rPr>
            </w:pPr>
          </w:p>
          <w:p w14:paraId="00636801">
            <w:pPr>
              <w:spacing w:line="250" w:lineRule="auto"/>
              <w:rPr>
                <w:rFonts w:hint="eastAsia" w:asciiTheme="minorEastAsia" w:hAnsiTheme="minorEastAsia" w:eastAsiaTheme="minorEastAsia" w:cstheme="minorEastAsia"/>
                <w:sz w:val="24"/>
                <w:szCs w:val="24"/>
              </w:rPr>
            </w:pPr>
          </w:p>
          <w:p w14:paraId="3C36B884">
            <w:pPr>
              <w:spacing w:line="250" w:lineRule="auto"/>
              <w:rPr>
                <w:rFonts w:hint="eastAsia" w:asciiTheme="minorEastAsia" w:hAnsiTheme="minorEastAsia" w:eastAsiaTheme="minorEastAsia" w:cstheme="minorEastAsia"/>
                <w:sz w:val="24"/>
                <w:szCs w:val="24"/>
              </w:rPr>
            </w:pPr>
          </w:p>
          <w:p w14:paraId="6E7D3AEA">
            <w:pPr>
              <w:spacing w:line="250" w:lineRule="auto"/>
              <w:rPr>
                <w:rFonts w:hint="eastAsia" w:asciiTheme="minorEastAsia" w:hAnsiTheme="minorEastAsia" w:eastAsiaTheme="minorEastAsia" w:cstheme="minorEastAsia"/>
                <w:sz w:val="24"/>
                <w:szCs w:val="24"/>
              </w:rPr>
            </w:pPr>
          </w:p>
          <w:p w14:paraId="6F15EF9E">
            <w:pPr>
              <w:spacing w:line="250" w:lineRule="auto"/>
              <w:rPr>
                <w:rFonts w:hint="eastAsia" w:asciiTheme="minorEastAsia" w:hAnsiTheme="minorEastAsia" w:eastAsiaTheme="minorEastAsia" w:cstheme="minorEastAsia"/>
                <w:sz w:val="24"/>
                <w:szCs w:val="24"/>
              </w:rPr>
            </w:pPr>
          </w:p>
          <w:p w14:paraId="3ECE0EE6">
            <w:pPr>
              <w:spacing w:line="250" w:lineRule="auto"/>
              <w:rPr>
                <w:rFonts w:hint="eastAsia" w:asciiTheme="minorEastAsia" w:hAnsiTheme="minorEastAsia" w:eastAsiaTheme="minorEastAsia" w:cstheme="minorEastAsia"/>
                <w:sz w:val="24"/>
                <w:szCs w:val="24"/>
              </w:rPr>
            </w:pPr>
          </w:p>
          <w:p w14:paraId="648D7223">
            <w:pPr>
              <w:spacing w:line="250" w:lineRule="auto"/>
              <w:rPr>
                <w:rFonts w:hint="eastAsia" w:asciiTheme="minorEastAsia" w:hAnsiTheme="minorEastAsia" w:eastAsiaTheme="minorEastAsia" w:cstheme="minorEastAsia"/>
                <w:sz w:val="24"/>
                <w:szCs w:val="24"/>
              </w:rPr>
            </w:pPr>
          </w:p>
          <w:p w14:paraId="5F7F66D3">
            <w:pPr>
              <w:spacing w:line="250" w:lineRule="auto"/>
              <w:rPr>
                <w:rFonts w:hint="eastAsia" w:asciiTheme="minorEastAsia" w:hAnsiTheme="minorEastAsia" w:eastAsiaTheme="minorEastAsia" w:cstheme="minorEastAsia"/>
                <w:sz w:val="24"/>
                <w:szCs w:val="24"/>
              </w:rPr>
            </w:pPr>
          </w:p>
          <w:p w14:paraId="50E23FB1">
            <w:pPr>
              <w:spacing w:line="250" w:lineRule="auto"/>
              <w:rPr>
                <w:rFonts w:hint="eastAsia" w:asciiTheme="minorEastAsia" w:hAnsiTheme="minorEastAsia" w:eastAsiaTheme="minorEastAsia" w:cstheme="minorEastAsia"/>
                <w:sz w:val="24"/>
                <w:szCs w:val="24"/>
              </w:rPr>
            </w:pPr>
          </w:p>
          <w:p w14:paraId="6B783380">
            <w:pPr>
              <w:spacing w:line="250" w:lineRule="auto"/>
              <w:rPr>
                <w:rFonts w:hint="eastAsia" w:asciiTheme="minorEastAsia" w:hAnsiTheme="minorEastAsia" w:eastAsiaTheme="minorEastAsia" w:cstheme="minorEastAsia"/>
                <w:sz w:val="24"/>
                <w:szCs w:val="24"/>
              </w:rPr>
            </w:pPr>
          </w:p>
          <w:p w14:paraId="66ED1535">
            <w:pPr>
              <w:spacing w:line="250" w:lineRule="auto"/>
              <w:rPr>
                <w:rFonts w:hint="eastAsia" w:asciiTheme="minorEastAsia" w:hAnsiTheme="minorEastAsia" w:eastAsiaTheme="minorEastAsia" w:cstheme="minorEastAsia"/>
                <w:sz w:val="24"/>
                <w:szCs w:val="24"/>
              </w:rPr>
            </w:pPr>
          </w:p>
          <w:p w14:paraId="32B53117">
            <w:pPr>
              <w:spacing w:line="250" w:lineRule="auto"/>
              <w:rPr>
                <w:rFonts w:hint="eastAsia" w:asciiTheme="minorEastAsia" w:hAnsiTheme="minorEastAsia" w:eastAsiaTheme="minorEastAsia" w:cstheme="minorEastAsia"/>
                <w:sz w:val="24"/>
                <w:szCs w:val="24"/>
              </w:rPr>
            </w:pPr>
          </w:p>
          <w:p w14:paraId="7F7FB23A">
            <w:pPr>
              <w:spacing w:line="250" w:lineRule="auto"/>
              <w:rPr>
                <w:rFonts w:hint="eastAsia" w:asciiTheme="minorEastAsia" w:hAnsiTheme="minorEastAsia" w:eastAsiaTheme="minorEastAsia" w:cstheme="minorEastAsia"/>
                <w:sz w:val="24"/>
                <w:szCs w:val="24"/>
              </w:rPr>
            </w:pPr>
          </w:p>
          <w:p w14:paraId="3C9C2368">
            <w:pPr>
              <w:spacing w:line="250" w:lineRule="auto"/>
              <w:rPr>
                <w:rFonts w:hint="eastAsia" w:asciiTheme="minorEastAsia" w:hAnsiTheme="minorEastAsia" w:eastAsiaTheme="minorEastAsia" w:cstheme="minorEastAsia"/>
                <w:sz w:val="24"/>
                <w:szCs w:val="24"/>
              </w:rPr>
            </w:pPr>
          </w:p>
          <w:p w14:paraId="74170B34">
            <w:pPr>
              <w:spacing w:line="250" w:lineRule="auto"/>
              <w:rPr>
                <w:rFonts w:hint="eastAsia" w:asciiTheme="minorEastAsia" w:hAnsiTheme="minorEastAsia" w:eastAsiaTheme="minorEastAsia" w:cstheme="minorEastAsia"/>
                <w:sz w:val="24"/>
                <w:szCs w:val="24"/>
              </w:rPr>
            </w:pPr>
          </w:p>
          <w:p w14:paraId="151E861C">
            <w:pPr>
              <w:pStyle w:val="13"/>
              <w:spacing w:before="65" w:line="359" w:lineRule="auto"/>
              <w:ind w:left="140" w:right="147" w:firstLine="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技术部分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分）</w:t>
            </w:r>
          </w:p>
        </w:tc>
        <w:tc>
          <w:tcPr>
            <w:tcW w:w="1980" w:type="dxa"/>
            <w:vAlign w:val="center"/>
          </w:tcPr>
          <w:p w14:paraId="027E7037">
            <w:pPr>
              <w:wordWrap w:val="0"/>
              <w:topLinePunct/>
              <w:autoSpaceDE/>
              <w:autoSpaceDN/>
              <w:spacing w:line="400" w:lineRule="exact"/>
              <w:jc w:val="center"/>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监理组织机构</w:t>
            </w:r>
          </w:p>
          <w:p w14:paraId="11BDC5DD">
            <w:pPr>
              <w:wordWrap w:val="0"/>
              <w:topLinePunct/>
              <w:autoSpaceDE/>
              <w:autoSpaceDN/>
              <w:spacing w:line="400" w:lineRule="exact"/>
              <w:jc w:val="center"/>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2C797A17">
            <w:pPr>
              <w:wordWrap w:val="0"/>
              <w:topLinePunct/>
              <w:autoSpaceDE/>
              <w:autoSpaceDN/>
              <w:spacing w:line="400" w:lineRule="exact"/>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监理组织机构设置合理，人员专业配备完备且岗位职责明确，各项制度健全。1－</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7DFE0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15" w:type="dxa"/>
            <w:vMerge w:val="continue"/>
            <w:tcBorders>
              <w:top w:val="nil"/>
              <w:bottom w:val="nil"/>
            </w:tcBorders>
            <w:vAlign w:val="top"/>
          </w:tcPr>
          <w:p w14:paraId="3A2CB245">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35C7306F">
            <w:pPr>
              <w:rPr>
                <w:rFonts w:hint="eastAsia" w:asciiTheme="minorEastAsia" w:hAnsiTheme="minorEastAsia" w:eastAsiaTheme="minorEastAsia" w:cstheme="minorEastAsia"/>
                <w:sz w:val="24"/>
                <w:szCs w:val="24"/>
              </w:rPr>
            </w:pPr>
          </w:p>
        </w:tc>
        <w:tc>
          <w:tcPr>
            <w:tcW w:w="1980" w:type="dxa"/>
            <w:vAlign w:val="center"/>
          </w:tcPr>
          <w:p w14:paraId="003437CC">
            <w:pPr>
              <w:wordWrap w:val="0"/>
              <w:topLinePunct/>
              <w:autoSpaceDE/>
              <w:autoSpaceDN/>
              <w:spacing w:line="400" w:lineRule="exact"/>
              <w:jc w:val="center"/>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保证旁站监理措施（</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37F8A9F3">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1B84A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5" w:type="dxa"/>
            <w:vMerge w:val="continue"/>
            <w:tcBorders>
              <w:top w:val="nil"/>
              <w:bottom w:val="nil"/>
            </w:tcBorders>
            <w:vAlign w:val="top"/>
          </w:tcPr>
          <w:p w14:paraId="6D08FE12">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283DE6A7">
            <w:pPr>
              <w:rPr>
                <w:rFonts w:hint="eastAsia" w:asciiTheme="minorEastAsia" w:hAnsiTheme="minorEastAsia" w:eastAsiaTheme="minorEastAsia" w:cstheme="minorEastAsia"/>
                <w:sz w:val="24"/>
                <w:szCs w:val="24"/>
              </w:rPr>
            </w:pPr>
          </w:p>
        </w:tc>
        <w:tc>
          <w:tcPr>
            <w:tcW w:w="1980" w:type="dxa"/>
            <w:vAlign w:val="center"/>
          </w:tcPr>
          <w:p w14:paraId="5528BAEC">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质量控制目标和保证措施（</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54F4F9D6">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742A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915" w:type="dxa"/>
            <w:vMerge w:val="continue"/>
            <w:tcBorders>
              <w:top w:val="nil"/>
              <w:bottom w:val="nil"/>
            </w:tcBorders>
            <w:vAlign w:val="top"/>
          </w:tcPr>
          <w:p w14:paraId="7A7C4E15">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70D71C4A">
            <w:pPr>
              <w:rPr>
                <w:rFonts w:hint="eastAsia" w:asciiTheme="minorEastAsia" w:hAnsiTheme="minorEastAsia" w:eastAsiaTheme="minorEastAsia" w:cstheme="minorEastAsia"/>
                <w:sz w:val="24"/>
                <w:szCs w:val="24"/>
              </w:rPr>
            </w:pPr>
          </w:p>
        </w:tc>
        <w:tc>
          <w:tcPr>
            <w:tcW w:w="1980" w:type="dxa"/>
            <w:vAlign w:val="center"/>
          </w:tcPr>
          <w:p w14:paraId="2B865E70">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投资控制目标和方法（</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0359EC4E">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7</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3A0A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jc w:val="center"/>
        </w:trPr>
        <w:tc>
          <w:tcPr>
            <w:tcW w:w="915" w:type="dxa"/>
            <w:vMerge w:val="continue"/>
            <w:tcBorders>
              <w:top w:val="nil"/>
              <w:bottom w:val="nil"/>
            </w:tcBorders>
            <w:vAlign w:val="top"/>
          </w:tcPr>
          <w:p w14:paraId="33E52D37">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033CF44A">
            <w:pPr>
              <w:rPr>
                <w:rFonts w:hint="eastAsia" w:asciiTheme="minorEastAsia" w:hAnsiTheme="minorEastAsia" w:eastAsiaTheme="minorEastAsia" w:cstheme="minorEastAsia"/>
                <w:sz w:val="24"/>
                <w:szCs w:val="24"/>
              </w:rPr>
            </w:pPr>
          </w:p>
        </w:tc>
        <w:tc>
          <w:tcPr>
            <w:tcW w:w="1980" w:type="dxa"/>
            <w:vAlign w:val="center"/>
          </w:tcPr>
          <w:p w14:paraId="347814D1">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工程施工进度控制目标及措施（</w:t>
            </w:r>
            <w:r>
              <w:rPr>
                <w:rFonts w:hint="eastAsia" w:asciiTheme="minorEastAsia" w:hAnsiTheme="minorEastAsia" w:cstheme="minorEastAsia"/>
                <w:spacing w:val="9"/>
                <w:kern w:val="2"/>
                <w:sz w:val="24"/>
                <w:szCs w:val="24"/>
                <w:lang w:val="en-US" w:eastAsia="zh-CN" w:bidi="ar-SA"/>
              </w:rPr>
              <w:t>6</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43BF961E">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6</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59078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15" w:type="dxa"/>
            <w:vMerge w:val="continue"/>
            <w:tcBorders>
              <w:top w:val="nil"/>
              <w:bottom w:val="nil"/>
            </w:tcBorders>
            <w:vAlign w:val="top"/>
          </w:tcPr>
          <w:p w14:paraId="1F8279E2">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41FAD5AA">
            <w:pPr>
              <w:rPr>
                <w:rFonts w:hint="eastAsia" w:asciiTheme="minorEastAsia" w:hAnsiTheme="minorEastAsia" w:eastAsiaTheme="minorEastAsia" w:cstheme="minorEastAsia"/>
                <w:sz w:val="24"/>
                <w:szCs w:val="24"/>
              </w:rPr>
            </w:pPr>
          </w:p>
        </w:tc>
        <w:tc>
          <w:tcPr>
            <w:tcW w:w="1980" w:type="dxa"/>
            <w:vAlign w:val="center"/>
          </w:tcPr>
          <w:p w14:paraId="28CD27B7">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现场文明、安全生产控制的措施和方法（</w:t>
            </w:r>
            <w:r>
              <w:rPr>
                <w:rFonts w:hint="eastAsia" w:asciiTheme="minorEastAsia" w:hAnsiTheme="minorEastAsia" w:cstheme="minorEastAsia"/>
                <w:spacing w:val="9"/>
                <w:kern w:val="2"/>
                <w:sz w:val="24"/>
                <w:szCs w:val="24"/>
                <w:lang w:val="en-US" w:eastAsia="zh-CN" w:bidi="ar-SA"/>
              </w:rPr>
              <w:t>5</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424DD5AA">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5</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3CD7C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915" w:type="dxa"/>
            <w:vMerge w:val="continue"/>
            <w:tcBorders>
              <w:top w:val="nil"/>
              <w:bottom w:val="nil"/>
            </w:tcBorders>
            <w:vAlign w:val="top"/>
          </w:tcPr>
          <w:p w14:paraId="0377DCEB">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2CFD09B2">
            <w:pPr>
              <w:rPr>
                <w:rFonts w:hint="eastAsia" w:asciiTheme="minorEastAsia" w:hAnsiTheme="minorEastAsia" w:eastAsiaTheme="minorEastAsia" w:cstheme="minorEastAsia"/>
                <w:sz w:val="24"/>
                <w:szCs w:val="24"/>
              </w:rPr>
            </w:pPr>
          </w:p>
        </w:tc>
        <w:tc>
          <w:tcPr>
            <w:tcW w:w="1980" w:type="dxa"/>
            <w:vAlign w:val="center"/>
          </w:tcPr>
          <w:p w14:paraId="56FBBD5A">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合同和信息管理</w:t>
            </w:r>
          </w:p>
          <w:p w14:paraId="6C2F25F6">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w:t>
            </w:r>
            <w:r>
              <w:rPr>
                <w:rFonts w:hint="eastAsia" w:asciiTheme="minorEastAsia" w:hAnsiTheme="minorEastAsia" w:cstheme="minorEastAsia"/>
                <w:spacing w:val="9"/>
                <w:kern w:val="2"/>
                <w:sz w:val="24"/>
                <w:szCs w:val="24"/>
                <w:lang w:val="en-US" w:eastAsia="zh-CN" w:bidi="ar-SA"/>
              </w:rPr>
              <w:t>5</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4E3A24CA">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5</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3BF88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15" w:type="dxa"/>
            <w:vMerge w:val="continue"/>
            <w:tcBorders>
              <w:top w:val="nil"/>
              <w:bottom w:val="nil"/>
            </w:tcBorders>
            <w:vAlign w:val="top"/>
          </w:tcPr>
          <w:p w14:paraId="716BC6E0">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1BE33921">
            <w:pPr>
              <w:rPr>
                <w:rFonts w:hint="eastAsia" w:asciiTheme="minorEastAsia" w:hAnsiTheme="minorEastAsia" w:eastAsiaTheme="minorEastAsia" w:cstheme="minorEastAsia"/>
                <w:sz w:val="24"/>
                <w:szCs w:val="24"/>
              </w:rPr>
            </w:pPr>
          </w:p>
        </w:tc>
        <w:tc>
          <w:tcPr>
            <w:tcW w:w="1980" w:type="dxa"/>
            <w:vAlign w:val="center"/>
          </w:tcPr>
          <w:p w14:paraId="49536B60">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监理工作协调的措施和方法</w:t>
            </w:r>
          </w:p>
          <w:p w14:paraId="7C47ABD0">
            <w:pPr>
              <w:wordWrap w:val="0"/>
              <w:topLinePunct/>
              <w:autoSpaceDE/>
              <w:autoSpaceDN/>
              <w:spacing w:line="40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w:t>
            </w:r>
            <w:r>
              <w:rPr>
                <w:rFonts w:hint="eastAsia" w:asciiTheme="minorEastAsia" w:hAnsiTheme="minorEastAsia" w:cstheme="minorEastAsia"/>
                <w:spacing w:val="9"/>
                <w:kern w:val="2"/>
                <w:sz w:val="24"/>
                <w:szCs w:val="24"/>
                <w:lang w:val="en-US" w:eastAsia="zh-CN" w:bidi="ar-SA"/>
              </w:rPr>
              <w:t>6</w:t>
            </w:r>
            <w:r>
              <w:rPr>
                <w:rFonts w:hint="eastAsia" w:asciiTheme="minorEastAsia" w:hAnsiTheme="minorEastAsia" w:eastAsiaTheme="minorEastAsia" w:cstheme="minorEastAsia"/>
                <w:spacing w:val="9"/>
                <w:kern w:val="2"/>
                <w:sz w:val="24"/>
                <w:szCs w:val="24"/>
                <w:lang w:val="en-US" w:eastAsia="en-US" w:bidi="ar-SA"/>
              </w:rPr>
              <w:t>分）</w:t>
            </w:r>
          </w:p>
        </w:tc>
        <w:tc>
          <w:tcPr>
            <w:tcW w:w="6009" w:type="dxa"/>
            <w:gridSpan w:val="2"/>
            <w:vAlign w:val="center"/>
          </w:tcPr>
          <w:p w14:paraId="2BD4324C">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根据其规范性、可操作性、先进性及安全性等方面，每项在1－</w:t>
            </w:r>
            <w:r>
              <w:rPr>
                <w:rFonts w:hint="eastAsia" w:asciiTheme="minorEastAsia" w:hAnsiTheme="minorEastAsia" w:cstheme="minorEastAsia"/>
                <w:spacing w:val="9"/>
                <w:kern w:val="2"/>
                <w:sz w:val="24"/>
                <w:szCs w:val="24"/>
                <w:lang w:val="en-US" w:eastAsia="zh-CN" w:bidi="ar-SA"/>
              </w:rPr>
              <w:t>6</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r w14:paraId="000D0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jc w:val="center"/>
        </w:trPr>
        <w:tc>
          <w:tcPr>
            <w:tcW w:w="915" w:type="dxa"/>
            <w:vAlign w:val="top"/>
          </w:tcPr>
          <w:p w14:paraId="509FB7A1">
            <w:pPr>
              <w:spacing w:line="302" w:lineRule="auto"/>
              <w:rPr>
                <w:rFonts w:hint="eastAsia" w:asciiTheme="minorEastAsia" w:hAnsiTheme="minorEastAsia" w:eastAsiaTheme="minorEastAsia" w:cstheme="minorEastAsia"/>
                <w:sz w:val="24"/>
                <w:szCs w:val="24"/>
              </w:rPr>
            </w:pPr>
          </w:p>
          <w:p w14:paraId="50ADAB5F">
            <w:pPr>
              <w:spacing w:line="303" w:lineRule="auto"/>
              <w:rPr>
                <w:rFonts w:hint="eastAsia" w:asciiTheme="minorEastAsia" w:hAnsiTheme="minorEastAsia" w:eastAsiaTheme="minorEastAsia" w:cstheme="minorEastAsia"/>
                <w:sz w:val="24"/>
                <w:szCs w:val="24"/>
              </w:rPr>
            </w:pPr>
          </w:p>
          <w:p w14:paraId="461C0146">
            <w:pPr>
              <w:spacing w:line="303" w:lineRule="auto"/>
              <w:rPr>
                <w:rFonts w:hint="eastAsia" w:asciiTheme="minorEastAsia" w:hAnsiTheme="minorEastAsia" w:eastAsiaTheme="minorEastAsia" w:cstheme="minorEastAsia"/>
                <w:sz w:val="24"/>
                <w:szCs w:val="24"/>
              </w:rPr>
            </w:pPr>
          </w:p>
          <w:p w14:paraId="3AEAAFE3">
            <w:pPr>
              <w:pStyle w:val="13"/>
              <w:spacing w:before="65" w:line="390" w:lineRule="auto"/>
              <w:ind w:left="294" w:right="145" w:hanging="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2.2.4 </w:t>
            </w:r>
            <w:r>
              <w:rPr>
                <w:rFonts w:hint="eastAsia" w:asciiTheme="minorEastAsia" w:hAnsiTheme="minorEastAsia" w:eastAsiaTheme="minorEastAsia" w:cstheme="minorEastAsia"/>
                <w:spacing w:val="-10"/>
                <w:sz w:val="24"/>
                <w:szCs w:val="24"/>
              </w:rPr>
              <w:t>(2)</w:t>
            </w:r>
          </w:p>
        </w:tc>
        <w:tc>
          <w:tcPr>
            <w:tcW w:w="1275" w:type="dxa"/>
            <w:vAlign w:val="top"/>
          </w:tcPr>
          <w:p w14:paraId="31EA5AAB">
            <w:pPr>
              <w:spacing w:line="338" w:lineRule="auto"/>
              <w:rPr>
                <w:rFonts w:hint="eastAsia" w:asciiTheme="minorEastAsia" w:hAnsiTheme="minorEastAsia" w:eastAsiaTheme="minorEastAsia" w:cstheme="minorEastAsia"/>
                <w:sz w:val="24"/>
                <w:szCs w:val="24"/>
              </w:rPr>
            </w:pPr>
          </w:p>
          <w:p w14:paraId="7160C97D">
            <w:pPr>
              <w:pStyle w:val="13"/>
              <w:spacing w:before="65" w:line="360" w:lineRule="auto"/>
              <w:ind w:left="140" w:right="147" w:firstLine="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商务部分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（30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分）</w:t>
            </w:r>
          </w:p>
        </w:tc>
        <w:tc>
          <w:tcPr>
            <w:tcW w:w="1980" w:type="dxa"/>
            <w:vAlign w:val="top"/>
          </w:tcPr>
          <w:p w14:paraId="245C1979">
            <w:pPr>
              <w:spacing w:line="292" w:lineRule="auto"/>
              <w:rPr>
                <w:rFonts w:hint="eastAsia" w:asciiTheme="minorEastAsia" w:hAnsiTheme="minorEastAsia" w:eastAsiaTheme="minorEastAsia" w:cstheme="minorEastAsia"/>
                <w:sz w:val="24"/>
                <w:szCs w:val="24"/>
              </w:rPr>
            </w:pPr>
          </w:p>
          <w:p w14:paraId="6747FEB3">
            <w:pPr>
              <w:spacing w:line="292" w:lineRule="auto"/>
              <w:rPr>
                <w:rFonts w:hint="eastAsia" w:asciiTheme="minorEastAsia" w:hAnsiTheme="minorEastAsia" w:eastAsiaTheme="minorEastAsia" w:cstheme="minorEastAsia"/>
                <w:sz w:val="24"/>
                <w:szCs w:val="24"/>
              </w:rPr>
            </w:pPr>
          </w:p>
          <w:p w14:paraId="40AD894D">
            <w:pPr>
              <w:spacing w:line="292" w:lineRule="auto"/>
              <w:rPr>
                <w:rFonts w:hint="eastAsia" w:asciiTheme="minorEastAsia" w:hAnsiTheme="minorEastAsia" w:eastAsiaTheme="minorEastAsia" w:cstheme="minorEastAsia"/>
                <w:sz w:val="24"/>
                <w:szCs w:val="24"/>
              </w:rPr>
            </w:pPr>
          </w:p>
          <w:p w14:paraId="587B0700">
            <w:pPr>
              <w:pStyle w:val="13"/>
              <w:spacing w:before="65" w:line="353" w:lineRule="auto"/>
              <w:ind w:left="332" w:right="338"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投标报价</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（30</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分）</w:t>
            </w:r>
          </w:p>
        </w:tc>
        <w:tc>
          <w:tcPr>
            <w:tcW w:w="6009" w:type="dxa"/>
            <w:gridSpan w:val="2"/>
            <w:vAlign w:val="top"/>
          </w:tcPr>
          <w:p w14:paraId="0EBDBF7E">
            <w:pPr>
              <w:pStyle w:val="13"/>
              <w:spacing w:before="141" w:line="347" w:lineRule="auto"/>
              <w:ind w:left="112" w:right="7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投标人的有效投标报价等于评标基准值的，得基本分</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9"/>
                <w:sz w:val="24"/>
                <w:szCs w:val="24"/>
                <w:lang w:val="en-US" w:eastAsia="zh-CN"/>
              </w:rPr>
              <w:t>30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8"/>
                <w:sz w:val="24"/>
                <w:szCs w:val="24"/>
              </w:rPr>
              <w:t>分，</w:t>
            </w:r>
            <w:r>
              <w:rPr>
                <w:rFonts w:hint="eastAsia" w:asciiTheme="minorEastAsia" w:hAnsiTheme="minorEastAsia" w:eastAsiaTheme="minorEastAsia" w:cstheme="minorEastAsia"/>
                <w:spacing w:val="5"/>
                <w:sz w:val="24"/>
                <w:szCs w:val="24"/>
              </w:rPr>
              <w:t>每低于评标基准值</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5"/>
                <w:sz w:val="24"/>
                <w:szCs w:val="24"/>
              </w:rPr>
              <w:t>1%在基本分</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lang w:val="en-US" w:eastAsia="zh-CN"/>
              </w:rPr>
              <w:t>30</w:t>
            </w:r>
            <w:r>
              <w:rPr>
                <w:rFonts w:hint="eastAsia" w:asciiTheme="minorEastAsia" w:hAnsiTheme="minorEastAsia" w:eastAsiaTheme="minorEastAsia" w:cstheme="minorEastAsia"/>
                <w:spacing w:val="5"/>
                <w:sz w:val="24"/>
                <w:szCs w:val="24"/>
              </w:rPr>
              <w:t>分的基础上</w:t>
            </w:r>
            <w:r>
              <w:rPr>
                <w:rFonts w:hint="eastAsia" w:asciiTheme="minorEastAsia" w:hAnsiTheme="minorEastAsia" w:eastAsiaTheme="minorEastAsia" w:cstheme="minorEastAsia"/>
                <w:spacing w:val="5"/>
                <w:sz w:val="24"/>
                <w:szCs w:val="24"/>
                <w:lang w:eastAsia="zh-CN"/>
              </w:rPr>
              <w:t>扣</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分，</w:t>
            </w:r>
            <w:r>
              <w:rPr>
                <w:rFonts w:hint="eastAsia" w:asciiTheme="minorEastAsia" w:hAnsiTheme="minorEastAsia" w:eastAsiaTheme="minorEastAsia" w:cstheme="minorEastAsia"/>
                <w:spacing w:val="5"/>
                <w:sz w:val="24"/>
                <w:szCs w:val="24"/>
              </w:rPr>
              <w:t>扣完为止</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3"/>
                <w:sz w:val="24"/>
                <w:szCs w:val="24"/>
              </w:rPr>
              <w:t>每高于评标基准值</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1%在基本分</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
                <w:sz w:val="24"/>
                <w:szCs w:val="24"/>
                <w:lang w:val="en-US" w:eastAsia="zh-CN"/>
              </w:rPr>
              <w:t>30</w:t>
            </w:r>
            <w:r>
              <w:rPr>
                <w:rFonts w:hint="eastAsia" w:asciiTheme="minorEastAsia" w:hAnsiTheme="minorEastAsia" w:eastAsiaTheme="minorEastAsia" w:cstheme="minorEastAsia"/>
                <w:spacing w:val="3"/>
                <w:sz w:val="24"/>
                <w:szCs w:val="24"/>
              </w:rPr>
              <w:t>分基础上扣</w:t>
            </w:r>
            <w:r>
              <w:rPr>
                <w:rFonts w:hint="eastAsia" w:asciiTheme="minorEastAsia" w:hAnsiTheme="minorEastAsia" w:eastAsiaTheme="minorEastAsia" w:cstheme="minorEastAsia"/>
                <w:spacing w:val="-22"/>
                <w:sz w:val="24"/>
                <w:szCs w:val="24"/>
                <w:lang w:val="en-US" w:eastAsia="zh-CN"/>
              </w:rPr>
              <w:t>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4"/>
                <w:sz w:val="24"/>
                <w:szCs w:val="24"/>
              </w:rPr>
              <w:t>，扣完为止。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该项最高分值为</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5"/>
                <w:sz w:val="24"/>
                <w:szCs w:val="24"/>
              </w:rPr>
              <w:t>30</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5"/>
                <w:sz w:val="24"/>
                <w:szCs w:val="24"/>
              </w:rPr>
              <w:t>分，最低为</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5"/>
                <w:sz w:val="24"/>
                <w:szCs w:val="24"/>
              </w:rPr>
              <w:t>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5"/>
                <w:sz w:val="24"/>
                <w:szCs w:val="24"/>
              </w:rPr>
              <w:t>分，不足</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5"/>
                <w:sz w:val="24"/>
                <w:szCs w:val="24"/>
              </w:rPr>
              <w:t>1%时按比例折扣。</w:t>
            </w:r>
          </w:p>
        </w:tc>
      </w:tr>
      <w:tr w14:paraId="5C8FE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915" w:type="dxa"/>
            <w:vMerge w:val="restart"/>
            <w:tcBorders>
              <w:bottom w:val="nil"/>
            </w:tcBorders>
            <w:vAlign w:val="top"/>
          </w:tcPr>
          <w:p w14:paraId="7048FFA5">
            <w:pPr>
              <w:spacing w:line="278" w:lineRule="auto"/>
              <w:rPr>
                <w:rFonts w:hint="eastAsia" w:asciiTheme="minorEastAsia" w:hAnsiTheme="minorEastAsia" w:eastAsiaTheme="minorEastAsia" w:cstheme="minorEastAsia"/>
                <w:sz w:val="24"/>
                <w:szCs w:val="24"/>
              </w:rPr>
            </w:pPr>
          </w:p>
          <w:p w14:paraId="30985856">
            <w:pPr>
              <w:spacing w:line="279" w:lineRule="auto"/>
              <w:rPr>
                <w:rFonts w:hint="eastAsia" w:asciiTheme="minorEastAsia" w:hAnsiTheme="minorEastAsia" w:eastAsiaTheme="minorEastAsia" w:cstheme="minorEastAsia"/>
                <w:sz w:val="24"/>
                <w:szCs w:val="24"/>
              </w:rPr>
            </w:pPr>
          </w:p>
          <w:p w14:paraId="0D22C225">
            <w:pPr>
              <w:spacing w:line="279" w:lineRule="auto"/>
              <w:rPr>
                <w:rFonts w:hint="eastAsia" w:asciiTheme="minorEastAsia" w:hAnsiTheme="minorEastAsia" w:eastAsiaTheme="minorEastAsia" w:cstheme="minorEastAsia"/>
                <w:sz w:val="24"/>
                <w:szCs w:val="24"/>
              </w:rPr>
            </w:pPr>
          </w:p>
          <w:p w14:paraId="48B952A5">
            <w:pPr>
              <w:pStyle w:val="13"/>
              <w:spacing w:before="65" w:line="395" w:lineRule="auto"/>
              <w:ind w:left="162" w:right="145"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2.2.4 </w:t>
            </w:r>
            <w:r>
              <w:rPr>
                <w:rFonts w:hint="eastAsia" w:asciiTheme="minorEastAsia" w:hAnsiTheme="minorEastAsia" w:eastAsiaTheme="minorEastAsia" w:cstheme="minorEastAsia"/>
                <w:spacing w:val="-2"/>
                <w:sz w:val="24"/>
                <w:szCs w:val="24"/>
              </w:rPr>
              <w:t>（3）</w:t>
            </w:r>
          </w:p>
        </w:tc>
        <w:tc>
          <w:tcPr>
            <w:tcW w:w="1275" w:type="dxa"/>
            <w:vMerge w:val="restart"/>
            <w:tcBorders>
              <w:bottom w:val="nil"/>
            </w:tcBorders>
            <w:vAlign w:val="top"/>
          </w:tcPr>
          <w:p w14:paraId="1DC45C9B">
            <w:pPr>
              <w:spacing w:line="302" w:lineRule="auto"/>
              <w:rPr>
                <w:rFonts w:hint="eastAsia" w:asciiTheme="minorEastAsia" w:hAnsiTheme="minorEastAsia" w:eastAsiaTheme="minorEastAsia" w:cstheme="minorEastAsia"/>
                <w:sz w:val="24"/>
                <w:szCs w:val="24"/>
              </w:rPr>
            </w:pPr>
          </w:p>
          <w:p w14:paraId="2FD472BB">
            <w:pPr>
              <w:spacing w:line="302" w:lineRule="auto"/>
              <w:rPr>
                <w:rFonts w:hint="eastAsia" w:asciiTheme="minorEastAsia" w:hAnsiTheme="minorEastAsia" w:eastAsiaTheme="minorEastAsia" w:cstheme="minorEastAsia"/>
                <w:sz w:val="24"/>
                <w:szCs w:val="24"/>
              </w:rPr>
            </w:pPr>
          </w:p>
          <w:p w14:paraId="6E39091E">
            <w:pPr>
              <w:pStyle w:val="13"/>
              <w:spacing w:before="65" w:line="360" w:lineRule="auto"/>
              <w:ind w:left="140" w:right="146"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综合部分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1"/>
                <w:sz w:val="24"/>
                <w:szCs w:val="24"/>
              </w:rPr>
              <w:t>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20</w:t>
            </w:r>
            <w:r>
              <w:rPr>
                <w:rFonts w:hint="eastAsia" w:asciiTheme="minorEastAsia" w:hAnsiTheme="minorEastAsia" w:eastAsiaTheme="minorEastAsia" w:cstheme="minorEastAsia"/>
                <w:spacing w:val="-3"/>
                <w:sz w:val="24"/>
                <w:szCs w:val="24"/>
              </w:rPr>
              <w:t>分）</w:t>
            </w:r>
          </w:p>
        </w:tc>
        <w:tc>
          <w:tcPr>
            <w:tcW w:w="1980" w:type="dxa"/>
            <w:vAlign w:val="center"/>
          </w:tcPr>
          <w:p w14:paraId="742CA7AB">
            <w:pPr>
              <w:widowControl/>
              <w:wordWrap w:val="0"/>
              <w:topLinePunct/>
              <w:autoSpaceDE/>
              <w:autoSpaceDN/>
              <w:jc w:val="center"/>
              <w:rPr>
                <w:sz w:val="24"/>
                <w:szCs w:val="24"/>
                <w:lang w:val="en-US" w:bidi="ar-SA"/>
              </w:rPr>
            </w:pPr>
            <w:r>
              <w:rPr>
                <w:rFonts w:hint="eastAsia"/>
                <w:sz w:val="24"/>
                <w:szCs w:val="24"/>
                <w:lang w:val="en-US" w:bidi="ar-SA"/>
              </w:rPr>
              <w:t>监理人员</w:t>
            </w:r>
          </w:p>
          <w:p w14:paraId="70514F89">
            <w:pPr>
              <w:widowControl/>
              <w:wordWrap w:val="0"/>
              <w:topLinePunct/>
              <w:autoSpaceDE/>
              <w:autoSpaceDN/>
              <w:jc w:val="center"/>
              <w:rPr>
                <w:rFonts w:hint="eastAsia" w:asciiTheme="minorEastAsia" w:hAnsiTheme="minorEastAsia" w:eastAsiaTheme="minorEastAsia" w:cstheme="minorEastAsia"/>
                <w:sz w:val="24"/>
                <w:szCs w:val="24"/>
              </w:rPr>
            </w:pPr>
            <w:r>
              <w:rPr>
                <w:rFonts w:hint="eastAsia"/>
                <w:sz w:val="24"/>
                <w:szCs w:val="24"/>
                <w:lang w:val="en-US" w:bidi="ar-SA"/>
              </w:rPr>
              <w:t>（7分）</w:t>
            </w:r>
          </w:p>
        </w:tc>
        <w:tc>
          <w:tcPr>
            <w:tcW w:w="6009" w:type="dxa"/>
            <w:gridSpan w:val="2"/>
            <w:vAlign w:val="center"/>
          </w:tcPr>
          <w:p w14:paraId="7305A2AE">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1）除总监以外，项目部人员要求：专业监理工程师3人、监理员2人。根据项目部人员要求，上述人员一人一岗，专业监理工程师可以提供专业监理工程师证书或注册监理工程师证书，监理员可以提供监理员证书或注册监理工程师证书，满足以上要求时得5分。缺1人扣1分，扣完为止。</w:t>
            </w:r>
          </w:p>
          <w:p w14:paraId="6083B9A5">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2）监理人员中造价控制人员具有国家注册造价工程师资格，每有一个加2分，最多加2分。</w:t>
            </w:r>
          </w:p>
        </w:tc>
      </w:tr>
      <w:tr w14:paraId="047C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915" w:type="dxa"/>
            <w:vMerge w:val="continue"/>
            <w:tcBorders>
              <w:top w:val="nil"/>
              <w:bottom w:val="nil"/>
            </w:tcBorders>
            <w:vAlign w:val="top"/>
          </w:tcPr>
          <w:p w14:paraId="29298A52">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0CB1FE0C">
            <w:pPr>
              <w:rPr>
                <w:rFonts w:hint="eastAsia" w:asciiTheme="minorEastAsia" w:hAnsiTheme="minorEastAsia" w:eastAsiaTheme="minorEastAsia" w:cstheme="minorEastAsia"/>
                <w:sz w:val="24"/>
                <w:szCs w:val="24"/>
              </w:rPr>
            </w:pPr>
          </w:p>
        </w:tc>
        <w:tc>
          <w:tcPr>
            <w:tcW w:w="1980" w:type="dxa"/>
            <w:vAlign w:val="center"/>
          </w:tcPr>
          <w:p w14:paraId="7B2D918F">
            <w:pPr>
              <w:widowControl/>
              <w:wordWrap w:val="0"/>
              <w:topLinePunct/>
              <w:autoSpaceDE/>
              <w:autoSpaceDN/>
              <w:jc w:val="center"/>
              <w:rPr>
                <w:b/>
                <w:bCs/>
                <w:sz w:val="24"/>
                <w:szCs w:val="24"/>
                <w:lang w:val="en-US" w:bidi="ar-SA"/>
              </w:rPr>
            </w:pPr>
          </w:p>
          <w:p w14:paraId="2B92AC47">
            <w:pPr>
              <w:widowControl/>
              <w:wordWrap w:val="0"/>
              <w:topLinePunct/>
              <w:autoSpaceDE/>
              <w:autoSpaceDN/>
              <w:jc w:val="center"/>
              <w:rPr>
                <w:sz w:val="24"/>
                <w:szCs w:val="24"/>
                <w:lang w:val="en-US" w:bidi="ar-SA"/>
              </w:rPr>
            </w:pPr>
            <w:r>
              <w:rPr>
                <w:rFonts w:hint="eastAsia"/>
                <w:sz w:val="24"/>
                <w:szCs w:val="24"/>
                <w:lang w:val="en-US" w:bidi="ar-SA"/>
              </w:rPr>
              <w:t>类似项目业绩</w:t>
            </w:r>
          </w:p>
          <w:p w14:paraId="4AB9E605">
            <w:pPr>
              <w:widowControl/>
              <w:wordWrap w:val="0"/>
              <w:topLinePunct/>
              <w:autoSpaceDE/>
              <w:autoSpaceDN/>
              <w:jc w:val="center"/>
              <w:rPr>
                <w:sz w:val="24"/>
                <w:szCs w:val="24"/>
                <w:lang w:val="en-US" w:bidi="ar-SA"/>
              </w:rPr>
            </w:pPr>
            <w:r>
              <w:rPr>
                <w:rFonts w:hint="eastAsia"/>
                <w:sz w:val="24"/>
                <w:szCs w:val="24"/>
                <w:lang w:val="en-US" w:bidi="ar-SA"/>
              </w:rPr>
              <w:t>（</w:t>
            </w:r>
            <w:r>
              <w:rPr>
                <w:rFonts w:hint="eastAsia"/>
                <w:sz w:val="24"/>
                <w:szCs w:val="24"/>
                <w:lang w:val="en-US" w:eastAsia="zh-CN" w:bidi="ar-SA"/>
              </w:rPr>
              <w:t>9</w:t>
            </w:r>
            <w:r>
              <w:rPr>
                <w:rFonts w:hint="eastAsia"/>
                <w:sz w:val="24"/>
                <w:szCs w:val="24"/>
                <w:lang w:val="en-US" w:bidi="ar-SA"/>
              </w:rPr>
              <w:t>分）</w:t>
            </w:r>
          </w:p>
          <w:p w14:paraId="65886224">
            <w:pPr>
              <w:widowControl/>
              <w:wordWrap w:val="0"/>
              <w:topLinePunct/>
              <w:autoSpaceDE/>
              <w:autoSpaceDN/>
              <w:jc w:val="center"/>
              <w:rPr>
                <w:rFonts w:hint="eastAsia" w:asciiTheme="minorEastAsia" w:hAnsiTheme="minorEastAsia" w:eastAsiaTheme="minorEastAsia" w:cstheme="minorEastAsia"/>
                <w:sz w:val="24"/>
                <w:szCs w:val="24"/>
              </w:rPr>
            </w:pPr>
          </w:p>
        </w:tc>
        <w:tc>
          <w:tcPr>
            <w:tcW w:w="6009" w:type="dxa"/>
            <w:gridSpan w:val="2"/>
            <w:vAlign w:val="center"/>
          </w:tcPr>
          <w:p w14:paraId="1358FEA9">
            <w:pPr>
              <w:wordWrap w:val="0"/>
              <w:topLinePunct/>
              <w:autoSpaceDE/>
              <w:autoSpaceDN/>
              <w:adjustRightInd w:val="0"/>
              <w:snapToGrid w:val="0"/>
              <w:spacing w:line="380" w:lineRule="exact"/>
              <w:jc w:val="both"/>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pacing w:val="9"/>
                <w:kern w:val="2"/>
                <w:sz w:val="24"/>
                <w:szCs w:val="24"/>
                <w:lang w:val="en-US" w:eastAsia="en-US" w:bidi="ar-SA"/>
              </w:rPr>
              <w:t>提供2021年</w:t>
            </w:r>
            <w:r>
              <w:rPr>
                <w:rFonts w:hint="eastAsia" w:asciiTheme="minorEastAsia" w:hAnsiTheme="minorEastAsia" w:eastAsiaTheme="minorEastAsia" w:cstheme="minorEastAsia"/>
                <w:spacing w:val="9"/>
                <w:kern w:val="2"/>
                <w:sz w:val="24"/>
                <w:szCs w:val="24"/>
                <w:lang w:val="en-US" w:eastAsia="zh-CN" w:bidi="ar-SA"/>
              </w:rPr>
              <w:t>01</w:t>
            </w:r>
            <w:r>
              <w:rPr>
                <w:rFonts w:hint="eastAsia" w:asciiTheme="minorEastAsia" w:hAnsiTheme="minorEastAsia" w:eastAsiaTheme="minorEastAsia" w:cstheme="minorEastAsia"/>
                <w:spacing w:val="9"/>
                <w:kern w:val="2"/>
                <w:sz w:val="24"/>
                <w:szCs w:val="24"/>
                <w:lang w:val="en-US" w:eastAsia="en-US" w:bidi="ar-SA"/>
              </w:rPr>
              <w:t>月</w:t>
            </w:r>
            <w:r>
              <w:rPr>
                <w:rFonts w:hint="eastAsia" w:asciiTheme="minorEastAsia" w:hAnsiTheme="minorEastAsia" w:eastAsiaTheme="minorEastAsia" w:cstheme="minorEastAsia"/>
                <w:spacing w:val="9"/>
                <w:kern w:val="2"/>
                <w:sz w:val="24"/>
                <w:szCs w:val="24"/>
                <w:lang w:val="en-US" w:eastAsia="zh-CN" w:bidi="ar-SA"/>
              </w:rPr>
              <w:t>01</w:t>
            </w:r>
            <w:r>
              <w:rPr>
                <w:rFonts w:hint="eastAsia" w:asciiTheme="minorEastAsia" w:hAnsiTheme="minorEastAsia" w:eastAsiaTheme="minorEastAsia" w:cstheme="minorEastAsia"/>
                <w:spacing w:val="9"/>
                <w:kern w:val="2"/>
                <w:sz w:val="24"/>
                <w:szCs w:val="24"/>
                <w:lang w:val="en-US" w:eastAsia="en-US" w:bidi="ar-SA"/>
              </w:rPr>
              <w:t>日以来</w:t>
            </w:r>
            <w:r>
              <w:rPr>
                <w:rFonts w:hint="eastAsia" w:asciiTheme="minorEastAsia" w:hAnsiTheme="minorEastAsia" w:eastAsiaTheme="minorEastAsia" w:cstheme="minorEastAsia"/>
                <w:spacing w:val="9"/>
                <w:kern w:val="2"/>
                <w:sz w:val="24"/>
                <w:szCs w:val="24"/>
                <w:lang w:val="en-US" w:eastAsia="zh-CN" w:bidi="ar-SA"/>
              </w:rPr>
              <w:t>承担过类似</w:t>
            </w:r>
            <w:r>
              <w:rPr>
                <w:rFonts w:hint="eastAsia" w:asciiTheme="minorEastAsia" w:hAnsiTheme="minorEastAsia" w:eastAsiaTheme="minorEastAsia" w:cstheme="minorEastAsia"/>
                <w:spacing w:val="9"/>
                <w:kern w:val="2"/>
                <w:sz w:val="24"/>
                <w:szCs w:val="24"/>
                <w:lang w:val="en-US" w:eastAsia="en-US" w:bidi="ar-SA"/>
              </w:rPr>
              <w:t>监理工程项目，每提供1份得</w:t>
            </w:r>
            <w:r>
              <w:rPr>
                <w:rFonts w:hint="eastAsia" w:asciiTheme="minorEastAsia" w:hAnsiTheme="minorEastAsia" w:eastAsiaTheme="minorEastAsia" w:cstheme="minorEastAsia"/>
                <w:spacing w:val="9"/>
                <w:kern w:val="2"/>
                <w:sz w:val="24"/>
                <w:szCs w:val="24"/>
                <w:lang w:val="en-US" w:eastAsia="zh-CN" w:bidi="ar-SA"/>
              </w:rPr>
              <w:t>3</w:t>
            </w:r>
            <w:r>
              <w:rPr>
                <w:rFonts w:hint="eastAsia" w:asciiTheme="minorEastAsia" w:hAnsiTheme="minorEastAsia" w:eastAsiaTheme="minorEastAsia" w:cstheme="minorEastAsia"/>
                <w:spacing w:val="9"/>
                <w:kern w:val="2"/>
                <w:sz w:val="24"/>
                <w:szCs w:val="24"/>
                <w:lang w:val="en-US" w:eastAsia="en-US" w:bidi="ar-SA"/>
              </w:rPr>
              <w:t>分，最高得</w:t>
            </w:r>
            <w:r>
              <w:rPr>
                <w:rFonts w:hint="eastAsia" w:asciiTheme="minorEastAsia" w:hAnsiTheme="minorEastAsia" w:eastAsiaTheme="minorEastAsia" w:cstheme="minorEastAsia"/>
                <w:spacing w:val="9"/>
                <w:kern w:val="2"/>
                <w:sz w:val="24"/>
                <w:szCs w:val="24"/>
                <w:lang w:val="en-US" w:eastAsia="zh-CN" w:bidi="ar-SA"/>
              </w:rPr>
              <w:t>9</w:t>
            </w:r>
            <w:r>
              <w:rPr>
                <w:rFonts w:hint="eastAsia" w:asciiTheme="minorEastAsia" w:hAnsiTheme="minorEastAsia" w:eastAsiaTheme="minorEastAsia" w:cstheme="minorEastAsia"/>
                <w:spacing w:val="9"/>
                <w:kern w:val="2"/>
                <w:sz w:val="24"/>
                <w:szCs w:val="24"/>
                <w:lang w:val="en-US" w:eastAsia="en-US" w:bidi="ar-SA"/>
              </w:rPr>
              <w:t>分，没有不得分。（合同、中标通知书、网页公示同时具备，时间以签订合同时间为准）</w:t>
            </w:r>
          </w:p>
        </w:tc>
      </w:tr>
      <w:tr w14:paraId="5850F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jc w:val="center"/>
        </w:trPr>
        <w:tc>
          <w:tcPr>
            <w:tcW w:w="915" w:type="dxa"/>
            <w:tcBorders>
              <w:top w:val="nil"/>
            </w:tcBorders>
            <w:vAlign w:val="top"/>
          </w:tcPr>
          <w:p w14:paraId="31986638">
            <w:pPr>
              <w:rPr>
                <w:rFonts w:hint="eastAsia" w:asciiTheme="minorEastAsia" w:hAnsiTheme="minorEastAsia" w:eastAsiaTheme="minorEastAsia" w:cstheme="minorEastAsia"/>
                <w:sz w:val="24"/>
                <w:szCs w:val="24"/>
              </w:rPr>
            </w:pPr>
          </w:p>
        </w:tc>
        <w:tc>
          <w:tcPr>
            <w:tcW w:w="1275" w:type="dxa"/>
            <w:tcBorders>
              <w:top w:val="nil"/>
            </w:tcBorders>
            <w:vAlign w:val="top"/>
          </w:tcPr>
          <w:p w14:paraId="6C375E6C">
            <w:pPr>
              <w:rPr>
                <w:rFonts w:hint="eastAsia" w:asciiTheme="minorEastAsia" w:hAnsiTheme="minorEastAsia" w:eastAsiaTheme="minorEastAsia" w:cstheme="minorEastAsia"/>
                <w:sz w:val="24"/>
                <w:szCs w:val="24"/>
              </w:rPr>
            </w:pPr>
          </w:p>
        </w:tc>
        <w:tc>
          <w:tcPr>
            <w:tcW w:w="1980" w:type="dxa"/>
            <w:vAlign w:val="center"/>
          </w:tcPr>
          <w:p w14:paraId="01097BDA">
            <w:pPr>
              <w:wordWrap w:val="0"/>
              <w:topLinePunct/>
              <w:autoSpaceDE/>
              <w:autoSpaceDN/>
              <w:spacing w:line="360" w:lineRule="auto"/>
              <w:jc w:val="center"/>
              <w:rPr>
                <w:bCs/>
                <w:sz w:val="24"/>
                <w:szCs w:val="24"/>
                <w:lang w:val="en-US"/>
              </w:rPr>
            </w:pPr>
            <w:r>
              <w:rPr>
                <w:rFonts w:hint="eastAsia"/>
                <w:bCs/>
                <w:sz w:val="24"/>
                <w:szCs w:val="24"/>
                <w:lang w:val="en-US"/>
              </w:rPr>
              <w:t>服务承诺</w:t>
            </w:r>
          </w:p>
          <w:p w14:paraId="6EFFC132">
            <w:pPr>
              <w:wordWrap w:val="0"/>
              <w:topLinePunct/>
              <w:autoSpaceDE/>
              <w:autoSpaceDN/>
              <w:spacing w:line="360" w:lineRule="auto"/>
              <w:jc w:val="center"/>
              <w:rPr>
                <w:rFonts w:hint="eastAsia" w:asciiTheme="minorEastAsia" w:hAnsiTheme="minorEastAsia" w:eastAsiaTheme="minorEastAsia" w:cstheme="minorEastAsia"/>
                <w:spacing w:val="8"/>
                <w:sz w:val="24"/>
                <w:szCs w:val="24"/>
              </w:rPr>
            </w:pPr>
            <w:r>
              <w:rPr>
                <w:rFonts w:hint="eastAsia"/>
                <w:bCs/>
                <w:sz w:val="24"/>
                <w:szCs w:val="24"/>
                <w:lang w:val="en-US"/>
              </w:rPr>
              <w:t>（</w:t>
            </w:r>
            <w:r>
              <w:rPr>
                <w:rFonts w:hint="eastAsia"/>
                <w:sz w:val="24"/>
                <w:szCs w:val="24"/>
                <w:lang w:val="en-US" w:bidi="ar-SA"/>
              </w:rPr>
              <w:t>0-</w:t>
            </w:r>
            <w:r>
              <w:rPr>
                <w:rFonts w:hint="eastAsia"/>
                <w:sz w:val="24"/>
                <w:szCs w:val="24"/>
                <w:lang w:val="en-US" w:eastAsia="zh-CN" w:bidi="ar-SA"/>
              </w:rPr>
              <w:t>4</w:t>
            </w:r>
            <w:r>
              <w:rPr>
                <w:rFonts w:hint="eastAsia"/>
                <w:sz w:val="24"/>
                <w:szCs w:val="24"/>
                <w:lang w:val="en-US" w:bidi="ar-SA"/>
              </w:rPr>
              <w:t>分）</w:t>
            </w:r>
          </w:p>
        </w:tc>
        <w:tc>
          <w:tcPr>
            <w:tcW w:w="6009" w:type="dxa"/>
            <w:gridSpan w:val="2"/>
            <w:vAlign w:val="center"/>
          </w:tcPr>
          <w:p w14:paraId="0D19FC77">
            <w:pPr>
              <w:widowControl/>
              <w:autoSpaceDE/>
              <w:autoSpaceDN/>
              <w:spacing w:line="400" w:lineRule="exact"/>
              <w:jc w:val="both"/>
              <w:rPr>
                <w:rFonts w:hint="eastAsia" w:asciiTheme="minorEastAsia" w:hAnsiTheme="minorEastAsia" w:eastAsiaTheme="minorEastAsia" w:cstheme="minorEastAsia"/>
                <w:spacing w:val="7"/>
                <w:sz w:val="24"/>
                <w:szCs w:val="24"/>
              </w:rPr>
            </w:pPr>
            <w:r>
              <w:rPr>
                <w:rFonts w:hint="eastAsia"/>
                <w:sz w:val="24"/>
                <w:szCs w:val="24"/>
                <w:lang w:val="en-US" w:bidi="ar-SA"/>
              </w:rPr>
              <w:t>评标委员会根据各投标人的服务承诺，承诺内容先进、科学、合理</w:t>
            </w:r>
            <w:r>
              <w:rPr>
                <w:rFonts w:hint="eastAsia"/>
                <w:sz w:val="24"/>
                <w:szCs w:val="24"/>
                <w:lang w:val="en-US" w:eastAsia="zh-CN" w:bidi="ar-SA"/>
              </w:rPr>
              <w:t>等方面</w:t>
            </w:r>
            <w:r>
              <w:rPr>
                <w:rFonts w:hint="eastAsia"/>
                <w:sz w:val="24"/>
                <w:szCs w:val="24"/>
                <w:lang w:val="en-US" w:bidi="ar-SA"/>
              </w:rPr>
              <w:t>，</w:t>
            </w:r>
            <w:r>
              <w:rPr>
                <w:rFonts w:hint="eastAsia" w:asciiTheme="minorEastAsia" w:hAnsiTheme="minorEastAsia" w:eastAsiaTheme="minorEastAsia" w:cstheme="minorEastAsia"/>
                <w:spacing w:val="9"/>
                <w:kern w:val="2"/>
                <w:sz w:val="24"/>
                <w:szCs w:val="24"/>
                <w:lang w:val="en-US" w:eastAsia="en-US" w:bidi="ar-SA"/>
              </w:rPr>
              <w:t>在1－</w:t>
            </w:r>
            <w:r>
              <w:rPr>
                <w:rFonts w:hint="eastAsia" w:asciiTheme="minorEastAsia" w:hAnsiTheme="minorEastAsia" w:cstheme="minorEastAsia"/>
                <w:spacing w:val="9"/>
                <w:kern w:val="2"/>
                <w:sz w:val="24"/>
                <w:szCs w:val="24"/>
                <w:lang w:val="en-US" w:eastAsia="zh-CN" w:bidi="ar-SA"/>
              </w:rPr>
              <w:t>4</w:t>
            </w:r>
            <w:r>
              <w:rPr>
                <w:rFonts w:hint="eastAsia" w:asciiTheme="minorEastAsia" w:hAnsiTheme="minorEastAsia" w:eastAsiaTheme="minorEastAsia" w:cstheme="minorEastAsia"/>
                <w:spacing w:val="9"/>
                <w:kern w:val="2"/>
                <w:sz w:val="24"/>
                <w:szCs w:val="24"/>
                <w:lang w:val="en-US" w:eastAsia="en-US" w:bidi="ar-SA"/>
              </w:rPr>
              <w:t>分之间酌情打分，缺项得0分。</w:t>
            </w:r>
          </w:p>
        </w:tc>
      </w:tr>
    </w:tbl>
    <w:p w14:paraId="1A3DCDBB">
      <w:pPr>
        <w:spacing w:before="167" w:line="219" w:lineRule="auto"/>
        <w:ind w:left="3656"/>
        <w:rPr>
          <w:rFonts w:ascii="宋体" w:hAnsi="宋体" w:eastAsia="宋体" w:cs="宋体"/>
          <w:b/>
          <w:bCs/>
          <w:spacing w:val="-4"/>
          <w:sz w:val="28"/>
          <w:szCs w:val="28"/>
        </w:rPr>
      </w:pPr>
    </w:p>
    <w:p w14:paraId="253C0AAC">
      <w:pPr>
        <w:spacing w:line="124" w:lineRule="exact"/>
      </w:pPr>
    </w:p>
    <w:p w14:paraId="70D1A4E4">
      <w:pPr>
        <w:spacing w:before="195" w:line="220" w:lineRule="auto"/>
        <w:ind w:left="498"/>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评标方法</w:t>
      </w:r>
    </w:p>
    <w:p w14:paraId="37C415E0">
      <w:pPr>
        <w:spacing w:before="211" w:line="378" w:lineRule="auto"/>
        <w:ind w:firstLine="481"/>
        <w:jc w:val="both"/>
        <w:rPr>
          <w:rFonts w:ascii="宋体" w:hAnsi="宋体" w:eastAsia="宋体" w:cs="宋体"/>
          <w:sz w:val="24"/>
          <w:szCs w:val="24"/>
        </w:rPr>
      </w:pPr>
      <w:r>
        <w:rPr>
          <w:rFonts w:ascii="宋体" w:hAnsi="宋体" w:eastAsia="宋体" w:cs="宋体"/>
          <w:spacing w:val="1"/>
          <w:sz w:val="24"/>
          <w:szCs w:val="24"/>
        </w:rPr>
        <w:t>本次评标采用综合评估法。评标委员会对满足招标文件实质</w:t>
      </w:r>
      <w:r>
        <w:rPr>
          <w:rFonts w:ascii="宋体" w:hAnsi="宋体" w:eastAsia="宋体" w:cs="宋体"/>
          <w:sz w:val="24"/>
          <w:szCs w:val="24"/>
        </w:rPr>
        <w:t>性要求的投标文件，按照本 章第</w:t>
      </w:r>
      <w:r>
        <w:rPr>
          <w:rFonts w:ascii="宋体" w:hAnsi="宋体" w:eastAsia="宋体" w:cs="宋体"/>
          <w:spacing w:val="-42"/>
          <w:sz w:val="24"/>
          <w:szCs w:val="24"/>
        </w:rPr>
        <w:t xml:space="preserve"> </w:t>
      </w:r>
      <w:r>
        <w:rPr>
          <w:rFonts w:ascii="宋体" w:hAnsi="宋体" w:eastAsia="宋体" w:cs="宋体"/>
          <w:sz w:val="24"/>
          <w:szCs w:val="24"/>
        </w:rPr>
        <w:t>2.2</w:t>
      </w:r>
      <w:r>
        <w:rPr>
          <w:rFonts w:ascii="宋体" w:hAnsi="宋体" w:eastAsia="宋体" w:cs="宋体"/>
          <w:spacing w:val="-47"/>
          <w:sz w:val="24"/>
          <w:szCs w:val="24"/>
        </w:rPr>
        <w:t xml:space="preserve"> </w:t>
      </w:r>
      <w:r>
        <w:rPr>
          <w:rFonts w:ascii="宋体" w:hAnsi="宋体" w:eastAsia="宋体" w:cs="宋体"/>
          <w:sz w:val="24"/>
          <w:szCs w:val="24"/>
        </w:rPr>
        <w:t xml:space="preserve">款规定的评分标准进行打分，并按得分由高到低顺序推荐中标候选人，或根据招标 </w:t>
      </w:r>
      <w:r>
        <w:rPr>
          <w:rFonts w:ascii="宋体" w:hAnsi="宋体" w:eastAsia="宋体" w:cs="宋体"/>
          <w:spacing w:val="1"/>
          <w:sz w:val="24"/>
          <w:szCs w:val="24"/>
        </w:rPr>
        <w:t>人授权直接确定中标人，但投标报价低于其成本的除外。综合评</w:t>
      </w:r>
      <w:r>
        <w:rPr>
          <w:rFonts w:ascii="宋体" w:hAnsi="宋体" w:eastAsia="宋体" w:cs="宋体"/>
          <w:sz w:val="24"/>
          <w:szCs w:val="24"/>
        </w:rPr>
        <w:t xml:space="preserve">分相等时，以投标报价低的 </w:t>
      </w:r>
      <w:r>
        <w:rPr>
          <w:rFonts w:ascii="宋体" w:hAnsi="宋体" w:eastAsia="宋体" w:cs="宋体"/>
          <w:spacing w:val="-1"/>
          <w:sz w:val="24"/>
          <w:szCs w:val="24"/>
        </w:rPr>
        <w:t>优先；投标报价也相等的，由招标人自行确定。</w:t>
      </w:r>
    </w:p>
    <w:p w14:paraId="6A720636">
      <w:pPr>
        <w:spacing w:before="35" w:line="220" w:lineRule="auto"/>
        <w:ind w:left="483"/>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14:paraId="07B92B07">
      <w:pPr>
        <w:spacing w:before="215" w:line="219" w:lineRule="auto"/>
        <w:ind w:left="483"/>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初步评审标准</w:t>
      </w:r>
    </w:p>
    <w:p w14:paraId="2A607361">
      <w:pPr>
        <w:spacing w:before="214" w:line="219" w:lineRule="auto"/>
        <w:ind w:left="483"/>
        <w:rPr>
          <w:rFonts w:ascii="宋体" w:hAnsi="宋体" w:eastAsia="宋体" w:cs="宋体"/>
          <w:sz w:val="24"/>
          <w:szCs w:val="24"/>
        </w:rPr>
      </w:pPr>
      <w:r>
        <w:rPr>
          <w:rFonts w:ascii="宋体" w:hAnsi="宋体" w:eastAsia="宋体" w:cs="宋体"/>
          <w:spacing w:val="-1"/>
          <w:sz w:val="24"/>
          <w:szCs w:val="24"/>
        </w:rPr>
        <w:t>2.1.1 形式评审标准：见评标办法前附表。</w:t>
      </w:r>
    </w:p>
    <w:p w14:paraId="4D11EAC7">
      <w:pPr>
        <w:spacing w:before="214" w:line="219" w:lineRule="auto"/>
        <w:ind w:left="483"/>
        <w:rPr>
          <w:rFonts w:ascii="宋体" w:hAnsi="宋体" w:eastAsia="宋体" w:cs="宋体"/>
          <w:sz w:val="24"/>
          <w:szCs w:val="24"/>
        </w:rPr>
      </w:pPr>
      <w:r>
        <w:rPr>
          <w:rFonts w:ascii="宋体" w:hAnsi="宋体" w:eastAsia="宋体" w:cs="宋体"/>
          <w:spacing w:val="-1"/>
          <w:sz w:val="24"/>
          <w:szCs w:val="24"/>
        </w:rPr>
        <w:t>2.1.2 资格评审标准：见评标办法前附表</w:t>
      </w:r>
    </w:p>
    <w:p w14:paraId="131ECFE3">
      <w:pPr>
        <w:spacing w:before="217" w:line="219" w:lineRule="auto"/>
        <w:ind w:left="483"/>
        <w:rPr>
          <w:rFonts w:ascii="宋体" w:hAnsi="宋体" w:eastAsia="宋体" w:cs="宋体"/>
          <w:sz w:val="24"/>
          <w:szCs w:val="24"/>
        </w:rPr>
      </w:pPr>
      <w:r>
        <w:rPr>
          <w:rFonts w:ascii="宋体" w:hAnsi="宋体" w:eastAsia="宋体" w:cs="宋体"/>
          <w:spacing w:val="-1"/>
          <w:sz w:val="24"/>
          <w:szCs w:val="24"/>
        </w:rPr>
        <w:t>2.1.3 响应性评审标准：见评标办法前附表。</w:t>
      </w:r>
    </w:p>
    <w:p w14:paraId="22216A8D">
      <w:pPr>
        <w:spacing w:before="215" w:line="219" w:lineRule="auto"/>
        <w:ind w:left="483"/>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分值构成与评分标准</w:t>
      </w:r>
    </w:p>
    <w:p w14:paraId="677A444A">
      <w:pPr>
        <w:spacing w:before="215" w:line="219" w:lineRule="auto"/>
        <w:ind w:left="483"/>
        <w:rPr>
          <w:rFonts w:ascii="宋体" w:hAnsi="宋体" w:eastAsia="宋体" w:cs="宋体"/>
          <w:sz w:val="24"/>
          <w:szCs w:val="24"/>
        </w:rPr>
      </w:pPr>
      <w:r>
        <w:rPr>
          <w:rFonts w:ascii="宋体" w:hAnsi="宋体" w:eastAsia="宋体" w:cs="宋体"/>
          <w:spacing w:val="-2"/>
          <w:sz w:val="24"/>
          <w:szCs w:val="24"/>
        </w:rPr>
        <w:t>2.2.1 分值构成</w:t>
      </w:r>
    </w:p>
    <w:p w14:paraId="1D45DB14">
      <w:pPr>
        <w:spacing w:before="216" w:line="219" w:lineRule="auto"/>
        <w:ind w:left="492"/>
        <w:rPr>
          <w:rFonts w:ascii="宋体" w:hAnsi="宋体" w:eastAsia="宋体" w:cs="宋体"/>
          <w:sz w:val="24"/>
          <w:szCs w:val="24"/>
        </w:rPr>
      </w:pPr>
      <w:r>
        <w:rPr>
          <w:rFonts w:ascii="宋体" w:hAnsi="宋体" w:eastAsia="宋体" w:cs="宋体"/>
          <w:spacing w:val="-2"/>
          <w:sz w:val="24"/>
          <w:szCs w:val="24"/>
        </w:rPr>
        <w:t>（1）技术部分：见评标办法前附表；</w:t>
      </w:r>
    </w:p>
    <w:p w14:paraId="25B74694">
      <w:pPr>
        <w:spacing w:before="214" w:line="219" w:lineRule="auto"/>
        <w:ind w:left="492"/>
        <w:rPr>
          <w:rFonts w:ascii="宋体" w:hAnsi="宋体" w:eastAsia="宋体" w:cs="宋体"/>
          <w:sz w:val="24"/>
          <w:szCs w:val="24"/>
        </w:rPr>
      </w:pPr>
      <w:r>
        <w:rPr>
          <w:rFonts w:ascii="宋体" w:hAnsi="宋体" w:eastAsia="宋体" w:cs="宋体"/>
          <w:spacing w:val="-2"/>
          <w:sz w:val="24"/>
          <w:szCs w:val="24"/>
        </w:rPr>
        <w:t>（2）综合部分：见评标办法前附表；</w:t>
      </w:r>
    </w:p>
    <w:p w14:paraId="410E5E4D">
      <w:pPr>
        <w:spacing w:before="215" w:line="219" w:lineRule="auto"/>
        <w:ind w:left="492"/>
        <w:rPr>
          <w:rFonts w:ascii="宋体" w:hAnsi="宋体" w:eastAsia="宋体" w:cs="宋体"/>
          <w:sz w:val="24"/>
          <w:szCs w:val="24"/>
        </w:rPr>
      </w:pPr>
      <w:r>
        <w:rPr>
          <w:rFonts w:ascii="宋体" w:hAnsi="宋体" w:eastAsia="宋体" w:cs="宋体"/>
          <w:spacing w:val="-2"/>
          <w:sz w:val="24"/>
          <w:szCs w:val="24"/>
        </w:rPr>
        <w:t>（3）商务部分：见评标办法前附表；</w:t>
      </w:r>
    </w:p>
    <w:p w14:paraId="246B78D9">
      <w:pPr>
        <w:spacing w:before="217" w:line="218" w:lineRule="auto"/>
        <w:ind w:left="483"/>
        <w:rPr>
          <w:rFonts w:ascii="宋体" w:hAnsi="宋体" w:eastAsia="宋体" w:cs="宋体"/>
          <w:sz w:val="24"/>
          <w:szCs w:val="24"/>
        </w:rPr>
      </w:pPr>
      <w:r>
        <w:rPr>
          <w:rFonts w:ascii="宋体" w:hAnsi="宋体" w:eastAsia="宋体" w:cs="宋体"/>
          <w:spacing w:val="-1"/>
          <w:sz w:val="24"/>
          <w:szCs w:val="24"/>
        </w:rPr>
        <w:t>2.2.2 评标基准价计算</w:t>
      </w:r>
    </w:p>
    <w:p w14:paraId="1F704563">
      <w:pPr>
        <w:spacing w:before="216" w:line="218" w:lineRule="auto"/>
        <w:ind w:left="480"/>
        <w:rPr>
          <w:rFonts w:ascii="宋体" w:hAnsi="宋体" w:eastAsia="宋体" w:cs="宋体"/>
          <w:sz w:val="24"/>
          <w:szCs w:val="24"/>
        </w:rPr>
      </w:pPr>
      <w:r>
        <w:rPr>
          <w:rFonts w:ascii="宋体" w:hAnsi="宋体" w:eastAsia="宋体" w:cs="宋体"/>
          <w:spacing w:val="-1"/>
          <w:sz w:val="24"/>
          <w:szCs w:val="24"/>
        </w:rPr>
        <w:t>评标基准价计算方法：见评标办法前附表。</w:t>
      </w:r>
    </w:p>
    <w:p w14:paraId="3242FCFD">
      <w:pPr>
        <w:spacing w:before="216" w:line="218" w:lineRule="auto"/>
        <w:ind w:left="483"/>
        <w:rPr>
          <w:rFonts w:ascii="宋体" w:hAnsi="宋体" w:eastAsia="宋体" w:cs="宋体"/>
          <w:sz w:val="24"/>
          <w:szCs w:val="24"/>
        </w:rPr>
      </w:pPr>
      <w:r>
        <w:rPr>
          <w:rFonts w:ascii="宋体" w:hAnsi="宋体" w:eastAsia="宋体" w:cs="宋体"/>
          <w:spacing w:val="-1"/>
          <w:sz w:val="24"/>
          <w:szCs w:val="24"/>
        </w:rPr>
        <w:t>2.2.3 评标报价的偏差率计算</w:t>
      </w:r>
    </w:p>
    <w:p w14:paraId="2BB4430E">
      <w:pPr>
        <w:spacing w:before="218" w:line="218" w:lineRule="auto"/>
        <w:ind w:left="480"/>
        <w:rPr>
          <w:rFonts w:ascii="宋体" w:hAnsi="宋体" w:eastAsia="宋体" w:cs="宋体"/>
          <w:sz w:val="24"/>
          <w:szCs w:val="24"/>
        </w:rPr>
      </w:pPr>
      <w:r>
        <w:rPr>
          <w:rFonts w:ascii="宋体" w:hAnsi="宋体" w:eastAsia="宋体" w:cs="宋体"/>
          <w:spacing w:val="-2"/>
          <w:sz w:val="24"/>
          <w:szCs w:val="24"/>
        </w:rPr>
        <w:t>偏差率=100%</w:t>
      </w:r>
      <w:r>
        <w:rPr>
          <w:rFonts w:ascii="宋体" w:hAnsi="宋体" w:eastAsia="宋体" w:cs="宋体"/>
          <w:spacing w:val="49"/>
          <w:sz w:val="24"/>
          <w:szCs w:val="24"/>
        </w:rPr>
        <w:t xml:space="preserve"> </w:t>
      </w:r>
      <w:r>
        <w:rPr>
          <w:rFonts w:ascii="宋体" w:hAnsi="宋体" w:eastAsia="宋体" w:cs="宋体"/>
          <w:spacing w:val="-2"/>
          <w:sz w:val="24"/>
          <w:szCs w:val="24"/>
        </w:rPr>
        <w:t>×（投标人评标报价-评标基准价）/评标基准价</w:t>
      </w:r>
    </w:p>
    <w:p w14:paraId="39174449">
      <w:pPr>
        <w:spacing w:before="216" w:line="220" w:lineRule="auto"/>
        <w:ind w:left="483"/>
        <w:rPr>
          <w:rFonts w:ascii="宋体" w:hAnsi="宋体" w:eastAsia="宋体" w:cs="宋体"/>
          <w:sz w:val="24"/>
          <w:szCs w:val="24"/>
        </w:rPr>
      </w:pPr>
      <w:r>
        <w:rPr>
          <w:rFonts w:ascii="宋体" w:hAnsi="宋体" w:eastAsia="宋体" w:cs="宋体"/>
          <w:spacing w:val="-2"/>
          <w:sz w:val="24"/>
          <w:szCs w:val="24"/>
        </w:rPr>
        <w:t>2.2.4 评分标准</w:t>
      </w:r>
    </w:p>
    <w:p w14:paraId="579B3CB6">
      <w:pPr>
        <w:spacing w:before="213" w:line="219" w:lineRule="auto"/>
        <w:ind w:left="492"/>
        <w:rPr>
          <w:rFonts w:ascii="宋体" w:hAnsi="宋体" w:eastAsia="宋体" w:cs="宋体"/>
          <w:sz w:val="24"/>
          <w:szCs w:val="24"/>
        </w:rPr>
      </w:pPr>
      <w:r>
        <w:rPr>
          <w:rFonts w:ascii="宋体" w:hAnsi="宋体" w:eastAsia="宋体" w:cs="宋体"/>
          <w:spacing w:val="-1"/>
          <w:sz w:val="24"/>
          <w:szCs w:val="24"/>
        </w:rPr>
        <w:t>（1）技术部分评分标准：见评标办法前附表；</w:t>
      </w:r>
    </w:p>
    <w:p w14:paraId="447CFC89">
      <w:pPr>
        <w:spacing w:before="216" w:line="219" w:lineRule="auto"/>
        <w:ind w:left="492"/>
        <w:rPr>
          <w:rFonts w:ascii="宋体" w:hAnsi="宋体" w:eastAsia="宋体" w:cs="宋体"/>
          <w:sz w:val="24"/>
          <w:szCs w:val="24"/>
        </w:rPr>
      </w:pPr>
      <w:r>
        <w:rPr>
          <w:rFonts w:ascii="宋体" w:hAnsi="宋体" w:eastAsia="宋体" w:cs="宋体"/>
          <w:spacing w:val="-1"/>
          <w:sz w:val="24"/>
          <w:szCs w:val="24"/>
        </w:rPr>
        <w:t>（2）综合部分评分标准：见评标办法前附表；</w:t>
      </w:r>
    </w:p>
    <w:p w14:paraId="3A52C32F">
      <w:pPr>
        <w:spacing w:before="215" w:line="219" w:lineRule="auto"/>
        <w:ind w:left="492"/>
        <w:rPr>
          <w:rFonts w:ascii="宋体" w:hAnsi="宋体" w:eastAsia="宋体" w:cs="宋体"/>
          <w:sz w:val="24"/>
          <w:szCs w:val="24"/>
        </w:rPr>
      </w:pPr>
      <w:r>
        <w:rPr>
          <w:rFonts w:ascii="宋体" w:hAnsi="宋体" w:eastAsia="宋体" w:cs="宋体"/>
          <w:spacing w:val="-1"/>
          <w:sz w:val="24"/>
          <w:szCs w:val="24"/>
        </w:rPr>
        <w:t>（3）商务部分评分标准：见评标办法前附表；</w:t>
      </w:r>
    </w:p>
    <w:p w14:paraId="2F458C93">
      <w:pPr>
        <w:spacing w:before="215" w:line="220" w:lineRule="auto"/>
        <w:ind w:left="428"/>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评标程序</w:t>
      </w:r>
    </w:p>
    <w:p w14:paraId="57B05390">
      <w:pPr>
        <w:spacing w:before="48" w:line="219" w:lineRule="auto"/>
        <w:ind w:left="484"/>
        <w:rPr>
          <w:rFonts w:ascii="宋体" w:hAnsi="宋体" w:eastAsia="宋体" w:cs="宋体"/>
          <w:sz w:val="24"/>
          <w:szCs w:val="24"/>
        </w:rPr>
      </w:pPr>
      <w:r>
        <w:rPr>
          <w:rFonts w:ascii="宋体" w:hAnsi="宋体" w:eastAsia="宋体" w:cs="宋体"/>
          <w:b/>
          <w:bCs/>
          <w:spacing w:val="-4"/>
          <w:sz w:val="24"/>
          <w:szCs w:val="24"/>
        </w:rPr>
        <w:t>3.1</w:t>
      </w:r>
      <w:r>
        <w:rPr>
          <w:rFonts w:ascii="宋体" w:hAnsi="宋体" w:eastAsia="宋体" w:cs="宋体"/>
          <w:spacing w:val="-4"/>
          <w:sz w:val="24"/>
          <w:szCs w:val="24"/>
        </w:rPr>
        <w:t xml:space="preserve"> </w:t>
      </w:r>
      <w:r>
        <w:rPr>
          <w:rFonts w:ascii="宋体" w:hAnsi="宋体" w:eastAsia="宋体" w:cs="宋体"/>
          <w:b/>
          <w:bCs/>
          <w:spacing w:val="-4"/>
          <w:sz w:val="24"/>
          <w:szCs w:val="24"/>
        </w:rPr>
        <w:t>初步评审</w:t>
      </w:r>
    </w:p>
    <w:p w14:paraId="10881169">
      <w:pPr>
        <w:spacing w:before="213" w:line="303" w:lineRule="auto"/>
        <w:ind w:right="80" w:firstLine="483"/>
        <w:rPr>
          <w:rFonts w:ascii="宋体" w:hAnsi="宋体" w:eastAsia="宋体" w:cs="宋体"/>
          <w:sz w:val="24"/>
          <w:szCs w:val="24"/>
        </w:rPr>
      </w:pPr>
      <w:r>
        <w:rPr>
          <w:rFonts w:ascii="宋体" w:hAnsi="宋体" w:eastAsia="宋体" w:cs="宋体"/>
          <w:sz w:val="24"/>
          <w:szCs w:val="24"/>
        </w:rPr>
        <w:t>3.1.1 评标委员会依据本章第</w:t>
      </w:r>
      <w:r>
        <w:rPr>
          <w:rFonts w:ascii="宋体" w:hAnsi="宋体" w:eastAsia="宋体" w:cs="宋体"/>
          <w:spacing w:val="-48"/>
          <w:sz w:val="24"/>
          <w:szCs w:val="24"/>
        </w:rPr>
        <w:t xml:space="preserve"> </w:t>
      </w:r>
      <w:r>
        <w:rPr>
          <w:rFonts w:ascii="宋体" w:hAnsi="宋体" w:eastAsia="宋体" w:cs="宋体"/>
          <w:sz w:val="24"/>
          <w:szCs w:val="24"/>
        </w:rPr>
        <w:t>2.1</w:t>
      </w:r>
      <w:r>
        <w:rPr>
          <w:rFonts w:ascii="宋体" w:hAnsi="宋体" w:eastAsia="宋体" w:cs="宋体"/>
          <w:spacing w:val="-47"/>
          <w:sz w:val="24"/>
          <w:szCs w:val="24"/>
        </w:rPr>
        <w:t xml:space="preserve"> </w:t>
      </w:r>
      <w:r>
        <w:rPr>
          <w:rFonts w:ascii="宋体" w:hAnsi="宋体" w:eastAsia="宋体" w:cs="宋体"/>
          <w:sz w:val="24"/>
          <w:szCs w:val="24"/>
        </w:rPr>
        <w:t>款规定的标准对投标文件进行初步评审。有一项</w:t>
      </w:r>
      <w:r>
        <w:rPr>
          <w:rFonts w:ascii="宋体" w:hAnsi="宋体" w:eastAsia="宋体" w:cs="宋体"/>
          <w:spacing w:val="-1"/>
          <w:sz w:val="24"/>
          <w:szCs w:val="24"/>
        </w:rPr>
        <w:t>不符</w:t>
      </w:r>
      <w:r>
        <w:rPr>
          <w:rFonts w:ascii="宋体" w:hAnsi="宋体" w:eastAsia="宋体" w:cs="宋体"/>
          <w:sz w:val="24"/>
          <w:szCs w:val="24"/>
        </w:rPr>
        <w:t xml:space="preserve"> </w:t>
      </w:r>
      <w:r>
        <w:rPr>
          <w:rFonts w:ascii="宋体" w:hAnsi="宋体" w:eastAsia="宋体" w:cs="宋体"/>
          <w:spacing w:val="-1"/>
          <w:sz w:val="24"/>
          <w:szCs w:val="24"/>
        </w:rPr>
        <w:t>合评审标准的，作无效标处理。</w:t>
      </w:r>
    </w:p>
    <w:p w14:paraId="5D34253C">
      <w:pPr>
        <w:spacing w:before="213" w:line="220" w:lineRule="auto"/>
        <w:ind w:left="484"/>
        <w:rPr>
          <w:rFonts w:ascii="宋体" w:hAnsi="宋体" w:eastAsia="宋体" w:cs="宋体"/>
          <w:sz w:val="24"/>
          <w:szCs w:val="24"/>
        </w:rPr>
      </w:pPr>
      <w:r>
        <w:rPr>
          <w:rFonts w:ascii="宋体" w:hAnsi="宋体" w:eastAsia="宋体" w:cs="宋体"/>
          <w:spacing w:val="-1"/>
          <w:sz w:val="24"/>
          <w:szCs w:val="24"/>
        </w:rPr>
        <w:t>3.1.2 投标人有以下情形之一的，其投标作无效标处理：</w:t>
      </w:r>
    </w:p>
    <w:p w14:paraId="6F19B80A">
      <w:pPr>
        <w:spacing w:before="212" w:line="219" w:lineRule="auto"/>
        <w:ind w:left="491"/>
        <w:rPr>
          <w:rFonts w:ascii="宋体" w:hAnsi="宋体" w:eastAsia="宋体" w:cs="宋体"/>
          <w:sz w:val="24"/>
          <w:szCs w:val="24"/>
        </w:rPr>
      </w:pPr>
      <w:r>
        <w:rPr>
          <w:rFonts w:ascii="宋体" w:hAnsi="宋体" w:eastAsia="宋体" w:cs="宋体"/>
          <w:spacing w:val="-3"/>
          <w:sz w:val="24"/>
          <w:szCs w:val="24"/>
        </w:rPr>
        <w:t>（1）第二章“投标人须知</w:t>
      </w:r>
      <w:r>
        <w:rPr>
          <w:rFonts w:ascii="宋体" w:hAnsi="宋体" w:eastAsia="宋体" w:cs="宋体"/>
          <w:spacing w:val="-88"/>
          <w:sz w:val="24"/>
          <w:szCs w:val="24"/>
        </w:rPr>
        <w:t xml:space="preserve"> </w:t>
      </w:r>
      <w:r>
        <w:rPr>
          <w:rFonts w:ascii="宋体" w:hAnsi="宋体" w:eastAsia="宋体" w:cs="宋体"/>
          <w:spacing w:val="-3"/>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1.4.3</w:t>
      </w:r>
      <w:r>
        <w:rPr>
          <w:rFonts w:ascii="宋体" w:hAnsi="宋体" w:eastAsia="宋体" w:cs="宋体"/>
          <w:spacing w:val="-46"/>
          <w:sz w:val="24"/>
          <w:szCs w:val="24"/>
        </w:rPr>
        <w:t xml:space="preserve"> </w:t>
      </w:r>
      <w:r>
        <w:rPr>
          <w:rFonts w:ascii="宋体" w:hAnsi="宋体" w:eastAsia="宋体" w:cs="宋体"/>
          <w:spacing w:val="-3"/>
          <w:sz w:val="24"/>
          <w:szCs w:val="24"/>
        </w:rPr>
        <w:t>项规定的任何一种情形</w:t>
      </w:r>
      <w:r>
        <w:rPr>
          <w:rFonts w:ascii="宋体" w:hAnsi="宋体" w:eastAsia="宋体" w:cs="宋体"/>
          <w:spacing w:val="-4"/>
          <w:sz w:val="24"/>
          <w:szCs w:val="24"/>
        </w:rPr>
        <w:t>的；</w:t>
      </w:r>
    </w:p>
    <w:p w14:paraId="705533E1">
      <w:pPr>
        <w:spacing w:before="217" w:line="219" w:lineRule="auto"/>
        <w:ind w:left="491"/>
        <w:rPr>
          <w:rFonts w:ascii="宋体" w:hAnsi="宋体" w:eastAsia="宋体" w:cs="宋体"/>
          <w:sz w:val="24"/>
          <w:szCs w:val="24"/>
        </w:rPr>
      </w:pPr>
      <w:r>
        <w:rPr>
          <w:rFonts w:ascii="宋体" w:hAnsi="宋体" w:eastAsia="宋体" w:cs="宋体"/>
          <w:spacing w:val="-1"/>
          <w:sz w:val="24"/>
          <w:szCs w:val="24"/>
        </w:rPr>
        <w:t>（2）串通投标或弄虚作假或有其他违法行为的；</w:t>
      </w:r>
    </w:p>
    <w:p w14:paraId="4A4F9CAA">
      <w:pPr>
        <w:spacing w:before="214" w:line="219" w:lineRule="auto"/>
        <w:ind w:left="491"/>
        <w:rPr>
          <w:rFonts w:ascii="宋体" w:hAnsi="宋体" w:eastAsia="宋体" w:cs="宋体"/>
          <w:sz w:val="24"/>
          <w:szCs w:val="24"/>
        </w:rPr>
      </w:pPr>
      <w:r>
        <w:rPr>
          <w:rFonts w:ascii="宋体" w:hAnsi="宋体" w:eastAsia="宋体" w:cs="宋体"/>
          <w:spacing w:val="-1"/>
          <w:sz w:val="24"/>
          <w:szCs w:val="24"/>
        </w:rPr>
        <w:t>（3）不按评标委员会要求澄清、说明或补正的。</w:t>
      </w:r>
    </w:p>
    <w:p w14:paraId="30C43311">
      <w:pPr>
        <w:spacing w:before="215" w:line="302" w:lineRule="auto"/>
        <w:ind w:right="80" w:firstLine="484"/>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46"/>
          <w:sz w:val="24"/>
          <w:szCs w:val="24"/>
        </w:rPr>
        <w:t xml:space="preserve"> </w:t>
      </w:r>
      <w:r>
        <w:rPr>
          <w:rFonts w:ascii="宋体" w:hAnsi="宋体" w:eastAsia="宋体" w:cs="宋体"/>
          <w:spacing w:val="2"/>
          <w:sz w:val="24"/>
          <w:szCs w:val="24"/>
        </w:rPr>
        <w:t>投标报价有算术错误的，评标委员会按以下原则对投</w:t>
      </w:r>
      <w:r>
        <w:rPr>
          <w:rFonts w:ascii="宋体" w:hAnsi="宋体" w:eastAsia="宋体" w:cs="宋体"/>
          <w:spacing w:val="1"/>
          <w:sz w:val="24"/>
          <w:szCs w:val="24"/>
        </w:rPr>
        <w:t>标报价进行修正，修正的价</w:t>
      </w:r>
      <w:r>
        <w:rPr>
          <w:rFonts w:ascii="宋体" w:hAnsi="宋体" w:eastAsia="宋体" w:cs="宋体"/>
          <w:sz w:val="24"/>
          <w:szCs w:val="24"/>
        </w:rPr>
        <w:t xml:space="preserve"> 格经投标人书面确认后具有约束力。投标人不接受修正价格的</w:t>
      </w:r>
      <w:r>
        <w:rPr>
          <w:rFonts w:ascii="宋体" w:hAnsi="宋体" w:eastAsia="宋体" w:cs="宋体"/>
          <w:spacing w:val="-1"/>
          <w:sz w:val="24"/>
          <w:szCs w:val="24"/>
        </w:rPr>
        <w:t>，其投标作无效标处理。</w:t>
      </w:r>
    </w:p>
    <w:p w14:paraId="2A617786">
      <w:pPr>
        <w:spacing w:before="216" w:line="219" w:lineRule="auto"/>
        <w:ind w:left="491"/>
        <w:rPr>
          <w:rFonts w:ascii="宋体" w:hAnsi="宋体" w:eastAsia="宋体" w:cs="宋体"/>
          <w:sz w:val="24"/>
          <w:szCs w:val="24"/>
        </w:rPr>
      </w:pPr>
      <w:r>
        <w:rPr>
          <w:rFonts w:ascii="宋体" w:hAnsi="宋体" w:eastAsia="宋体" w:cs="宋体"/>
          <w:spacing w:val="-1"/>
          <w:sz w:val="24"/>
          <w:szCs w:val="24"/>
        </w:rPr>
        <w:t>（1）投标文件中的大写金额与小写金额不一致的，以大写金额为准；</w:t>
      </w:r>
    </w:p>
    <w:p w14:paraId="31E71728">
      <w:pPr>
        <w:spacing w:before="213" w:line="303" w:lineRule="auto"/>
        <w:ind w:right="80" w:firstLine="491"/>
        <w:rPr>
          <w:rFonts w:ascii="宋体" w:hAnsi="宋体" w:eastAsia="宋体" w:cs="宋体"/>
          <w:sz w:val="24"/>
          <w:szCs w:val="24"/>
        </w:rPr>
      </w:pPr>
      <w:r>
        <w:rPr>
          <w:rFonts w:ascii="宋体" w:hAnsi="宋体" w:eastAsia="宋体" w:cs="宋体"/>
          <w:spacing w:val="-3"/>
          <w:sz w:val="24"/>
          <w:szCs w:val="24"/>
        </w:rPr>
        <w:t>（2）总价金额与依据单价计算出的结果不一致的，以单价金额为准修正总价，但单价金</w:t>
      </w:r>
      <w:r>
        <w:rPr>
          <w:rFonts w:ascii="宋体" w:hAnsi="宋体" w:eastAsia="宋体" w:cs="宋体"/>
          <w:spacing w:val="13"/>
          <w:sz w:val="24"/>
          <w:szCs w:val="24"/>
        </w:rPr>
        <w:t xml:space="preserve"> </w:t>
      </w:r>
      <w:r>
        <w:rPr>
          <w:rFonts w:ascii="宋体" w:hAnsi="宋体" w:eastAsia="宋体" w:cs="宋体"/>
          <w:spacing w:val="-1"/>
          <w:sz w:val="24"/>
          <w:szCs w:val="24"/>
        </w:rPr>
        <w:t>额小数点有明显错误的除外。</w:t>
      </w:r>
    </w:p>
    <w:p w14:paraId="076AA11F">
      <w:pPr>
        <w:spacing w:before="214" w:line="220" w:lineRule="auto"/>
        <w:ind w:left="484"/>
        <w:rPr>
          <w:rFonts w:ascii="宋体" w:hAnsi="宋体" w:eastAsia="宋体" w:cs="宋体"/>
          <w:sz w:val="24"/>
          <w:szCs w:val="24"/>
        </w:rPr>
      </w:pPr>
      <w:r>
        <w:rPr>
          <w:rFonts w:ascii="宋体" w:hAnsi="宋体" w:eastAsia="宋体" w:cs="宋体"/>
          <w:b/>
          <w:bCs/>
          <w:spacing w:val="-6"/>
          <w:sz w:val="24"/>
          <w:szCs w:val="24"/>
        </w:rPr>
        <w:t>3.2</w:t>
      </w:r>
      <w:r>
        <w:rPr>
          <w:rFonts w:ascii="宋体" w:hAnsi="宋体" w:eastAsia="宋体" w:cs="宋体"/>
          <w:spacing w:val="16"/>
          <w:sz w:val="24"/>
          <w:szCs w:val="24"/>
        </w:rPr>
        <w:t xml:space="preserve"> </w:t>
      </w:r>
      <w:r>
        <w:rPr>
          <w:rFonts w:ascii="宋体" w:hAnsi="宋体" w:eastAsia="宋体" w:cs="宋体"/>
          <w:b/>
          <w:bCs/>
          <w:spacing w:val="-6"/>
          <w:sz w:val="24"/>
          <w:szCs w:val="24"/>
        </w:rPr>
        <w:t>详细评审</w:t>
      </w:r>
    </w:p>
    <w:p w14:paraId="174FCF0E">
      <w:pPr>
        <w:spacing w:before="212" w:line="303" w:lineRule="auto"/>
        <w:ind w:right="80" w:firstLine="483"/>
        <w:rPr>
          <w:rFonts w:ascii="宋体" w:hAnsi="宋体" w:eastAsia="宋体" w:cs="宋体"/>
          <w:sz w:val="24"/>
          <w:szCs w:val="24"/>
        </w:rPr>
      </w:pPr>
      <w:r>
        <w:rPr>
          <w:rFonts w:ascii="宋体" w:hAnsi="宋体" w:eastAsia="宋体" w:cs="宋体"/>
          <w:sz w:val="24"/>
          <w:szCs w:val="24"/>
        </w:rPr>
        <w:t>3.2.1 评标委员会按本章第</w:t>
      </w:r>
      <w:r>
        <w:rPr>
          <w:rFonts w:ascii="宋体" w:hAnsi="宋体" w:eastAsia="宋体" w:cs="宋体"/>
          <w:spacing w:val="-48"/>
          <w:sz w:val="24"/>
          <w:szCs w:val="24"/>
        </w:rPr>
        <w:t xml:space="preserve"> </w:t>
      </w:r>
      <w:r>
        <w:rPr>
          <w:rFonts w:ascii="宋体" w:hAnsi="宋体" w:eastAsia="宋体" w:cs="宋体"/>
          <w:sz w:val="24"/>
          <w:szCs w:val="24"/>
        </w:rPr>
        <w:t>2.2</w:t>
      </w:r>
      <w:r>
        <w:rPr>
          <w:rFonts w:ascii="宋体" w:hAnsi="宋体" w:eastAsia="宋体" w:cs="宋体"/>
          <w:spacing w:val="-49"/>
          <w:sz w:val="24"/>
          <w:szCs w:val="24"/>
        </w:rPr>
        <w:t xml:space="preserve"> </w:t>
      </w:r>
      <w:r>
        <w:rPr>
          <w:rFonts w:ascii="宋体" w:hAnsi="宋体" w:eastAsia="宋体" w:cs="宋体"/>
          <w:sz w:val="24"/>
          <w:szCs w:val="24"/>
        </w:rPr>
        <w:t xml:space="preserve">款规定的量化因素和分值进行打分，并计算出综合评估 </w:t>
      </w:r>
      <w:r>
        <w:rPr>
          <w:rFonts w:ascii="宋体" w:hAnsi="宋体" w:eastAsia="宋体" w:cs="宋体"/>
          <w:spacing w:val="-4"/>
          <w:sz w:val="24"/>
          <w:szCs w:val="24"/>
        </w:rPr>
        <w:t>得分。</w:t>
      </w:r>
    </w:p>
    <w:p w14:paraId="1C50E52F">
      <w:pPr>
        <w:spacing w:before="214" w:line="219" w:lineRule="auto"/>
        <w:ind w:left="491"/>
        <w:rPr>
          <w:rFonts w:ascii="宋体" w:hAnsi="宋体" w:eastAsia="宋体" w:cs="宋体"/>
          <w:sz w:val="24"/>
          <w:szCs w:val="24"/>
        </w:rPr>
      </w:pPr>
      <w:r>
        <w:rPr>
          <w:rFonts w:ascii="宋体" w:hAnsi="宋体" w:eastAsia="宋体" w:cs="宋体"/>
          <w:spacing w:val="-1"/>
          <w:sz w:val="24"/>
          <w:szCs w:val="24"/>
        </w:rPr>
        <w:t>（1）按本章第</w:t>
      </w:r>
      <w:r>
        <w:rPr>
          <w:rFonts w:ascii="宋体" w:hAnsi="宋体" w:eastAsia="宋体" w:cs="宋体"/>
          <w:spacing w:val="-41"/>
          <w:sz w:val="24"/>
          <w:szCs w:val="24"/>
        </w:rPr>
        <w:t xml:space="preserve"> </w:t>
      </w:r>
      <w:r>
        <w:rPr>
          <w:rFonts w:ascii="宋体" w:hAnsi="宋体" w:eastAsia="宋体" w:cs="宋体"/>
          <w:spacing w:val="-1"/>
          <w:sz w:val="24"/>
          <w:szCs w:val="24"/>
        </w:rPr>
        <w:t>2.2.4（1）</w:t>
      </w:r>
      <w:r>
        <w:rPr>
          <w:rFonts w:ascii="宋体" w:hAnsi="宋体" w:eastAsia="宋体" w:cs="宋体"/>
          <w:spacing w:val="-64"/>
          <w:sz w:val="24"/>
          <w:szCs w:val="24"/>
        </w:rPr>
        <w:t xml:space="preserve"> </w:t>
      </w:r>
      <w:r>
        <w:rPr>
          <w:rFonts w:ascii="宋体" w:hAnsi="宋体" w:eastAsia="宋体" w:cs="宋体"/>
          <w:spacing w:val="-1"/>
          <w:sz w:val="24"/>
          <w:szCs w:val="24"/>
        </w:rPr>
        <w:t>目规定的评审因素和分值对技术标计算出得分a；</w:t>
      </w:r>
    </w:p>
    <w:p w14:paraId="6702A7D4">
      <w:pPr>
        <w:spacing w:before="214" w:line="219" w:lineRule="auto"/>
        <w:ind w:left="491"/>
        <w:rPr>
          <w:rFonts w:ascii="宋体" w:hAnsi="宋体" w:eastAsia="宋体" w:cs="宋体"/>
          <w:sz w:val="24"/>
          <w:szCs w:val="24"/>
        </w:rPr>
      </w:pPr>
      <w:r>
        <w:rPr>
          <w:rFonts w:ascii="宋体" w:hAnsi="宋体" w:eastAsia="宋体" w:cs="宋体"/>
          <w:spacing w:val="-1"/>
          <w:sz w:val="24"/>
          <w:szCs w:val="24"/>
        </w:rPr>
        <w:t>（2）按本章第</w:t>
      </w:r>
      <w:r>
        <w:rPr>
          <w:rFonts w:ascii="宋体" w:hAnsi="宋体" w:eastAsia="宋体" w:cs="宋体"/>
          <w:spacing w:val="-41"/>
          <w:sz w:val="24"/>
          <w:szCs w:val="24"/>
        </w:rPr>
        <w:t xml:space="preserve"> </w:t>
      </w:r>
      <w:r>
        <w:rPr>
          <w:rFonts w:ascii="宋体" w:hAnsi="宋体" w:eastAsia="宋体" w:cs="宋体"/>
          <w:spacing w:val="-1"/>
          <w:sz w:val="24"/>
          <w:szCs w:val="24"/>
        </w:rPr>
        <w:t>2.2.4（2）</w:t>
      </w:r>
      <w:r>
        <w:rPr>
          <w:rFonts w:ascii="宋体" w:hAnsi="宋体" w:eastAsia="宋体" w:cs="宋体"/>
          <w:spacing w:val="-64"/>
          <w:sz w:val="24"/>
          <w:szCs w:val="24"/>
        </w:rPr>
        <w:t xml:space="preserve"> </w:t>
      </w:r>
      <w:r>
        <w:rPr>
          <w:rFonts w:ascii="宋体" w:hAnsi="宋体" w:eastAsia="宋体" w:cs="宋体"/>
          <w:spacing w:val="-1"/>
          <w:sz w:val="24"/>
          <w:szCs w:val="24"/>
        </w:rPr>
        <w:t>目规定的评审因素和分值对综合标计算出得分b；</w:t>
      </w:r>
    </w:p>
    <w:p w14:paraId="0E40D396">
      <w:pPr>
        <w:spacing w:before="217" w:line="219" w:lineRule="auto"/>
        <w:ind w:left="491"/>
        <w:rPr>
          <w:rFonts w:ascii="宋体" w:hAnsi="宋体" w:eastAsia="宋体" w:cs="宋体"/>
          <w:sz w:val="24"/>
          <w:szCs w:val="24"/>
        </w:rPr>
      </w:pPr>
      <w:r>
        <w:rPr>
          <w:rFonts w:ascii="宋体" w:hAnsi="宋体" w:eastAsia="宋体" w:cs="宋体"/>
          <w:spacing w:val="-3"/>
          <w:sz w:val="24"/>
          <w:szCs w:val="24"/>
        </w:rPr>
        <w:t>（3）按本章第</w:t>
      </w:r>
      <w:r>
        <w:rPr>
          <w:rFonts w:ascii="宋体" w:hAnsi="宋体" w:eastAsia="宋体" w:cs="宋体"/>
          <w:spacing w:val="-41"/>
          <w:sz w:val="24"/>
          <w:szCs w:val="24"/>
        </w:rPr>
        <w:t xml:space="preserve"> </w:t>
      </w:r>
      <w:r>
        <w:rPr>
          <w:rFonts w:ascii="宋体" w:hAnsi="宋体" w:eastAsia="宋体" w:cs="宋体"/>
          <w:spacing w:val="-3"/>
          <w:sz w:val="24"/>
          <w:szCs w:val="24"/>
        </w:rPr>
        <w:t>2.2.4（3）</w:t>
      </w:r>
      <w:r>
        <w:rPr>
          <w:rFonts w:ascii="宋体" w:hAnsi="宋体" w:eastAsia="宋体" w:cs="宋体"/>
          <w:spacing w:val="-65"/>
          <w:sz w:val="24"/>
          <w:szCs w:val="24"/>
        </w:rPr>
        <w:t xml:space="preserve"> </w:t>
      </w:r>
      <w:r>
        <w:rPr>
          <w:rFonts w:ascii="宋体" w:hAnsi="宋体" w:eastAsia="宋体" w:cs="宋体"/>
          <w:spacing w:val="-3"/>
          <w:sz w:val="24"/>
          <w:szCs w:val="24"/>
        </w:rPr>
        <w:t>目规定的评审因素和分值对商务标计算出得分</w:t>
      </w:r>
      <w:r>
        <w:rPr>
          <w:rFonts w:ascii="宋体" w:hAnsi="宋体" w:eastAsia="宋体" w:cs="宋体"/>
          <w:spacing w:val="-45"/>
          <w:sz w:val="24"/>
          <w:szCs w:val="24"/>
        </w:rPr>
        <w:t xml:space="preserve"> </w:t>
      </w:r>
      <w:r>
        <w:rPr>
          <w:rFonts w:ascii="宋体" w:hAnsi="宋体" w:eastAsia="宋体" w:cs="宋体"/>
          <w:spacing w:val="-3"/>
          <w:sz w:val="24"/>
          <w:szCs w:val="24"/>
        </w:rPr>
        <w:t>c；</w:t>
      </w:r>
    </w:p>
    <w:p w14:paraId="09D68245">
      <w:pPr>
        <w:spacing w:before="216" w:line="219" w:lineRule="auto"/>
        <w:ind w:left="484"/>
        <w:rPr>
          <w:rFonts w:ascii="宋体" w:hAnsi="宋体" w:eastAsia="宋体" w:cs="宋体"/>
          <w:sz w:val="24"/>
          <w:szCs w:val="24"/>
        </w:rPr>
      </w:pPr>
      <w:r>
        <w:rPr>
          <w:rFonts w:ascii="宋体" w:hAnsi="宋体" w:eastAsia="宋体" w:cs="宋体"/>
          <w:spacing w:val="-1"/>
          <w:sz w:val="24"/>
          <w:szCs w:val="24"/>
        </w:rPr>
        <w:t>3.2.2 评分分值计算保留小数点后两位，小数</w:t>
      </w:r>
      <w:r>
        <w:rPr>
          <w:rFonts w:ascii="宋体" w:hAnsi="宋体" w:eastAsia="宋体" w:cs="宋体"/>
          <w:spacing w:val="-2"/>
          <w:sz w:val="24"/>
          <w:szCs w:val="24"/>
        </w:rPr>
        <w:t>点后第三位“</w:t>
      </w:r>
      <w:r>
        <w:rPr>
          <w:rFonts w:ascii="宋体" w:hAnsi="宋体" w:eastAsia="宋体" w:cs="宋体"/>
          <w:spacing w:val="-88"/>
          <w:sz w:val="24"/>
          <w:szCs w:val="24"/>
        </w:rPr>
        <w:t xml:space="preserve"> </w:t>
      </w:r>
      <w:r>
        <w:rPr>
          <w:rFonts w:ascii="宋体" w:hAnsi="宋体" w:eastAsia="宋体" w:cs="宋体"/>
          <w:spacing w:val="-2"/>
          <w:sz w:val="24"/>
          <w:szCs w:val="24"/>
        </w:rPr>
        <w:t>四舍五入</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4A85275">
      <w:pPr>
        <w:spacing w:before="213" w:line="219" w:lineRule="auto"/>
        <w:jc w:val="right"/>
        <w:rPr>
          <w:rFonts w:ascii="宋体" w:hAnsi="宋体" w:eastAsia="宋体" w:cs="宋体"/>
          <w:sz w:val="24"/>
          <w:szCs w:val="24"/>
        </w:rPr>
      </w:pPr>
      <w:r>
        <w:rPr>
          <w:rFonts w:ascii="宋体" w:hAnsi="宋体" w:eastAsia="宋体" w:cs="宋体"/>
          <w:spacing w:val="-8"/>
          <w:sz w:val="24"/>
          <w:szCs w:val="24"/>
        </w:rPr>
        <w:t>3.2.3 投标人得分=a+b+c（投标人最终得分为：评标委员会所有成员得</w:t>
      </w:r>
      <w:r>
        <w:rPr>
          <w:rFonts w:ascii="宋体" w:hAnsi="宋体" w:eastAsia="宋体" w:cs="宋体"/>
          <w:spacing w:val="-9"/>
          <w:sz w:val="24"/>
          <w:szCs w:val="24"/>
        </w:rPr>
        <w:t>分的算术平均值）。</w:t>
      </w:r>
    </w:p>
    <w:p w14:paraId="71D5BA5C">
      <w:pPr>
        <w:spacing w:before="217" w:line="343" w:lineRule="auto"/>
        <w:ind w:right="80" w:firstLine="484"/>
        <w:rPr>
          <w:rFonts w:ascii="宋体" w:hAnsi="宋体" w:eastAsia="宋体" w:cs="宋体"/>
          <w:sz w:val="24"/>
          <w:szCs w:val="24"/>
        </w:rPr>
      </w:pPr>
      <w:r>
        <w:rPr>
          <w:rFonts w:ascii="宋体" w:hAnsi="宋体" w:eastAsia="宋体" w:cs="宋体"/>
          <w:spacing w:val="1"/>
          <w:sz w:val="24"/>
          <w:szCs w:val="24"/>
        </w:rPr>
        <w:t>3.2.4 评标委员会发现投标人的报价明显低于</w:t>
      </w:r>
      <w:r>
        <w:rPr>
          <w:rFonts w:ascii="宋体" w:hAnsi="宋体" w:eastAsia="宋体" w:cs="宋体"/>
          <w:sz w:val="24"/>
          <w:szCs w:val="24"/>
        </w:rPr>
        <w:t xml:space="preserve">其他投标报价，或者在设有标底时明显低 </w:t>
      </w:r>
      <w:r>
        <w:rPr>
          <w:rFonts w:ascii="宋体" w:hAnsi="宋体" w:eastAsia="宋体" w:cs="宋体"/>
          <w:spacing w:val="1"/>
          <w:sz w:val="24"/>
          <w:szCs w:val="24"/>
        </w:rPr>
        <w:t>于标底，使得其投标报价可能低于其个别成本的，应当要求该</w:t>
      </w:r>
      <w:r>
        <w:rPr>
          <w:rFonts w:ascii="宋体" w:hAnsi="宋体" w:eastAsia="宋体" w:cs="宋体"/>
          <w:sz w:val="24"/>
          <w:szCs w:val="24"/>
        </w:rPr>
        <w:t xml:space="preserve">投标人作出书面说明并提供相 </w:t>
      </w:r>
      <w:r>
        <w:rPr>
          <w:rFonts w:ascii="宋体" w:hAnsi="宋体" w:eastAsia="宋体" w:cs="宋体"/>
          <w:spacing w:val="1"/>
          <w:sz w:val="24"/>
          <w:szCs w:val="24"/>
        </w:rPr>
        <w:t>应的证明材料。投标人不能合理说明或者不能提供相应证明材</w:t>
      </w:r>
      <w:r>
        <w:rPr>
          <w:rFonts w:ascii="宋体" w:hAnsi="宋体" w:eastAsia="宋体" w:cs="宋体"/>
          <w:sz w:val="24"/>
          <w:szCs w:val="24"/>
        </w:rPr>
        <w:t xml:space="preserve">料的，由评标委员会认定该投 </w:t>
      </w:r>
      <w:r>
        <w:rPr>
          <w:rFonts w:ascii="宋体" w:hAnsi="宋体" w:eastAsia="宋体" w:cs="宋体"/>
          <w:spacing w:val="-1"/>
          <w:sz w:val="24"/>
          <w:szCs w:val="24"/>
        </w:rPr>
        <w:t>标人以低于成本报价竞标，否决其投标。</w:t>
      </w:r>
    </w:p>
    <w:p w14:paraId="19DE00B0">
      <w:pPr>
        <w:spacing w:before="217" w:line="219" w:lineRule="auto"/>
        <w:ind w:left="484"/>
        <w:rPr>
          <w:rFonts w:ascii="宋体" w:hAnsi="宋体" w:eastAsia="宋体" w:cs="宋体"/>
          <w:sz w:val="24"/>
          <w:szCs w:val="24"/>
        </w:rPr>
      </w:pPr>
      <w:r>
        <w:rPr>
          <w:rFonts w:ascii="宋体" w:hAnsi="宋体" w:eastAsia="宋体" w:cs="宋体"/>
          <w:b/>
          <w:bCs/>
          <w:spacing w:val="-3"/>
          <w:sz w:val="24"/>
          <w:szCs w:val="24"/>
        </w:rPr>
        <w:t>3.3</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投标文件的澄清和补正</w:t>
      </w:r>
    </w:p>
    <w:p w14:paraId="4DA6FD31">
      <w:pPr>
        <w:spacing w:before="214" w:line="376" w:lineRule="auto"/>
        <w:ind w:left="19" w:right="80" w:firstLine="465"/>
        <w:jc w:val="both"/>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50"/>
          <w:sz w:val="24"/>
          <w:szCs w:val="24"/>
        </w:rPr>
        <w:t xml:space="preserve"> </w:t>
      </w:r>
      <w:r>
        <w:rPr>
          <w:rFonts w:ascii="宋体" w:hAnsi="宋体" w:eastAsia="宋体" w:cs="宋体"/>
          <w:spacing w:val="2"/>
          <w:sz w:val="24"/>
          <w:szCs w:val="24"/>
        </w:rPr>
        <w:t>在评标过程中，评标委员会可以书面形式要求投标人对所提交</w:t>
      </w:r>
      <w:r>
        <w:rPr>
          <w:rFonts w:ascii="宋体" w:hAnsi="宋体" w:eastAsia="宋体" w:cs="宋体"/>
          <w:spacing w:val="1"/>
          <w:sz w:val="24"/>
          <w:szCs w:val="24"/>
        </w:rPr>
        <w:t>投标文件中不明确</w:t>
      </w:r>
      <w:r>
        <w:rPr>
          <w:rFonts w:ascii="宋体" w:hAnsi="宋体" w:eastAsia="宋体" w:cs="宋体"/>
          <w:sz w:val="24"/>
          <w:szCs w:val="24"/>
        </w:rPr>
        <w:t xml:space="preserve"> 的内容进行书面澄清或说明，或者对细微偏差进行补正。评标委员会不接受投标人主动提出</w:t>
      </w:r>
      <w:r>
        <w:rPr>
          <w:rFonts w:ascii="宋体" w:hAnsi="宋体" w:eastAsia="宋体" w:cs="宋体"/>
          <w:spacing w:val="8"/>
          <w:sz w:val="24"/>
          <w:szCs w:val="24"/>
        </w:rPr>
        <w:t xml:space="preserve"> </w:t>
      </w:r>
      <w:r>
        <w:rPr>
          <w:rFonts w:ascii="宋体" w:hAnsi="宋体" w:eastAsia="宋体" w:cs="宋体"/>
          <w:spacing w:val="-3"/>
          <w:sz w:val="24"/>
          <w:szCs w:val="24"/>
        </w:rPr>
        <w:t>的澄清、说明或补正。</w:t>
      </w:r>
    </w:p>
    <w:p w14:paraId="3F35E2A0">
      <w:pPr>
        <w:spacing w:before="48" w:line="301" w:lineRule="auto"/>
        <w:ind w:left="2" w:right="39" w:firstLine="481"/>
        <w:rPr>
          <w:rFonts w:ascii="宋体" w:hAnsi="宋体" w:eastAsia="宋体" w:cs="宋体"/>
          <w:sz w:val="24"/>
          <w:szCs w:val="24"/>
        </w:rPr>
      </w:pPr>
      <w:r>
        <w:rPr>
          <w:rFonts w:ascii="宋体" w:hAnsi="宋体" w:eastAsia="宋体" w:cs="宋体"/>
          <w:sz w:val="24"/>
          <w:szCs w:val="24"/>
        </w:rPr>
        <w:t>3.3.2 澄清、说明和补正不得改变投标文件的实</w:t>
      </w:r>
      <w:r>
        <w:rPr>
          <w:rFonts w:ascii="宋体" w:hAnsi="宋体" w:eastAsia="宋体" w:cs="宋体"/>
          <w:spacing w:val="-1"/>
          <w:sz w:val="24"/>
          <w:szCs w:val="24"/>
        </w:rPr>
        <w:t>质性内容（算术性错误修正的除外）。</w:t>
      </w:r>
      <w:r>
        <w:rPr>
          <w:rFonts w:ascii="宋体" w:hAnsi="宋体" w:eastAsia="宋体" w:cs="宋体"/>
          <w:sz w:val="24"/>
          <w:szCs w:val="24"/>
        </w:rPr>
        <w:t xml:space="preserve"> </w:t>
      </w:r>
      <w:r>
        <w:rPr>
          <w:rFonts w:ascii="宋体" w:hAnsi="宋体" w:eastAsia="宋体" w:cs="宋体"/>
          <w:spacing w:val="-1"/>
          <w:sz w:val="24"/>
          <w:szCs w:val="24"/>
        </w:rPr>
        <w:t>投标人的书面澄清、说明和补正属于投标文件的组成部分。</w:t>
      </w:r>
    </w:p>
    <w:p w14:paraId="297ADBFC">
      <w:pPr>
        <w:spacing w:before="218" w:line="301" w:lineRule="auto"/>
        <w:ind w:firstLine="484"/>
        <w:rPr>
          <w:rFonts w:ascii="宋体" w:hAnsi="宋体" w:eastAsia="宋体" w:cs="宋体"/>
          <w:sz w:val="24"/>
          <w:szCs w:val="24"/>
        </w:rPr>
      </w:pPr>
      <w:r>
        <w:rPr>
          <w:rFonts w:ascii="宋体" w:hAnsi="宋体" w:eastAsia="宋体" w:cs="宋体"/>
          <w:spacing w:val="1"/>
          <w:sz w:val="24"/>
          <w:szCs w:val="24"/>
        </w:rPr>
        <w:t>3.3.3 评标委员会对投标人提交的澄清、说明</w:t>
      </w:r>
      <w:r>
        <w:rPr>
          <w:rFonts w:ascii="宋体" w:hAnsi="宋体" w:eastAsia="宋体" w:cs="宋体"/>
          <w:sz w:val="24"/>
          <w:szCs w:val="24"/>
        </w:rPr>
        <w:t xml:space="preserve">或补正有疑问的，可以要求投标人进一步 </w:t>
      </w:r>
      <w:r>
        <w:rPr>
          <w:rFonts w:ascii="宋体" w:hAnsi="宋体" w:eastAsia="宋体" w:cs="宋体"/>
          <w:spacing w:val="-1"/>
          <w:sz w:val="24"/>
          <w:szCs w:val="24"/>
        </w:rPr>
        <w:t>澄清、说明或补正，直至满足评标委员会的要求。</w:t>
      </w:r>
    </w:p>
    <w:p w14:paraId="5F11CE7E">
      <w:pPr>
        <w:spacing w:before="215" w:line="220" w:lineRule="auto"/>
        <w:ind w:left="484"/>
        <w:rPr>
          <w:rFonts w:ascii="宋体" w:hAnsi="宋体" w:eastAsia="宋体" w:cs="宋体"/>
          <w:sz w:val="24"/>
          <w:szCs w:val="24"/>
        </w:rPr>
      </w:pPr>
      <w:bookmarkStart w:id="27" w:name="bookmark8"/>
      <w:bookmarkEnd w:id="27"/>
      <w:r>
        <w:rPr>
          <w:rFonts w:ascii="宋体" w:hAnsi="宋体" w:eastAsia="宋体" w:cs="宋体"/>
          <w:b/>
          <w:bCs/>
          <w:spacing w:val="-4"/>
          <w:sz w:val="24"/>
          <w:szCs w:val="24"/>
        </w:rPr>
        <w:t>3.4</w:t>
      </w:r>
      <w:r>
        <w:rPr>
          <w:rFonts w:ascii="宋体" w:hAnsi="宋体" w:eastAsia="宋体" w:cs="宋体"/>
          <w:spacing w:val="-4"/>
          <w:sz w:val="24"/>
          <w:szCs w:val="24"/>
        </w:rPr>
        <w:t xml:space="preserve"> </w:t>
      </w:r>
      <w:r>
        <w:rPr>
          <w:rFonts w:ascii="宋体" w:hAnsi="宋体" w:eastAsia="宋体" w:cs="宋体"/>
          <w:b/>
          <w:bCs/>
          <w:spacing w:val="-4"/>
          <w:sz w:val="24"/>
          <w:szCs w:val="24"/>
        </w:rPr>
        <w:t>评标结果</w:t>
      </w:r>
    </w:p>
    <w:p w14:paraId="3567601C">
      <w:pPr>
        <w:spacing w:before="216" w:line="301" w:lineRule="auto"/>
        <w:ind w:left="6" w:firstLine="478"/>
        <w:rPr>
          <w:rFonts w:ascii="宋体" w:hAnsi="宋体" w:eastAsia="宋体" w:cs="宋体"/>
          <w:sz w:val="24"/>
          <w:szCs w:val="24"/>
        </w:rPr>
      </w:pPr>
      <w:r>
        <w:rPr>
          <w:rFonts w:ascii="宋体" w:hAnsi="宋体" w:eastAsia="宋体" w:cs="宋体"/>
          <w:spacing w:val="1"/>
          <w:sz w:val="24"/>
          <w:szCs w:val="24"/>
        </w:rPr>
        <w:t>3.4.1</w:t>
      </w:r>
      <w:r>
        <w:rPr>
          <w:rFonts w:ascii="宋体" w:hAnsi="宋体" w:eastAsia="宋体" w:cs="宋体"/>
          <w:spacing w:val="-34"/>
          <w:sz w:val="24"/>
          <w:szCs w:val="24"/>
        </w:rPr>
        <w:t xml:space="preserve"> </w:t>
      </w:r>
      <w:r>
        <w:rPr>
          <w:rFonts w:ascii="宋体" w:hAnsi="宋体" w:eastAsia="宋体" w:cs="宋体"/>
          <w:spacing w:val="1"/>
          <w:sz w:val="24"/>
          <w:szCs w:val="24"/>
        </w:rPr>
        <w:t>除第二章“投标人须知</w:t>
      </w:r>
      <w:r>
        <w:rPr>
          <w:rFonts w:ascii="宋体" w:hAnsi="宋体" w:eastAsia="宋体" w:cs="宋体"/>
          <w:spacing w:val="-85"/>
          <w:sz w:val="24"/>
          <w:szCs w:val="24"/>
        </w:rPr>
        <w:t xml:space="preserve"> </w:t>
      </w:r>
      <w:r>
        <w:rPr>
          <w:rFonts w:ascii="宋体" w:hAnsi="宋体" w:eastAsia="宋体" w:cs="宋体"/>
          <w:spacing w:val="1"/>
          <w:sz w:val="24"/>
          <w:szCs w:val="24"/>
        </w:rPr>
        <w:t>”前附表授权直</w:t>
      </w:r>
      <w:r>
        <w:rPr>
          <w:rFonts w:ascii="宋体" w:hAnsi="宋体" w:eastAsia="宋体" w:cs="宋体"/>
          <w:sz w:val="24"/>
          <w:szCs w:val="24"/>
        </w:rPr>
        <w:t xml:space="preserve">接确定中标人外，评标委员会按照得分由 </w:t>
      </w:r>
      <w:r>
        <w:rPr>
          <w:rFonts w:ascii="宋体" w:hAnsi="宋体" w:eastAsia="宋体" w:cs="宋体"/>
          <w:spacing w:val="-2"/>
          <w:sz w:val="24"/>
          <w:szCs w:val="24"/>
        </w:rPr>
        <w:t>高到低的顺序推荐中标候选人。</w:t>
      </w:r>
    </w:p>
    <w:p w14:paraId="4C29E386">
      <w:pPr>
        <w:spacing w:before="214" w:line="218" w:lineRule="auto"/>
        <w:ind w:left="484"/>
        <w:rPr>
          <w:rFonts w:ascii="宋体" w:hAnsi="宋体" w:eastAsia="宋体" w:cs="宋体"/>
          <w:sz w:val="24"/>
          <w:szCs w:val="24"/>
        </w:rPr>
      </w:pPr>
      <w:r>
        <w:rPr>
          <w:rFonts w:ascii="宋体" w:hAnsi="宋体" w:eastAsia="宋体" w:cs="宋体"/>
          <w:spacing w:val="-1"/>
          <w:sz w:val="24"/>
          <w:szCs w:val="24"/>
        </w:rPr>
        <w:t>3.4.2 评标委员会完成评标后，应当向招标人提交书面评标报告。</w:t>
      </w:r>
    </w:p>
    <w:p w14:paraId="64743EA4">
      <w:pPr>
        <w:spacing w:line="218" w:lineRule="auto"/>
        <w:rPr>
          <w:rFonts w:ascii="宋体" w:hAnsi="宋体" w:eastAsia="宋体" w:cs="宋体"/>
          <w:sz w:val="24"/>
          <w:szCs w:val="24"/>
        </w:rPr>
        <w:sectPr>
          <w:footerReference r:id="rId9" w:type="default"/>
          <w:pgSz w:w="11906" w:h="16839"/>
          <w:pgMar w:top="1395" w:right="1134" w:bottom="1193" w:left="1142" w:header="0" w:footer="1027" w:gutter="0"/>
          <w:pgNumType w:fmt="decimal"/>
          <w:cols w:space="720" w:num="1"/>
        </w:sectPr>
      </w:pPr>
    </w:p>
    <w:p w14:paraId="17A508DF">
      <w:pPr>
        <w:pStyle w:val="4"/>
        <w:spacing w:line="251" w:lineRule="auto"/>
      </w:pPr>
    </w:p>
    <w:p w14:paraId="18913B2E">
      <w:pPr>
        <w:pStyle w:val="4"/>
        <w:spacing w:line="251" w:lineRule="auto"/>
      </w:pPr>
    </w:p>
    <w:p w14:paraId="48601C79">
      <w:pPr>
        <w:pStyle w:val="4"/>
        <w:spacing w:line="251" w:lineRule="auto"/>
      </w:pPr>
    </w:p>
    <w:p w14:paraId="0CAD0B63">
      <w:pPr>
        <w:pStyle w:val="4"/>
        <w:spacing w:line="251" w:lineRule="auto"/>
      </w:pPr>
    </w:p>
    <w:p w14:paraId="4BD2FDA5">
      <w:pPr>
        <w:pStyle w:val="4"/>
        <w:spacing w:line="251" w:lineRule="auto"/>
      </w:pPr>
    </w:p>
    <w:p w14:paraId="3E639E8A">
      <w:pPr>
        <w:pStyle w:val="4"/>
        <w:spacing w:line="251" w:lineRule="auto"/>
      </w:pPr>
    </w:p>
    <w:p w14:paraId="32FA6D1A">
      <w:pPr>
        <w:pStyle w:val="4"/>
        <w:spacing w:line="251" w:lineRule="auto"/>
      </w:pPr>
    </w:p>
    <w:p w14:paraId="028610A6">
      <w:pPr>
        <w:pStyle w:val="4"/>
        <w:spacing w:line="251" w:lineRule="auto"/>
      </w:pPr>
    </w:p>
    <w:p w14:paraId="64AA6AEA">
      <w:pPr>
        <w:pStyle w:val="4"/>
        <w:spacing w:line="251" w:lineRule="auto"/>
      </w:pPr>
    </w:p>
    <w:p w14:paraId="1BC189E4">
      <w:pPr>
        <w:pStyle w:val="4"/>
        <w:spacing w:line="251" w:lineRule="auto"/>
      </w:pPr>
    </w:p>
    <w:p w14:paraId="1516B52A">
      <w:pPr>
        <w:pStyle w:val="4"/>
        <w:spacing w:line="251" w:lineRule="auto"/>
      </w:pPr>
    </w:p>
    <w:p w14:paraId="4D416980">
      <w:pPr>
        <w:pStyle w:val="4"/>
        <w:spacing w:line="251" w:lineRule="auto"/>
      </w:pPr>
    </w:p>
    <w:p w14:paraId="0C51F74F">
      <w:pPr>
        <w:pStyle w:val="4"/>
        <w:spacing w:line="252" w:lineRule="auto"/>
      </w:pPr>
    </w:p>
    <w:p w14:paraId="64018BAE">
      <w:pPr>
        <w:pStyle w:val="4"/>
        <w:spacing w:line="252" w:lineRule="auto"/>
      </w:pPr>
    </w:p>
    <w:p w14:paraId="6B3EF990">
      <w:pPr>
        <w:spacing w:before="317" w:line="204" w:lineRule="auto"/>
        <w:rPr>
          <w:rFonts w:ascii="宋体" w:hAnsi="宋体" w:eastAsia="宋体" w:cs="宋体"/>
          <w:sz w:val="95"/>
          <w:szCs w:val="95"/>
        </w:rPr>
        <w:sectPr>
          <w:footerReference r:id="rId10" w:type="default"/>
          <w:pgSz w:w="11906" w:h="16839"/>
          <w:pgMar w:top="2525" w:right="1012" w:bottom="1193" w:left="0" w:header="0" w:footer="1028" w:gutter="0"/>
          <w:pgNumType w:fmt="decimal"/>
          <w:cols w:space="720" w:num="1"/>
          <w:textDirection w:val="tbRl"/>
        </w:sectPr>
      </w:pPr>
      <w:r>
        <w:pict>
          <v:shape id="_x0000_s1026" o:spid="_x0000_s1026" o:spt="202" type="#_x0000_t202" style="position:absolute;left:0pt;margin-left:-155.95pt;margin-top:14.7pt;height:66.15pt;width:232.9pt;z-index:251660288;mso-width-relative:page;mso-height-relative:page;" filled="f" stroked="f" coordsize="21600,21600">
            <v:path/>
            <v:fill on="f" focussize="0,0"/>
            <v:stroke on="f"/>
            <v:imagedata o:title=""/>
            <o:lock v:ext="edit" aspectratio="f"/>
            <v:textbox inset="0mm,0mm,0mm,0mm">
              <w:txbxContent>
                <w:p w14:paraId="6F0C0225">
                  <w:pPr>
                    <w:spacing w:before="21" w:line="222" w:lineRule="auto"/>
                    <w:ind w:left="20"/>
                    <w:outlineLvl w:val="0"/>
                    <w:rPr>
                      <w:rFonts w:ascii="宋体" w:hAnsi="宋体" w:eastAsia="宋体" w:cs="宋体"/>
                      <w:sz w:val="43"/>
                      <w:szCs w:val="43"/>
                      <w:highlight w:val="none"/>
                    </w:rPr>
                  </w:pPr>
                  <w:bookmarkStart w:id="38" w:name="bookmark7"/>
                  <w:bookmarkEnd w:id="38"/>
                  <w:r>
                    <w:rPr>
                      <w:rFonts w:ascii="宋体" w:hAnsi="宋体" w:eastAsia="宋体" w:cs="宋体"/>
                      <w:b/>
                      <w:bCs/>
                      <w:spacing w:val="5"/>
                      <w:sz w:val="43"/>
                      <w:szCs w:val="43"/>
                      <w:highlight w:val="none"/>
                    </w:rPr>
                    <w:t>第四章</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合同条款及格式</w:t>
                  </w:r>
                </w:p>
                <w:p w14:paraId="7BCC1C4E">
                  <w:pPr>
                    <w:spacing w:before="144" w:line="220" w:lineRule="auto"/>
                    <w:ind w:left="1305"/>
                    <w:rPr>
                      <w:rFonts w:ascii="宋体" w:hAnsi="宋体" w:eastAsia="宋体" w:cs="宋体"/>
                      <w:sz w:val="52"/>
                      <w:szCs w:val="52"/>
                      <w:highlight w:val="none"/>
                    </w:rPr>
                  </w:pPr>
                  <w:r>
                    <w:rPr>
                      <w:rFonts w:ascii="宋体" w:hAnsi="宋体" w:eastAsia="宋体" w:cs="宋体"/>
                      <w:b/>
                      <w:bCs/>
                      <w:spacing w:val="-11"/>
                      <w:sz w:val="52"/>
                      <w:szCs w:val="52"/>
                      <w:highlight w:val="none"/>
                    </w:rPr>
                    <w:t>项目名称</w:t>
                  </w:r>
                </w:p>
              </w:txbxContent>
            </v:textbox>
          </v:shape>
        </w:pict>
      </w:r>
    </w:p>
    <w:p w14:paraId="47943249">
      <w:pPr>
        <w:keepNext w:val="0"/>
        <w:keepLines w:val="0"/>
        <w:pageBreakBefore w:val="0"/>
        <w:widowControl/>
        <w:shd w:val="clear" w:color="auto" w:fill="auto"/>
        <w:kinsoku/>
        <w:wordWrap/>
        <w:overflowPunct/>
        <w:topLinePunct w:val="0"/>
        <w:autoSpaceDE/>
        <w:autoSpaceDN/>
        <w:bidi w:val="0"/>
        <w:adjustRightInd/>
        <w:snapToGrid/>
        <w:spacing w:line="420" w:lineRule="exact"/>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rPr>
        <w:t>施工监理合同</w:t>
      </w:r>
      <w:r>
        <w:rPr>
          <w:rFonts w:hint="eastAsia" w:ascii="宋体" w:hAnsi="宋体" w:eastAsia="宋体" w:cs="宋体"/>
          <w:b/>
          <w:sz w:val="32"/>
          <w:szCs w:val="32"/>
          <w:lang w:eastAsia="zh-CN"/>
        </w:rPr>
        <w:t>书</w:t>
      </w:r>
    </w:p>
    <w:p w14:paraId="560E1A97">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（以下简称甲方）</w:t>
      </w:r>
    </w:p>
    <w:p w14:paraId="59C1BA99">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（以下简称乙方）</w:t>
      </w:r>
    </w:p>
    <w:p w14:paraId="5833DE17">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lang w:eastAsia="zh-CN"/>
        </w:rPr>
        <w:t>》、《中华人民共和国建筑法》及有关法律规定，遵循平等、自愿、公平和诚实信用的原则，</w:t>
      </w:r>
      <w:r>
        <w:rPr>
          <w:rFonts w:hint="eastAsia" w:ascii="宋体" w:hAnsi="宋体" w:eastAsia="宋体" w:cs="宋体"/>
          <w:sz w:val="21"/>
          <w:szCs w:val="21"/>
        </w:rPr>
        <w:t>双方就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（项目名称）</w:t>
      </w:r>
      <w:r>
        <w:rPr>
          <w:rFonts w:hint="eastAsia" w:ascii="宋体" w:hAnsi="宋体" w:eastAsia="宋体" w:cs="宋体"/>
          <w:sz w:val="21"/>
          <w:szCs w:val="21"/>
          <w:lang w:eastAsia="zh-CN"/>
        </w:rPr>
        <w:t>监理</w:t>
      </w:r>
      <w:r>
        <w:rPr>
          <w:rFonts w:hint="eastAsia" w:ascii="宋体" w:hAnsi="宋体" w:eastAsia="宋体" w:cs="宋体"/>
          <w:sz w:val="21"/>
          <w:szCs w:val="21"/>
        </w:rPr>
        <w:t>事宜，协商一致，签订本合同书。</w:t>
      </w:r>
    </w:p>
    <w:p w14:paraId="2586C7DB">
      <w:pPr>
        <w:keepNext w:val="0"/>
        <w:keepLines w:val="0"/>
        <w:pageBreakBefore w:val="0"/>
        <w:numPr>
          <w:ilvl w:val="0"/>
          <w:numId w:val="2"/>
        </w:numPr>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lang w:val="en-US" w:eastAsia="zh-CN"/>
        </w:rPr>
        <w:t xml:space="preserve">                 </w:t>
      </w:r>
    </w:p>
    <w:p w14:paraId="2E616F16">
      <w:pPr>
        <w:keepNext w:val="0"/>
        <w:keepLines w:val="0"/>
        <w:pageBreakBefore w:val="0"/>
        <w:numPr>
          <w:ilvl w:val="0"/>
          <w:numId w:val="2"/>
        </w:numPr>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rPr>
        <w:t>工程概况：</w:t>
      </w:r>
      <w:r>
        <w:rPr>
          <w:rFonts w:hint="eastAsia" w:ascii="宋体" w:hAnsi="宋体" w:eastAsia="宋体" w:cs="宋体"/>
          <w:sz w:val="21"/>
          <w:szCs w:val="21"/>
          <w:u w:val="single"/>
          <w:lang w:val="en-US" w:eastAsia="zh-CN"/>
        </w:rPr>
        <w:t xml:space="preserve">  </w:t>
      </w:r>
      <w:r>
        <w:rPr>
          <w:rFonts w:hint="eastAsia" w:cs="宋体"/>
          <w:color w:val="000000"/>
          <w:sz w:val="22"/>
          <w:szCs w:val="20"/>
          <w:u w:val="single"/>
          <w:lang w:val="en-US" w:eastAsia="zh-CN"/>
        </w:rPr>
        <w:t xml:space="preserve">                               </w:t>
      </w:r>
    </w:p>
    <w:p w14:paraId="73F80ADD">
      <w:pPr>
        <w:keepNext w:val="0"/>
        <w:keepLines w:val="0"/>
        <w:pageBreakBefore w:val="0"/>
        <w:numPr>
          <w:ilvl w:val="0"/>
          <w:numId w:val="2"/>
        </w:numPr>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工程地点：</w:t>
      </w:r>
      <w:r>
        <w:rPr>
          <w:rFonts w:hint="eastAsia" w:ascii="宋体" w:hAnsi="宋体" w:eastAsia="宋体" w:cs="宋体"/>
          <w:b w:val="0"/>
          <w:bCs/>
          <w:sz w:val="21"/>
          <w:szCs w:val="21"/>
          <w:u w:val="single"/>
          <w:lang w:val="en-US" w:eastAsia="zh-CN"/>
        </w:rPr>
        <w:t xml:space="preserve"> </w:t>
      </w:r>
      <w:r>
        <w:rPr>
          <w:rFonts w:hint="eastAsia" w:cs="宋体"/>
          <w:color w:val="000000"/>
          <w:sz w:val="22"/>
          <w:szCs w:val="20"/>
          <w:u w:val="single"/>
          <w:lang w:val="en-US" w:eastAsia="zh-CN"/>
        </w:rPr>
        <w:t xml:space="preserve">     </w:t>
      </w:r>
      <w:r>
        <w:rPr>
          <w:rFonts w:hint="eastAsia" w:ascii="宋体" w:hAnsi="宋体" w:eastAsia="宋体" w:cs="宋体"/>
          <w:b w:val="0"/>
          <w:bCs/>
          <w:sz w:val="21"/>
          <w:szCs w:val="21"/>
          <w:u w:val="single"/>
          <w:lang w:val="en-US" w:eastAsia="zh-CN"/>
        </w:rPr>
        <w:t xml:space="preserve">               </w:t>
      </w:r>
    </w:p>
    <w:p w14:paraId="3BB34E21">
      <w:pPr>
        <w:keepNext w:val="0"/>
        <w:keepLines w:val="0"/>
        <w:pageBreakBefore w:val="0"/>
        <w:numPr>
          <w:ilvl w:val="0"/>
          <w:numId w:val="2"/>
        </w:numPr>
        <w:shd w:val="clear" w:color="auto" w:fill="auto"/>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b w:val="0"/>
          <w:bCs/>
          <w:sz w:val="21"/>
          <w:szCs w:val="21"/>
          <w:u w:val="single"/>
          <w:lang w:val="en-US" w:eastAsia="zh-CN"/>
        </w:rPr>
      </w:pPr>
      <w:r>
        <w:rPr>
          <w:rFonts w:hint="eastAsia" w:ascii="宋体" w:hAnsi="宋体" w:eastAsia="宋体" w:cs="宋体"/>
          <w:b w:val="0"/>
          <w:bCs/>
          <w:sz w:val="21"/>
          <w:szCs w:val="21"/>
        </w:rPr>
        <w:t>工程总投资：</w:t>
      </w:r>
      <w:r>
        <w:rPr>
          <w:rFonts w:hint="eastAsia" w:ascii="宋体" w:hAnsi="宋体" w:eastAsia="宋体" w:cs="宋体"/>
          <w:b w:val="0"/>
          <w:bCs/>
          <w:sz w:val="21"/>
          <w:szCs w:val="21"/>
          <w:u w:val="single"/>
          <w:lang w:val="en-US" w:eastAsia="zh-CN"/>
        </w:rPr>
        <w:t xml:space="preserve">                 </w:t>
      </w:r>
    </w:p>
    <w:p w14:paraId="14683AD0">
      <w:pPr>
        <w:keepNext w:val="0"/>
        <w:keepLines w:val="0"/>
        <w:pageBreakBefore w:val="0"/>
        <w:numPr>
          <w:ilvl w:val="0"/>
          <w:numId w:val="0"/>
        </w:numPr>
        <w:shd w:val="clear" w:color="auto" w:fill="auto"/>
        <w:kinsoku/>
        <w:wordWrap/>
        <w:overflowPunct/>
        <w:topLinePunct w:val="0"/>
        <w:autoSpaceDE/>
        <w:autoSpaceDN/>
        <w:bidi w:val="0"/>
        <w:adjustRightInd/>
        <w:snapToGrid/>
        <w:spacing w:line="420" w:lineRule="exact"/>
        <w:ind w:left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五、监理的范围、内容、日期及目标</w:t>
      </w:r>
    </w:p>
    <w:p w14:paraId="625CCB8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（一）监理的范围及内容：甲方委托乙方，按本合同书要求对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进行施工监理，监理范围：按甲方提供的工程量清单、图纸、施工合同等内容进行质量控制、数量控制、</w:t>
      </w:r>
      <w:r>
        <w:rPr>
          <w:rFonts w:hint="eastAsia" w:ascii="宋体" w:hAnsi="宋体" w:eastAsia="宋体" w:cs="宋体"/>
          <w:sz w:val="21"/>
          <w:szCs w:val="21"/>
          <w:lang w:eastAsia="zh-CN"/>
        </w:rPr>
        <w:t>安全控制、</w:t>
      </w:r>
      <w:r>
        <w:rPr>
          <w:rFonts w:hint="eastAsia" w:ascii="宋体" w:hAnsi="宋体" w:eastAsia="宋体" w:cs="宋体"/>
          <w:sz w:val="21"/>
          <w:szCs w:val="21"/>
        </w:rPr>
        <w:t>进度控制和投资控制等全过程监理工作。</w:t>
      </w:r>
    </w:p>
    <w:p w14:paraId="1F1FFBF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（二）监理的期限：自工程开工之日至工程全部完工验收决算（含</w:t>
      </w:r>
      <w:r>
        <w:rPr>
          <w:rFonts w:hint="eastAsia" w:ascii="宋体" w:hAnsi="宋体" w:eastAsia="宋体" w:cs="宋体"/>
          <w:sz w:val="21"/>
          <w:szCs w:val="21"/>
          <w:lang w:eastAsia="zh-CN"/>
        </w:rPr>
        <w:t>缺陷责任</w:t>
      </w:r>
      <w:r>
        <w:rPr>
          <w:rFonts w:hint="eastAsia" w:ascii="宋体" w:hAnsi="宋体" w:eastAsia="宋体" w:cs="宋体"/>
          <w:sz w:val="21"/>
          <w:szCs w:val="21"/>
        </w:rPr>
        <w:t>期，如遇特殊情况以甲、乙双方协商为准）；</w:t>
      </w:r>
    </w:p>
    <w:p w14:paraId="688E217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（三）监理质量目</w:t>
      </w:r>
      <w:r>
        <w:rPr>
          <w:rFonts w:hint="eastAsia" w:ascii="宋体" w:hAnsi="宋体" w:eastAsia="宋体" w:cs="宋体"/>
          <w:sz w:val="21"/>
          <w:szCs w:val="21"/>
          <w:highlight w:val="none"/>
        </w:rPr>
        <w:t>标：总体质量要求，经有关部门验收评定工程合格率达到100%，优良率达到85%以上。</w:t>
      </w:r>
    </w:p>
    <w:p w14:paraId="4AB8ADDF">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四）总监理工程师姓</w:t>
      </w:r>
      <w:r>
        <w:rPr>
          <w:rFonts w:hint="eastAsia" w:ascii="宋体" w:hAnsi="宋体" w:eastAsia="宋体" w:cs="宋体"/>
          <w:sz w:val="21"/>
          <w:szCs w:val="21"/>
          <w:highlight w:val="none"/>
          <w:u w:val="none"/>
          <w:lang w:val="en-US" w:eastAsia="zh-CN"/>
        </w:rPr>
        <w:t xml:space="preserve">名：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，身份证号码：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，注册号：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p>
    <w:p w14:paraId="78277145">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 、监理工作要求</w:t>
      </w:r>
    </w:p>
    <w:p w14:paraId="3E4BA02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（一）乙方应及时组成以</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为总监理工程师的监理机构，向甲方报送委派的总监理工程师及其监理机构主要成员名单、监理规划，配备必要的检测设备，派驻到项目所在地履行监理服务的监理人员，必须能够适应完成监理合同中约定的监理工程范围内的监理业务，在履行合同义务期间，应按合同约定定期向甲方报告监理工作。</w:t>
      </w:r>
    </w:p>
    <w:p w14:paraId="28309BF3">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（二）监理工作应严格执行国家有关法律法规和有关规定及相关行业标准，符合甲方规定的各项安全、质量指标；</w:t>
      </w:r>
    </w:p>
    <w:p w14:paraId="277DF26D">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（三）乙方应在签订本合同后十日内编制项目监理规划，按进度编制工程建设监理实施细则，并报送甲方；</w:t>
      </w:r>
    </w:p>
    <w:p w14:paraId="42B268AF">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乙方要求承包人严格按照国家相关法律法规、合同条款、技术规范和监理程序进行施工，通过驻地、旁站、巡视、检测、试验和中间认证等手段全面监督、检查和控制工程质量，技术含量高、投资大的项目，监理人员必须吃、住施工现场，全面监督工程质量，且向甲方提供地基、隐蔽工程测量数据并拍照留存。</w:t>
      </w:r>
    </w:p>
    <w:p w14:paraId="38147473">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（五）乙方应按甲方书面同意的监理规划和监理实施细则进行监理，并及时向甲方提交监理工作月报、监理工作总结以及监理业务范围内的专项报告；</w:t>
      </w:r>
    </w:p>
    <w:p w14:paraId="5A28E63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（六）经甲方同意，签发工程暂停令和复工令；验收隐蔽工程、分部分项工程；审查施工承包人提交的工程变更申请，协调处理施工进度调整、合同争议等事项；</w:t>
      </w:r>
    </w:p>
    <w:p w14:paraId="7835894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(七）审查施工承包人提交的竣工验收申请，编写工程质量评估报告；乙方应按甲方的通知及时参加工程竣工验收，签署竣工验收意见，并于监理业务完成后十五日内，向甲方提交工程建设监理档案资料；</w:t>
      </w:r>
    </w:p>
    <w:p w14:paraId="7F7C512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（八）甲方应向乙方提供监理工作所必要的资料；</w:t>
      </w:r>
    </w:p>
    <w:p w14:paraId="099CB370">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（九）甲方应当在实施监理前，将委托的监理人、监理的内容、总监理工程师姓名及所赋予的权限，通知被监理单位。</w:t>
      </w:r>
    </w:p>
    <w:p w14:paraId="7996BD62">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（十）在履行本合同中，总监理工程师及具有监理资格的监理人员应当保持不随意调换，相对稳定，以保证监理工作的正常进行。如果确需调换监理人员，必须书面通知甲方，做到无缝对接。</w:t>
      </w:r>
    </w:p>
    <w:p w14:paraId="179C8D43">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（十一）本合同乙方监理服务范围、内容和职责不全之处，按照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水利工程施工监理规范》或相关行业规范规定执行。</w:t>
      </w:r>
    </w:p>
    <w:p w14:paraId="62AEA8F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七、监理服务费用与支付</w:t>
      </w:r>
    </w:p>
    <w:p w14:paraId="4F58F68D">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（一）监理费用总额共计人民币￥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w:t>
      </w:r>
      <w:r>
        <w:rPr>
          <w:rFonts w:hint="eastAsia" w:ascii="宋体" w:hAnsi="宋体" w:eastAsia="宋体" w:cs="宋体"/>
          <w:sz w:val="21"/>
          <w:szCs w:val="21"/>
        </w:rPr>
        <w:t>）。</w:t>
      </w:r>
    </w:p>
    <w:p w14:paraId="4539A598">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rPr>
        <w:t>（二）监理费用的支付</w:t>
      </w:r>
      <w:r>
        <w:rPr>
          <w:rFonts w:hint="eastAsia" w:ascii="宋体" w:hAnsi="宋体" w:eastAsia="宋体" w:cs="宋体"/>
          <w:sz w:val="21"/>
          <w:szCs w:val="21"/>
          <w:highlight w:val="none"/>
        </w:rPr>
        <w:t>：工程开工后，甲方可支付 50% 的预付款，以后视工程进度情况，可按不高于监理费用的80%阶段性付款。工程竣工验收合格后付至监理费用的 97%，剩余3％的监理费在质保期满后，甲方视乙方服务质量情况支付剩余监理费。</w:t>
      </w:r>
    </w:p>
    <w:p w14:paraId="2661ED32">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八、甲方权利和义务</w:t>
      </w:r>
    </w:p>
    <w:p w14:paraId="72375BA0">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（一）甲方有对工程规模、设计标准、规划设计、生产工艺设计和设计使用功能要求的认定权，以及对工程设计变更的审批权。</w:t>
      </w:r>
    </w:p>
    <w:p w14:paraId="5632707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（二）乙方调换总监理工程师须事先经甲方同意。</w:t>
      </w:r>
    </w:p>
    <w:p w14:paraId="2FC69DBB">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（三）甲方有权要求乙方提交监理工作月报及监理业务范围内的专项报告。</w:t>
      </w:r>
    </w:p>
    <w:p w14:paraId="730918F2">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（四）审查乙方及其监理工程师的监理资质；监督、检查乙方履行监理职责情况，有权要求更换不称职的监理工程师；</w:t>
      </w:r>
    </w:p>
    <w:p w14:paraId="1566D93C">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（五）组织有关单位对设计文件、施工方案、施工进度计划、施工项目预算、施工图预算、监理规划及细则等技术资料进行审查；</w:t>
      </w:r>
    </w:p>
    <w:p w14:paraId="44F6345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（六）当甲方发现监理人员不按监理合同履行监理职责，或与他人串通给甲方或工程造成损失的，甲方有权要求乙方更换监理人员，直到解除合同并要求乙方承担相应的赔偿责任。</w:t>
      </w:r>
    </w:p>
    <w:p w14:paraId="3B55F8C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（七）乙方的责任期即委托监理合同有效期。在监理过程中，如果因工程建设进度的推迟或延误而超过书面约定的日期，乙方应继续履行监理工作直至工程竣工验收。</w:t>
      </w:r>
    </w:p>
    <w:p w14:paraId="174B0840">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（八）乙方在责任期内，应当履行约定的义务，如果因监理人过失或监理工作不到位而造成工程出现质量问题，应当向甲方赔偿一切损失。</w:t>
      </w:r>
    </w:p>
    <w:p w14:paraId="0EA5811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（九）乙方因不可抗力导致委托监理合同不能全部或部分履行，乙方不承担责任。但对违反监理合同内规定引起的与之有关的事宜，向甲方承担赔偿责任。</w:t>
      </w:r>
    </w:p>
    <w:p w14:paraId="6D00D522">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（十）乙方向甲方提出赔偿要求不能成立时，乙方应当补偿由于该索赔所导致甲方的各种费用支出。</w:t>
      </w:r>
    </w:p>
    <w:p w14:paraId="5CC327FB">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九、乙方权利和义务</w:t>
      </w:r>
    </w:p>
    <w:p w14:paraId="5B9CA853">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（一）乙方在履行本合同的义务期间，应认真、勤奋地工作，为甲方提供与其水平相适应的咨询意见，公正维护各方面的合法权益。</w:t>
      </w:r>
    </w:p>
    <w:p w14:paraId="37E281B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（二）乙方使用甲方提供的设施和物品属甲方的财产。在监理工作完成或中止时，应将其设施和剩余的物品按合同约定的时间和方式移交给甲方。</w:t>
      </w:r>
    </w:p>
    <w:p w14:paraId="2009F3A7">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（三）在合同期内或合同终止后，未征得对方同意，不得泄露与本工程、本合同业务有关的保密资料。</w:t>
      </w:r>
    </w:p>
    <w:p w14:paraId="6286DC2F">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（四）对工程建设有关事项包括工程规模、设计标准、规划设计、生产工艺设计和使用功能要求，向甲方的建议权。</w:t>
      </w:r>
    </w:p>
    <w:p w14:paraId="303A2E9D">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对工程设计中的技术问题，按照安全和优化的原则，向设计人提出建议；如果拟提出的建议可能会提高工程造价，或延长工期，应当事先征得甲方的同意。当发现工程设计不符合国家颁布的建设工程质量标准或设计合同约定的质量标准时，监理人应当书面报告甲方并要求设计人更正。</w:t>
      </w:r>
    </w:p>
    <w:p w14:paraId="0B81ED1C">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（六）审批工程施工组织设计和技术方案，按照保质量、保工期和降低成本的原则，向承包人提出建议，并向甲方提出书面报告。</w:t>
      </w:r>
    </w:p>
    <w:p w14:paraId="73F7A130">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（七）主持工程建设有关协作单位的组织协调，重要协调事项应当事先向甲方报告。</w:t>
      </w:r>
    </w:p>
    <w:p w14:paraId="518E57DE">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（八）征得甲方同意后，乙方有权发布开工令、停工令、复工令，但应当事先向甲方报告。如在紧急情况下未能事先报告时，则应在24小时内向甲方做出书面报告。</w:t>
      </w:r>
    </w:p>
    <w:p w14:paraId="3753F19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1B6E3335">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（十）检查、监督工程施工进度，签认工程提前竣工日期或工程延期竣工日期；</w:t>
      </w:r>
    </w:p>
    <w:p w14:paraId="7DE476A2">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一)乙方在甲方授权下，可对任何承包人合同规定的义务提出变更。如果由此严重影响了工程费用或质量、或进度，则这种变更须经甲方事先批准。在紧急情况下未能事先报甲方批准时，乙方所做的变更也应尽快通知甲方。在监理过程中如发现工程承包人人员工作不力，监理机构可要求承包人调换有关人员。</w:t>
      </w:r>
    </w:p>
    <w:p w14:paraId="2785122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二）在委托的工程范围内，当甲方和承包人发生争议时，监理机构应根据自己的职能，以独立的身份判断，公正地进行调解。当双方的争议由政府建设行政主管部门调解或仲裁机关仲裁时，应当提供作证的事实材料。</w:t>
      </w:r>
    </w:p>
    <w:p w14:paraId="689D6E1B">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（十三）工程质量终身责任制。监理单位和监理负责人对监理工程项目的质量终身负责。如工程在使用过程中出现质量问题，监理单位和监理负责人应负有相关责任。</w:t>
      </w:r>
    </w:p>
    <w:p w14:paraId="7E71F0CF">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四）对监理过程中发现的可能影响到安全生产、工程质量、工程造价以及工期的问题，应立即要求承包人采取措施，并及时向甲方报告，对发现问题既不要求承包人采取措施或不向甲方报告的，由监理单位承担责任和一切经济损失；</w:t>
      </w:r>
    </w:p>
    <w:p w14:paraId="151998BE">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（十五）不得承包工程，不得经营建筑材料、构配件和建筑机械、设备；</w:t>
      </w:r>
    </w:p>
    <w:p w14:paraId="3B438126">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（十六）未经甲方书面同意，不得擅自将本合同项下的监理业务转委托；</w:t>
      </w:r>
    </w:p>
    <w:p w14:paraId="5D726E48">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（十七）</w:t>
      </w:r>
      <w:r>
        <w:rPr>
          <w:rFonts w:hint="eastAsia" w:ascii="宋体" w:hAnsi="宋体" w:eastAsia="宋体" w:cs="宋体"/>
          <w:sz w:val="21"/>
          <w:szCs w:val="21"/>
          <w:lang w:val="en-US" w:eastAsia="zh-CN"/>
        </w:rPr>
        <w:t>乙方应遵守工程建设安全生产有关管理规定，严格按照安全标准组织施工，并随时接受行业安全检查人员依法实施的监督检查，采取必要的安全防护措施，消除事故隐患。乙方自愿承担监理活动过程中人员自身的意外风险责任，并确认不会就活动中发生或引发的人员自身意外、死亡或任何形式的损失向甲方提出赔偿或追究法律责任。且所发生的的意外受伤或死亡等任何事故，乙方及乙方有关系的任何人都不追究甲方任何赔偿和法律责任。</w:t>
      </w:r>
      <w:r>
        <w:rPr>
          <w:rFonts w:hint="eastAsia" w:ascii="宋体" w:hAnsi="宋体" w:eastAsia="宋体" w:cs="宋体"/>
          <w:sz w:val="21"/>
          <w:szCs w:val="21"/>
        </w:rPr>
        <w:t>。</w:t>
      </w:r>
    </w:p>
    <w:p w14:paraId="7EBA428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十、健康、安全及环境保护</w:t>
      </w:r>
    </w:p>
    <w:p w14:paraId="4845CA11">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双方有关健康、安全及环境保护的权利、义务，按照国家有关规定执行。</w:t>
      </w:r>
    </w:p>
    <w:p w14:paraId="1F67D267">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十一、由于不可抗力原因，致使双方或任何一方无法按期履行或不能履行合同义务时，所造成的损失各自分别承担。</w:t>
      </w:r>
    </w:p>
    <w:p w14:paraId="410FBC60">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十二、违约责任</w:t>
      </w:r>
    </w:p>
    <w:p w14:paraId="13399008">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（一）甲方的违约责任</w:t>
      </w:r>
    </w:p>
    <w:p w14:paraId="6247752C">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1.未按约定向乙方提供实施监理职责所必需的工程项目资料、致使乙方无法正常履行合同职责，承担合同价款10 %的违约金；</w:t>
      </w:r>
    </w:p>
    <w:p w14:paraId="75076E88">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（二）乙方的违约责任</w:t>
      </w:r>
    </w:p>
    <w:p w14:paraId="4E293FBC">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1.未按约定组建监理机构、编制工程建设监理方案，致使合同不能按期履行的，承担合同价款10%的违约金；</w:t>
      </w:r>
    </w:p>
    <w:p w14:paraId="3693F28E">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2.监理任务完成后，未及时向甲方提交工程建设监理档案资料，每延迟一日，承担合同价款0.5%的违约金；</w:t>
      </w:r>
    </w:p>
    <w:p w14:paraId="203528A6">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3.乙方擅自将本合同项下的监理业务转委托的，承担合同价款10%的违约金；还应当继续履行合同义务；</w:t>
      </w:r>
    </w:p>
    <w:p w14:paraId="0F17071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4.乙方失职，没有尽到监理职责出现工程质量问题给甲方造成损失的，乙方负责进行维修并赔偿一切损失。</w:t>
      </w:r>
    </w:p>
    <w:p w14:paraId="4BE4215E">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十三、合同的变更与解除</w:t>
      </w:r>
    </w:p>
    <w:p w14:paraId="58641D7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（一）本合同经双方协商一致，可以变更或解除，变更或解除协议应采用书面形式。</w:t>
      </w:r>
    </w:p>
    <w:p w14:paraId="5F28210E">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（二）出现下列情形之一的，一方可以解除合同，但应提前30天向对方发出书面解除通知，合同解除并不影响各方解除合同前依法应享有的权利和承担的义务：</w:t>
      </w:r>
    </w:p>
    <w:p w14:paraId="7C64EEBB">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1.乙方未按约定履行工作职责，在甲方限定期限内仍未整改的；</w:t>
      </w:r>
    </w:p>
    <w:p w14:paraId="36356086">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2.乙方因自身工作失误给甲方造成损失拒不赔偿的；</w:t>
      </w:r>
    </w:p>
    <w:p w14:paraId="42C57E94">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3.乙方擅自将本合同项下的监理业务转委托的；</w:t>
      </w:r>
    </w:p>
    <w:p w14:paraId="14743A23">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4.乙方或其委派的监理工程师与第三方串通，损害甲方权益的；</w:t>
      </w:r>
    </w:p>
    <w:p w14:paraId="6C00161F">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5.甲方未按约定支付监理费用的，监理人可以解除合同。</w:t>
      </w:r>
    </w:p>
    <w:p w14:paraId="0F5A52B0">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十四、争议的解决</w:t>
      </w:r>
    </w:p>
    <w:p w14:paraId="1BBD955B">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因本合同发生争议，双方应协商解决。协商不成时双方同意向不动产所在地鲁山县人民法院提起诉讼。</w:t>
      </w:r>
    </w:p>
    <w:p w14:paraId="73F78499">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十五、合同效力及其它约定</w:t>
      </w:r>
    </w:p>
    <w:p w14:paraId="46A2435A">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（一）本合同经双方法定代表人（负责人）或委托代理人签字（或盖章）并加盖单位印章之日起生效。</w:t>
      </w:r>
    </w:p>
    <w:p w14:paraId="150F0D8B">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（二）本合同未尽事宜，由双方另行签订书面补充协议；补充协议与本合同内容不一致的，以补充协议为准。</w:t>
      </w:r>
    </w:p>
    <w:p w14:paraId="79E92C16">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（三）本合同于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日签订</w:t>
      </w:r>
      <w:r>
        <w:rPr>
          <w:rFonts w:hint="eastAsia" w:ascii="宋体" w:hAnsi="宋体" w:eastAsia="宋体" w:cs="宋体"/>
          <w:sz w:val="21"/>
          <w:szCs w:val="21"/>
          <w:lang w:val="en-US" w:eastAsia="zh-CN"/>
        </w:rPr>
        <w:t>生效</w:t>
      </w:r>
      <w:r>
        <w:rPr>
          <w:rFonts w:hint="eastAsia" w:ascii="宋体" w:hAnsi="宋体" w:eastAsia="宋体" w:cs="宋体"/>
          <w:sz w:val="21"/>
          <w:szCs w:val="21"/>
        </w:rPr>
        <w:t>。</w:t>
      </w:r>
    </w:p>
    <w:p w14:paraId="102FC72C">
      <w:pPr>
        <w:keepNext w:val="0"/>
        <w:keepLines w:val="0"/>
        <w:pageBreakBefore w:val="0"/>
        <w:shd w:val="clear" w:color="auto" w:fill="auto"/>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本合同一式肆份，甲、乙双方各执</w:t>
      </w:r>
      <w:r>
        <w:rPr>
          <w:rFonts w:hint="eastAsia" w:ascii="宋体" w:hAnsi="宋体" w:eastAsia="宋体" w:cs="宋体"/>
          <w:sz w:val="21"/>
          <w:szCs w:val="21"/>
          <w:u w:val="single"/>
        </w:rPr>
        <w:t>贰</w:t>
      </w:r>
      <w:r>
        <w:rPr>
          <w:rFonts w:hint="eastAsia" w:ascii="宋体" w:hAnsi="宋体" w:eastAsia="宋体" w:cs="宋体"/>
          <w:sz w:val="21"/>
          <w:szCs w:val="21"/>
        </w:rPr>
        <w:t>份，各具有同等法律效力。</w:t>
      </w:r>
    </w:p>
    <w:p w14:paraId="1F277EA1">
      <w:pPr>
        <w:keepNext w:val="0"/>
        <w:keepLines w:val="0"/>
        <w:pageBreakBefore w:val="0"/>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p>
    <w:p w14:paraId="44E305DA">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甲方：          (公章)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乙方：           (公章)</w:t>
      </w:r>
    </w:p>
    <w:p w14:paraId="3B39031B">
      <w:pPr>
        <w:keepNext w:val="0"/>
        <w:keepLines w:val="0"/>
        <w:pageBreakBefore w:val="0"/>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w:t>
      </w:r>
    </w:p>
    <w:p w14:paraId="613FC40D">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法定代表人（单位负责人）或其委托代理人：   法定代表人（单位负责人）或其委托代理人：</w:t>
      </w:r>
    </w:p>
    <w:p w14:paraId="69B51A53">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（签字）</w:t>
      </w:r>
    </w:p>
    <w:p w14:paraId="52F06FF5">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统一社会信用代码：</w:t>
      </w:r>
      <w:r>
        <w:rPr>
          <w:rFonts w:hint="eastAsia" w:ascii="宋体" w:hAnsi="宋体" w:eastAsia="宋体" w:cs="宋体"/>
          <w:sz w:val="21"/>
          <w:szCs w:val="21"/>
          <w:u w:val="single"/>
        </w:rPr>
        <w:t>1241042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统一社会信用代码：</w:t>
      </w:r>
      <w:r>
        <w:rPr>
          <w:rFonts w:hint="eastAsia" w:ascii="宋体" w:hAnsi="宋体" w:eastAsia="宋体" w:cs="宋体"/>
          <w:sz w:val="21"/>
          <w:szCs w:val="21"/>
          <w:u w:val="single"/>
        </w:rPr>
        <w:t xml:space="preserve">               </w:t>
      </w:r>
    </w:p>
    <w:p w14:paraId="7ADEDC2A">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30054884478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9A3E04F">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鲁山县爱心医院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p>
    <w:p w14:paraId="788BFC17">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南300米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p>
    <w:p w14:paraId="2F903E15">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467300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邮政编码： </w:t>
      </w:r>
      <w:r>
        <w:rPr>
          <w:rFonts w:hint="eastAsia" w:ascii="宋体" w:hAnsi="宋体" w:eastAsia="宋体" w:cs="宋体"/>
          <w:sz w:val="21"/>
          <w:szCs w:val="21"/>
          <w:u w:val="single"/>
        </w:rPr>
        <w:t xml:space="preserve">                      </w:t>
      </w:r>
    </w:p>
    <w:p w14:paraId="066F5F1A">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p>
    <w:p w14:paraId="7D7F9C2C">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p>
    <w:p w14:paraId="5B69CA76">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0375—5052162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p>
    <w:p w14:paraId="64BF1700">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0375—5052162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传  真：</w:t>
      </w:r>
      <w:r>
        <w:rPr>
          <w:rFonts w:hint="eastAsia" w:ascii="宋体" w:hAnsi="宋体" w:eastAsia="宋体" w:cs="宋体"/>
          <w:sz w:val="21"/>
          <w:szCs w:val="21"/>
          <w:u w:val="single"/>
        </w:rPr>
        <w:t xml:space="preserve">         /                </w:t>
      </w:r>
    </w:p>
    <w:p w14:paraId="219F18C5">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LXYMB126@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电子信箱：</w:t>
      </w:r>
      <w:r>
        <w:rPr>
          <w:rFonts w:hint="eastAsia" w:ascii="宋体" w:hAnsi="宋体" w:eastAsia="宋体" w:cs="宋体"/>
          <w:sz w:val="21"/>
          <w:szCs w:val="21"/>
          <w:u w:val="single"/>
        </w:rPr>
        <w:t xml:space="preserve">       /                </w:t>
      </w:r>
    </w:p>
    <w:p w14:paraId="76897348">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126.com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4C89A255">
      <w:pPr>
        <w:keepNext w:val="0"/>
        <w:keepLines w:val="0"/>
        <w:pageBreakBefore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工商银行鲁山支行</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14:paraId="2EECB6D2">
      <w:pPr>
        <w:pStyle w:val="7"/>
        <w:keepNext w:val="0"/>
        <w:keepLines w:val="0"/>
        <w:pageBreakBefore w:val="0"/>
        <w:kinsoku/>
        <w:wordWrap/>
        <w:overflowPunct/>
        <w:topLinePunct w:val="0"/>
        <w:bidi w:val="0"/>
        <w:adjustRightInd/>
        <w:snapToGrid/>
        <w:spacing w:line="420" w:lineRule="exact"/>
        <w:textAlignment w:val="auto"/>
        <w:rPr>
          <w:rFonts w:ascii="宋体" w:hAnsi="宋体" w:eastAsia="宋体" w:cs="宋体"/>
          <w:color w:val="auto"/>
          <w:sz w:val="21"/>
          <w:szCs w:val="21"/>
          <w:lang w:eastAsia="zh-CN"/>
        </w:rPr>
      </w:pPr>
      <w:r>
        <w:rPr>
          <w:rFonts w:hint="eastAsia" w:ascii="宋体" w:hAnsi="宋体" w:eastAsia="宋体" w:cs="宋体"/>
          <w:sz w:val="21"/>
          <w:szCs w:val="21"/>
        </w:rPr>
        <w:t>账  号：</w:t>
      </w:r>
      <w:r>
        <w:rPr>
          <w:rFonts w:hint="eastAsia" w:ascii="宋体" w:hAnsi="宋体" w:eastAsia="宋体" w:cs="宋体"/>
          <w:sz w:val="21"/>
          <w:szCs w:val="21"/>
          <w:u w:val="single"/>
        </w:rPr>
        <w:t>1707024409020107556</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F72A78C">
      <w:pPr>
        <w:sectPr>
          <w:footerReference r:id="rId11" w:type="default"/>
          <w:pgSz w:w="11906" w:h="16839"/>
          <w:pgMar w:top="1431" w:right="1703" w:bottom="1193" w:left="1712" w:header="0" w:footer="1028" w:gutter="0"/>
          <w:pgNumType w:fmt="decimal"/>
          <w:cols w:space="720" w:num="1"/>
        </w:sectPr>
      </w:pPr>
    </w:p>
    <w:p w14:paraId="04CA3F64">
      <w:pPr>
        <w:pStyle w:val="2"/>
      </w:pPr>
      <w:bookmarkStart w:id="28" w:name="bookmark10"/>
      <w:bookmarkEnd w:id="28"/>
      <w:bookmarkStart w:id="29" w:name="bookmark9"/>
      <w:bookmarkEnd w:id="29"/>
      <w:r>
        <w:t>第五章 技术要求</w:t>
      </w:r>
    </w:p>
    <w:p w14:paraId="5DEE83AB">
      <w:pPr>
        <w:pStyle w:val="4"/>
        <w:rPr>
          <w:b/>
          <w:sz w:val="24"/>
          <w:szCs w:val="24"/>
        </w:rPr>
      </w:pPr>
    </w:p>
    <w:p w14:paraId="223E14A2">
      <w:pPr>
        <w:pStyle w:val="4"/>
        <w:spacing w:before="9"/>
        <w:rPr>
          <w:b/>
          <w:sz w:val="24"/>
          <w:szCs w:val="24"/>
        </w:rPr>
      </w:pPr>
    </w:p>
    <w:p w14:paraId="42AA58B4">
      <w:pPr>
        <w:ind w:right="597"/>
        <w:jc w:val="center"/>
        <w:rPr>
          <w:b/>
          <w:sz w:val="24"/>
          <w:szCs w:val="24"/>
        </w:rPr>
      </w:pPr>
      <w:bookmarkStart w:id="30" w:name="监理技术要求"/>
      <w:bookmarkEnd w:id="30"/>
      <w:r>
        <w:rPr>
          <w:b/>
          <w:sz w:val="24"/>
          <w:szCs w:val="24"/>
        </w:rPr>
        <w:t>监理技术要求</w:t>
      </w:r>
    </w:p>
    <w:p w14:paraId="1C19C0AB">
      <w:pPr>
        <w:pStyle w:val="4"/>
        <w:spacing w:before="12"/>
        <w:rPr>
          <w:b/>
          <w:sz w:val="24"/>
          <w:szCs w:val="24"/>
        </w:rPr>
      </w:pPr>
    </w:p>
    <w:p w14:paraId="23011A58">
      <w:pPr>
        <w:pStyle w:val="34"/>
        <w:numPr>
          <w:ilvl w:val="0"/>
          <w:numId w:val="3"/>
        </w:numPr>
        <w:tabs>
          <w:tab w:val="left" w:pos="636"/>
        </w:tabs>
        <w:spacing w:before="61"/>
        <w:ind w:hanging="424"/>
        <w:rPr>
          <w:b/>
          <w:sz w:val="24"/>
          <w:szCs w:val="24"/>
        </w:rPr>
      </w:pPr>
      <w:r>
        <w:rPr>
          <w:b/>
          <w:sz w:val="24"/>
          <w:szCs w:val="24"/>
        </w:rPr>
        <w:t>适用的规范、标准和规程</w:t>
      </w:r>
    </w:p>
    <w:p w14:paraId="7C5C5A9C">
      <w:pPr>
        <w:pStyle w:val="4"/>
        <w:spacing w:before="9"/>
        <w:rPr>
          <w:b/>
          <w:sz w:val="24"/>
          <w:szCs w:val="24"/>
        </w:rPr>
      </w:pPr>
    </w:p>
    <w:p w14:paraId="7E0D1F29">
      <w:pPr>
        <w:pStyle w:val="34"/>
        <w:numPr>
          <w:ilvl w:val="1"/>
          <w:numId w:val="3"/>
        </w:numPr>
        <w:tabs>
          <w:tab w:val="left" w:pos="916"/>
        </w:tabs>
        <w:spacing w:line="417" w:lineRule="auto"/>
        <w:ind w:right="810" w:firstLine="280"/>
        <w:rPr>
          <w:sz w:val="24"/>
          <w:szCs w:val="24"/>
        </w:rPr>
      </w:pPr>
      <w:r>
        <w:rPr>
          <w:spacing w:val="-6"/>
          <w:sz w:val="24"/>
          <w:szCs w:val="24"/>
        </w:rPr>
        <w:t>本工程适用现行国家、行业和地方规范、标准和规程。构成合同文件的任</w:t>
      </w:r>
      <w:r>
        <w:rPr>
          <w:spacing w:val="-3"/>
          <w:sz w:val="24"/>
          <w:szCs w:val="24"/>
        </w:rPr>
        <w:t>何内容与适用的规范、标准和规程之间出现矛盾，监理人应书面要求发包人予以澄清，除发包人有特别指示外，监理人应按照最严格的标准执行。</w:t>
      </w:r>
    </w:p>
    <w:p w14:paraId="587157E9">
      <w:pPr>
        <w:pStyle w:val="34"/>
        <w:numPr>
          <w:ilvl w:val="1"/>
          <w:numId w:val="3"/>
        </w:numPr>
        <w:tabs>
          <w:tab w:val="left" w:pos="916"/>
        </w:tabs>
        <w:spacing w:line="417" w:lineRule="auto"/>
        <w:ind w:right="810" w:firstLine="280"/>
        <w:rPr>
          <w:sz w:val="24"/>
          <w:szCs w:val="24"/>
        </w:rPr>
      </w:pPr>
      <w:r>
        <w:rPr>
          <w:spacing w:val="-5"/>
          <w:sz w:val="24"/>
          <w:szCs w:val="24"/>
        </w:rPr>
        <w:t>除合同另有约定外，材料、施工工艺和本工程都应依照本技术标准和要求</w:t>
      </w:r>
      <w:r>
        <w:rPr>
          <w:spacing w:val="-3"/>
          <w:sz w:val="24"/>
          <w:szCs w:val="24"/>
        </w:rPr>
        <w:t>以及适用的现行规范、标准和规程的最新版本执行。若适用的现行规范、标准和规程的最新版本是在基准日后颁布的，且相应标准发生变更并成为合同文件中最严格的标准。</w:t>
      </w:r>
    </w:p>
    <w:p w14:paraId="0F4674C4">
      <w:pPr>
        <w:pStyle w:val="3"/>
        <w:numPr>
          <w:ilvl w:val="0"/>
          <w:numId w:val="3"/>
        </w:numPr>
        <w:tabs>
          <w:tab w:val="left" w:pos="636"/>
        </w:tabs>
        <w:spacing w:line="358" w:lineRule="exact"/>
        <w:ind w:hanging="424"/>
        <w:rPr>
          <w:sz w:val="24"/>
          <w:szCs w:val="24"/>
        </w:rPr>
      </w:pPr>
      <w:r>
        <w:rPr>
          <w:sz w:val="24"/>
          <w:szCs w:val="24"/>
        </w:rPr>
        <w:t>施工、监理及验收规范</w:t>
      </w:r>
    </w:p>
    <w:p w14:paraId="1CFA44FE">
      <w:pPr>
        <w:pStyle w:val="4"/>
        <w:spacing w:before="8"/>
        <w:rPr>
          <w:b/>
          <w:sz w:val="24"/>
          <w:szCs w:val="24"/>
        </w:rPr>
      </w:pPr>
    </w:p>
    <w:p w14:paraId="48358A2E">
      <w:pPr>
        <w:pStyle w:val="4"/>
        <w:spacing w:before="1"/>
        <w:ind w:left="493"/>
        <w:rPr>
          <w:sz w:val="24"/>
          <w:szCs w:val="24"/>
        </w:rPr>
      </w:pPr>
      <w:r>
        <w:rPr>
          <w:sz w:val="24"/>
          <w:szCs w:val="24"/>
        </w:rPr>
        <w:t>本工程执行国家现行的与本工程有关的施工、监理及验收规范、标准图集、</w:t>
      </w:r>
      <w:r>
        <w:rPr>
          <w:rFonts w:hint="eastAsia"/>
          <w:sz w:val="24"/>
          <w:szCs w:val="24"/>
        </w:rPr>
        <w:t>图纸设计等。</w:t>
      </w:r>
    </w:p>
    <w:p w14:paraId="112213BB">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firstLine="240" w:firstLineChars="100"/>
        <w:textAlignment w:val="baseline"/>
        <w:rPr>
          <w:sz w:val="24"/>
          <w:szCs w:val="24"/>
        </w:rPr>
      </w:pPr>
      <w:r>
        <w:rPr>
          <w:rFonts w:hint="eastAsia" w:ascii="Arial" w:hAnsi="Arial" w:eastAsia="Arial" w:cs="Arial"/>
          <w:b/>
          <w:bCs/>
          <w:snapToGrid w:val="0"/>
          <w:color w:val="000000"/>
          <w:kern w:val="0"/>
          <w:sz w:val="24"/>
          <w:szCs w:val="24"/>
          <w:lang w:val="en-US" w:eastAsia="en-US" w:bidi="ar-SA"/>
        </w:rPr>
        <w:t>3.主要质量检验评定标准</w:t>
      </w:r>
    </w:p>
    <w:p w14:paraId="04107273">
      <w:pPr>
        <w:jc w:val="both"/>
        <w:rPr>
          <w:rFonts w:ascii="宋体" w:hAnsi="宋体" w:eastAsia="宋体" w:cs="宋体"/>
          <w:sz w:val="24"/>
          <w:szCs w:val="24"/>
        </w:rPr>
        <w:sectPr>
          <w:footerReference r:id="rId12" w:type="default"/>
          <w:pgSz w:w="11906" w:h="16839"/>
          <w:pgMar w:top="1431" w:right="1764" w:bottom="1193" w:left="1785" w:header="0" w:footer="1028" w:gutter="0"/>
          <w:pgNumType w:fmt="decimal"/>
          <w:cols w:space="720" w:num="1"/>
        </w:sectPr>
      </w:pPr>
      <w:r>
        <w:rPr>
          <w:rFonts w:hint="eastAsia"/>
          <w:sz w:val="24"/>
          <w:szCs w:val="24"/>
        </w:rPr>
        <w:t>本工程执行国家现行的与本工程有关的质量检验评定标准。</w:t>
      </w:r>
      <w:bookmarkStart w:id="31" w:name="bookmark13"/>
      <w:bookmarkEnd w:id="31"/>
      <w:bookmarkStart w:id="32" w:name="第六章投标文件格式"/>
      <w:bookmarkEnd w:id="32"/>
      <w:bookmarkStart w:id="33" w:name="bookmark11"/>
      <w:bookmarkEnd w:id="33"/>
      <w:bookmarkStart w:id="34" w:name="bookmark12"/>
      <w:bookmarkEnd w:id="34"/>
      <w:bookmarkStart w:id="35" w:name="bookmark14"/>
      <w:bookmarkEnd w:id="35"/>
    </w:p>
    <w:p w14:paraId="6E6E2A46">
      <w:pPr>
        <w:spacing w:before="108" w:line="222" w:lineRule="auto"/>
        <w:jc w:val="center"/>
        <w:outlineLvl w:val="0"/>
        <w:rPr>
          <w:rFonts w:ascii="宋体" w:hAnsi="宋体" w:eastAsia="宋体" w:cs="宋体"/>
          <w:sz w:val="43"/>
          <w:szCs w:val="43"/>
        </w:rPr>
      </w:pPr>
      <w:bookmarkStart w:id="36" w:name="bookmark16"/>
      <w:bookmarkEnd w:id="36"/>
      <w:bookmarkStart w:id="37" w:name="bookmark15"/>
      <w:bookmarkEnd w:id="37"/>
      <w:r>
        <w:rPr>
          <w:rFonts w:ascii="宋体" w:hAnsi="宋体" w:eastAsia="宋体" w:cs="宋体"/>
          <w:b/>
          <w:bCs/>
          <w:spacing w:val="4"/>
          <w:sz w:val="43"/>
          <w:szCs w:val="43"/>
        </w:rPr>
        <w:t>第</w:t>
      </w:r>
      <w:r>
        <w:rPr>
          <w:rFonts w:hint="eastAsia" w:ascii="宋体" w:hAnsi="宋体" w:eastAsia="宋体" w:cs="宋体"/>
          <w:b/>
          <w:bCs/>
          <w:spacing w:val="4"/>
          <w:sz w:val="43"/>
          <w:szCs w:val="43"/>
          <w:lang w:eastAsia="zh-CN"/>
        </w:rPr>
        <w:t>六</w:t>
      </w:r>
      <w:r>
        <w:rPr>
          <w:rFonts w:ascii="宋体" w:hAnsi="宋体" w:eastAsia="宋体" w:cs="宋体"/>
          <w:b/>
          <w:bCs/>
          <w:spacing w:val="4"/>
          <w:sz w:val="43"/>
          <w:szCs w:val="43"/>
        </w:rPr>
        <w:t>章</w:t>
      </w:r>
      <w:r>
        <w:rPr>
          <w:rFonts w:ascii="宋体" w:hAnsi="宋体" w:eastAsia="宋体" w:cs="宋体"/>
          <w:spacing w:val="4"/>
          <w:sz w:val="43"/>
          <w:szCs w:val="43"/>
        </w:rPr>
        <w:t xml:space="preserve"> </w:t>
      </w:r>
      <w:r>
        <w:rPr>
          <w:rFonts w:ascii="宋体" w:hAnsi="宋体" w:eastAsia="宋体" w:cs="宋体"/>
          <w:b/>
          <w:bCs/>
          <w:spacing w:val="4"/>
          <w:sz w:val="43"/>
          <w:szCs w:val="43"/>
        </w:rPr>
        <w:t>投标文件格式</w:t>
      </w:r>
    </w:p>
    <w:p w14:paraId="79273CA9">
      <w:pPr>
        <w:pStyle w:val="4"/>
        <w:spacing w:line="295" w:lineRule="auto"/>
      </w:pPr>
    </w:p>
    <w:p w14:paraId="1065B734">
      <w:pPr>
        <w:pStyle w:val="4"/>
        <w:spacing w:line="296" w:lineRule="auto"/>
      </w:pPr>
    </w:p>
    <w:p w14:paraId="42A63A99">
      <w:pPr>
        <w:pStyle w:val="4"/>
        <w:spacing w:line="296" w:lineRule="auto"/>
      </w:pPr>
    </w:p>
    <w:p w14:paraId="161F8281">
      <w:pPr>
        <w:tabs>
          <w:tab w:val="left" w:pos="6064"/>
        </w:tabs>
        <w:spacing w:before="113" w:line="315" w:lineRule="auto"/>
        <w:ind w:left="3277" w:right="131" w:hanging="3177"/>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sz w:val="35"/>
          <w:szCs w:val="35"/>
          <w:u w:val="single" w:color="auto"/>
        </w:rPr>
        <w:tab/>
      </w:r>
      <w:r>
        <w:rPr>
          <w:rFonts w:ascii="宋体" w:hAnsi="宋体" w:eastAsia="宋体" w:cs="宋体"/>
          <w:b/>
          <w:bCs/>
          <w:spacing w:val="2"/>
          <w:sz w:val="35"/>
          <w:szCs w:val="35"/>
        </w:rPr>
        <w:t>（项目名称）</w:t>
      </w:r>
      <w:r>
        <w:rPr>
          <w:rFonts w:ascii="宋体" w:hAnsi="宋体" w:eastAsia="宋体" w:cs="宋体"/>
          <w:spacing w:val="3"/>
          <w:sz w:val="35"/>
          <w:szCs w:val="35"/>
        </w:rPr>
        <w:t xml:space="preserve"> </w:t>
      </w:r>
      <w:r>
        <w:rPr>
          <w:rFonts w:ascii="宋体" w:hAnsi="宋体" w:eastAsia="宋体" w:cs="宋体"/>
          <w:b/>
          <w:bCs/>
          <w:spacing w:val="-3"/>
          <w:sz w:val="35"/>
          <w:szCs w:val="35"/>
        </w:rPr>
        <w:t>第</w:t>
      </w:r>
      <w:r>
        <w:rPr>
          <w:rFonts w:ascii="宋体" w:hAnsi="宋体" w:eastAsia="宋体" w:cs="宋体"/>
          <w:spacing w:val="5"/>
          <w:sz w:val="35"/>
          <w:szCs w:val="35"/>
          <w:u w:val="single" w:color="auto"/>
        </w:rPr>
        <w:t xml:space="preserve">    </w:t>
      </w:r>
      <w:r>
        <w:rPr>
          <w:rFonts w:ascii="宋体" w:hAnsi="宋体" w:eastAsia="宋体" w:cs="宋体"/>
          <w:spacing w:val="-158"/>
          <w:sz w:val="35"/>
          <w:szCs w:val="35"/>
        </w:rPr>
        <w:t xml:space="preserve"> </w:t>
      </w:r>
      <w:r>
        <w:rPr>
          <w:rFonts w:ascii="宋体" w:hAnsi="宋体" w:eastAsia="宋体" w:cs="宋体"/>
          <w:b/>
          <w:bCs/>
          <w:spacing w:val="-3"/>
          <w:sz w:val="35"/>
          <w:szCs w:val="35"/>
        </w:rPr>
        <w:t>标段</w:t>
      </w:r>
    </w:p>
    <w:p w14:paraId="1E9A7E59">
      <w:pPr>
        <w:pStyle w:val="4"/>
        <w:spacing w:line="281" w:lineRule="auto"/>
      </w:pPr>
    </w:p>
    <w:p w14:paraId="672E9E4C">
      <w:pPr>
        <w:pStyle w:val="4"/>
        <w:spacing w:line="281" w:lineRule="auto"/>
      </w:pPr>
    </w:p>
    <w:p w14:paraId="34286F33">
      <w:pPr>
        <w:pStyle w:val="4"/>
        <w:spacing w:line="281" w:lineRule="auto"/>
      </w:pPr>
    </w:p>
    <w:p w14:paraId="5B5B5BCD">
      <w:pPr>
        <w:pStyle w:val="4"/>
        <w:spacing w:line="281" w:lineRule="auto"/>
      </w:pPr>
    </w:p>
    <w:p w14:paraId="5CE7EF0C">
      <w:pPr>
        <w:pStyle w:val="4"/>
        <w:spacing w:line="282" w:lineRule="auto"/>
      </w:pPr>
    </w:p>
    <w:p w14:paraId="44FAC362">
      <w:pPr>
        <w:spacing w:before="270" w:line="224" w:lineRule="auto"/>
        <w:ind w:left="1252"/>
        <w:rPr>
          <w:rFonts w:ascii="黑体" w:hAnsi="黑体" w:eastAsia="黑体" w:cs="黑体"/>
          <w:sz w:val="83"/>
          <w:szCs w:val="83"/>
        </w:rPr>
      </w:pPr>
      <w:r>
        <w:rPr>
          <w:rFonts w:ascii="黑体" w:hAnsi="黑体" w:eastAsia="黑体" w:cs="黑体"/>
          <w:spacing w:val="-14"/>
          <w:sz w:val="83"/>
          <w:szCs w:val="83"/>
        </w:rPr>
        <w:t>投</w:t>
      </w:r>
      <w:r>
        <w:rPr>
          <w:rFonts w:ascii="黑体" w:hAnsi="黑体" w:eastAsia="黑体" w:cs="黑体"/>
          <w:spacing w:val="13"/>
          <w:sz w:val="83"/>
          <w:szCs w:val="83"/>
        </w:rPr>
        <w:t xml:space="preserve">  </w:t>
      </w:r>
      <w:r>
        <w:rPr>
          <w:rFonts w:ascii="黑体" w:hAnsi="黑体" w:eastAsia="黑体" w:cs="黑体"/>
          <w:spacing w:val="-14"/>
          <w:sz w:val="83"/>
          <w:szCs w:val="83"/>
        </w:rPr>
        <w:t>标</w:t>
      </w:r>
      <w:r>
        <w:rPr>
          <w:rFonts w:ascii="黑体" w:hAnsi="黑体" w:eastAsia="黑体" w:cs="黑体"/>
          <w:spacing w:val="26"/>
          <w:sz w:val="83"/>
          <w:szCs w:val="83"/>
        </w:rPr>
        <w:t xml:space="preserve">  </w:t>
      </w:r>
      <w:r>
        <w:rPr>
          <w:rFonts w:ascii="黑体" w:hAnsi="黑体" w:eastAsia="黑体" w:cs="黑体"/>
          <w:spacing w:val="-14"/>
          <w:sz w:val="83"/>
          <w:szCs w:val="83"/>
        </w:rPr>
        <w:t>文</w:t>
      </w:r>
      <w:r>
        <w:rPr>
          <w:rFonts w:ascii="黑体" w:hAnsi="黑体" w:eastAsia="黑体" w:cs="黑体"/>
          <w:spacing w:val="18"/>
          <w:sz w:val="83"/>
          <w:szCs w:val="83"/>
        </w:rPr>
        <w:t xml:space="preserve">  </w:t>
      </w:r>
      <w:r>
        <w:rPr>
          <w:rFonts w:ascii="黑体" w:hAnsi="黑体" w:eastAsia="黑体" w:cs="黑体"/>
          <w:spacing w:val="-14"/>
          <w:sz w:val="83"/>
          <w:szCs w:val="83"/>
        </w:rPr>
        <w:t>件</w:t>
      </w:r>
    </w:p>
    <w:p w14:paraId="23FEC61B">
      <w:pPr>
        <w:pStyle w:val="4"/>
        <w:spacing w:line="355" w:lineRule="auto"/>
      </w:pPr>
    </w:p>
    <w:p w14:paraId="01C3AF4C">
      <w:pPr>
        <w:pStyle w:val="4"/>
        <w:spacing w:line="355" w:lineRule="auto"/>
      </w:pPr>
    </w:p>
    <w:p w14:paraId="0FBADC86">
      <w:pPr>
        <w:spacing w:before="102" w:line="225" w:lineRule="auto"/>
        <w:ind w:left="3384"/>
        <w:rPr>
          <w:rFonts w:ascii="宋体" w:hAnsi="宋体" w:eastAsia="宋体" w:cs="宋体"/>
          <w:sz w:val="31"/>
          <w:szCs w:val="31"/>
        </w:rPr>
      </w:pPr>
      <w:r>
        <w:rPr>
          <w:rFonts w:ascii="宋体" w:hAnsi="宋体" w:eastAsia="宋体" w:cs="宋体"/>
          <w:spacing w:val="4"/>
          <w:sz w:val="31"/>
          <w:szCs w:val="31"/>
        </w:rPr>
        <w:t>项目编号：</w:t>
      </w:r>
    </w:p>
    <w:p w14:paraId="2AAB45EB">
      <w:pPr>
        <w:pStyle w:val="4"/>
        <w:spacing w:line="243" w:lineRule="auto"/>
      </w:pPr>
    </w:p>
    <w:p w14:paraId="6520189C">
      <w:pPr>
        <w:pStyle w:val="4"/>
        <w:spacing w:line="243" w:lineRule="auto"/>
      </w:pPr>
    </w:p>
    <w:p w14:paraId="67F80CA1">
      <w:pPr>
        <w:pStyle w:val="4"/>
        <w:spacing w:line="243" w:lineRule="auto"/>
      </w:pPr>
    </w:p>
    <w:p w14:paraId="639AD4A3">
      <w:pPr>
        <w:pStyle w:val="4"/>
        <w:spacing w:line="243" w:lineRule="auto"/>
      </w:pPr>
    </w:p>
    <w:p w14:paraId="6C05D608">
      <w:pPr>
        <w:pStyle w:val="4"/>
        <w:spacing w:line="243" w:lineRule="auto"/>
      </w:pPr>
    </w:p>
    <w:p w14:paraId="2B6B7FA6">
      <w:pPr>
        <w:pStyle w:val="4"/>
        <w:spacing w:line="243" w:lineRule="auto"/>
      </w:pPr>
    </w:p>
    <w:p w14:paraId="5F614AB4">
      <w:pPr>
        <w:pStyle w:val="4"/>
        <w:spacing w:line="243" w:lineRule="auto"/>
      </w:pPr>
    </w:p>
    <w:p w14:paraId="6AC05E6E">
      <w:pPr>
        <w:pStyle w:val="4"/>
        <w:spacing w:line="243" w:lineRule="auto"/>
      </w:pPr>
    </w:p>
    <w:p w14:paraId="1A7526A8">
      <w:pPr>
        <w:pStyle w:val="4"/>
        <w:spacing w:line="243" w:lineRule="auto"/>
      </w:pPr>
    </w:p>
    <w:p w14:paraId="4C03A967">
      <w:pPr>
        <w:pStyle w:val="4"/>
        <w:spacing w:line="243" w:lineRule="auto"/>
      </w:pPr>
    </w:p>
    <w:p w14:paraId="38D5986F">
      <w:pPr>
        <w:pStyle w:val="4"/>
        <w:spacing w:line="243" w:lineRule="auto"/>
      </w:pPr>
    </w:p>
    <w:p w14:paraId="06B06EFF">
      <w:pPr>
        <w:pStyle w:val="4"/>
        <w:spacing w:line="243" w:lineRule="auto"/>
      </w:pPr>
    </w:p>
    <w:p w14:paraId="07837F80">
      <w:pPr>
        <w:pStyle w:val="4"/>
        <w:spacing w:line="243" w:lineRule="auto"/>
      </w:pPr>
    </w:p>
    <w:p w14:paraId="7BCAF4A6">
      <w:pPr>
        <w:pStyle w:val="4"/>
        <w:spacing w:line="244" w:lineRule="auto"/>
      </w:pPr>
    </w:p>
    <w:p w14:paraId="24922B5D">
      <w:pPr>
        <w:pStyle w:val="4"/>
        <w:spacing w:line="244" w:lineRule="auto"/>
      </w:pPr>
    </w:p>
    <w:p w14:paraId="589894E5">
      <w:pPr>
        <w:pStyle w:val="4"/>
        <w:spacing w:line="244" w:lineRule="auto"/>
      </w:pPr>
    </w:p>
    <w:p w14:paraId="5B1E5B6D">
      <w:pPr>
        <w:spacing w:before="92" w:line="222" w:lineRule="auto"/>
        <w:ind w:left="536"/>
        <w:rPr>
          <w:rFonts w:ascii="黑体" w:hAnsi="黑体" w:eastAsia="黑体" w:cs="黑体"/>
          <w:sz w:val="28"/>
          <w:szCs w:val="28"/>
        </w:rPr>
      </w:pPr>
      <w:r>
        <w:rPr>
          <w:rFonts w:ascii="黑体" w:hAnsi="黑体" w:eastAsia="黑体" w:cs="黑体"/>
          <w:spacing w:val="2"/>
          <w:sz w:val="28"/>
          <w:szCs w:val="28"/>
        </w:rPr>
        <w:t>投标人</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电子印章）</w:t>
      </w:r>
    </w:p>
    <w:p w14:paraId="07C99C48">
      <w:pPr>
        <w:tabs>
          <w:tab w:val="left" w:pos="3117"/>
        </w:tabs>
        <w:spacing w:before="286" w:line="398" w:lineRule="auto"/>
        <w:ind w:left="1856" w:right="556" w:hanging="1316"/>
        <w:rPr>
          <w:rFonts w:ascii="黑体" w:hAnsi="黑体" w:eastAsia="黑体" w:cs="黑体"/>
          <w:sz w:val="28"/>
          <w:szCs w:val="28"/>
        </w:rPr>
      </w:pPr>
      <w:r>
        <w:rPr>
          <w:rFonts w:ascii="黑体" w:hAnsi="黑体" w:eastAsia="黑体" w:cs="黑体"/>
          <w:spacing w:val="-1"/>
          <w:sz w:val="28"/>
          <w:szCs w:val="28"/>
        </w:rPr>
        <w:t>法定代表人</w:t>
      </w:r>
      <w:r>
        <w:rPr>
          <w:rFonts w:ascii="黑体" w:hAnsi="黑体" w:eastAsia="黑体" w:cs="黑体"/>
          <w:spacing w:val="-15"/>
          <w:sz w:val="28"/>
          <w:szCs w:val="28"/>
        </w:rPr>
        <w:t>：</w:t>
      </w:r>
      <w:r>
        <w:rPr>
          <w:rFonts w:ascii="黑体" w:hAnsi="黑体" w:eastAsia="黑体" w:cs="黑体"/>
          <w:spacing w:val="6"/>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电子签章或签字）</w:t>
      </w:r>
      <w:r>
        <w:rPr>
          <w:rFonts w:ascii="黑体" w:hAnsi="黑体" w:eastAsia="黑体" w:cs="黑体"/>
          <w:spacing w:val="13"/>
          <w:sz w:val="28"/>
          <w:szCs w:val="28"/>
        </w:rPr>
        <w:t xml:space="preserve"> </w:t>
      </w: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4"/>
          <w:sz w:val="28"/>
          <w:szCs w:val="28"/>
        </w:rPr>
        <w:t xml:space="preserve"> </w:t>
      </w:r>
      <w:r>
        <w:rPr>
          <w:rFonts w:ascii="黑体" w:hAnsi="黑体" w:eastAsia="黑体" w:cs="黑体"/>
          <w:spacing w:val="-10"/>
          <w:sz w:val="28"/>
          <w:szCs w:val="28"/>
        </w:rPr>
        <w:t>日</w:t>
      </w:r>
    </w:p>
    <w:p w14:paraId="75E87942">
      <w:pPr>
        <w:spacing w:line="398" w:lineRule="auto"/>
        <w:rPr>
          <w:rFonts w:ascii="黑体" w:hAnsi="黑体" w:eastAsia="黑体" w:cs="黑体"/>
          <w:sz w:val="28"/>
          <w:szCs w:val="28"/>
        </w:rPr>
        <w:sectPr>
          <w:footerReference r:id="rId13" w:type="default"/>
          <w:pgSz w:w="11906" w:h="16839"/>
          <w:pgMar w:top="1431" w:right="1785" w:bottom="1193" w:left="1785" w:header="0" w:footer="1028" w:gutter="0"/>
          <w:pgNumType w:fmt="decimal"/>
          <w:cols w:space="720" w:num="1"/>
        </w:sectPr>
      </w:pPr>
    </w:p>
    <w:p w14:paraId="3A8346B8">
      <w:pPr>
        <w:spacing w:before="139" w:line="227" w:lineRule="auto"/>
        <w:ind w:left="3505"/>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9"/>
          <w:sz w:val="35"/>
          <w:szCs w:val="35"/>
        </w:rPr>
        <w:t xml:space="preserve">    </w:t>
      </w:r>
      <w:r>
        <w:rPr>
          <w:rFonts w:ascii="黑体" w:hAnsi="黑体" w:eastAsia="黑体" w:cs="黑体"/>
          <w:spacing w:val="-25"/>
          <w:sz w:val="35"/>
          <w:szCs w:val="35"/>
        </w:rPr>
        <w:t>录</w:t>
      </w:r>
    </w:p>
    <w:p w14:paraId="696D20E5">
      <w:pPr>
        <w:pStyle w:val="4"/>
        <w:spacing w:line="321" w:lineRule="auto"/>
      </w:pPr>
    </w:p>
    <w:p w14:paraId="4A5350B3">
      <w:pPr>
        <w:pStyle w:val="4"/>
        <w:spacing w:line="321" w:lineRule="auto"/>
      </w:pPr>
    </w:p>
    <w:p w14:paraId="29B9FD32">
      <w:pPr>
        <w:spacing w:before="78" w:line="219" w:lineRule="auto"/>
        <w:ind w:left="2506"/>
        <w:rPr>
          <w:rFonts w:ascii="宋体" w:hAnsi="宋体" w:eastAsia="宋体" w:cs="宋体"/>
          <w:sz w:val="24"/>
          <w:szCs w:val="24"/>
        </w:rPr>
      </w:pPr>
      <w:r>
        <w:rPr>
          <w:rFonts w:ascii="宋体" w:hAnsi="宋体" w:eastAsia="宋体" w:cs="宋体"/>
          <w:spacing w:val="-2"/>
          <w:sz w:val="24"/>
          <w:szCs w:val="24"/>
        </w:rPr>
        <w:t>（根据投标文件内容编写目录）</w:t>
      </w:r>
    </w:p>
    <w:p w14:paraId="6786B305">
      <w:pPr>
        <w:spacing w:line="219" w:lineRule="auto"/>
        <w:rPr>
          <w:rFonts w:ascii="宋体" w:hAnsi="宋体" w:eastAsia="宋体" w:cs="宋体"/>
          <w:sz w:val="24"/>
          <w:szCs w:val="24"/>
        </w:rPr>
      </w:pPr>
    </w:p>
    <w:p w14:paraId="12ABC84E">
      <w:pPr>
        <w:pStyle w:val="7"/>
        <w:sectPr>
          <w:footerReference r:id="rId14" w:type="default"/>
          <w:pgSz w:w="11906" w:h="16839"/>
          <w:pgMar w:top="1431" w:right="1785" w:bottom="1193" w:left="1785" w:header="0" w:footer="1028" w:gutter="0"/>
          <w:pgNumType w:fmt="decimal"/>
          <w:cols w:space="720" w:num="1"/>
        </w:sectPr>
      </w:pPr>
    </w:p>
    <w:p w14:paraId="6047F66C">
      <w:pPr>
        <w:spacing w:before="181" w:line="219" w:lineRule="auto"/>
        <w:ind w:left="2635"/>
        <w:rPr>
          <w:rFonts w:ascii="宋体" w:hAnsi="宋体" w:eastAsia="宋体" w:cs="宋体"/>
          <w:sz w:val="28"/>
          <w:szCs w:val="28"/>
        </w:rPr>
      </w:pPr>
      <w:r>
        <w:rPr>
          <w:rFonts w:ascii="宋体" w:hAnsi="宋体" w:eastAsia="宋体" w:cs="宋体"/>
          <w:b/>
          <w:bCs/>
          <w:spacing w:val="-4"/>
          <w:sz w:val="28"/>
          <w:szCs w:val="28"/>
        </w:rPr>
        <w:t>一、投标函及投标函附录</w:t>
      </w:r>
    </w:p>
    <w:p w14:paraId="106CC90D">
      <w:pPr>
        <w:spacing w:before="2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08149FB8">
      <w:pPr>
        <w:tabs>
          <w:tab w:val="left" w:pos="2533"/>
        </w:tabs>
        <w:spacing w:before="312"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（招标人名称）:</w:t>
      </w:r>
    </w:p>
    <w:p w14:paraId="63E443C7">
      <w:pPr>
        <w:spacing w:before="212" w:line="378" w:lineRule="auto"/>
        <w:ind w:left="25" w:right="13" w:firstLine="495"/>
        <w:jc w:val="both"/>
        <w:rPr>
          <w:rFonts w:ascii="宋体" w:hAnsi="宋体" w:eastAsia="宋体" w:cs="宋体"/>
          <w:sz w:val="24"/>
          <w:szCs w:val="24"/>
        </w:rPr>
      </w:pPr>
      <w:r>
        <w:rPr>
          <w:rFonts w:ascii="宋体" w:hAnsi="宋体" w:eastAsia="宋体" w:cs="宋体"/>
          <w:spacing w:val="-1"/>
          <w:sz w:val="24"/>
          <w:szCs w:val="24"/>
        </w:rPr>
        <w:t>1．我方已仔细研究了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（项目名称及标段）招标</w:t>
      </w:r>
      <w:r>
        <w:rPr>
          <w:rFonts w:ascii="宋体" w:hAnsi="宋体" w:eastAsia="宋体" w:cs="宋体"/>
          <w:spacing w:val="16"/>
          <w:sz w:val="24"/>
          <w:szCs w:val="24"/>
        </w:rPr>
        <w:t xml:space="preserve"> </w:t>
      </w:r>
      <w:r>
        <w:rPr>
          <w:rFonts w:ascii="宋体" w:hAnsi="宋体" w:eastAsia="宋体" w:cs="宋体"/>
          <w:sz w:val="24"/>
          <w:szCs w:val="24"/>
        </w:rPr>
        <w:t>文件的全部内容，我方愿意以</w:t>
      </w:r>
      <w:r>
        <w:rPr>
          <w:rFonts w:ascii="宋体" w:hAnsi="宋体" w:eastAsia="宋体" w:cs="宋体"/>
          <w:sz w:val="24"/>
          <w:szCs w:val="24"/>
          <w:highlight w:val="none"/>
        </w:rPr>
        <w:t>人民币（大写</w:t>
      </w:r>
      <w:r>
        <w:rPr>
          <w:rFonts w:ascii="宋体" w:hAnsi="宋体" w:eastAsia="宋体" w:cs="宋体"/>
          <w:spacing w:val="-12"/>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2"/>
          <w:sz w:val="24"/>
          <w:szCs w:val="24"/>
          <w:highlight w:val="none"/>
        </w:rPr>
        <w:t>（</w:t>
      </w:r>
      <w:r>
        <w:rPr>
          <w:rFonts w:ascii="宋体" w:hAnsi="宋体" w:eastAsia="宋体" w:cs="宋体"/>
          <w:sz w:val="24"/>
          <w:szCs w:val="24"/>
          <w:highlight w:val="none"/>
        </w:rPr>
        <w:t>小写）</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z w:val="24"/>
          <w:szCs w:val="24"/>
          <w:highlight w:val="none"/>
        </w:rPr>
        <w:t>元</w:t>
      </w:r>
      <w:r>
        <w:rPr>
          <w:rFonts w:ascii="宋体" w:hAnsi="宋体" w:eastAsia="宋体" w:cs="宋体"/>
          <w:sz w:val="24"/>
          <w:szCs w:val="24"/>
        </w:rPr>
        <w:t xml:space="preserve"> </w:t>
      </w:r>
      <w:r>
        <w:rPr>
          <w:rFonts w:ascii="宋体" w:hAnsi="宋体" w:eastAsia="宋体" w:cs="宋体"/>
          <w:spacing w:val="-4"/>
          <w:sz w:val="24"/>
          <w:szCs w:val="24"/>
        </w:rPr>
        <w:t>的投标报价，</w:t>
      </w:r>
      <w:r>
        <w:rPr>
          <w:rFonts w:hint="eastAsia" w:ascii="宋体" w:hAnsi="宋体" w:eastAsia="宋体" w:cs="宋体"/>
          <w:spacing w:val="-4"/>
          <w:sz w:val="24"/>
          <w:szCs w:val="24"/>
          <w:lang w:eastAsia="zh-CN"/>
        </w:rPr>
        <w:t>监理服务期限</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rPr>
        <w:t>质量达到</w:t>
      </w:r>
      <w:r>
        <w:rPr>
          <w:rFonts w:ascii="宋体" w:hAnsi="宋体" w:eastAsia="宋体" w:cs="宋体"/>
          <w:spacing w:val="-111"/>
          <w:sz w:val="24"/>
          <w:szCs w:val="24"/>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r>
        <w:rPr>
          <w:rFonts w:hint="eastAsia" w:ascii="宋体" w:hAnsi="宋体" w:eastAsia="宋体" w:cs="宋体"/>
          <w:spacing w:val="-4"/>
          <w:sz w:val="24"/>
          <w:szCs w:val="24"/>
          <w:lang w:val="en-US" w:eastAsia="zh-CN"/>
        </w:rPr>
        <w:t>为此承诺如下：</w:t>
      </w:r>
    </w:p>
    <w:p w14:paraId="0194317C">
      <w:pPr>
        <w:spacing w:before="34" w:line="219" w:lineRule="auto"/>
        <w:ind w:left="506"/>
        <w:rPr>
          <w:rFonts w:ascii="宋体" w:hAnsi="宋体" w:eastAsia="宋体" w:cs="宋体"/>
          <w:sz w:val="24"/>
          <w:szCs w:val="24"/>
        </w:rPr>
      </w:pPr>
      <w:r>
        <w:rPr>
          <w:rFonts w:ascii="宋体" w:hAnsi="宋体" w:eastAsia="宋体" w:cs="宋体"/>
          <w:spacing w:val="-1"/>
          <w:sz w:val="24"/>
          <w:szCs w:val="24"/>
        </w:rPr>
        <w:t>2．我方承诺在投标有效期内不修改、撤销投标文件。</w:t>
      </w:r>
    </w:p>
    <w:p w14:paraId="1A50F2C2">
      <w:pPr>
        <w:spacing w:before="216" w:line="220" w:lineRule="auto"/>
        <w:ind w:left="508"/>
        <w:rPr>
          <w:rFonts w:ascii="宋体" w:hAnsi="宋体" w:eastAsia="宋体" w:cs="宋体"/>
          <w:sz w:val="24"/>
          <w:szCs w:val="24"/>
        </w:rPr>
      </w:pPr>
      <w:r>
        <w:rPr>
          <w:rFonts w:ascii="宋体" w:hAnsi="宋体" w:eastAsia="宋体" w:cs="宋体"/>
          <w:spacing w:val="-2"/>
          <w:sz w:val="24"/>
          <w:szCs w:val="24"/>
        </w:rPr>
        <w:t>3．如我方中标：</w:t>
      </w:r>
    </w:p>
    <w:p w14:paraId="28E160A6">
      <w:pPr>
        <w:spacing w:before="213" w:line="303" w:lineRule="auto"/>
        <w:ind w:left="24" w:right="16" w:firstLine="521"/>
        <w:rPr>
          <w:rFonts w:ascii="宋体" w:hAnsi="宋体" w:eastAsia="宋体" w:cs="宋体"/>
          <w:sz w:val="24"/>
          <w:szCs w:val="24"/>
        </w:rPr>
      </w:pPr>
      <w:r>
        <w:rPr>
          <w:rFonts w:ascii="宋体" w:hAnsi="宋体" w:eastAsia="宋体" w:cs="宋体"/>
          <w:spacing w:val="-1"/>
          <w:sz w:val="24"/>
          <w:szCs w:val="24"/>
        </w:rPr>
        <w:t>(l)我方承诺在收到中标通知书后，在中标通知书规定的期限内与你方签订</w:t>
      </w:r>
      <w:r>
        <w:rPr>
          <w:rFonts w:ascii="宋体" w:hAnsi="宋体" w:eastAsia="宋体" w:cs="宋体"/>
          <w:spacing w:val="5"/>
          <w:sz w:val="24"/>
          <w:szCs w:val="24"/>
        </w:rPr>
        <w:t xml:space="preserve"> </w:t>
      </w:r>
      <w:r>
        <w:rPr>
          <w:rFonts w:ascii="宋体" w:hAnsi="宋体" w:eastAsia="宋体" w:cs="宋体"/>
          <w:spacing w:val="-4"/>
          <w:sz w:val="24"/>
          <w:szCs w:val="24"/>
        </w:rPr>
        <w:t>合同。</w:t>
      </w:r>
    </w:p>
    <w:p w14:paraId="130F4B69">
      <w:pPr>
        <w:spacing w:before="213" w:line="219" w:lineRule="auto"/>
        <w:ind w:left="545"/>
        <w:rPr>
          <w:rFonts w:ascii="宋体" w:hAnsi="宋体" w:eastAsia="宋体" w:cs="宋体"/>
          <w:sz w:val="24"/>
          <w:szCs w:val="24"/>
        </w:rPr>
      </w:pPr>
      <w:r>
        <w:rPr>
          <w:rFonts w:ascii="宋体" w:hAnsi="宋体" w:eastAsia="宋体" w:cs="宋体"/>
          <w:spacing w:val="-2"/>
          <w:sz w:val="24"/>
          <w:szCs w:val="24"/>
        </w:rPr>
        <w:t>(2)随同本投标函递交的投标函附录属于合同文件的组成部分。</w:t>
      </w:r>
    </w:p>
    <w:p w14:paraId="1A73498F">
      <w:pPr>
        <w:spacing w:before="215" w:line="219" w:lineRule="auto"/>
        <w:ind w:left="545"/>
        <w:rPr>
          <w:rFonts w:ascii="宋体" w:hAnsi="宋体" w:eastAsia="宋体" w:cs="宋体"/>
          <w:sz w:val="24"/>
          <w:szCs w:val="24"/>
        </w:rPr>
      </w:pPr>
      <w:r>
        <w:rPr>
          <w:rFonts w:ascii="宋体" w:hAnsi="宋体" w:eastAsia="宋体" w:cs="宋体"/>
          <w:spacing w:val="-2"/>
          <w:sz w:val="24"/>
          <w:szCs w:val="24"/>
        </w:rPr>
        <w:t>(3)我方承诺在合同约定的期限内完成并移交全部合同工程。</w:t>
      </w:r>
    </w:p>
    <w:p w14:paraId="2EEEBCAA">
      <w:pPr>
        <w:spacing w:before="215" w:line="302" w:lineRule="auto"/>
        <w:ind w:left="23" w:right="74" w:firstLine="479"/>
        <w:rPr>
          <w:rFonts w:ascii="宋体" w:hAnsi="宋体" w:eastAsia="宋体" w:cs="宋体"/>
          <w:sz w:val="24"/>
          <w:szCs w:val="24"/>
        </w:rPr>
      </w:pPr>
      <w:r>
        <w:rPr>
          <w:rFonts w:ascii="宋体" w:hAnsi="宋体" w:eastAsia="宋体" w:cs="宋体"/>
          <w:spacing w:val="-1"/>
          <w:sz w:val="24"/>
          <w:szCs w:val="24"/>
        </w:rPr>
        <w:t>4．我方在此声明，所递交的投标文件及有关资</w:t>
      </w:r>
      <w:r>
        <w:rPr>
          <w:rFonts w:ascii="宋体" w:hAnsi="宋体" w:eastAsia="宋体" w:cs="宋体"/>
          <w:spacing w:val="-2"/>
          <w:sz w:val="24"/>
          <w:szCs w:val="24"/>
        </w:rPr>
        <w:t>料内容完整、真实和准确，</w:t>
      </w:r>
      <w:r>
        <w:rPr>
          <w:rFonts w:ascii="宋体" w:hAnsi="宋体" w:eastAsia="宋体" w:cs="宋体"/>
          <w:sz w:val="24"/>
          <w:szCs w:val="24"/>
        </w:rPr>
        <w:t xml:space="preserve"> </w:t>
      </w:r>
      <w:r>
        <w:rPr>
          <w:rFonts w:ascii="宋体" w:hAnsi="宋体" w:eastAsia="宋体" w:cs="宋体"/>
          <w:spacing w:val="-2"/>
          <w:sz w:val="24"/>
          <w:szCs w:val="24"/>
        </w:rPr>
        <w:t>且不存在第二章“投标人须知</w:t>
      </w:r>
      <w:r>
        <w:rPr>
          <w:rFonts w:ascii="宋体" w:hAnsi="宋体" w:eastAsia="宋体" w:cs="宋体"/>
          <w:spacing w:val="-88"/>
          <w:sz w:val="24"/>
          <w:szCs w:val="24"/>
        </w:rPr>
        <w:t xml:space="preserve"> </w:t>
      </w:r>
      <w:r>
        <w:rPr>
          <w:rFonts w:ascii="宋体" w:hAnsi="宋体" w:eastAsia="宋体" w:cs="宋体"/>
          <w:spacing w:val="-2"/>
          <w:sz w:val="24"/>
          <w:szCs w:val="24"/>
        </w:rPr>
        <w:t>”第</w:t>
      </w:r>
      <w:r>
        <w:rPr>
          <w:rFonts w:ascii="宋体" w:hAnsi="宋体" w:eastAsia="宋体" w:cs="宋体"/>
          <w:spacing w:val="-33"/>
          <w:sz w:val="24"/>
          <w:szCs w:val="24"/>
        </w:rPr>
        <w:t xml:space="preserve"> </w:t>
      </w:r>
      <w:r>
        <w:rPr>
          <w:rFonts w:ascii="宋体" w:hAnsi="宋体" w:eastAsia="宋体" w:cs="宋体"/>
          <w:spacing w:val="-2"/>
          <w:sz w:val="24"/>
          <w:szCs w:val="24"/>
        </w:rPr>
        <w:t>1.4.3 项规定的任</w:t>
      </w:r>
      <w:r>
        <w:rPr>
          <w:rFonts w:ascii="宋体" w:hAnsi="宋体" w:eastAsia="宋体" w:cs="宋体"/>
          <w:spacing w:val="-3"/>
          <w:sz w:val="24"/>
          <w:szCs w:val="24"/>
        </w:rPr>
        <w:t>何一种情形。</w:t>
      </w:r>
    </w:p>
    <w:p w14:paraId="042C825B">
      <w:pPr>
        <w:pStyle w:val="4"/>
        <w:spacing w:line="257" w:lineRule="auto"/>
      </w:pPr>
    </w:p>
    <w:p w14:paraId="381C5BBC">
      <w:pPr>
        <w:pStyle w:val="4"/>
        <w:spacing w:line="257" w:lineRule="auto"/>
      </w:pPr>
    </w:p>
    <w:p w14:paraId="0F3B5699">
      <w:pPr>
        <w:pStyle w:val="4"/>
        <w:spacing w:line="257" w:lineRule="auto"/>
      </w:pPr>
    </w:p>
    <w:p w14:paraId="7914635E">
      <w:pPr>
        <w:pStyle w:val="4"/>
        <w:spacing w:line="258" w:lineRule="auto"/>
      </w:pPr>
    </w:p>
    <w:p w14:paraId="5314374F">
      <w:pPr>
        <w:pStyle w:val="4"/>
        <w:spacing w:line="258" w:lineRule="auto"/>
      </w:pPr>
    </w:p>
    <w:p w14:paraId="10D954DA">
      <w:pPr>
        <w:pStyle w:val="4"/>
        <w:spacing w:line="258" w:lineRule="auto"/>
      </w:pPr>
    </w:p>
    <w:p w14:paraId="4A0F648E">
      <w:pPr>
        <w:pStyle w:val="4"/>
        <w:spacing w:line="258" w:lineRule="auto"/>
      </w:pPr>
    </w:p>
    <w:p w14:paraId="18FD8675">
      <w:pPr>
        <w:pStyle w:val="4"/>
        <w:spacing w:line="258" w:lineRule="auto"/>
      </w:pPr>
    </w:p>
    <w:p w14:paraId="56676605">
      <w:pPr>
        <w:tabs>
          <w:tab w:val="left" w:pos="3410"/>
        </w:tabs>
        <w:spacing w:before="79" w:line="375" w:lineRule="auto"/>
        <w:ind w:left="2330" w:right="3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电子印章） 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43DE1FBA">
      <w:pPr>
        <w:spacing w:line="375" w:lineRule="auto"/>
        <w:rPr>
          <w:rFonts w:ascii="宋体" w:hAnsi="宋体" w:eastAsia="宋体" w:cs="宋体"/>
          <w:sz w:val="24"/>
          <w:szCs w:val="24"/>
        </w:rPr>
        <w:sectPr>
          <w:footerReference r:id="rId15" w:type="default"/>
          <w:pgSz w:w="11906" w:h="16839"/>
          <w:pgMar w:top="1431" w:right="1785" w:bottom="1193" w:left="1785" w:header="0" w:footer="1028" w:gutter="0"/>
          <w:pgNumType w:fmt="decimal"/>
          <w:cols w:space="720" w:num="1"/>
        </w:sectPr>
      </w:pPr>
    </w:p>
    <w:p w14:paraId="37339EE7">
      <w:pPr>
        <w:spacing w:before="181" w:line="219" w:lineRule="auto"/>
        <w:ind w:left="3589"/>
        <w:rPr>
          <w:rFonts w:ascii="宋体" w:hAnsi="宋体" w:eastAsia="宋体" w:cs="宋体"/>
          <w:sz w:val="28"/>
          <w:szCs w:val="28"/>
        </w:rPr>
      </w:pPr>
      <w:r>
        <w:rPr>
          <w:rFonts w:ascii="宋体" w:hAnsi="宋体" w:eastAsia="宋体" w:cs="宋体"/>
          <w:b/>
          <w:bCs/>
          <w:spacing w:val="-5"/>
          <w:sz w:val="28"/>
          <w:szCs w:val="28"/>
        </w:rPr>
        <w:t>（二）投标函附录</w:t>
      </w:r>
    </w:p>
    <w:p w14:paraId="749ADF69">
      <w:pPr>
        <w:spacing w:line="43" w:lineRule="auto"/>
        <w:rPr>
          <w:rFonts w:ascii="Arial"/>
          <w:sz w:val="2"/>
        </w:rPr>
      </w:pPr>
    </w:p>
    <w:tbl>
      <w:tblPr>
        <w:tblStyle w:val="12"/>
        <w:tblW w:w="93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835"/>
        <w:gridCol w:w="930"/>
        <w:gridCol w:w="2815"/>
        <w:gridCol w:w="305"/>
        <w:gridCol w:w="1987"/>
      </w:tblGrid>
      <w:tr w14:paraId="567AF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491" w:type="dxa"/>
            <w:tcBorders>
              <w:top w:val="single" w:color="000000" w:sz="10" w:space="0"/>
              <w:left w:val="single" w:color="000000" w:sz="10" w:space="0"/>
            </w:tcBorders>
            <w:vAlign w:val="top"/>
          </w:tcPr>
          <w:p w14:paraId="336C7A63">
            <w:pPr>
              <w:pStyle w:val="13"/>
              <w:spacing w:before="226" w:line="228" w:lineRule="auto"/>
              <w:ind w:left="506"/>
            </w:pPr>
            <w:r>
              <w:rPr>
                <w:spacing w:val="8"/>
              </w:rPr>
              <w:t>项目名称及标段</w:t>
            </w:r>
          </w:p>
        </w:tc>
        <w:tc>
          <w:tcPr>
            <w:tcW w:w="6872" w:type="dxa"/>
            <w:gridSpan w:val="5"/>
            <w:tcBorders>
              <w:top w:val="single" w:color="000000" w:sz="10" w:space="0"/>
              <w:right w:val="single" w:color="000000" w:sz="10" w:space="0"/>
            </w:tcBorders>
            <w:vAlign w:val="top"/>
          </w:tcPr>
          <w:p w14:paraId="534F8940">
            <w:pPr>
              <w:rPr>
                <w:rFonts w:ascii="Arial"/>
                <w:sz w:val="21"/>
              </w:rPr>
            </w:pPr>
          </w:p>
        </w:tc>
      </w:tr>
      <w:tr w14:paraId="586C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bottom w:val="single" w:color="auto" w:sz="4" w:space="0"/>
            </w:tcBorders>
            <w:vAlign w:val="top"/>
          </w:tcPr>
          <w:p w14:paraId="6513F518">
            <w:pPr>
              <w:pStyle w:val="13"/>
              <w:spacing w:before="234" w:line="228" w:lineRule="auto"/>
              <w:ind w:left="716"/>
            </w:pPr>
            <w:r>
              <w:rPr>
                <w:spacing w:val="7"/>
              </w:rPr>
              <w:t>投标人名称</w:t>
            </w:r>
          </w:p>
        </w:tc>
        <w:tc>
          <w:tcPr>
            <w:tcW w:w="6872" w:type="dxa"/>
            <w:gridSpan w:val="5"/>
            <w:tcBorders>
              <w:bottom w:val="single" w:color="auto" w:sz="4" w:space="0"/>
              <w:right w:val="single" w:color="000000" w:sz="10" w:space="0"/>
            </w:tcBorders>
            <w:vAlign w:val="top"/>
          </w:tcPr>
          <w:p w14:paraId="56D4B617">
            <w:pPr>
              <w:rPr>
                <w:rFonts w:ascii="Arial"/>
                <w:sz w:val="21"/>
              </w:rPr>
            </w:pPr>
          </w:p>
        </w:tc>
      </w:tr>
      <w:tr w14:paraId="2ACA7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491" w:type="dxa"/>
            <w:vMerge w:val="restart"/>
            <w:tcBorders>
              <w:top w:val="single" w:color="auto" w:sz="4" w:space="0"/>
              <w:left w:val="single" w:color="auto" w:sz="4" w:space="0"/>
              <w:right w:val="single" w:color="auto" w:sz="4" w:space="0"/>
            </w:tcBorders>
            <w:vAlign w:val="top"/>
          </w:tcPr>
          <w:p w14:paraId="77970E83">
            <w:pPr>
              <w:spacing w:line="265" w:lineRule="auto"/>
              <w:rPr>
                <w:rFonts w:ascii="Arial"/>
                <w:sz w:val="21"/>
                <w:highlight w:val="none"/>
              </w:rPr>
            </w:pPr>
          </w:p>
          <w:p w14:paraId="4B837139">
            <w:pPr>
              <w:spacing w:line="265" w:lineRule="auto"/>
              <w:rPr>
                <w:rFonts w:ascii="Arial"/>
                <w:sz w:val="21"/>
                <w:highlight w:val="none"/>
              </w:rPr>
            </w:pPr>
          </w:p>
          <w:p w14:paraId="1578CA64">
            <w:pPr>
              <w:pStyle w:val="13"/>
              <w:spacing w:before="65" w:line="226" w:lineRule="auto"/>
              <w:jc w:val="center"/>
              <w:rPr>
                <w:highlight w:val="none"/>
              </w:rPr>
            </w:pPr>
            <w:r>
              <w:rPr>
                <w:spacing w:val="6"/>
                <w:highlight w:val="none"/>
              </w:rPr>
              <w:t>投标报价</w:t>
            </w:r>
          </w:p>
        </w:tc>
        <w:tc>
          <w:tcPr>
            <w:tcW w:w="6872" w:type="dxa"/>
            <w:gridSpan w:val="5"/>
            <w:tcBorders>
              <w:top w:val="single" w:color="auto" w:sz="4" w:space="0"/>
              <w:left w:val="single" w:color="auto" w:sz="4" w:space="0"/>
              <w:bottom w:val="single" w:color="auto" w:sz="4" w:space="0"/>
              <w:right w:val="single" w:color="auto" w:sz="4" w:space="0"/>
            </w:tcBorders>
            <w:vAlign w:val="top"/>
          </w:tcPr>
          <w:p w14:paraId="3AD0AE2C">
            <w:pPr>
              <w:pStyle w:val="13"/>
              <w:spacing w:before="218" w:line="228" w:lineRule="auto"/>
              <w:ind w:left="110"/>
              <w:rPr>
                <w:highlight w:val="none"/>
              </w:rPr>
            </w:pPr>
            <w:r>
              <w:rPr>
                <w:spacing w:val="2"/>
                <w:highlight w:val="none"/>
              </w:rPr>
              <w:t>大写：</w:t>
            </w:r>
          </w:p>
          <w:p w14:paraId="3CAA7CAD">
            <w:pPr>
              <w:pStyle w:val="13"/>
              <w:spacing w:before="221" w:line="228" w:lineRule="auto"/>
              <w:ind w:left="113"/>
              <w:rPr>
                <w:highlight w:val="none"/>
              </w:rPr>
            </w:pPr>
            <w:r>
              <w:rPr>
                <w:highlight w:val="none"/>
              </w:rPr>
              <w:t>小写：                   元</w:t>
            </w:r>
          </w:p>
        </w:tc>
      </w:tr>
      <w:tr w14:paraId="0C21E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491" w:type="dxa"/>
            <w:vMerge w:val="continue"/>
            <w:tcBorders>
              <w:left w:val="single" w:color="auto" w:sz="4" w:space="0"/>
              <w:right w:val="single" w:color="auto" w:sz="4" w:space="0"/>
            </w:tcBorders>
            <w:vAlign w:val="top"/>
          </w:tcPr>
          <w:p w14:paraId="2755E544">
            <w:pPr>
              <w:pStyle w:val="13"/>
              <w:spacing w:before="65" w:line="226" w:lineRule="auto"/>
              <w:jc w:val="center"/>
              <w:rPr>
                <w:spacing w:val="6"/>
                <w:highlight w:val="none"/>
              </w:rPr>
            </w:pPr>
          </w:p>
        </w:tc>
        <w:tc>
          <w:tcPr>
            <w:tcW w:w="835" w:type="dxa"/>
            <w:vMerge w:val="restart"/>
            <w:tcBorders>
              <w:top w:val="single" w:color="auto" w:sz="4" w:space="0"/>
              <w:left w:val="single" w:color="auto" w:sz="4" w:space="0"/>
              <w:right w:val="single" w:color="auto" w:sz="4" w:space="0"/>
            </w:tcBorders>
            <w:vAlign w:val="top"/>
          </w:tcPr>
          <w:p w14:paraId="65DDEB80">
            <w:pPr>
              <w:pStyle w:val="13"/>
              <w:spacing w:before="226" w:line="228" w:lineRule="auto"/>
              <w:jc w:val="both"/>
              <w:rPr>
                <w:spacing w:val="8"/>
              </w:rPr>
            </w:pPr>
            <w:r>
              <w:rPr>
                <w:spacing w:val="8"/>
              </w:rPr>
              <w:t>其中分项报价</w:t>
            </w:r>
          </w:p>
        </w:tc>
        <w:tc>
          <w:tcPr>
            <w:tcW w:w="3745" w:type="dxa"/>
            <w:gridSpan w:val="2"/>
            <w:tcBorders>
              <w:top w:val="single" w:color="auto" w:sz="4" w:space="0"/>
              <w:left w:val="single" w:color="auto" w:sz="4" w:space="0"/>
              <w:bottom w:val="single" w:color="auto" w:sz="4" w:space="0"/>
              <w:right w:val="single" w:color="auto" w:sz="4" w:space="0"/>
            </w:tcBorders>
            <w:vAlign w:val="top"/>
          </w:tcPr>
          <w:p w14:paraId="712442A2">
            <w:pPr>
              <w:pStyle w:val="13"/>
              <w:spacing w:before="226" w:line="228" w:lineRule="auto"/>
              <w:rPr>
                <w:spacing w:val="8"/>
              </w:rPr>
            </w:pPr>
            <w:r>
              <w:rPr>
                <w:rFonts w:hint="eastAsia"/>
                <w:spacing w:val="8"/>
                <w:lang w:val="en-US" w:eastAsia="zh-CN"/>
              </w:rPr>
              <w:t>鲁山县南水北调工程运行保障中心2024年中央水库移民扶持基金（资金）第四批项目一标段到五标段监理</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4844D40A">
            <w:pPr>
              <w:pStyle w:val="13"/>
              <w:spacing w:before="226" w:line="228" w:lineRule="auto"/>
              <w:jc w:val="center"/>
              <w:rPr>
                <w:spacing w:val="8"/>
              </w:rPr>
            </w:pPr>
            <w:r>
              <w:rPr>
                <w:spacing w:val="8"/>
              </w:rPr>
              <w:t>小写：</w:t>
            </w:r>
            <w:r>
              <w:rPr>
                <w:rFonts w:hint="eastAsia"/>
                <w:spacing w:val="8"/>
                <w:lang w:val="en-US" w:eastAsia="zh-CN"/>
              </w:rPr>
              <w:t xml:space="preserve">           </w:t>
            </w:r>
            <w:r>
              <w:rPr>
                <w:spacing w:val="8"/>
              </w:rPr>
              <w:t>元</w:t>
            </w:r>
          </w:p>
        </w:tc>
      </w:tr>
      <w:tr w14:paraId="6F5C5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491" w:type="dxa"/>
            <w:vMerge w:val="continue"/>
            <w:tcBorders>
              <w:left w:val="single" w:color="auto" w:sz="4" w:space="0"/>
              <w:bottom w:val="single" w:color="auto" w:sz="4" w:space="0"/>
              <w:right w:val="single" w:color="auto" w:sz="4" w:space="0"/>
            </w:tcBorders>
            <w:vAlign w:val="top"/>
          </w:tcPr>
          <w:p w14:paraId="40898E07">
            <w:pPr>
              <w:pStyle w:val="13"/>
              <w:spacing w:before="65" w:line="226" w:lineRule="auto"/>
              <w:jc w:val="center"/>
              <w:rPr>
                <w:spacing w:val="6"/>
                <w:highlight w:val="none"/>
              </w:rPr>
            </w:pPr>
          </w:p>
        </w:tc>
        <w:tc>
          <w:tcPr>
            <w:tcW w:w="835" w:type="dxa"/>
            <w:vMerge w:val="continue"/>
            <w:tcBorders>
              <w:left w:val="single" w:color="auto" w:sz="4" w:space="0"/>
              <w:bottom w:val="single" w:color="auto" w:sz="4" w:space="0"/>
              <w:right w:val="single" w:color="auto" w:sz="4" w:space="0"/>
            </w:tcBorders>
            <w:vAlign w:val="top"/>
          </w:tcPr>
          <w:p w14:paraId="3654E427">
            <w:pPr>
              <w:pStyle w:val="13"/>
              <w:spacing w:before="226" w:line="228" w:lineRule="auto"/>
              <w:ind w:left="506"/>
              <w:rPr>
                <w:spacing w:val="8"/>
              </w:rPr>
            </w:pPr>
          </w:p>
        </w:tc>
        <w:tc>
          <w:tcPr>
            <w:tcW w:w="3745" w:type="dxa"/>
            <w:gridSpan w:val="2"/>
            <w:tcBorders>
              <w:top w:val="single" w:color="auto" w:sz="4" w:space="0"/>
              <w:left w:val="single" w:color="auto" w:sz="4" w:space="0"/>
              <w:bottom w:val="single" w:color="auto" w:sz="4" w:space="0"/>
              <w:right w:val="single" w:color="auto" w:sz="4" w:space="0"/>
            </w:tcBorders>
            <w:vAlign w:val="top"/>
          </w:tcPr>
          <w:p w14:paraId="3AA50890">
            <w:pPr>
              <w:pStyle w:val="13"/>
              <w:spacing w:before="226" w:line="228" w:lineRule="auto"/>
              <w:rPr>
                <w:spacing w:val="8"/>
              </w:rPr>
            </w:pPr>
            <w:r>
              <w:rPr>
                <w:rFonts w:hint="eastAsia"/>
                <w:spacing w:val="8"/>
                <w:lang w:val="en-US" w:eastAsia="zh-CN"/>
              </w:rPr>
              <w:t>鲁山县南水北调工程运行保障中心2024年地方水库移民扶持基金项目监理</w:t>
            </w:r>
          </w:p>
        </w:tc>
        <w:tc>
          <w:tcPr>
            <w:tcW w:w="2292" w:type="dxa"/>
            <w:gridSpan w:val="2"/>
            <w:tcBorders>
              <w:top w:val="single" w:color="auto" w:sz="4" w:space="0"/>
              <w:left w:val="single" w:color="auto" w:sz="4" w:space="0"/>
              <w:bottom w:val="single" w:color="auto" w:sz="4" w:space="0"/>
              <w:right w:val="single" w:color="auto" w:sz="4" w:space="0"/>
            </w:tcBorders>
            <w:vAlign w:val="center"/>
          </w:tcPr>
          <w:p w14:paraId="6B568A29">
            <w:pPr>
              <w:pStyle w:val="13"/>
              <w:spacing w:before="226" w:line="228" w:lineRule="auto"/>
              <w:jc w:val="center"/>
              <w:rPr>
                <w:spacing w:val="8"/>
              </w:rPr>
            </w:pPr>
            <w:r>
              <w:rPr>
                <w:spacing w:val="8"/>
              </w:rPr>
              <w:t>小写：</w:t>
            </w:r>
            <w:r>
              <w:rPr>
                <w:spacing w:val="8"/>
                <w:u w:val="single"/>
              </w:rPr>
              <w:t xml:space="preserve">            </w:t>
            </w:r>
            <w:r>
              <w:rPr>
                <w:spacing w:val="8"/>
              </w:rPr>
              <w:t>元</w:t>
            </w:r>
          </w:p>
        </w:tc>
      </w:tr>
      <w:tr w14:paraId="4AC36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top w:val="single" w:color="auto" w:sz="4" w:space="0"/>
              <w:left w:val="single" w:color="000000" w:sz="10" w:space="0"/>
            </w:tcBorders>
            <w:vAlign w:val="top"/>
          </w:tcPr>
          <w:p w14:paraId="6D7BEBB9">
            <w:pPr>
              <w:pStyle w:val="13"/>
              <w:spacing w:before="245" w:line="228" w:lineRule="auto"/>
              <w:ind w:left="819"/>
              <w:rPr>
                <w:rFonts w:hint="eastAsia" w:eastAsia="宋体"/>
                <w:lang w:eastAsia="zh-CN"/>
              </w:rPr>
            </w:pPr>
            <w:r>
              <w:rPr>
                <w:rFonts w:hint="eastAsia"/>
                <w:spacing w:val="6"/>
                <w:lang w:eastAsia="zh-CN"/>
              </w:rPr>
              <w:t>监理服务期限</w:t>
            </w:r>
          </w:p>
        </w:tc>
        <w:tc>
          <w:tcPr>
            <w:tcW w:w="6872" w:type="dxa"/>
            <w:gridSpan w:val="5"/>
            <w:tcBorders>
              <w:top w:val="single" w:color="auto" w:sz="4" w:space="0"/>
              <w:right w:val="single" w:color="000000" w:sz="10" w:space="0"/>
            </w:tcBorders>
            <w:vAlign w:val="top"/>
          </w:tcPr>
          <w:p w14:paraId="10BA4210">
            <w:pPr>
              <w:pStyle w:val="13"/>
              <w:tabs>
                <w:tab w:val="left" w:pos="3482"/>
              </w:tabs>
              <w:spacing w:before="245" w:line="228" w:lineRule="auto"/>
              <w:ind w:left="2746"/>
            </w:pPr>
          </w:p>
        </w:tc>
      </w:tr>
      <w:tr w14:paraId="7CE94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40E14F75">
            <w:pPr>
              <w:pStyle w:val="13"/>
              <w:spacing w:before="246" w:line="228" w:lineRule="auto"/>
              <w:ind w:left="611" w:firstLine="214" w:firstLineChars="100"/>
              <w:jc w:val="both"/>
              <w:rPr>
                <w:rFonts w:hint="eastAsia" w:eastAsia="宋体"/>
                <w:lang w:eastAsia="zh-CN"/>
              </w:rPr>
            </w:pPr>
            <w:r>
              <w:rPr>
                <w:spacing w:val="7"/>
              </w:rPr>
              <w:t>质量</w:t>
            </w:r>
            <w:r>
              <w:rPr>
                <w:rFonts w:hint="eastAsia"/>
                <w:spacing w:val="7"/>
                <w:lang w:eastAsia="zh-CN"/>
              </w:rPr>
              <w:t>要求</w:t>
            </w:r>
          </w:p>
        </w:tc>
        <w:tc>
          <w:tcPr>
            <w:tcW w:w="6872" w:type="dxa"/>
            <w:gridSpan w:val="5"/>
            <w:tcBorders>
              <w:right w:val="single" w:color="000000" w:sz="10" w:space="0"/>
            </w:tcBorders>
            <w:vAlign w:val="top"/>
          </w:tcPr>
          <w:p w14:paraId="0AB63B10">
            <w:pPr>
              <w:rPr>
                <w:rFonts w:ascii="Arial"/>
                <w:sz w:val="21"/>
              </w:rPr>
            </w:pPr>
          </w:p>
        </w:tc>
      </w:tr>
      <w:tr w14:paraId="56BC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4A54D88F">
            <w:pPr>
              <w:pStyle w:val="13"/>
              <w:spacing w:before="262" w:line="228" w:lineRule="auto"/>
              <w:ind w:left="716"/>
            </w:pPr>
            <w:r>
              <w:rPr>
                <w:spacing w:val="7"/>
              </w:rPr>
              <w:t>投标有效期</w:t>
            </w:r>
          </w:p>
        </w:tc>
        <w:tc>
          <w:tcPr>
            <w:tcW w:w="6872" w:type="dxa"/>
            <w:gridSpan w:val="5"/>
            <w:tcBorders>
              <w:right w:val="single" w:color="000000" w:sz="10" w:space="0"/>
            </w:tcBorders>
            <w:vAlign w:val="top"/>
          </w:tcPr>
          <w:p w14:paraId="6D09297C">
            <w:pPr>
              <w:rPr>
                <w:rFonts w:ascii="Arial"/>
                <w:sz w:val="21"/>
              </w:rPr>
            </w:pPr>
          </w:p>
        </w:tc>
      </w:tr>
      <w:tr w14:paraId="4CF8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vMerge w:val="restart"/>
            <w:tcBorders>
              <w:left w:val="single" w:color="000000" w:sz="10" w:space="0"/>
              <w:bottom w:val="nil"/>
            </w:tcBorders>
            <w:vAlign w:val="top"/>
          </w:tcPr>
          <w:p w14:paraId="40EA4522">
            <w:pPr>
              <w:spacing w:line="260" w:lineRule="auto"/>
              <w:rPr>
                <w:rFonts w:ascii="Arial"/>
                <w:sz w:val="21"/>
              </w:rPr>
            </w:pPr>
          </w:p>
          <w:p w14:paraId="37631034">
            <w:pPr>
              <w:spacing w:line="261" w:lineRule="auto"/>
              <w:rPr>
                <w:rFonts w:ascii="Arial"/>
                <w:sz w:val="21"/>
              </w:rPr>
            </w:pPr>
          </w:p>
          <w:p w14:paraId="1FA0C4EE">
            <w:pPr>
              <w:pStyle w:val="13"/>
              <w:spacing w:before="65" w:line="228" w:lineRule="auto"/>
              <w:ind w:left="107"/>
              <w:jc w:val="center"/>
              <w:rPr>
                <w:rFonts w:hint="eastAsia" w:eastAsia="宋体"/>
                <w:lang w:eastAsia="zh-CN"/>
              </w:rPr>
            </w:pPr>
            <w:r>
              <w:rPr>
                <w:spacing w:val="7"/>
              </w:rPr>
              <w:t>项目</w:t>
            </w:r>
            <w:r>
              <w:rPr>
                <w:rFonts w:hint="eastAsia"/>
                <w:spacing w:val="7"/>
                <w:lang w:eastAsia="zh-CN"/>
              </w:rPr>
              <w:t>总监</w:t>
            </w:r>
          </w:p>
        </w:tc>
        <w:tc>
          <w:tcPr>
            <w:tcW w:w="1765" w:type="dxa"/>
            <w:gridSpan w:val="2"/>
            <w:vAlign w:val="top"/>
          </w:tcPr>
          <w:p w14:paraId="53A25071">
            <w:pPr>
              <w:pStyle w:val="13"/>
              <w:spacing w:before="251" w:line="228" w:lineRule="auto"/>
              <w:ind w:left="436"/>
            </w:pPr>
            <w:r>
              <w:rPr>
                <w:spacing w:val="4"/>
              </w:rPr>
              <w:t>姓名</w:t>
            </w:r>
          </w:p>
        </w:tc>
        <w:tc>
          <w:tcPr>
            <w:tcW w:w="3120" w:type="dxa"/>
            <w:gridSpan w:val="2"/>
            <w:vAlign w:val="top"/>
          </w:tcPr>
          <w:p w14:paraId="65F9C49A">
            <w:pPr>
              <w:pStyle w:val="13"/>
              <w:spacing w:before="251" w:line="228" w:lineRule="auto"/>
              <w:ind w:left="517" w:firstLine="600" w:firstLineChars="300"/>
              <w:jc w:val="both"/>
              <w:rPr>
                <w:rFonts w:hint="eastAsia" w:eastAsia="宋体"/>
                <w:lang w:eastAsia="zh-CN"/>
              </w:rPr>
            </w:pPr>
            <w:r>
              <w:rPr>
                <w:rFonts w:hint="eastAsia"/>
                <w:lang w:eastAsia="zh-CN"/>
              </w:rPr>
              <w:t>证书编号</w:t>
            </w:r>
          </w:p>
        </w:tc>
        <w:tc>
          <w:tcPr>
            <w:tcW w:w="1987" w:type="dxa"/>
            <w:tcBorders>
              <w:right w:val="single" w:color="000000" w:sz="10" w:space="0"/>
            </w:tcBorders>
            <w:vAlign w:val="top"/>
          </w:tcPr>
          <w:p w14:paraId="059D5234">
            <w:pPr>
              <w:pStyle w:val="13"/>
              <w:spacing w:before="251" w:line="230" w:lineRule="auto"/>
              <w:ind w:left="458"/>
            </w:pPr>
            <w:r>
              <w:rPr>
                <w:spacing w:val="7"/>
              </w:rPr>
              <w:t>联系电话</w:t>
            </w:r>
          </w:p>
        </w:tc>
      </w:tr>
      <w:tr w14:paraId="13205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vMerge w:val="continue"/>
            <w:tcBorders>
              <w:top w:val="nil"/>
              <w:left w:val="single" w:color="000000" w:sz="10" w:space="0"/>
            </w:tcBorders>
            <w:vAlign w:val="top"/>
          </w:tcPr>
          <w:p w14:paraId="6959A356">
            <w:pPr>
              <w:rPr>
                <w:rFonts w:ascii="Arial"/>
                <w:sz w:val="21"/>
              </w:rPr>
            </w:pPr>
          </w:p>
        </w:tc>
        <w:tc>
          <w:tcPr>
            <w:tcW w:w="1765" w:type="dxa"/>
            <w:gridSpan w:val="2"/>
            <w:vAlign w:val="top"/>
          </w:tcPr>
          <w:p w14:paraId="7A1EC6E9">
            <w:pPr>
              <w:rPr>
                <w:rFonts w:ascii="Arial"/>
                <w:sz w:val="21"/>
              </w:rPr>
            </w:pPr>
          </w:p>
        </w:tc>
        <w:tc>
          <w:tcPr>
            <w:tcW w:w="3120" w:type="dxa"/>
            <w:gridSpan w:val="2"/>
            <w:vAlign w:val="top"/>
          </w:tcPr>
          <w:p w14:paraId="7FCF4B6A">
            <w:pPr>
              <w:rPr>
                <w:rFonts w:ascii="Arial"/>
                <w:sz w:val="21"/>
              </w:rPr>
            </w:pPr>
          </w:p>
        </w:tc>
        <w:tc>
          <w:tcPr>
            <w:tcW w:w="1987" w:type="dxa"/>
            <w:tcBorders>
              <w:right w:val="single" w:color="000000" w:sz="10" w:space="0"/>
            </w:tcBorders>
            <w:vAlign w:val="top"/>
          </w:tcPr>
          <w:p w14:paraId="04CA863A">
            <w:pPr>
              <w:rPr>
                <w:rFonts w:ascii="Arial"/>
                <w:sz w:val="21"/>
              </w:rPr>
            </w:pPr>
          </w:p>
        </w:tc>
      </w:tr>
      <w:tr w14:paraId="17205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363" w:type="dxa"/>
            <w:gridSpan w:val="6"/>
            <w:tcBorders>
              <w:left w:val="single" w:color="000000" w:sz="10" w:space="0"/>
              <w:bottom w:val="single" w:color="000000" w:sz="10" w:space="0"/>
              <w:right w:val="single" w:color="000000" w:sz="10" w:space="0"/>
            </w:tcBorders>
            <w:vAlign w:val="top"/>
          </w:tcPr>
          <w:p w14:paraId="030F9F69">
            <w:pPr>
              <w:pStyle w:val="13"/>
              <w:spacing w:before="253" w:line="228" w:lineRule="auto"/>
              <w:ind w:left="105"/>
            </w:pPr>
            <w:r>
              <w:rPr>
                <w:spacing w:val="7"/>
              </w:rPr>
              <w:t>其他说明的问题：</w:t>
            </w:r>
          </w:p>
        </w:tc>
      </w:tr>
    </w:tbl>
    <w:p w14:paraId="0A27ADA2">
      <w:pPr>
        <w:pStyle w:val="4"/>
        <w:spacing w:line="438" w:lineRule="auto"/>
      </w:pPr>
    </w:p>
    <w:p w14:paraId="5ECAF3FC">
      <w:pPr>
        <w:tabs>
          <w:tab w:val="left" w:pos="4551"/>
        </w:tabs>
        <w:spacing w:before="66" w:line="566" w:lineRule="auto"/>
        <w:ind w:left="3605" w:right="561" w:firstLine="1"/>
        <w:jc w:val="right"/>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6"/>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7FDBCE53">
      <w:pPr>
        <w:spacing w:line="566" w:lineRule="auto"/>
        <w:rPr>
          <w:rFonts w:ascii="宋体" w:hAnsi="宋体" w:eastAsia="宋体" w:cs="宋体"/>
          <w:sz w:val="20"/>
          <w:szCs w:val="20"/>
        </w:rPr>
        <w:sectPr>
          <w:footerReference r:id="rId16" w:type="default"/>
          <w:pgSz w:w="11906" w:h="16839"/>
          <w:pgMar w:top="1431" w:right="1258" w:bottom="1193" w:left="1258" w:header="0" w:footer="1028" w:gutter="0"/>
          <w:pgNumType w:fmt="decimal"/>
          <w:cols w:space="720" w:num="1"/>
        </w:sectPr>
      </w:pPr>
    </w:p>
    <w:p w14:paraId="194804A7">
      <w:pPr>
        <w:spacing w:before="181" w:line="219" w:lineRule="auto"/>
        <w:ind w:left="29"/>
        <w:rPr>
          <w:rFonts w:ascii="宋体" w:hAnsi="宋体" w:eastAsia="宋体" w:cs="宋体"/>
          <w:sz w:val="28"/>
          <w:szCs w:val="28"/>
        </w:rPr>
      </w:pPr>
      <w:r>
        <w:rPr>
          <w:rFonts w:ascii="宋体" w:hAnsi="宋体" w:eastAsia="宋体" w:cs="宋体"/>
          <w:b/>
          <w:bCs/>
          <w:spacing w:val="-3"/>
          <w:sz w:val="28"/>
          <w:szCs w:val="28"/>
        </w:rPr>
        <w:t>二、法定代表人身份证明或附有法定代表人身份证明的授权委托书</w:t>
      </w:r>
    </w:p>
    <w:p w14:paraId="377736CD">
      <w:pPr>
        <w:spacing w:before="291" w:line="220" w:lineRule="auto"/>
        <w:ind w:left="2497"/>
        <w:rPr>
          <w:rFonts w:ascii="宋体" w:hAnsi="宋体" w:eastAsia="宋体" w:cs="宋体"/>
          <w:sz w:val="28"/>
          <w:szCs w:val="28"/>
        </w:rPr>
      </w:pPr>
      <w:r>
        <w:rPr>
          <w:rFonts w:ascii="宋体" w:hAnsi="宋体" w:eastAsia="宋体" w:cs="宋体"/>
          <w:b/>
          <w:bCs/>
          <w:spacing w:val="-4"/>
          <w:sz w:val="28"/>
          <w:szCs w:val="28"/>
        </w:rPr>
        <w:t>（一）法定代表人身份证明</w:t>
      </w:r>
    </w:p>
    <w:p w14:paraId="2990CF0D">
      <w:pPr>
        <w:pStyle w:val="4"/>
        <w:spacing w:line="334" w:lineRule="auto"/>
      </w:pPr>
    </w:p>
    <w:p w14:paraId="3F9FFD2C">
      <w:pPr>
        <w:pStyle w:val="4"/>
        <w:spacing w:line="334" w:lineRule="auto"/>
      </w:pPr>
    </w:p>
    <w:p w14:paraId="5BBBB218">
      <w:pPr>
        <w:spacing w:before="78" w:line="467" w:lineRule="auto"/>
        <w:ind w:left="25" w:right="6940"/>
        <w:rPr>
          <w:rFonts w:ascii="宋体" w:hAnsi="宋体" w:eastAsia="宋体" w:cs="宋体"/>
          <w:sz w:val="24"/>
          <w:szCs w:val="24"/>
        </w:rPr>
      </w:pPr>
      <w:r>
        <w:rPr>
          <w:rFonts w:ascii="宋体" w:hAnsi="宋体" w:eastAsia="宋体" w:cs="宋体"/>
          <w:spacing w:val="-13"/>
          <w:sz w:val="24"/>
          <w:szCs w:val="24"/>
        </w:rPr>
        <w:t>投标人名称：</w:t>
      </w:r>
      <w:r>
        <w:rPr>
          <w:rFonts w:ascii="宋体" w:hAnsi="宋体" w:eastAsia="宋体" w:cs="宋体"/>
          <w:spacing w:val="4"/>
          <w:sz w:val="24"/>
          <w:szCs w:val="24"/>
        </w:rPr>
        <w:t xml:space="preserve"> </w:t>
      </w:r>
      <w:r>
        <w:rPr>
          <w:rFonts w:ascii="宋体" w:hAnsi="宋体" w:eastAsia="宋体" w:cs="宋体"/>
          <w:spacing w:val="-3"/>
          <w:sz w:val="24"/>
          <w:szCs w:val="24"/>
        </w:rPr>
        <w:t>单位性质：</w:t>
      </w:r>
    </w:p>
    <w:p w14:paraId="18219D5E">
      <w:pPr>
        <w:spacing w:before="33" w:line="229" w:lineRule="auto"/>
        <w:ind w:left="23"/>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14:paraId="0F67AEEB">
      <w:pPr>
        <w:pStyle w:val="4"/>
        <w:spacing w:line="247" w:lineRule="auto"/>
      </w:pPr>
    </w:p>
    <w:p w14:paraId="18B9F30B">
      <w:pPr>
        <w:spacing w:before="78" w:line="467" w:lineRule="auto"/>
        <w:ind w:left="25" w:right="3520"/>
        <w:rPr>
          <w:rFonts w:ascii="宋体" w:hAnsi="宋体" w:eastAsia="宋体" w:cs="宋体"/>
          <w:sz w:val="24"/>
          <w:szCs w:val="24"/>
        </w:rPr>
      </w:pPr>
      <w:r>
        <w:rPr>
          <w:rFonts w:ascii="宋体" w:hAnsi="宋体" w:eastAsia="宋体" w:cs="宋体"/>
          <w:spacing w:val="-11"/>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1"/>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p>
    <w:p w14:paraId="3D1D85E2">
      <w:pPr>
        <w:spacing w:before="34" w:line="219" w:lineRule="auto"/>
        <w:ind w:left="23"/>
        <w:rPr>
          <w:rFonts w:ascii="宋体" w:hAnsi="宋体" w:eastAsia="宋体" w:cs="宋体"/>
          <w:sz w:val="24"/>
          <w:szCs w:val="24"/>
        </w:rPr>
      </w:pPr>
      <w:r>
        <w:rPr>
          <w:rFonts w:ascii="宋体" w:hAnsi="宋体" w:eastAsia="宋体" w:cs="宋体"/>
          <w:spacing w:val="-6"/>
          <w:sz w:val="24"/>
          <w:szCs w:val="24"/>
        </w:rPr>
        <w:t>姓</w:t>
      </w:r>
      <w:r>
        <w:rPr>
          <w:rFonts w:ascii="宋体" w:hAnsi="宋体" w:eastAsia="宋体" w:cs="宋体"/>
          <w:spacing w:val="3"/>
          <w:sz w:val="24"/>
          <w:szCs w:val="24"/>
        </w:rPr>
        <w:t xml:space="preserve">    </w:t>
      </w:r>
      <w:r>
        <w:rPr>
          <w:rFonts w:ascii="宋体" w:hAnsi="宋体" w:eastAsia="宋体" w:cs="宋体"/>
          <w:spacing w:val="-6"/>
          <w:sz w:val="24"/>
          <w:szCs w:val="24"/>
        </w:rPr>
        <w:t>名：</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6"/>
          <w:sz w:val="24"/>
          <w:szCs w:val="24"/>
        </w:rPr>
        <w:t>性别：</w:t>
      </w:r>
    </w:p>
    <w:p w14:paraId="627D0051">
      <w:pPr>
        <w:pStyle w:val="4"/>
        <w:spacing w:line="259" w:lineRule="auto"/>
      </w:pPr>
    </w:p>
    <w:p w14:paraId="510E2060">
      <w:pPr>
        <w:spacing w:before="78" w:line="219" w:lineRule="auto"/>
        <w:ind w:left="24"/>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2"/>
          <w:sz w:val="24"/>
          <w:szCs w:val="24"/>
        </w:rPr>
        <w:t xml:space="preserve">    </w:t>
      </w:r>
      <w:r>
        <w:rPr>
          <w:rFonts w:ascii="宋体" w:hAnsi="宋体" w:eastAsia="宋体" w:cs="宋体"/>
          <w:spacing w:val="-5"/>
          <w:sz w:val="24"/>
          <w:szCs w:val="24"/>
        </w:rPr>
        <w:t>龄：</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5"/>
          <w:sz w:val="24"/>
          <w:szCs w:val="24"/>
        </w:rPr>
        <w:t>职务：</w:t>
      </w:r>
    </w:p>
    <w:p w14:paraId="3A7B124C">
      <w:pPr>
        <w:pStyle w:val="4"/>
        <w:spacing w:line="259" w:lineRule="auto"/>
      </w:pPr>
    </w:p>
    <w:p w14:paraId="6BD148C0">
      <w:pPr>
        <w:spacing w:before="79" w:line="219" w:lineRule="auto"/>
        <w:ind w:left="28"/>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（投标人名称）      </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的法定代表人。</w:t>
      </w:r>
    </w:p>
    <w:p w14:paraId="425D821A">
      <w:pPr>
        <w:pStyle w:val="4"/>
        <w:spacing w:line="293" w:lineRule="auto"/>
      </w:pPr>
    </w:p>
    <w:p w14:paraId="319CC564">
      <w:pPr>
        <w:pStyle w:val="4"/>
        <w:spacing w:line="293" w:lineRule="auto"/>
      </w:pPr>
    </w:p>
    <w:p w14:paraId="2B892ED4">
      <w:pPr>
        <w:pStyle w:val="4"/>
        <w:spacing w:line="293" w:lineRule="auto"/>
      </w:pPr>
    </w:p>
    <w:p w14:paraId="531E1D3C">
      <w:pPr>
        <w:spacing w:before="79" w:line="219" w:lineRule="auto"/>
        <w:ind w:left="23"/>
        <w:rPr>
          <w:rFonts w:ascii="宋体" w:hAnsi="宋体" w:eastAsia="宋体" w:cs="宋体"/>
          <w:sz w:val="24"/>
          <w:szCs w:val="24"/>
        </w:rPr>
      </w:pPr>
      <w:r>
        <w:rPr>
          <w:rFonts w:ascii="宋体" w:hAnsi="宋体" w:eastAsia="宋体" w:cs="宋体"/>
          <w:spacing w:val="-2"/>
          <w:sz w:val="24"/>
          <w:szCs w:val="24"/>
        </w:rPr>
        <w:t>特此证明。</w:t>
      </w:r>
    </w:p>
    <w:p w14:paraId="65F84FE1">
      <w:pPr>
        <w:spacing w:before="293" w:line="219" w:lineRule="auto"/>
        <w:ind w:left="42"/>
        <w:rPr>
          <w:rFonts w:ascii="宋体" w:hAnsi="宋体" w:eastAsia="宋体" w:cs="宋体"/>
          <w:sz w:val="24"/>
          <w:szCs w:val="24"/>
        </w:rPr>
      </w:pPr>
      <w:r>
        <w:rPr>
          <w:rFonts w:ascii="宋体" w:hAnsi="宋体" w:eastAsia="宋体" w:cs="宋体"/>
          <w:spacing w:val="-2"/>
          <w:sz w:val="24"/>
          <w:szCs w:val="24"/>
        </w:rPr>
        <w:t>附法定代表人身份证（正反面）复印件</w:t>
      </w:r>
    </w:p>
    <w:p w14:paraId="044506BA">
      <w:pPr>
        <w:pStyle w:val="4"/>
        <w:spacing w:line="280" w:lineRule="auto"/>
      </w:pPr>
    </w:p>
    <w:p w14:paraId="6A28CEEC">
      <w:pPr>
        <w:pStyle w:val="4"/>
        <w:spacing w:line="281" w:lineRule="auto"/>
      </w:pPr>
    </w:p>
    <w:p w14:paraId="62AEF9B9">
      <w:pPr>
        <w:tabs>
          <w:tab w:val="left" w:pos="3410"/>
        </w:tabs>
        <w:spacing w:before="78" w:line="471" w:lineRule="auto"/>
        <w:ind w:left="2330" w:right="3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电子印章） 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56799EDC">
      <w:pPr>
        <w:spacing w:line="471" w:lineRule="auto"/>
        <w:rPr>
          <w:rFonts w:ascii="宋体" w:hAnsi="宋体" w:eastAsia="宋体" w:cs="宋体"/>
          <w:sz w:val="24"/>
          <w:szCs w:val="24"/>
        </w:rPr>
        <w:sectPr>
          <w:footerReference r:id="rId17" w:type="default"/>
          <w:pgSz w:w="11906" w:h="16839"/>
          <w:pgMar w:top="1431" w:right="1785" w:bottom="1193" w:left="1785" w:header="0" w:footer="1028" w:gutter="0"/>
          <w:pgNumType w:fmt="decimal"/>
          <w:cols w:space="720" w:num="1"/>
        </w:sectPr>
      </w:pPr>
    </w:p>
    <w:p w14:paraId="4E692AC0">
      <w:pPr>
        <w:spacing w:before="181" w:line="219" w:lineRule="auto"/>
        <w:ind w:left="3061"/>
        <w:rPr>
          <w:rFonts w:ascii="宋体" w:hAnsi="宋体" w:eastAsia="宋体" w:cs="宋体"/>
          <w:sz w:val="28"/>
          <w:szCs w:val="28"/>
        </w:rPr>
      </w:pPr>
      <w:r>
        <w:rPr>
          <w:rFonts w:ascii="宋体" w:hAnsi="宋体" w:eastAsia="宋体" w:cs="宋体"/>
          <w:b/>
          <w:bCs/>
          <w:spacing w:val="-5"/>
          <w:sz w:val="28"/>
          <w:szCs w:val="28"/>
        </w:rPr>
        <w:t>（二）授权委托书</w:t>
      </w:r>
    </w:p>
    <w:p w14:paraId="11572160">
      <w:pPr>
        <w:pStyle w:val="4"/>
        <w:spacing w:line="310" w:lineRule="auto"/>
      </w:pPr>
    </w:p>
    <w:p w14:paraId="757F5ADA">
      <w:pPr>
        <w:pStyle w:val="4"/>
        <w:spacing w:line="311" w:lineRule="auto"/>
      </w:pPr>
    </w:p>
    <w:p w14:paraId="5A1D732A">
      <w:pPr>
        <w:spacing w:before="78" w:line="353" w:lineRule="auto"/>
        <w:ind w:left="23" w:right="13" w:firstLine="480"/>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
          <w:sz w:val="24"/>
          <w:szCs w:val="24"/>
          <w:u w:val="single" w:color="auto"/>
        </w:rPr>
        <w:t xml:space="preserve">     （投标人名称）     </w:t>
      </w:r>
      <w:r>
        <w:rPr>
          <w:rFonts w:ascii="宋体" w:hAnsi="宋体" w:eastAsia="宋体" w:cs="宋体"/>
          <w:spacing w:val="-90"/>
          <w:sz w:val="24"/>
          <w:szCs w:val="24"/>
        </w:rPr>
        <w:t xml:space="preserve"> </w:t>
      </w:r>
      <w:r>
        <w:rPr>
          <w:rFonts w:ascii="宋体" w:hAnsi="宋体" w:eastAsia="宋体" w:cs="宋体"/>
          <w:spacing w:val="-1"/>
          <w:sz w:val="24"/>
          <w:szCs w:val="24"/>
        </w:rPr>
        <w:t>的法定代表人，现委</w:t>
      </w:r>
      <w:r>
        <w:rPr>
          <w:rFonts w:ascii="宋体" w:hAnsi="宋体" w:eastAsia="宋体" w:cs="宋体"/>
          <w:sz w:val="24"/>
          <w:szCs w:val="24"/>
        </w:rPr>
        <w:t xml:space="preserve"> </w:t>
      </w:r>
      <w:r>
        <w:rPr>
          <w:rFonts w:ascii="宋体" w:hAnsi="宋体" w:eastAsia="宋体" w:cs="宋体"/>
          <w:spacing w:val="-3"/>
          <w:sz w:val="24"/>
          <w:szCs w:val="24"/>
        </w:rPr>
        <w:t>托</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（姓名）为我方代理人。代理人根据授权，以我方名义签署、澄清、说</w:t>
      </w:r>
      <w:r>
        <w:rPr>
          <w:rFonts w:ascii="宋体" w:hAnsi="宋体" w:eastAsia="宋体" w:cs="宋体"/>
          <w:spacing w:val="10"/>
          <w:sz w:val="24"/>
          <w:szCs w:val="24"/>
        </w:rPr>
        <w:t xml:space="preserve"> </w:t>
      </w:r>
      <w:r>
        <w:rPr>
          <w:rFonts w:ascii="宋体" w:hAnsi="宋体" w:eastAsia="宋体" w:cs="宋体"/>
          <w:spacing w:val="-3"/>
          <w:sz w:val="24"/>
          <w:szCs w:val="24"/>
        </w:rPr>
        <w:t>明、补正、递交、撤回、修改</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（项目名称）投标文件、签订合同和处理有</w:t>
      </w:r>
      <w:r>
        <w:rPr>
          <w:rFonts w:ascii="宋体" w:hAnsi="宋体" w:eastAsia="宋体" w:cs="宋体"/>
          <w:spacing w:val="10"/>
          <w:sz w:val="24"/>
          <w:szCs w:val="24"/>
        </w:rPr>
        <w:t xml:space="preserve"> </w:t>
      </w:r>
      <w:r>
        <w:rPr>
          <w:rFonts w:ascii="宋体" w:hAnsi="宋体" w:eastAsia="宋体" w:cs="宋体"/>
          <w:spacing w:val="-1"/>
          <w:sz w:val="24"/>
          <w:szCs w:val="24"/>
        </w:rPr>
        <w:t>关事宜，其法律后果由我方承担。</w:t>
      </w:r>
    </w:p>
    <w:p w14:paraId="113F859A">
      <w:pPr>
        <w:spacing w:before="34" w:line="220" w:lineRule="auto"/>
        <w:ind w:left="502"/>
        <w:rPr>
          <w:rFonts w:ascii="宋体" w:hAnsi="宋体" w:eastAsia="宋体" w:cs="宋体"/>
          <w:sz w:val="24"/>
          <w:szCs w:val="24"/>
        </w:rPr>
      </w:pPr>
      <w:r>
        <w:rPr>
          <w:rFonts w:ascii="宋体" w:hAnsi="宋体" w:eastAsia="宋体" w:cs="宋体"/>
          <w:spacing w:val="-2"/>
          <w:sz w:val="24"/>
          <w:szCs w:val="24"/>
        </w:rPr>
        <w:t>委托期限：</w:t>
      </w:r>
    </w:p>
    <w:p w14:paraId="236415C1">
      <w:pPr>
        <w:spacing w:before="182"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6E676DC7">
      <w:pPr>
        <w:spacing w:before="182" w:line="219" w:lineRule="auto"/>
        <w:ind w:left="522"/>
        <w:rPr>
          <w:rFonts w:ascii="宋体" w:hAnsi="宋体" w:eastAsia="宋体" w:cs="宋体"/>
          <w:sz w:val="24"/>
          <w:szCs w:val="24"/>
        </w:rPr>
      </w:pPr>
      <w:r>
        <w:rPr>
          <w:rFonts w:ascii="宋体" w:hAnsi="宋体" w:eastAsia="宋体" w:cs="宋体"/>
          <w:spacing w:val="-1"/>
          <w:sz w:val="24"/>
          <w:szCs w:val="24"/>
        </w:rPr>
        <w:t>附：法定代表人身份证（正反面）和授权委托人身份证（正反面）复印件</w:t>
      </w:r>
    </w:p>
    <w:p w14:paraId="02A1E1A5">
      <w:pPr>
        <w:pStyle w:val="4"/>
        <w:spacing w:line="252" w:lineRule="auto"/>
      </w:pPr>
    </w:p>
    <w:p w14:paraId="02DA93C8">
      <w:pPr>
        <w:pStyle w:val="4"/>
        <w:spacing w:line="252" w:lineRule="auto"/>
      </w:pPr>
    </w:p>
    <w:p w14:paraId="7B9A09E4">
      <w:pPr>
        <w:pStyle w:val="4"/>
        <w:spacing w:line="252" w:lineRule="auto"/>
      </w:pPr>
    </w:p>
    <w:p w14:paraId="7B28AE9D">
      <w:pPr>
        <w:pStyle w:val="4"/>
        <w:spacing w:line="252" w:lineRule="auto"/>
      </w:pPr>
    </w:p>
    <w:p w14:paraId="0848F77E">
      <w:pPr>
        <w:pStyle w:val="4"/>
        <w:spacing w:line="253" w:lineRule="auto"/>
      </w:pPr>
    </w:p>
    <w:p w14:paraId="735C6412">
      <w:pPr>
        <w:pStyle w:val="4"/>
        <w:spacing w:line="253" w:lineRule="auto"/>
      </w:pPr>
    </w:p>
    <w:p w14:paraId="76BCB44A">
      <w:pPr>
        <w:pStyle w:val="4"/>
        <w:spacing w:line="253" w:lineRule="auto"/>
      </w:pPr>
    </w:p>
    <w:p w14:paraId="7AA0812F">
      <w:pPr>
        <w:pStyle w:val="4"/>
        <w:spacing w:line="253" w:lineRule="auto"/>
      </w:pPr>
    </w:p>
    <w:p w14:paraId="7164B375">
      <w:pPr>
        <w:pStyle w:val="4"/>
        <w:spacing w:line="253" w:lineRule="auto"/>
      </w:pPr>
    </w:p>
    <w:p w14:paraId="08788CAA">
      <w:pPr>
        <w:pStyle w:val="4"/>
        <w:spacing w:line="253" w:lineRule="auto"/>
      </w:pPr>
    </w:p>
    <w:p w14:paraId="4472406F">
      <w:pPr>
        <w:pStyle w:val="4"/>
        <w:spacing w:line="253" w:lineRule="auto"/>
      </w:pPr>
    </w:p>
    <w:p w14:paraId="0AE98CAE">
      <w:pPr>
        <w:pStyle w:val="4"/>
        <w:spacing w:line="253" w:lineRule="auto"/>
      </w:pPr>
    </w:p>
    <w:p w14:paraId="61164989">
      <w:pPr>
        <w:pStyle w:val="4"/>
        <w:spacing w:line="253" w:lineRule="auto"/>
      </w:pPr>
    </w:p>
    <w:p w14:paraId="56C210CE">
      <w:pPr>
        <w:tabs>
          <w:tab w:val="left" w:pos="3410"/>
        </w:tabs>
        <w:spacing w:before="78" w:line="471" w:lineRule="auto"/>
        <w:ind w:left="2330" w:right="3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电子印章） 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390E75D5">
      <w:pPr>
        <w:spacing w:line="471" w:lineRule="auto"/>
        <w:rPr>
          <w:rFonts w:ascii="宋体" w:hAnsi="宋体" w:eastAsia="宋体" w:cs="宋体"/>
          <w:sz w:val="24"/>
          <w:szCs w:val="24"/>
        </w:rPr>
        <w:sectPr>
          <w:footerReference r:id="rId18" w:type="default"/>
          <w:pgSz w:w="11906" w:h="16839"/>
          <w:pgMar w:top="1431" w:right="1785" w:bottom="1192" w:left="1785" w:header="0" w:footer="1028" w:gutter="0"/>
          <w:pgNumType w:fmt="decimal"/>
          <w:cols w:space="720" w:num="1"/>
        </w:sectPr>
      </w:pPr>
    </w:p>
    <w:p w14:paraId="373467CB">
      <w:pPr>
        <w:spacing w:before="181" w:line="219" w:lineRule="auto"/>
        <w:ind w:left="2850"/>
        <w:rPr>
          <w:rFonts w:ascii="宋体" w:hAnsi="宋体" w:eastAsia="宋体" w:cs="宋体"/>
          <w:sz w:val="28"/>
          <w:szCs w:val="28"/>
        </w:rPr>
      </w:pPr>
      <w:r>
        <w:rPr>
          <w:rFonts w:ascii="宋体" w:hAnsi="宋体" w:eastAsia="宋体" w:cs="宋体"/>
          <w:b/>
          <w:bCs/>
          <w:spacing w:val="-3"/>
          <w:sz w:val="28"/>
          <w:szCs w:val="28"/>
        </w:rPr>
        <w:t>三、实质性条款承诺书</w:t>
      </w:r>
    </w:p>
    <w:p w14:paraId="23F2BFC7">
      <w:pPr>
        <w:spacing w:before="189"/>
      </w:pPr>
    </w:p>
    <w:tbl>
      <w:tblPr>
        <w:tblStyle w:val="12"/>
        <w:tblW w:w="8463"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463"/>
      </w:tblGrid>
      <w:tr w14:paraId="4429B64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872" w:hRule="atLeast"/>
        </w:trPr>
        <w:tc>
          <w:tcPr>
            <w:tcW w:w="8463" w:type="dxa"/>
            <w:vAlign w:val="top"/>
          </w:tcPr>
          <w:p w14:paraId="42FCE584">
            <w:pPr>
              <w:spacing w:line="305" w:lineRule="auto"/>
              <w:rPr>
                <w:rFonts w:ascii="Arial"/>
                <w:sz w:val="21"/>
              </w:rPr>
            </w:pPr>
          </w:p>
          <w:p w14:paraId="7DE33A45">
            <w:pPr>
              <w:spacing w:line="305" w:lineRule="auto"/>
              <w:rPr>
                <w:rFonts w:ascii="Arial"/>
                <w:sz w:val="21"/>
              </w:rPr>
            </w:pPr>
          </w:p>
          <w:p w14:paraId="66F07237">
            <w:pPr>
              <w:pStyle w:val="13"/>
              <w:spacing w:before="65" w:line="228" w:lineRule="auto"/>
              <w:ind w:left="105"/>
            </w:pPr>
            <w:r>
              <w:rPr>
                <w:spacing w:val="5"/>
              </w:rPr>
              <w:t>承诺内容：</w:t>
            </w:r>
          </w:p>
          <w:p w14:paraId="54FFDB39">
            <w:pPr>
              <w:spacing w:line="311" w:lineRule="auto"/>
              <w:rPr>
                <w:rFonts w:ascii="Arial"/>
                <w:sz w:val="21"/>
              </w:rPr>
            </w:pPr>
          </w:p>
          <w:p w14:paraId="1F03EEEC">
            <w:pPr>
              <w:pStyle w:val="13"/>
              <w:spacing w:before="65" w:line="273" w:lineRule="auto"/>
              <w:ind w:left="123" w:right="154" w:hanging="8"/>
            </w:pPr>
            <w:r>
              <w:rPr>
                <w:spacing w:val="9"/>
              </w:rPr>
              <w:t>（</w:t>
            </w:r>
            <w:r>
              <w:rPr>
                <w:rFonts w:ascii="宋体" w:hAnsi="宋体" w:eastAsia="宋体" w:cs="宋体"/>
                <w:spacing w:val="5"/>
                <w:lang w:val="en-US" w:eastAsia="en-US"/>
              </w:rPr>
              <w:t>投标文件应当对招标文件有关投标报价、监理服务期限、质量</w:t>
            </w:r>
            <w:r>
              <w:rPr>
                <w:rFonts w:hint="eastAsia" w:ascii="宋体" w:hAnsi="宋体" w:eastAsia="宋体" w:cs="宋体"/>
                <w:spacing w:val="5"/>
                <w:lang w:val="en-US" w:eastAsia="zh-CN"/>
              </w:rPr>
              <w:t>要求</w:t>
            </w:r>
            <w:r>
              <w:rPr>
                <w:rFonts w:ascii="宋体" w:hAnsi="宋体" w:eastAsia="宋体" w:cs="宋体"/>
                <w:spacing w:val="5"/>
                <w:lang w:val="en-US" w:eastAsia="en-US"/>
              </w:rPr>
              <w:t>、投标有效期招标范围等实质性内容作出响应。</w:t>
            </w:r>
            <w:r>
              <w:rPr>
                <w:rFonts w:ascii="宋体" w:hAnsi="宋体" w:eastAsia="宋体" w:cs="宋体"/>
                <w:spacing w:val="5"/>
              </w:rPr>
              <w:t>）</w:t>
            </w:r>
          </w:p>
          <w:p w14:paraId="05B7F4E9">
            <w:pPr>
              <w:spacing w:line="242" w:lineRule="auto"/>
              <w:rPr>
                <w:rFonts w:ascii="Arial"/>
                <w:sz w:val="21"/>
              </w:rPr>
            </w:pPr>
          </w:p>
          <w:p w14:paraId="650A0B8F">
            <w:pPr>
              <w:spacing w:line="242" w:lineRule="auto"/>
              <w:rPr>
                <w:rFonts w:ascii="Arial"/>
                <w:sz w:val="21"/>
              </w:rPr>
            </w:pPr>
          </w:p>
          <w:p w14:paraId="7571DA13">
            <w:pPr>
              <w:spacing w:line="242" w:lineRule="auto"/>
              <w:rPr>
                <w:rFonts w:ascii="Arial"/>
                <w:sz w:val="21"/>
              </w:rPr>
            </w:pPr>
          </w:p>
          <w:p w14:paraId="0BA35C1A">
            <w:pPr>
              <w:spacing w:line="243" w:lineRule="auto"/>
              <w:rPr>
                <w:rFonts w:ascii="Arial"/>
                <w:sz w:val="21"/>
              </w:rPr>
            </w:pPr>
          </w:p>
          <w:p w14:paraId="64E897DC">
            <w:pPr>
              <w:spacing w:line="243" w:lineRule="auto"/>
              <w:rPr>
                <w:rFonts w:ascii="Arial"/>
                <w:sz w:val="21"/>
              </w:rPr>
            </w:pPr>
          </w:p>
          <w:p w14:paraId="4CC40E4D">
            <w:pPr>
              <w:spacing w:line="243" w:lineRule="auto"/>
              <w:rPr>
                <w:rFonts w:ascii="Arial"/>
                <w:sz w:val="21"/>
              </w:rPr>
            </w:pPr>
          </w:p>
          <w:p w14:paraId="1030EF1D">
            <w:pPr>
              <w:spacing w:line="243" w:lineRule="auto"/>
              <w:rPr>
                <w:rFonts w:ascii="Arial"/>
                <w:sz w:val="21"/>
              </w:rPr>
            </w:pPr>
          </w:p>
          <w:p w14:paraId="09524F1C">
            <w:pPr>
              <w:spacing w:line="243" w:lineRule="auto"/>
              <w:rPr>
                <w:rFonts w:ascii="Arial"/>
                <w:sz w:val="21"/>
              </w:rPr>
            </w:pPr>
          </w:p>
          <w:p w14:paraId="5BFF026B">
            <w:pPr>
              <w:spacing w:line="243" w:lineRule="auto"/>
              <w:rPr>
                <w:rFonts w:ascii="Arial"/>
                <w:sz w:val="21"/>
              </w:rPr>
            </w:pPr>
          </w:p>
          <w:p w14:paraId="12AA5807">
            <w:pPr>
              <w:spacing w:line="243" w:lineRule="auto"/>
              <w:rPr>
                <w:rFonts w:ascii="Arial"/>
                <w:sz w:val="21"/>
              </w:rPr>
            </w:pPr>
          </w:p>
          <w:p w14:paraId="2033BAAB">
            <w:pPr>
              <w:spacing w:line="243" w:lineRule="auto"/>
              <w:rPr>
                <w:rFonts w:ascii="Arial"/>
                <w:sz w:val="21"/>
              </w:rPr>
            </w:pPr>
          </w:p>
          <w:p w14:paraId="06EB7C06">
            <w:pPr>
              <w:spacing w:line="243" w:lineRule="auto"/>
              <w:rPr>
                <w:rFonts w:ascii="Arial"/>
                <w:sz w:val="21"/>
              </w:rPr>
            </w:pPr>
          </w:p>
          <w:p w14:paraId="445421E4">
            <w:pPr>
              <w:pStyle w:val="13"/>
              <w:tabs>
                <w:tab w:val="left" w:pos="4043"/>
              </w:tabs>
              <w:spacing w:before="65" w:line="566" w:lineRule="auto"/>
              <w:ind w:left="3099" w:right="116" w:firstLine="1"/>
              <w:jc w:val="right"/>
            </w:pPr>
            <w:r>
              <w:rPr>
                <w:spacing w:val="9"/>
              </w:rPr>
              <w:t>投标人</w:t>
            </w:r>
            <w:r>
              <w:rPr>
                <w:spacing w:val="-8"/>
              </w:rPr>
              <w:t>：</w:t>
            </w:r>
            <w:r>
              <w:rPr>
                <w:spacing w:val="16"/>
              </w:rPr>
              <w:t xml:space="preserve"> </w:t>
            </w:r>
            <w:r>
              <w:rPr>
                <w:spacing w:val="1"/>
                <w:u w:val="single" w:color="auto"/>
              </w:rPr>
              <w:t xml:space="preserve">                              </w:t>
            </w:r>
            <w:r>
              <w:rPr>
                <w:spacing w:val="-8"/>
              </w:rPr>
              <w:t>（</w:t>
            </w:r>
            <w:r>
              <w:rPr>
                <w:spacing w:val="9"/>
              </w:rPr>
              <w:t>电子印章）</w:t>
            </w:r>
            <w:r>
              <w:rPr>
                <w:spacing w:val="16"/>
              </w:rPr>
              <w:t xml:space="preserve"> </w:t>
            </w:r>
            <w:r>
              <w:rPr>
                <w:spacing w:val="10"/>
              </w:rPr>
              <w:t>法定代表人</w:t>
            </w:r>
            <w:r>
              <w:rPr>
                <w:spacing w:val="-5"/>
              </w:rPr>
              <w:t>：</w:t>
            </w:r>
            <w:r>
              <w:rPr>
                <w:u w:val="single" w:color="auto"/>
              </w:rPr>
              <w:t xml:space="preserve">                     </w:t>
            </w:r>
            <w:r>
              <w:rPr>
                <w:spacing w:val="-5"/>
              </w:rPr>
              <w:t>（</w:t>
            </w:r>
            <w:r>
              <w:rPr>
                <w:spacing w:val="10"/>
              </w:rPr>
              <w:t>电子签章或签字）</w:t>
            </w:r>
            <w:r>
              <w:t xml:space="preserve"> </w:t>
            </w:r>
            <w:r>
              <w:rPr>
                <w:u w:val="single" w:color="auto"/>
              </w:rPr>
              <w:tab/>
            </w:r>
            <w:r>
              <w:rPr>
                <w:spacing w:val="-89"/>
              </w:rPr>
              <w:t xml:space="preserve"> </w:t>
            </w:r>
            <w:r>
              <w:rPr>
                <w:spacing w:val="-2"/>
              </w:rPr>
              <w:t>年</w:t>
            </w:r>
            <w:r>
              <w:rPr>
                <w:spacing w:val="5"/>
                <w:u w:val="single" w:color="auto"/>
              </w:rPr>
              <w:t xml:space="preserve">      </w:t>
            </w:r>
            <w:r>
              <w:rPr>
                <w:spacing w:val="-86"/>
              </w:rPr>
              <w:t xml:space="preserve"> </w:t>
            </w:r>
            <w:r>
              <w:rPr>
                <w:spacing w:val="-2"/>
              </w:rPr>
              <w:t>月</w:t>
            </w:r>
            <w:r>
              <w:rPr>
                <w:spacing w:val="5"/>
                <w:u w:val="single" w:color="auto"/>
              </w:rPr>
              <w:t xml:space="preserve">      </w:t>
            </w:r>
            <w:r>
              <w:rPr>
                <w:spacing w:val="-55"/>
              </w:rPr>
              <w:t xml:space="preserve"> </w:t>
            </w:r>
            <w:r>
              <w:rPr>
                <w:spacing w:val="-2"/>
              </w:rPr>
              <w:t>日</w:t>
            </w:r>
          </w:p>
        </w:tc>
      </w:tr>
    </w:tbl>
    <w:p w14:paraId="61F745FF">
      <w:pPr>
        <w:pStyle w:val="4"/>
      </w:pPr>
    </w:p>
    <w:p w14:paraId="7394A474">
      <w:pPr>
        <w:sectPr>
          <w:footerReference r:id="rId19" w:type="default"/>
          <w:pgSz w:w="11906" w:h="16839"/>
          <w:pgMar w:top="1431" w:right="1708" w:bottom="1192" w:left="1708" w:header="0" w:footer="1028" w:gutter="0"/>
          <w:pgNumType w:fmt="decimal"/>
          <w:cols w:space="720" w:num="1"/>
        </w:sectPr>
      </w:pPr>
    </w:p>
    <w:p w14:paraId="45E5544C">
      <w:pPr>
        <w:spacing w:before="180" w:line="219" w:lineRule="auto"/>
        <w:ind w:left="2799"/>
        <w:rPr>
          <w:rFonts w:hint="eastAsia" w:ascii="宋体" w:hAnsi="宋体" w:eastAsia="宋体" w:cs="宋体"/>
          <w:sz w:val="28"/>
          <w:szCs w:val="28"/>
          <w:lang w:eastAsia="zh-CN"/>
        </w:rPr>
      </w:pPr>
      <w:r>
        <w:rPr>
          <w:rFonts w:ascii="宋体" w:hAnsi="宋体" w:eastAsia="宋体" w:cs="宋体"/>
          <w:b/>
          <w:bCs/>
          <w:spacing w:val="-6"/>
          <w:sz w:val="28"/>
          <w:szCs w:val="28"/>
        </w:rPr>
        <w:t>四、</w:t>
      </w:r>
      <w:r>
        <w:rPr>
          <w:rFonts w:hint="eastAsia" w:ascii="宋体" w:hAnsi="宋体" w:eastAsia="宋体" w:cs="宋体"/>
          <w:b/>
          <w:bCs/>
          <w:spacing w:val="-6"/>
          <w:sz w:val="28"/>
          <w:szCs w:val="28"/>
          <w:lang w:eastAsia="zh-CN"/>
        </w:rPr>
        <w:t>监理大纲</w:t>
      </w:r>
    </w:p>
    <w:p w14:paraId="4083F8C8">
      <w:pPr>
        <w:spacing w:line="219" w:lineRule="auto"/>
        <w:rPr>
          <w:rFonts w:ascii="宋体" w:hAnsi="宋体" w:eastAsia="宋体" w:cs="宋体"/>
          <w:sz w:val="28"/>
          <w:szCs w:val="28"/>
        </w:rPr>
        <w:sectPr>
          <w:footerReference r:id="rId20" w:type="default"/>
          <w:pgSz w:w="11906" w:h="16839"/>
          <w:pgMar w:top="1431" w:right="1785" w:bottom="1193" w:left="1785" w:header="0" w:footer="1028" w:gutter="0"/>
          <w:pgNumType w:fmt="decimal"/>
          <w:cols w:space="720" w:num="1"/>
        </w:sectPr>
      </w:pPr>
    </w:p>
    <w:p w14:paraId="5769A5EB">
      <w:pPr>
        <w:spacing w:before="181" w:line="219" w:lineRule="auto"/>
        <w:ind w:left="3110"/>
        <w:rPr>
          <w:rFonts w:ascii="宋体" w:hAnsi="宋体" w:eastAsia="宋体" w:cs="宋体"/>
          <w:sz w:val="28"/>
          <w:szCs w:val="28"/>
        </w:rPr>
      </w:pPr>
      <w:r>
        <w:rPr>
          <w:rFonts w:hint="eastAsia" w:ascii="宋体" w:hAnsi="宋体" w:eastAsia="宋体" w:cs="宋体"/>
          <w:b/>
          <w:bCs/>
          <w:spacing w:val="-4"/>
          <w:sz w:val="28"/>
          <w:szCs w:val="28"/>
          <w:lang w:eastAsia="zh-CN"/>
        </w:rPr>
        <w:t>五</w:t>
      </w:r>
      <w:r>
        <w:rPr>
          <w:rFonts w:ascii="宋体" w:hAnsi="宋体" w:eastAsia="宋体" w:cs="宋体"/>
          <w:b/>
          <w:bCs/>
          <w:spacing w:val="-4"/>
          <w:sz w:val="28"/>
          <w:szCs w:val="28"/>
        </w:rPr>
        <w:t>、项目管理机构</w:t>
      </w:r>
    </w:p>
    <w:p w14:paraId="5DE1940B">
      <w:pPr>
        <w:pStyle w:val="4"/>
        <w:spacing w:line="295" w:lineRule="auto"/>
      </w:pPr>
    </w:p>
    <w:p w14:paraId="40A4815C">
      <w:pPr>
        <w:spacing w:before="91" w:line="219" w:lineRule="auto"/>
        <w:ind w:left="2552"/>
        <w:rPr>
          <w:rFonts w:ascii="宋体" w:hAnsi="宋体" w:eastAsia="宋体" w:cs="宋体"/>
          <w:sz w:val="28"/>
          <w:szCs w:val="28"/>
        </w:rPr>
      </w:pPr>
      <w:r>
        <w:rPr>
          <w:rFonts w:ascii="宋体" w:hAnsi="宋体" w:eastAsia="宋体" w:cs="宋体"/>
          <w:b/>
          <w:bCs/>
          <w:spacing w:val="-4"/>
          <w:sz w:val="28"/>
          <w:szCs w:val="28"/>
        </w:rPr>
        <w:t>（一）项目管理机构组成表</w:t>
      </w:r>
    </w:p>
    <w:p w14:paraId="1CA7400E">
      <w:pPr>
        <w:spacing w:line="151" w:lineRule="exact"/>
      </w:pPr>
    </w:p>
    <w:tbl>
      <w:tblPr>
        <w:tblStyle w:val="12"/>
        <w:tblW w:w="84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701"/>
        <w:gridCol w:w="701"/>
        <w:gridCol w:w="1396"/>
        <w:gridCol w:w="1396"/>
        <w:gridCol w:w="1396"/>
        <w:gridCol w:w="1396"/>
        <w:gridCol w:w="715"/>
      </w:tblGrid>
      <w:tr w14:paraId="6C01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6" w:type="dxa"/>
            <w:vMerge w:val="restart"/>
            <w:tcBorders>
              <w:top w:val="single" w:color="000000" w:sz="10" w:space="0"/>
              <w:left w:val="single" w:color="000000" w:sz="10" w:space="0"/>
              <w:bottom w:val="nil"/>
            </w:tcBorders>
            <w:vAlign w:val="top"/>
          </w:tcPr>
          <w:p w14:paraId="23D5F23F">
            <w:pPr>
              <w:spacing w:line="292" w:lineRule="auto"/>
              <w:rPr>
                <w:rFonts w:ascii="Arial"/>
                <w:sz w:val="21"/>
              </w:rPr>
            </w:pPr>
          </w:p>
          <w:p w14:paraId="5D3B159B">
            <w:pPr>
              <w:pStyle w:val="13"/>
              <w:spacing w:before="65" w:line="228" w:lineRule="auto"/>
              <w:ind w:left="141"/>
            </w:pPr>
            <w:r>
              <w:rPr>
                <w:spacing w:val="4"/>
              </w:rPr>
              <w:t>职务</w:t>
            </w:r>
          </w:p>
        </w:tc>
        <w:tc>
          <w:tcPr>
            <w:tcW w:w="701" w:type="dxa"/>
            <w:vMerge w:val="restart"/>
            <w:tcBorders>
              <w:top w:val="single" w:color="000000" w:sz="10" w:space="0"/>
              <w:bottom w:val="nil"/>
            </w:tcBorders>
            <w:vAlign w:val="top"/>
          </w:tcPr>
          <w:p w14:paraId="6A7FCA3C">
            <w:pPr>
              <w:spacing w:line="292" w:lineRule="auto"/>
              <w:rPr>
                <w:rFonts w:ascii="Arial"/>
                <w:sz w:val="21"/>
              </w:rPr>
            </w:pPr>
          </w:p>
          <w:p w14:paraId="3F6BCE43">
            <w:pPr>
              <w:pStyle w:val="13"/>
              <w:spacing w:before="65" w:line="228" w:lineRule="auto"/>
              <w:ind w:left="137"/>
            </w:pPr>
            <w:r>
              <w:rPr>
                <w:spacing w:val="4"/>
              </w:rPr>
              <w:t>姓名</w:t>
            </w:r>
          </w:p>
        </w:tc>
        <w:tc>
          <w:tcPr>
            <w:tcW w:w="701" w:type="dxa"/>
            <w:vMerge w:val="restart"/>
            <w:tcBorders>
              <w:top w:val="single" w:color="000000" w:sz="10" w:space="0"/>
              <w:bottom w:val="nil"/>
            </w:tcBorders>
            <w:vAlign w:val="top"/>
          </w:tcPr>
          <w:p w14:paraId="11DFFD58">
            <w:pPr>
              <w:spacing w:line="292" w:lineRule="auto"/>
              <w:rPr>
                <w:rFonts w:ascii="Arial"/>
                <w:sz w:val="21"/>
              </w:rPr>
            </w:pPr>
          </w:p>
          <w:p w14:paraId="3864EB80">
            <w:pPr>
              <w:pStyle w:val="13"/>
              <w:spacing w:before="65" w:line="230" w:lineRule="auto"/>
              <w:ind w:left="138"/>
            </w:pPr>
            <w:r>
              <w:rPr>
                <w:spacing w:val="4"/>
              </w:rPr>
              <w:t>职称</w:t>
            </w:r>
          </w:p>
        </w:tc>
        <w:tc>
          <w:tcPr>
            <w:tcW w:w="5584" w:type="dxa"/>
            <w:gridSpan w:val="4"/>
            <w:tcBorders>
              <w:top w:val="single" w:color="000000" w:sz="10" w:space="0"/>
            </w:tcBorders>
            <w:vAlign w:val="top"/>
          </w:tcPr>
          <w:p w14:paraId="7B3C0009">
            <w:pPr>
              <w:pStyle w:val="13"/>
              <w:spacing w:before="126" w:line="228" w:lineRule="auto"/>
              <w:ind w:left="1855"/>
            </w:pPr>
            <w:r>
              <w:rPr>
                <w:spacing w:val="8"/>
              </w:rPr>
              <w:t>执业或职业资格证明</w:t>
            </w:r>
          </w:p>
        </w:tc>
        <w:tc>
          <w:tcPr>
            <w:tcW w:w="715" w:type="dxa"/>
            <w:vMerge w:val="restart"/>
            <w:tcBorders>
              <w:top w:val="single" w:color="000000" w:sz="10" w:space="0"/>
              <w:bottom w:val="nil"/>
              <w:right w:val="single" w:color="000000" w:sz="10" w:space="0"/>
            </w:tcBorders>
            <w:vAlign w:val="top"/>
          </w:tcPr>
          <w:p w14:paraId="6E1EF0A5">
            <w:pPr>
              <w:spacing w:line="292" w:lineRule="auto"/>
              <w:rPr>
                <w:rFonts w:ascii="Arial"/>
                <w:sz w:val="21"/>
              </w:rPr>
            </w:pPr>
          </w:p>
          <w:p w14:paraId="1B7DFBA1">
            <w:pPr>
              <w:pStyle w:val="13"/>
              <w:spacing w:before="65" w:line="230" w:lineRule="auto"/>
              <w:ind w:left="181"/>
            </w:pPr>
            <w:r>
              <w:rPr>
                <w:spacing w:val="-8"/>
              </w:rPr>
              <w:t>电话</w:t>
            </w:r>
          </w:p>
        </w:tc>
      </w:tr>
      <w:tr w14:paraId="1435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16" w:type="dxa"/>
            <w:vMerge w:val="continue"/>
            <w:tcBorders>
              <w:top w:val="nil"/>
              <w:left w:val="single" w:color="000000" w:sz="10" w:space="0"/>
            </w:tcBorders>
            <w:vAlign w:val="top"/>
          </w:tcPr>
          <w:p w14:paraId="7B44D996">
            <w:pPr>
              <w:rPr>
                <w:rFonts w:ascii="Arial"/>
                <w:sz w:val="21"/>
              </w:rPr>
            </w:pPr>
          </w:p>
        </w:tc>
        <w:tc>
          <w:tcPr>
            <w:tcW w:w="701" w:type="dxa"/>
            <w:vMerge w:val="continue"/>
            <w:tcBorders>
              <w:top w:val="nil"/>
            </w:tcBorders>
            <w:vAlign w:val="top"/>
          </w:tcPr>
          <w:p w14:paraId="1C96C0C6">
            <w:pPr>
              <w:rPr>
                <w:rFonts w:ascii="Arial"/>
                <w:sz w:val="21"/>
              </w:rPr>
            </w:pPr>
          </w:p>
        </w:tc>
        <w:tc>
          <w:tcPr>
            <w:tcW w:w="701" w:type="dxa"/>
            <w:vMerge w:val="continue"/>
            <w:tcBorders>
              <w:top w:val="nil"/>
            </w:tcBorders>
            <w:vAlign w:val="top"/>
          </w:tcPr>
          <w:p w14:paraId="1C47EBFA">
            <w:pPr>
              <w:rPr>
                <w:rFonts w:ascii="Arial"/>
                <w:sz w:val="21"/>
              </w:rPr>
            </w:pPr>
          </w:p>
        </w:tc>
        <w:tc>
          <w:tcPr>
            <w:tcW w:w="1396" w:type="dxa"/>
            <w:vAlign w:val="top"/>
          </w:tcPr>
          <w:p w14:paraId="2D5EF644">
            <w:pPr>
              <w:pStyle w:val="13"/>
              <w:spacing w:before="127" w:line="227" w:lineRule="auto"/>
              <w:ind w:left="278"/>
            </w:pPr>
            <w:r>
              <w:rPr>
                <w:spacing w:val="7"/>
              </w:rPr>
              <w:t>证书名称</w:t>
            </w:r>
          </w:p>
        </w:tc>
        <w:tc>
          <w:tcPr>
            <w:tcW w:w="1396" w:type="dxa"/>
            <w:vAlign w:val="top"/>
          </w:tcPr>
          <w:p w14:paraId="2BFFEA35">
            <w:pPr>
              <w:pStyle w:val="13"/>
              <w:spacing w:before="127" w:line="228" w:lineRule="auto"/>
              <w:ind w:left="496"/>
            </w:pPr>
            <w:r>
              <w:rPr>
                <w:spacing w:val="3"/>
              </w:rPr>
              <w:t>级别</w:t>
            </w:r>
          </w:p>
        </w:tc>
        <w:tc>
          <w:tcPr>
            <w:tcW w:w="1396" w:type="dxa"/>
            <w:vAlign w:val="top"/>
          </w:tcPr>
          <w:p w14:paraId="1EF23E60">
            <w:pPr>
              <w:pStyle w:val="13"/>
              <w:spacing w:before="127" w:line="229" w:lineRule="auto"/>
              <w:ind w:left="496"/>
            </w:pPr>
            <w:r>
              <w:rPr>
                <w:spacing w:val="4"/>
              </w:rPr>
              <w:t>证号</w:t>
            </w:r>
          </w:p>
        </w:tc>
        <w:tc>
          <w:tcPr>
            <w:tcW w:w="1396" w:type="dxa"/>
            <w:vAlign w:val="top"/>
          </w:tcPr>
          <w:p w14:paraId="2E70DD9A">
            <w:pPr>
              <w:pStyle w:val="13"/>
              <w:spacing w:before="127" w:line="228" w:lineRule="auto"/>
              <w:ind w:left="502"/>
            </w:pPr>
            <w:r>
              <w:rPr>
                <w:spacing w:val="4"/>
              </w:rPr>
              <w:t>专业</w:t>
            </w:r>
          </w:p>
        </w:tc>
        <w:tc>
          <w:tcPr>
            <w:tcW w:w="715" w:type="dxa"/>
            <w:vMerge w:val="continue"/>
            <w:tcBorders>
              <w:top w:val="nil"/>
              <w:right w:val="single" w:color="000000" w:sz="10" w:space="0"/>
            </w:tcBorders>
            <w:vAlign w:val="top"/>
          </w:tcPr>
          <w:p w14:paraId="07C3F000">
            <w:pPr>
              <w:rPr>
                <w:rFonts w:ascii="Arial"/>
                <w:sz w:val="21"/>
              </w:rPr>
            </w:pPr>
          </w:p>
        </w:tc>
      </w:tr>
      <w:tr w14:paraId="0264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16" w:type="dxa"/>
            <w:tcBorders>
              <w:left w:val="single" w:color="000000" w:sz="10" w:space="0"/>
            </w:tcBorders>
            <w:vAlign w:val="top"/>
          </w:tcPr>
          <w:p w14:paraId="114E23E9">
            <w:pPr>
              <w:rPr>
                <w:rFonts w:ascii="Arial"/>
                <w:sz w:val="21"/>
              </w:rPr>
            </w:pPr>
          </w:p>
        </w:tc>
        <w:tc>
          <w:tcPr>
            <w:tcW w:w="701" w:type="dxa"/>
            <w:vAlign w:val="top"/>
          </w:tcPr>
          <w:p w14:paraId="17A8EC0C">
            <w:pPr>
              <w:rPr>
                <w:rFonts w:ascii="Arial"/>
                <w:sz w:val="21"/>
              </w:rPr>
            </w:pPr>
          </w:p>
        </w:tc>
        <w:tc>
          <w:tcPr>
            <w:tcW w:w="701" w:type="dxa"/>
            <w:vAlign w:val="top"/>
          </w:tcPr>
          <w:p w14:paraId="4D63B070">
            <w:pPr>
              <w:rPr>
                <w:rFonts w:ascii="Arial"/>
                <w:sz w:val="21"/>
              </w:rPr>
            </w:pPr>
          </w:p>
        </w:tc>
        <w:tc>
          <w:tcPr>
            <w:tcW w:w="1396" w:type="dxa"/>
            <w:vAlign w:val="top"/>
          </w:tcPr>
          <w:p w14:paraId="174F4CD0">
            <w:pPr>
              <w:rPr>
                <w:rFonts w:ascii="Arial"/>
                <w:sz w:val="21"/>
              </w:rPr>
            </w:pPr>
          </w:p>
        </w:tc>
        <w:tc>
          <w:tcPr>
            <w:tcW w:w="1396" w:type="dxa"/>
            <w:vAlign w:val="top"/>
          </w:tcPr>
          <w:p w14:paraId="78B9CD0C">
            <w:pPr>
              <w:rPr>
                <w:rFonts w:ascii="Arial"/>
                <w:sz w:val="21"/>
              </w:rPr>
            </w:pPr>
          </w:p>
        </w:tc>
        <w:tc>
          <w:tcPr>
            <w:tcW w:w="1396" w:type="dxa"/>
            <w:vAlign w:val="top"/>
          </w:tcPr>
          <w:p w14:paraId="2CC16543">
            <w:pPr>
              <w:rPr>
                <w:rFonts w:ascii="Arial"/>
                <w:sz w:val="21"/>
              </w:rPr>
            </w:pPr>
          </w:p>
        </w:tc>
        <w:tc>
          <w:tcPr>
            <w:tcW w:w="1396" w:type="dxa"/>
            <w:vAlign w:val="top"/>
          </w:tcPr>
          <w:p w14:paraId="734B1256">
            <w:pPr>
              <w:rPr>
                <w:rFonts w:ascii="Arial"/>
                <w:sz w:val="21"/>
              </w:rPr>
            </w:pPr>
          </w:p>
        </w:tc>
        <w:tc>
          <w:tcPr>
            <w:tcW w:w="715" w:type="dxa"/>
            <w:tcBorders>
              <w:right w:val="single" w:color="000000" w:sz="10" w:space="0"/>
            </w:tcBorders>
            <w:vAlign w:val="top"/>
          </w:tcPr>
          <w:p w14:paraId="6C6AD22B">
            <w:pPr>
              <w:rPr>
                <w:rFonts w:ascii="Arial"/>
                <w:sz w:val="21"/>
              </w:rPr>
            </w:pPr>
          </w:p>
        </w:tc>
      </w:tr>
      <w:tr w14:paraId="085D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16" w:type="dxa"/>
            <w:tcBorders>
              <w:left w:val="single" w:color="000000" w:sz="10" w:space="0"/>
            </w:tcBorders>
            <w:vAlign w:val="top"/>
          </w:tcPr>
          <w:p w14:paraId="191702A3">
            <w:pPr>
              <w:rPr>
                <w:rFonts w:ascii="Arial"/>
                <w:sz w:val="21"/>
              </w:rPr>
            </w:pPr>
          </w:p>
        </w:tc>
        <w:tc>
          <w:tcPr>
            <w:tcW w:w="701" w:type="dxa"/>
            <w:vAlign w:val="top"/>
          </w:tcPr>
          <w:p w14:paraId="6E4F93F2">
            <w:pPr>
              <w:rPr>
                <w:rFonts w:ascii="Arial"/>
                <w:sz w:val="21"/>
              </w:rPr>
            </w:pPr>
          </w:p>
        </w:tc>
        <w:tc>
          <w:tcPr>
            <w:tcW w:w="701" w:type="dxa"/>
            <w:vAlign w:val="top"/>
          </w:tcPr>
          <w:p w14:paraId="54518DD8">
            <w:pPr>
              <w:rPr>
                <w:rFonts w:ascii="Arial"/>
                <w:sz w:val="21"/>
              </w:rPr>
            </w:pPr>
          </w:p>
        </w:tc>
        <w:tc>
          <w:tcPr>
            <w:tcW w:w="1396" w:type="dxa"/>
            <w:vAlign w:val="top"/>
          </w:tcPr>
          <w:p w14:paraId="38C37E0B">
            <w:pPr>
              <w:rPr>
                <w:rFonts w:ascii="Arial"/>
                <w:sz w:val="21"/>
              </w:rPr>
            </w:pPr>
          </w:p>
        </w:tc>
        <w:tc>
          <w:tcPr>
            <w:tcW w:w="1396" w:type="dxa"/>
            <w:vAlign w:val="top"/>
          </w:tcPr>
          <w:p w14:paraId="7421D95F">
            <w:pPr>
              <w:rPr>
                <w:rFonts w:ascii="Arial"/>
                <w:sz w:val="21"/>
              </w:rPr>
            </w:pPr>
          </w:p>
        </w:tc>
        <w:tc>
          <w:tcPr>
            <w:tcW w:w="1396" w:type="dxa"/>
            <w:vAlign w:val="top"/>
          </w:tcPr>
          <w:p w14:paraId="01539736">
            <w:pPr>
              <w:rPr>
                <w:rFonts w:ascii="Arial"/>
                <w:sz w:val="21"/>
              </w:rPr>
            </w:pPr>
          </w:p>
        </w:tc>
        <w:tc>
          <w:tcPr>
            <w:tcW w:w="1396" w:type="dxa"/>
            <w:vAlign w:val="top"/>
          </w:tcPr>
          <w:p w14:paraId="5B600BF7">
            <w:pPr>
              <w:rPr>
                <w:rFonts w:ascii="Arial"/>
                <w:sz w:val="21"/>
              </w:rPr>
            </w:pPr>
          </w:p>
        </w:tc>
        <w:tc>
          <w:tcPr>
            <w:tcW w:w="715" w:type="dxa"/>
            <w:tcBorders>
              <w:right w:val="single" w:color="000000" w:sz="10" w:space="0"/>
            </w:tcBorders>
            <w:vAlign w:val="top"/>
          </w:tcPr>
          <w:p w14:paraId="66F438AA">
            <w:pPr>
              <w:rPr>
                <w:rFonts w:ascii="Arial"/>
                <w:sz w:val="21"/>
              </w:rPr>
            </w:pPr>
          </w:p>
        </w:tc>
      </w:tr>
      <w:tr w14:paraId="4D466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16" w:type="dxa"/>
            <w:tcBorders>
              <w:left w:val="single" w:color="000000" w:sz="10" w:space="0"/>
            </w:tcBorders>
            <w:vAlign w:val="top"/>
          </w:tcPr>
          <w:p w14:paraId="3A9A7879">
            <w:pPr>
              <w:rPr>
                <w:rFonts w:ascii="Arial"/>
                <w:sz w:val="21"/>
              </w:rPr>
            </w:pPr>
          </w:p>
        </w:tc>
        <w:tc>
          <w:tcPr>
            <w:tcW w:w="701" w:type="dxa"/>
            <w:vAlign w:val="top"/>
          </w:tcPr>
          <w:p w14:paraId="6C56C11B">
            <w:pPr>
              <w:rPr>
                <w:rFonts w:ascii="Arial"/>
                <w:sz w:val="21"/>
              </w:rPr>
            </w:pPr>
          </w:p>
        </w:tc>
        <w:tc>
          <w:tcPr>
            <w:tcW w:w="701" w:type="dxa"/>
            <w:vAlign w:val="top"/>
          </w:tcPr>
          <w:p w14:paraId="0198D5BA">
            <w:pPr>
              <w:rPr>
                <w:rFonts w:ascii="Arial"/>
                <w:sz w:val="21"/>
              </w:rPr>
            </w:pPr>
          </w:p>
        </w:tc>
        <w:tc>
          <w:tcPr>
            <w:tcW w:w="1396" w:type="dxa"/>
            <w:vAlign w:val="top"/>
          </w:tcPr>
          <w:p w14:paraId="1EDB2004">
            <w:pPr>
              <w:rPr>
                <w:rFonts w:ascii="Arial"/>
                <w:sz w:val="21"/>
              </w:rPr>
            </w:pPr>
          </w:p>
        </w:tc>
        <w:tc>
          <w:tcPr>
            <w:tcW w:w="1396" w:type="dxa"/>
            <w:vAlign w:val="top"/>
          </w:tcPr>
          <w:p w14:paraId="720EC6A7">
            <w:pPr>
              <w:rPr>
                <w:rFonts w:ascii="Arial"/>
                <w:sz w:val="21"/>
              </w:rPr>
            </w:pPr>
          </w:p>
        </w:tc>
        <w:tc>
          <w:tcPr>
            <w:tcW w:w="1396" w:type="dxa"/>
            <w:vAlign w:val="top"/>
          </w:tcPr>
          <w:p w14:paraId="4C3AECB2">
            <w:pPr>
              <w:rPr>
                <w:rFonts w:ascii="Arial"/>
                <w:sz w:val="21"/>
              </w:rPr>
            </w:pPr>
          </w:p>
        </w:tc>
        <w:tc>
          <w:tcPr>
            <w:tcW w:w="1396" w:type="dxa"/>
            <w:vAlign w:val="top"/>
          </w:tcPr>
          <w:p w14:paraId="065FD682">
            <w:pPr>
              <w:rPr>
                <w:rFonts w:ascii="Arial"/>
                <w:sz w:val="21"/>
              </w:rPr>
            </w:pPr>
          </w:p>
        </w:tc>
        <w:tc>
          <w:tcPr>
            <w:tcW w:w="715" w:type="dxa"/>
            <w:tcBorders>
              <w:right w:val="single" w:color="000000" w:sz="10" w:space="0"/>
            </w:tcBorders>
            <w:vAlign w:val="top"/>
          </w:tcPr>
          <w:p w14:paraId="76CE1FA3">
            <w:pPr>
              <w:rPr>
                <w:rFonts w:ascii="Arial"/>
                <w:sz w:val="21"/>
              </w:rPr>
            </w:pPr>
          </w:p>
        </w:tc>
      </w:tr>
      <w:tr w14:paraId="1BF1C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16" w:type="dxa"/>
            <w:tcBorders>
              <w:left w:val="single" w:color="000000" w:sz="10" w:space="0"/>
            </w:tcBorders>
            <w:vAlign w:val="top"/>
          </w:tcPr>
          <w:p w14:paraId="00A5AD21">
            <w:pPr>
              <w:rPr>
                <w:rFonts w:ascii="Arial"/>
                <w:sz w:val="21"/>
              </w:rPr>
            </w:pPr>
          </w:p>
        </w:tc>
        <w:tc>
          <w:tcPr>
            <w:tcW w:w="701" w:type="dxa"/>
            <w:vAlign w:val="top"/>
          </w:tcPr>
          <w:p w14:paraId="1A72F9DA">
            <w:pPr>
              <w:rPr>
                <w:rFonts w:ascii="Arial"/>
                <w:sz w:val="21"/>
              </w:rPr>
            </w:pPr>
          </w:p>
        </w:tc>
        <w:tc>
          <w:tcPr>
            <w:tcW w:w="701" w:type="dxa"/>
            <w:vAlign w:val="top"/>
          </w:tcPr>
          <w:p w14:paraId="23FE6E84">
            <w:pPr>
              <w:rPr>
                <w:rFonts w:ascii="Arial"/>
                <w:sz w:val="21"/>
              </w:rPr>
            </w:pPr>
          </w:p>
        </w:tc>
        <w:tc>
          <w:tcPr>
            <w:tcW w:w="1396" w:type="dxa"/>
            <w:vAlign w:val="top"/>
          </w:tcPr>
          <w:p w14:paraId="78B5A759">
            <w:pPr>
              <w:rPr>
                <w:rFonts w:ascii="Arial"/>
                <w:sz w:val="21"/>
              </w:rPr>
            </w:pPr>
          </w:p>
        </w:tc>
        <w:tc>
          <w:tcPr>
            <w:tcW w:w="1396" w:type="dxa"/>
            <w:vAlign w:val="top"/>
          </w:tcPr>
          <w:p w14:paraId="3BFEFFE2">
            <w:pPr>
              <w:rPr>
                <w:rFonts w:ascii="Arial"/>
                <w:sz w:val="21"/>
              </w:rPr>
            </w:pPr>
          </w:p>
        </w:tc>
        <w:tc>
          <w:tcPr>
            <w:tcW w:w="1396" w:type="dxa"/>
            <w:vAlign w:val="top"/>
          </w:tcPr>
          <w:p w14:paraId="48E905FC">
            <w:pPr>
              <w:rPr>
                <w:rFonts w:ascii="Arial"/>
                <w:sz w:val="21"/>
              </w:rPr>
            </w:pPr>
          </w:p>
        </w:tc>
        <w:tc>
          <w:tcPr>
            <w:tcW w:w="1396" w:type="dxa"/>
            <w:vAlign w:val="top"/>
          </w:tcPr>
          <w:p w14:paraId="5836B035">
            <w:pPr>
              <w:rPr>
                <w:rFonts w:ascii="Arial"/>
                <w:sz w:val="21"/>
              </w:rPr>
            </w:pPr>
          </w:p>
        </w:tc>
        <w:tc>
          <w:tcPr>
            <w:tcW w:w="715" w:type="dxa"/>
            <w:tcBorders>
              <w:right w:val="single" w:color="000000" w:sz="10" w:space="0"/>
            </w:tcBorders>
            <w:vAlign w:val="top"/>
          </w:tcPr>
          <w:p w14:paraId="0F876CB3">
            <w:pPr>
              <w:rPr>
                <w:rFonts w:ascii="Arial"/>
                <w:sz w:val="21"/>
              </w:rPr>
            </w:pPr>
          </w:p>
        </w:tc>
      </w:tr>
      <w:tr w14:paraId="593BF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16" w:type="dxa"/>
            <w:tcBorders>
              <w:left w:val="single" w:color="000000" w:sz="10" w:space="0"/>
              <w:bottom w:val="single" w:color="000000" w:sz="10" w:space="0"/>
            </w:tcBorders>
            <w:vAlign w:val="top"/>
          </w:tcPr>
          <w:p w14:paraId="61D12E3E">
            <w:pPr>
              <w:rPr>
                <w:rFonts w:ascii="Arial"/>
                <w:sz w:val="21"/>
              </w:rPr>
            </w:pPr>
          </w:p>
        </w:tc>
        <w:tc>
          <w:tcPr>
            <w:tcW w:w="701" w:type="dxa"/>
            <w:tcBorders>
              <w:bottom w:val="single" w:color="000000" w:sz="10" w:space="0"/>
            </w:tcBorders>
            <w:vAlign w:val="top"/>
          </w:tcPr>
          <w:p w14:paraId="00F4306A">
            <w:pPr>
              <w:rPr>
                <w:rFonts w:ascii="Arial"/>
                <w:sz w:val="21"/>
              </w:rPr>
            </w:pPr>
          </w:p>
        </w:tc>
        <w:tc>
          <w:tcPr>
            <w:tcW w:w="701" w:type="dxa"/>
            <w:tcBorders>
              <w:bottom w:val="single" w:color="000000" w:sz="10" w:space="0"/>
            </w:tcBorders>
            <w:vAlign w:val="top"/>
          </w:tcPr>
          <w:p w14:paraId="0A736551">
            <w:pPr>
              <w:rPr>
                <w:rFonts w:ascii="Arial"/>
                <w:sz w:val="21"/>
              </w:rPr>
            </w:pPr>
          </w:p>
        </w:tc>
        <w:tc>
          <w:tcPr>
            <w:tcW w:w="1396" w:type="dxa"/>
            <w:tcBorders>
              <w:bottom w:val="single" w:color="000000" w:sz="10" w:space="0"/>
            </w:tcBorders>
            <w:vAlign w:val="top"/>
          </w:tcPr>
          <w:p w14:paraId="209B69DA">
            <w:pPr>
              <w:rPr>
                <w:rFonts w:ascii="Arial"/>
                <w:sz w:val="21"/>
              </w:rPr>
            </w:pPr>
          </w:p>
        </w:tc>
        <w:tc>
          <w:tcPr>
            <w:tcW w:w="1396" w:type="dxa"/>
            <w:tcBorders>
              <w:bottom w:val="single" w:color="000000" w:sz="10" w:space="0"/>
            </w:tcBorders>
            <w:vAlign w:val="top"/>
          </w:tcPr>
          <w:p w14:paraId="2638DEFE">
            <w:pPr>
              <w:rPr>
                <w:rFonts w:ascii="Arial"/>
                <w:sz w:val="21"/>
              </w:rPr>
            </w:pPr>
          </w:p>
        </w:tc>
        <w:tc>
          <w:tcPr>
            <w:tcW w:w="1396" w:type="dxa"/>
            <w:tcBorders>
              <w:bottom w:val="single" w:color="000000" w:sz="10" w:space="0"/>
            </w:tcBorders>
            <w:vAlign w:val="top"/>
          </w:tcPr>
          <w:p w14:paraId="4DF358E4">
            <w:pPr>
              <w:rPr>
                <w:rFonts w:ascii="Arial"/>
                <w:sz w:val="21"/>
              </w:rPr>
            </w:pPr>
          </w:p>
        </w:tc>
        <w:tc>
          <w:tcPr>
            <w:tcW w:w="1396" w:type="dxa"/>
            <w:tcBorders>
              <w:bottom w:val="single" w:color="000000" w:sz="10" w:space="0"/>
            </w:tcBorders>
            <w:vAlign w:val="top"/>
          </w:tcPr>
          <w:p w14:paraId="5307EFB3">
            <w:pPr>
              <w:rPr>
                <w:rFonts w:ascii="Arial"/>
                <w:sz w:val="21"/>
              </w:rPr>
            </w:pPr>
          </w:p>
        </w:tc>
        <w:tc>
          <w:tcPr>
            <w:tcW w:w="715" w:type="dxa"/>
            <w:tcBorders>
              <w:bottom w:val="single" w:color="000000" w:sz="10" w:space="0"/>
              <w:right w:val="single" w:color="000000" w:sz="10" w:space="0"/>
            </w:tcBorders>
            <w:vAlign w:val="top"/>
          </w:tcPr>
          <w:p w14:paraId="5D52E81D">
            <w:pPr>
              <w:rPr>
                <w:rFonts w:ascii="Arial"/>
                <w:sz w:val="21"/>
              </w:rPr>
            </w:pPr>
          </w:p>
        </w:tc>
      </w:tr>
    </w:tbl>
    <w:p w14:paraId="35E9A2E8">
      <w:pPr>
        <w:pStyle w:val="4"/>
        <w:spacing w:line="263" w:lineRule="auto"/>
      </w:pPr>
    </w:p>
    <w:p w14:paraId="08D04D6B">
      <w:pPr>
        <w:spacing w:before="65" w:line="227" w:lineRule="auto"/>
        <w:ind w:left="76"/>
        <w:rPr>
          <w:rFonts w:ascii="宋体" w:hAnsi="宋体" w:eastAsia="宋体" w:cs="宋体"/>
          <w:sz w:val="20"/>
          <w:szCs w:val="20"/>
        </w:rPr>
      </w:pPr>
      <w:r>
        <w:rPr>
          <w:rFonts w:ascii="宋体" w:hAnsi="宋体" w:eastAsia="宋体" w:cs="宋体"/>
          <w:spacing w:val="6"/>
          <w:sz w:val="20"/>
          <w:szCs w:val="20"/>
        </w:rPr>
        <w:t>注：</w:t>
      </w:r>
      <w:r>
        <w:rPr>
          <w:rFonts w:ascii="宋体" w:hAnsi="宋体" w:eastAsia="宋体" w:cs="宋体"/>
          <w:spacing w:val="-54"/>
          <w:sz w:val="20"/>
          <w:szCs w:val="20"/>
        </w:rPr>
        <w:t xml:space="preserve"> </w:t>
      </w:r>
      <w:r>
        <w:rPr>
          <w:rFonts w:ascii="宋体" w:hAnsi="宋体" w:eastAsia="宋体" w:cs="宋体"/>
          <w:spacing w:val="6"/>
          <w:sz w:val="20"/>
          <w:szCs w:val="20"/>
        </w:rPr>
        <w:t>以上人员的相关证件复印件附后。</w:t>
      </w:r>
    </w:p>
    <w:p w14:paraId="55802DCD">
      <w:pPr>
        <w:pStyle w:val="4"/>
        <w:spacing w:line="269" w:lineRule="auto"/>
      </w:pPr>
    </w:p>
    <w:p w14:paraId="6FB9C04B">
      <w:pPr>
        <w:pStyle w:val="4"/>
        <w:spacing w:line="269" w:lineRule="auto"/>
      </w:pPr>
    </w:p>
    <w:p w14:paraId="5E89F395">
      <w:pPr>
        <w:pStyle w:val="4"/>
        <w:spacing w:line="269" w:lineRule="auto"/>
      </w:pPr>
    </w:p>
    <w:p w14:paraId="5F902E89">
      <w:pPr>
        <w:pStyle w:val="4"/>
        <w:spacing w:line="269" w:lineRule="auto"/>
      </w:pPr>
    </w:p>
    <w:p w14:paraId="0F57A832">
      <w:pPr>
        <w:pStyle w:val="4"/>
        <w:spacing w:line="270" w:lineRule="auto"/>
      </w:pPr>
    </w:p>
    <w:p w14:paraId="59887236">
      <w:pPr>
        <w:pStyle w:val="4"/>
        <w:spacing w:line="270" w:lineRule="auto"/>
      </w:pPr>
    </w:p>
    <w:p w14:paraId="338FF3E3">
      <w:pPr>
        <w:pStyle w:val="4"/>
        <w:spacing w:line="270" w:lineRule="auto"/>
      </w:pPr>
    </w:p>
    <w:p w14:paraId="71F75AB2">
      <w:pPr>
        <w:pStyle w:val="4"/>
        <w:spacing w:line="270" w:lineRule="auto"/>
      </w:pPr>
    </w:p>
    <w:p w14:paraId="18C23ACD">
      <w:pPr>
        <w:spacing w:before="91" w:line="219" w:lineRule="auto"/>
        <w:ind w:left="2835"/>
        <w:rPr>
          <w:rFonts w:ascii="宋体" w:hAnsi="宋体" w:eastAsia="宋体" w:cs="宋体"/>
          <w:sz w:val="28"/>
          <w:szCs w:val="28"/>
        </w:rPr>
      </w:pPr>
      <w:r>
        <w:rPr>
          <w:rFonts w:ascii="宋体" w:hAnsi="宋体" w:eastAsia="宋体" w:cs="宋体"/>
          <w:b/>
          <w:bCs/>
          <w:spacing w:val="-4"/>
          <w:sz w:val="28"/>
          <w:szCs w:val="28"/>
        </w:rPr>
        <w:t>（二）主要人员简历表</w:t>
      </w:r>
    </w:p>
    <w:p w14:paraId="79F3460F">
      <w:pPr>
        <w:spacing w:before="45"/>
      </w:pPr>
    </w:p>
    <w:p w14:paraId="1CF33B6F">
      <w:pPr>
        <w:spacing w:before="44"/>
      </w:pPr>
    </w:p>
    <w:tbl>
      <w:tblPr>
        <w:tblStyle w:val="12"/>
        <w:tblW w:w="84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020"/>
        <w:gridCol w:w="1121"/>
        <w:gridCol w:w="1259"/>
        <w:gridCol w:w="1816"/>
        <w:gridCol w:w="2109"/>
      </w:tblGrid>
      <w:tr w14:paraId="1749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92" w:type="dxa"/>
            <w:tcBorders>
              <w:top w:val="single" w:color="000000" w:sz="10" w:space="0"/>
              <w:left w:val="single" w:color="000000" w:sz="10" w:space="0"/>
            </w:tcBorders>
            <w:vAlign w:val="top"/>
          </w:tcPr>
          <w:p w14:paraId="719854C9">
            <w:pPr>
              <w:pStyle w:val="13"/>
              <w:spacing w:before="127" w:line="228" w:lineRule="auto"/>
              <w:ind w:left="221"/>
            </w:pPr>
            <w:r>
              <w:t>姓</w:t>
            </w:r>
            <w:r>
              <w:rPr>
                <w:spacing w:val="10"/>
              </w:rPr>
              <w:t xml:space="preserve">  </w:t>
            </w:r>
            <w:r>
              <w:t>名</w:t>
            </w:r>
          </w:p>
        </w:tc>
        <w:tc>
          <w:tcPr>
            <w:tcW w:w="1020" w:type="dxa"/>
            <w:tcBorders>
              <w:top w:val="single" w:color="000000" w:sz="10" w:space="0"/>
            </w:tcBorders>
            <w:vAlign w:val="top"/>
          </w:tcPr>
          <w:p w14:paraId="7F267101">
            <w:pPr>
              <w:rPr>
                <w:rFonts w:ascii="Arial"/>
                <w:sz w:val="21"/>
              </w:rPr>
            </w:pPr>
          </w:p>
        </w:tc>
        <w:tc>
          <w:tcPr>
            <w:tcW w:w="1121" w:type="dxa"/>
            <w:tcBorders>
              <w:top w:val="single" w:color="000000" w:sz="10" w:space="0"/>
            </w:tcBorders>
            <w:vAlign w:val="top"/>
          </w:tcPr>
          <w:p w14:paraId="15B3CEE7">
            <w:pPr>
              <w:pStyle w:val="13"/>
              <w:spacing w:before="127" w:line="228" w:lineRule="auto"/>
              <w:ind w:left="247"/>
            </w:pPr>
            <w:r>
              <w:t>年</w:t>
            </w:r>
            <w:r>
              <w:rPr>
                <w:spacing w:val="9"/>
              </w:rPr>
              <w:t xml:space="preserve">  </w:t>
            </w:r>
            <w:r>
              <w:t>龄</w:t>
            </w:r>
          </w:p>
        </w:tc>
        <w:tc>
          <w:tcPr>
            <w:tcW w:w="1259" w:type="dxa"/>
            <w:tcBorders>
              <w:top w:val="single" w:color="000000" w:sz="10" w:space="0"/>
            </w:tcBorders>
            <w:vAlign w:val="top"/>
          </w:tcPr>
          <w:p w14:paraId="6C592D3A">
            <w:pPr>
              <w:rPr>
                <w:rFonts w:ascii="Arial"/>
                <w:sz w:val="21"/>
              </w:rPr>
            </w:pPr>
          </w:p>
        </w:tc>
        <w:tc>
          <w:tcPr>
            <w:tcW w:w="1816" w:type="dxa"/>
            <w:tcBorders>
              <w:top w:val="single" w:color="000000" w:sz="10" w:space="0"/>
            </w:tcBorders>
            <w:vAlign w:val="top"/>
          </w:tcPr>
          <w:p w14:paraId="3681BCA7">
            <w:pPr>
              <w:pStyle w:val="13"/>
              <w:spacing w:before="128" w:line="229" w:lineRule="auto"/>
              <w:ind w:left="712"/>
            </w:pPr>
            <w:r>
              <w:rPr>
                <w:spacing w:val="2"/>
              </w:rPr>
              <w:t>学历</w:t>
            </w:r>
          </w:p>
        </w:tc>
        <w:tc>
          <w:tcPr>
            <w:tcW w:w="2109" w:type="dxa"/>
            <w:tcBorders>
              <w:top w:val="single" w:color="000000" w:sz="10" w:space="0"/>
              <w:right w:val="single" w:color="000000" w:sz="10" w:space="0"/>
            </w:tcBorders>
            <w:vAlign w:val="top"/>
          </w:tcPr>
          <w:p w14:paraId="140D83CD">
            <w:pPr>
              <w:rPr>
                <w:rFonts w:ascii="Arial"/>
                <w:sz w:val="21"/>
              </w:rPr>
            </w:pPr>
          </w:p>
        </w:tc>
      </w:tr>
      <w:tr w14:paraId="0EB2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92" w:type="dxa"/>
            <w:tcBorders>
              <w:left w:val="single" w:color="000000" w:sz="10" w:space="0"/>
            </w:tcBorders>
            <w:vAlign w:val="top"/>
          </w:tcPr>
          <w:p w14:paraId="5A064A3D">
            <w:pPr>
              <w:pStyle w:val="13"/>
              <w:spacing w:before="125" w:line="230" w:lineRule="auto"/>
              <w:ind w:left="222"/>
            </w:pPr>
            <w:r>
              <w:t>职</w:t>
            </w:r>
            <w:r>
              <w:rPr>
                <w:spacing w:val="9"/>
              </w:rPr>
              <w:t xml:space="preserve">  </w:t>
            </w:r>
            <w:r>
              <w:t>称</w:t>
            </w:r>
          </w:p>
        </w:tc>
        <w:tc>
          <w:tcPr>
            <w:tcW w:w="1020" w:type="dxa"/>
            <w:vAlign w:val="top"/>
          </w:tcPr>
          <w:p w14:paraId="2F78A167">
            <w:pPr>
              <w:rPr>
                <w:rFonts w:ascii="Arial"/>
                <w:sz w:val="21"/>
              </w:rPr>
            </w:pPr>
          </w:p>
        </w:tc>
        <w:tc>
          <w:tcPr>
            <w:tcW w:w="1121" w:type="dxa"/>
            <w:vAlign w:val="top"/>
          </w:tcPr>
          <w:p w14:paraId="7B1C861F">
            <w:pPr>
              <w:pStyle w:val="13"/>
              <w:spacing w:before="124" w:line="228" w:lineRule="auto"/>
              <w:ind w:left="247"/>
            </w:pPr>
            <w:r>
              <w:t>职</w:t>
            </w:r>
            <w:r>
              <w:rPr>
                <w:spacing w:val="10"/>
              </w:rPr>
              <w:t xml:space="preserve">  </w:t>
            </w:r>
            <w:r>
              <w:t>务</w:t>
            </w:r>
          </w:p>
        </w:tc>
        <w:tc>
          <w:tcPr>
            <w:tcW w:w="1259" w:type="dxa"/>
            <w:vAlign w:val="top"/>
          </w:tcPr>
          <w:p w14:paraId="006B9F86">
            <w:pPr>
              <w:rPr>
                <w:rFonts w:ascii="Arial"/>
                <w:sz w:val="21"/>
              </w:rPr>
            </w:pPr>
          </w:p>
        </w:tc>
        <w:tc>
          <w:tcPr>
            <w:tcW w:w="1816" w:type="dxa"/>
            <w:vAlign w:val="top"/>
          </w:tcPr>
          <w:p w14:paraId="0982B728">
            <w:pPr>
              <w:pStyle w:val="13"/>
              <w:spacing w:before="125" w:line="227" w:lineRule="auto"/>
              <w:ind w:left="182"/>
            </w:pPr>
            <w:r>
              <w:rPr>
                <w:spacing w:val="8"/>
              </w:rPr>
              <w:t>拟在本工程任职</w:t>
            </w:r>
          </w:p>
        </w:tc>
        <w:tc>
          <w:tcPr>
            <w:tcW w:w="2109" w:type="dxa"/>
            <w:tcBorders>
              <w:right w:val="single" w:color="000000" w:sz="10" w:space="0"/>
            </w:tcBorders>
            <w:vAlign w:val="top"/>
          </w:tcPr>
          <w:p w14:paraId="0156F4BE">
            <w:pPr>
              <w:rPr>
                <w:rFonts w:ascii="Arial"/>
                <w:sz w:val="21"/>
              </w:rPr>
            </w:pPr>
          </w:p>
        </w:tc>
      </w:tr>
      <w:tr w14:paraId="39E03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92" w:type="dxa"/>
            <w:tcBorders>
              <w:left w:val="single" w:color="000000" w:sz="10" w:space="0"/>
            </w:tcBorders>
            <w:vAlign w:val="top"/>
          </w:tcPr>
          <w:p w14:paraId="5EF78328">
            <w:pPr>
              <w:pStyle w:val="13"/>
              <w:spacing w:before="127" w:line="228" w:lineRule="auto"/>
              <w:ind w:left="120"/>
            </w:pPr>
            <w:r>
              <w:rPr>
                <w:spacing w:val="6"/>
              </w:rPr>
              <w:t>毕业学校</w:t>
            </w:r>
          </w:p>
        </w:tc>
        <w:tc>
          <w:tcPr>
            <w:tcW w:w="7325" w:type="dxa"/>
            <w:gridSpan w:val="5"/>
            <w:tcBorders>
              <w:right w:val="single" w:color="000000" w:sz="10" w:space="0"/>
            </w:tcBorders>
            <w:vAlign w:val="top"/>
          </w:tcPr>
          <w:p w14:paraId="3C1E09D2">
            <w:pPr>
              <w:pStyle w:val="13"/>
              <w:spacing w:before="127" w:line="228" w:lineRule="auto"/>
              <w:ind w:left="945"/>
            </w:pPr>
            <w:r>
              <w:rPr>
                <w:spacing w:val="5"/>
              </w:rPr>
              <w:t>年毕业于</w:t>
            </w:r>
            <w:r>
              <w:t xml:space="preserve">                   </w:t>
            </w:r>
            <w:r>
              <w:rPr>
                <w:spacing w:val="5"/>
              </w:rPr>
              <w:t>学校</w:t>
            </w:r>
            <w:r>
              <w:rPr>
                <w:spacing w:val="6"/>
              </w:rPr>
              <w:t xml:space="preserve">            </w:t>
            </w:r>
            <w:r>
              <w:rPr>
                <w:spacing w:val="5"/>
              </w:rPr>
              <w:t>专业</w:t>
            </w:r>
          </w:p>
        </w:tc>
      </w:tr>
      <w:tr w14:paraId="1D008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417" w:type="dxa"/>
            <w:gridSpan w:val="6"/>
            <w:tcBorders>
              <w:left w:val="single" w:color="000000" w:sz="10" w:space="0"/>
              <w:right w:val="single" w:color="000000" w:sz="10" w:space="0"/>
            </w:tcBorders>
            <w:vAlign w:val="top"/>
          </w:tcPr>
          <w:p w14:paraId="729EF00F">
            <w:pPr>
              <w:pStyle w:val="13"/>
              <w:spacing w:before="132" w:line="228" w:lineRule="auto"/>
              <w:ind w:left="3576"/>
            </w:pPr>
            <w:r>
              <w:rPr>
                <w:spacing w:val="7"/>
              </w:rPr>
              <w:t>主要工作经历</w:t>
            </w:r>
          </w:p>
        </w:tc>
      </w:tr>
      <w:tr w14:paraId="0B2B8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92" w:type="dxa"/>
            <w:tcBorders>
              <w:left w:val="single" w:color="000000" w:sz="10" w:space="0"/>
            </w:tcBorders>
            <w:vAlign w:val="top"/>
          </w:tcPr>
          <w:p w14:paraId="79ED36F8">
            <w:pPr>
              <w:pStyle w:val="13"/>
              <w:spacing w:before="134" w:line="230" w:lineRule="auto"/>
              <w:ind w:left="231"/>
            </w:pPr>
            <w:r>
              <w:rPr>
                <w:spacing w:val="-5"/>
              </w:rPr>
              <w:t>时</w:t>
            </w:r>
            <w:r>
              <w:rPr>
                <w:spacing w:val="17"/>
              </w:rPr>
              <w:t xml:space="preserve">  </w:t>
            </w:r>
            <w:r>
              <w:rPr>
                <w:spacing w:val="-5"/>
              </w:rPr>
              <w:t>间</w:t>
            </w:r>
          </w:p>
        </w:tc>
        <w:tc>
          <w:tcPr>
            <w:tcW w:w="3400" w:type="dxa"/>
            <w:gridSpan w:val="3"/>
            <w:vAlign w:val="top"/>
          </w:tcPr>
          <w:p w14:paraId="50419083">
            <w:pPr>
              <w:pStyle w:val="13"/>
              <w:spacing w:before="133" w:line="228" w:lineRule="auto"/>
              <w:ind w:left="653"/>
            </w:pPr>
            <w:r>
              <w:rPr>
                <w:spacing w:val="8"/>
              </w:rPr>
              <w:t>参加过的类似项目名称</w:t>
            </w:r>
          </w:p>
        </w:tc>
        <w:tc>
          <w:tcPr>
            <w:tcW w:w="1816" w:type="dxa"/>
            <w:vAlign w:val="top"/>
          </w:tcPr>
          <w:p w14:paraId="1BBD302A">
            <w:pPr>
              <w:pStyle w:val="13"/>
              <w:spacing w:before="133" w:line="228" w:lineRule="auto"/>
              <w:ind w:left="290"/>
            </w:pPr>
            <w:r>
              <w:rPr>
                <w:spacing w:val="7"/>
              </w:rPr>
              <w:t>工程概况说明</w:t>
            </w:r>
          </w:p>
        </w:tc>
        <w:tc>
          <w:tcPr>
            <w:tcW w:w="2109" w:type="dxa"/>
            <w:tcBorders>
              <w:right w:val="single" w:color="000000" w:sz="10" w:space="0"/>
            </w:tcBorders>
            <w:vAlign w:val="top"/>
          </w:tcPr>
          <w:p w14:paraId="5FA1C971">
            <w:pPr>
              <w:pStyle w:val="13"/>
              <w:spacing w:before="134" w:line="228" w:lineRule="auto"/>
              <w:ind w:left="224"/>
            </w:pPr>
            <w:r>
              <w:rPr>
                <w:spacing w:val="8"/>
              </w:rPr>
              <w:t>发包人及联系电话</w:t>
            </w:r>
          </w:p>
        </w:tc>
      </w:tr>
      <w:tr w14:paraId="2A88F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92" w:type="dxa"/>
            <w:tcBorders>
              <w:left w:val="single" w:color="000000" w:sz="10" w:space="0"/>
            </w:tcBorders>
            <w:vAlign w:val="top"/>
          </w:tcPr>
          <w:p w14:paraId="079FF87E">
            <w:pPr>
              <w:rPr>
                <w:rFonts w:ascii="Arial"/>
                <w:sz w:val="21"/>
              </w:rPr>
            </w:pPr>
          </w:p>
        </w:tc>
        <w:tc>
          <w:tcPr>
            <w:tcW w:w="3400" w:type="dxa"/>
            <w:gridSpan w:val="3"/>
            <w:vAlign w:val="top"/>
          </w:tcPr>
          <w:p w14:paraId="006A6A6F">
            <w:pPr>
              <w:rPr>
                <w:rFonts w:ascii="Arial"/>
                <w:sz w:val="21"/>
              </w:rPr>
            </w:pPr>
          </w:p>
        </w:tc>
        <w:tc>
          <w:tcPr>
            <w:tcW w:w="1816" w:type="dxa"/>
            <w:vAlign w:val="top"/>
          </w:tcPr>
          <w:p w14:paraId="1D5FAAA6">
            <w:pPr>
              <w:rPr>
                <w:rFonts w:ascii="Arial"/>
                <w:sz w:val="21"/>
              </w:rPr>
            </w:pPr>
          </w:p>
        </w:tc>
        <w:tc>
          <w:tcPr>
            <w:tcW w:w="2109" w:type="dxa"/>
            <w:tcBorders>
              <w:right w:val="single" w:color="000000" w:sz="10" w:space="0"/>
            </w:tcBorders>
            <w:vAlign w:val="top"/>
          </w:tcPr>
          <w:p w14:paraId="4434D7A7">
            <w:pPr>
              <w:rPr>
                <w:rFonts w:ascii="Arial"/>
                <w:sz w:val="21"/>
              </w:rPr>
            </w:pPr>
          </w:p>
        </w:tc>
      </w:tr>
      <w:tr w14:paraId="3B1A1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92" w:type="dxa"/>
            <w:tcBorders>
              <w:left w:val="single" w:color="000000" w:sz="10" w:space="0"/>
            </w:tcBorders>
            <w:vAlign w:val="top"/>
          </w:tcPr>
          <w:p w14:paraId="6F751FB7">
            <w:pPr>
              <w:rPr>
                <w:rFonts w:ascii="Arial"/>
                <w:sz w:val="21"/>
              </w:rPr>
            </w:pPr>
          </w:p>
        </w:tc>
        <w:tc>
          <w:tcPr>
            <w:tcW w:w="3400" w:type="dxa"/>
            <w:gridSpan w:val="3"/>
            <w:vAlign w:val="top"/>
          </w:tcPr>
          <w:p w14:paraId="6E661C67">
            <w:pPr>
              <w:rPr>
                <w:rFonts w:ascii="Arial"/>
                <w:sz w:val="21"/>
              </w:rPr>
            </w:pPr>
          </w:p>
        </w:tc>
        <w:tc>
          <w:tcPr>
            <w:tcW w:w="1816" w:type="dxa"/>
            <w:vAlign w:val="top"/>
          </w:tcPr>
          <w:p w14:paraId="1F81CE94">
            <w:pPr>
              <w:rPr>
                <w:rFonts w:ascii="Arial"/>
                <w:sz w:val="21"/>
              </w:rPr>
            </w:pPr>
          </w:p>
        </w:tc>
        <w:tc>
          <w:tcPr>
            <w:tcW w:w="2109" w:type="dxa"/>
            <w:tcBorders>
              <w:right w:val="single" w:color="000000" w:sz="10" w:space="0"/>
            </w:tcBorders>
            <w:vAlign w:val="top"/>
          </w:tcPr>
          <w:p w14:paraId="735707A1">
            <w:pPr>
              <w:rPr>
                <w:rFonts w:ascii="Arial"/>
                <w:sz w:val="21"/>
              </w:rPr>
            </w:pPr>
          </w:p>
        </w:tc>
      </w:tr>
      <w:tr w14:paraId="2EABE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92" w:type="dxa"/>
            <w:tcBorders>
              <w:left w:val="single" w:color="000000" w:sz="10" w:space="0"/>
              <w:bottom w:val="single" w:color="000000" w:sz="10" w:space="0"/>
            </w:tcBorders>
            <w:vAlign w:val="top"/>
          </w:tcPr>
          <w:p w14:paraId="1C70F50A">
            <w:pPr>
              <w:rPr>
                <w:rFonts w:ascii="Arial"/>
                <w:sz w:val="21"/>
              </w:rPr>
            </w:pPr>
          </w:p>
        </w:tc>
        <w:tc>
          <w:tcPr>
            <w:tcW w:w="3400" w:type="dxa"/>
            <w:gridSpan w:val="3"/>
            <w:tcBorders>
              <w:bottom w:val="single" w:color="000000" w:sz="10" w:space="0"/>
            </w:tcBorders>
            <w:vAlign w:val="top"/>
          </w:tcPr>
          <w:p w14:paraId="71C3DE30">
            <w:pPr>
              <w:rPr>
                <w:rFonts w:ascii="Arial"/>
                <w:sz w:val="21"/>
              </w:rPr>
            </w:pPr>
          </w:p>
        </w:tc>
        <w:tc>
          <w:tcPr>
            <w:tcW w:w="1816" w:type="dxa"/>
            <w:tcBorders>
              <w:bottom w:val="single" w:color="000000" w:sz="10" w:space="0"/>
            </w:tcBorders>
            <w:vAlign w:val="top"/>
          </w:tcPr>
          <w:p w14:paraId="1DD852F6">
            <w:pPr>
              <w:rPr>
                <w:rFonts w:ascii="Arial"/>
                <w:sz w:val="21"/>
              </w:rPr>
            </w:pPr>
          </w:p>
        </w:tc>
        <w:tc>
          <w:tcPr>
            <w:tcW w:w="2109" w:type="dxa"/>
            <w:tcBorders>
              <w:bottom w:val="single" w:color="000000" w:sz="10" w:space="0"/>
              <w:right w:val="single" w:color="000000" w:sz="10" w:space="0"/>
            </w:tcBorders>
            <w:vAlign w:val="top"/>
          </w:tcPr>
          <w:p w14:paraId="720FEF6D">
            <w:pPr>
              <w:rPr>
                <w:rFonts w:ascii="Arial"/>
                <w:sz w:val="21"/>
              </w:rPr>
            </w:pPr>
          </w:p>
        </w:tc>
      </w:tr>
    </w:tbl>
    <w:p w14:paraId="18DC726E">
      <w:pPr>
        <w:pStyle w:val="4"/>
      </w:pPr>
    </w:p>
    <w:p w14:paraId="2E159971">
      <w:pPr>
        <w:sectPr>
          <w:footerReference r:id="rId21" w:type="default"/>
          <w:pgSz w:w="11906" w:h="16839"/>
          <w:pgMar w:top="1431" w:right="1731" w:bottom="1193" w:left="1731" w:header="0" w:footer="1028" w:gutter="0"/>
          <w:pgNumType w:fmt="decimal"/>
          <w:cols w:space="720" w:num="1"/>
        </w:sectPr>
      </w:pPr>
    </w:p>
    <w:p w14:paraId="5C9ECA10">
      <w:pPr>
        <w:spacing w:before="181" w:line="220" w:lineRule="auto"/>
        <w:ind w:left="3153"/>
        <w:rPr>
          <w:rFonts w:ascii="宋体" w:hAnsi="宋体" w:eastAsia="宋体" w:cs="宋体"/>
          <w:sz w:val="28"/>
          <w:szCs w:val="28"/>
        </w:rPr>
      </w:pPr>
      <w:r>
        <w:rPr>
          <w:rFonts w:hint="eastAsia" w:ascii="宋体" w:hAnsi="宋体" w:eastAsia="宋体" w:cs="宋体"/>
          <w:b/>
          <w:bCs/>
          <w:spacing w:val="-4"/>
          <w:sz w:val="28"/>
          <w:szCs w:val="28"/>
          <w:lang w:eastAsia="zh-CN"/>
        </w:rPr>
        <w:t>六</w:t>
      </w:r>
      <w:r>
        <w:rPr>
          <w:rFonts w:ascii="宋体" w:hAnsi="宋体" w:eastAsia="宋体" w:cs="宋体"/>
          <w:b/>
          <w:bCs/>
          <w:spacing w:val="-4"/>
          <w:sz w:val="28"/>
          <w:szCs w:val="28"/>
        </w:rPr>
        <w:t>、资格审查资料</w:t>
      </w:r>
    </w:p>
    <w:p w14:paraId="2FE98156">
      <w:pPr>
        <w:pStyle w:val="4"/>
        <w:spacing w:line="293" w:lineRule="auto"/>
      </w:pPr>
    </w:p>
    <w:p w14:paraId="0F5F28D4">
      <w:pPr>
        <w:spacing w:before="91" w:line="219" w:lineRule="auto"/>
        <w:ind w:left="2739"/>
        <w:rPr>
          <w:rFonts w:ascii="宋体" w:hAnsi="宋体" w:eastAsia="宋体" w:cs="宋体"/>
          <w:sz w:val="28"/>
          <w:szCs w:val="28"/>
        </w:rPr>
      </w:pPr>
      <w:r>
        <w:rPr>
          <w:rFonts w:ascii="宋体" w:hAnsi="宋体" w:eastAsia="宋体" w:cs="宋体"/>
          <w:b/>
          <w:bCs/>
          <w:spacing w:val="-4"/>
          <w:sz w:val="28"/>
          <w:szCs w:val="28"/>
        </w:rPr>
        <w:t>（一）投标人基本情况表</w:t>
      </w:r>
    </w:p>
    <w:p w14:paraId="5CC1E602">
      <w:pPr>
        <w:spacing w:line="151" w:lineRule="exact"/>
      </w:pPr>
    </w:p>
    <w:tbl>
      <w:tblPr>
        <w:tblStyle w:val="12"/>
        <w:tblW w:w="85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894"/>
        <w:gridCol w:w="1018"/>
        <w:gridCol w:w="990"/>
        <w:gridCol w:w="282"/>
        <w:gridCol w:w="195"/>
        <w:gridCol w:w="1242"/>
        <w:gridCol w:w="259"/>
        <w:gridCol w:w="707"/>
        <w:gridCol w:w="1426"/>
      </w:tblGrid>
      <w:tr w14:paraId="38AA9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95" w:type="dxa"/>
            <w:tcBorders>
              <w:top w:val="single" w:color="000000" w:sz="10" w:space="0"/>
              <w:left w:val="single" w:color="000000" w:sz="10" w:space="0"/>
            </w:tcBorders>
            <w:vAlign w:val="top"/>
          </w:tcPr>
          <w:p w14:paraId="1CEC6E59">
            <w:pPr>
              <w:pStyle w:val="13"/>
              <w:spacing w:before="184" w:line="228" w:lineRule="auto"/>
              <w:ind w:left="217"/>
            </w:pPr>
            <w:r>
              <w:rPr>
                <w:spacing w:val="7"/>
              </w:rPr>
              <w:t>投标人名称</w:t>
            </w:r>
          </w:p>
        </w:tc>
        <w:tc>
          <w:tcPr>
            <w:tcW w:w="7013" w:type="dxa"/>
            <w:gridSpan w:val="9"/>
            <w:tcBorders>
              <w:top w:val="single" w:color="000000" w:sz="10" w:space="0"/>
              <w:right w:val="single" w:color="000000" w:sz="10" w:space="0"/>
            </w:tcBorders>
            <w:vAlign w:val="top"/>
          </w:tcPr>
          <w:p w14:paraId="5367F983">
            <w:pPr>
              <w:rPr>
                <w:rFonts w:ascii="Arial"/>
                <w:sz w:val="21"/>
              </w:rPr>
            </w:pPr>
          </w:p>
        </w:tc>
      </w:tr>
      <w:tr w14:paraId="3AAC1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tcBorders>
              <w:left w:val="single" w:color="000000" w:sz="10" w:space="0"/>
            </w:tcBorders>
            <w:vAlign w:val="top"/>
          </w:tcPr>
          <w:p w14:paraId="3DDB6620">
            <w:pPr>
              <w:pStyle w:val="13"/>
              <w:spacing w:before="180" w:line="229" w:lineRule="auto"/>
              <w:ind w:left="318"/>
            </w:pPr>
            <w:r>
              <w:rPr>
                <w:spacing w:val="7"/>
              </w:rPr>
              <w:t>注册地址</w:t>
            </w:r>
          </w:p>
        </w:tc>
        <w:tc>
          <w:tcPr>
            <w:tcW w:w="3379" w:type="dxa"/>
            <w:gridSpan w:val="5"/>
            <w:vAlign w:val="top"/>
          </w:tcPr>
          <w:p w14:paraId="6351256B">
            <w:pPr>
              <w:rPr>
                <w:rFonts w:ascii="Arial"/>
                <w:sz w:val="21"/>
              </w:rPr>
            </w:pPr>
          </w:p>
        </w:tc>
        <w:tc>
          <w:tcPr>
            <w:tcW w:w="1242" w:type="dxa"/>
            <w:vAlign w:val="top"/>
          </w:tcPr>
          <w:p w14:paraId="4863719C">
            <w:pPr>
              <w:pStyle w:val="13"/>
              <w:spacing w:before="180" w:line="228" w:lineRule="auto"/>
              <w:ind w:left="226"/>
            </w:pPr>
            <w:r>
              <w:rPr>
                <w:spacing w:val="3"/>
              </w:rPr>
              <w:t>邮政编码</w:t>
            </w:r>
          </w:p>
        </w:tc>
        <w:tc>
          <w:tcPr>
            <w:tcW w:w="2392" w:type="dxa"/>
            <w:gridSpan w:val="3"/>
            <w:tcBorders>
              <w:right w:val="single" w:color="000000" w:sz="10" w:space="0"/>
            </w:tcBorders>
            <w:vAlign w:val="top"/>
          </w:tcPr>
          <w:p w14:paraId="5447729A">
            <w:pPr>
              <w:rPr>
                <w:rFonts w:ascii="Arial"/>
                <w:sz w:val="21"/>
              </w:rPr>
            </w:pPr>
          </w:p>
        </w:tc>
      </w:tr>
      <w:tr w14:paraId="0ED0C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vMerge w:val="restart"/>
            <w:tcBorders>
              <w:left w:val="single" w:color="000000" w:sz="10" w:space="0"/>
              <w:bottom w:val="nil"/>
            </w:tcBorders>
            <w:vAlign w:val="top"/>
          </w:tcPr>
          <w:p w14:paraId="71A7C3AE">
            <w:pPr>
              <w:spacing w:line="404" w:lineRule="auto"/>
              <w:rPr>
                <w:rFonts w:ascii="Arial"/>
                <w:sz w:val="21"/>
              </w:rPr>
            </w:pPr>
          </w:p>
          <w:p w14:paraId="6E657A39">
            <w:pPr>
              <w:pStyle w:val="13"/>
              <w:spacing w:before="65" w:line="229" w:lineRule="auto"/>
              <w:ind w:left="319"/>
            </w:pPr>
            <w:r>
              <w:rPr>
                <w:spacing w:val="7"/>
              </w:rPr>
              <w:t>联系方式</w:t>
            </w:r>
          </w:p>
        </w:tc>
        <w:tc>
          <w:tcPr>
            <w:tcW w:w="894" w:type="dxa"/>
            <w:vAlign w:val="top"/>
          </w:tcPr>
          <w:p w14:paraId="31E7B326">
            <w:pPr>
              <w:pStyle w:val="13"/>
              <w:spacing w:before="181" w:line="230" w:lineRule="auto"/>
              <w:ind w:left="130"/>
            </w:pPr>
            <w:r>
              <w:rPr>
                <w:spacing w:val="6"/>
              </w:rPr>
              <w:t>联系人</w:t>
            </w:r>
          </w:p>
        </w:tc>
        <w:tc>
          <w:tcPr>
            <w:tcW w:w="2485" w:type="dxa"/>
            <w:gridSpan w:val="4"/>
            <w:vAlign w:val="top"/>
          </w:tcPr>
          <w:p w14:paraId="62E87837">
            <w:pPr>
              <w:rPr>
                <w:rFonts w:ascii="Arial"/>
                <w:sz w:val="21"/>
              </w:rPr>
            </w:pPr>
          </w:p>
        </w:tc>
        <w:tc>
          <w:tcPr>
            <w:tcW w:w="1242" w:type="dxa"/>
            <w:vAlign w:val="top"/>
          </w:tcPr>
          <w:p w14:paraId="7D8BF544">
            <w:pPr>
              <w:pStyle w:val="13"/>
              <w:spacing w:before="181" w:line="230" w:lineRule="auto"/>
              <w:ind w:left="338"/>
            </w:pPr>
            <w:r>
              <w:rPr>
                <w:spacing w:val="-12"/>
              </w:rPr>
              <w:t>电</w:t>
            </w:r>
            <w:r>
              <w:rPr>
                <w:spacing w:val="9"/>
              </w:rPr>
              <w:t xml:space="preserve">  </w:t>
            </w:r>
            <w:r>
              <w:rPr>
                <w:spacing w:val="-12"/>
              </w:rPr>
              <w:t>话</w:t>
            </w:r>
          </w:p>
        </w:tc>
        <w:tc>
          <w:tcPr>
            <w:tcW w:w="2392" w:type="dxa"/>
            <w:gridSpan w:val="3"/>
            <w:tcBorders>
              <w:right w:val="single" w:color="000000" w:sz="10" w:space="0"/>
            </w:tcBorders>
            <w:vAlign w:val="top"/>
          </w:tcPr>
          <w:p w14:paraId="2E29152F">
            <w:pPr>
              <w:rPr>
                <w:rFonts w:ascii="Arial"/>
                <w:sz w:val="21"/>
              </w:rPr>
            </w:pPr>
          </w:p>
        </w:tc>
      </w:tr>
      <w:tr w14:paraId="3863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vMerge w:val="continue"/>
            <w:tcBorders>
              <w:top w:val="nil"/>
              <w:left w:val="single" w:color="000000" w:sz="10" w:space="0"/>
            </w:tcBorders>
            <w:vAlign w:val="top"/>
          </w:tcPr>
          <w:p w14:paraId="34FC71BC">
            <w:pPr>
              <w:rPr>
                <w:rFonts w:ascii="Arial"/>
                <w:sz w:val="21"/>
              </w:rPr>
            </w:pPr>
          </w:p>
        </w:tc>
        <w:tc>
          <w:tcPr>
            <w:tcW w:w="894" w:type="dxa"/>
            <w:vAlign w:val="top"/>
          </w:tcPr>
          <w:p w14:paraId="721FC322">
            <w:pPr>
              <w:pStyle w:val="13"/>
              <w:spacing w:before="184" w:line="227" w:lineRule="auto"/>
              <w:ind w:left="127"/>
            </w:pPr>
            <w:r>
              <w:rPr>
                <w:spacing w:val="1"/>
              </w:rPr>
              <w:t>传</w:t>
            </w:r>
            <w:r>
              <w:rPr>
                <w:spacing w:val="10"/>
              </w:rPr>
              <w:t xml:space="preserve">  </w:t>
            </w:r>
            <w:r>
              <w:rPr>
                <w:spacing w:val="1"/>
              </w:rPr>
              <w:t>真</w:t>
            </w:r>
          </w:p>
        </w:tc>
        <w:tc>
          <w:tcPr>
            <w:tcW w:w="2485" w:type="dxa"/>
            <w:gridSpan w:val="4"/>
            <w:vAlign w:val="top"/>
          </w:tcPr>
          <w:p w14:paraId="2F5D0A91">
            <w:pPr>
              <w:rPr>
                <w:rFonts w:ascii="Arial"/>
                <w:sz w:val="21"/>
              </w:rPr>
            </w:pPr>
          </w:p>
        </w:tc>
        <w:tc>
          <w:tcPr>
            <w:tcW w:w="1242" w:type="dxa"/>
            <w:vAlign w:val="top"/>
          </w:tcPr>
          <w:p w14:paraId="2DE2C1E2">
            <w:pPr>
              <w:pStyle w:val="13"/>
              <w:spacing w:before="184" w:line="233" w:lineRule="auto"/>
              <w:ind w:left="330"/>
            </w:pPr>
            <w:r>
              <w:rPr>
                <w:spacing w:val="-8"/>
              </w:rPr>
              <w:t>网</w:t>
            </w:r>
            <w:r>
              <w:rPr>
                <w:spacing w:val="9"/>
              </w:rPr>
              <w:t xml:space="preserve">  </w:t>
            </w:r>
            <w:r>
              <w:rPr>
                <w:spacing w:val="-8"/>
              </w:rPr>
              <w:t>址</w:t>
            </w:r>
          </w:p>
        </w:tc>
        <w:tc>
          <w:tcPr>
            <w:tcW w:w="2392" w:type="dxa"/>
            <w:gridSpan w:val="3"/>
            <w:tcBorders>
              <w:right w:val="single" w:color="000000" w:sz="10" w:space="0"/>
            </w:tcBorders>
            <w:vAlign w:val="top"/>
          </w:tcPr>
          <w:p w14:paraId="53F9D40D">
            <w:pPr>
              <w:rPr>
                <w:rFonts w:ascii="Arial"/>
                <w:sz w:val="21"/>
              </w:rPr>
            </w:pPr>
          </w:p>
        </w:tc>
      </w:tr>
      <w:tr w14:paraId="10A4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707FDA22">
            <w:pPr>
              <w:pStyle w:val="13"/>
              <w:spacing w:before="185" w:line="228" w:lineRule="auto"/>
              <w:ind w:left="320"/>
            </w:pPr>
            <w:r>
              <w:rPr>
                <w:spacing w:val="6"/>
              </w:rPr>
              <w:t>组织结构</w:t>
            </w:r>
          </w:p>
        </w:tc>
        <w:tc>
          <w:tcPr>
            <w:tcW w:w="7013" w:type="dxa"/>
            <w:gridSpan w:val="9"/>
            <w:tcBorders>
              <w:right w:val="single" w:color="000000" w:sz="10" w:space="0"/>
            </w:tcBorders>
            <w:vAlign w:val="top"/>
          </w:tcPr>
          <w:p w14:paraId="5913DB89">
            <w:pPr>
              <w:rPr>
                <w:rFonts w:ascii="Arial"/>
                <w:sz w:val="21"/>
              </w:rPr>
            </w:pPr>
          </w:p>
        </w:tc>
      </w:tr>
      <w:tr w14:paraId="42D24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tcBorders>
              <w:left w:val="single" w:color="000000" w:sz="10" w:space="0"/>
            </w:tcBorders>
            <w:vAlign w:val="top"/>
          </w:tcPr>
          <w:p w14:paraId="0C50BEAD">
            <w:pPr>
              <w:pStyle w:val="13"/>
              <w:spacing w:before="186" w:line="228" w:lineRule="auto"/>
              <w:ind w:left="215"/>
            </w:pPr>
            <w:r>
              <w:rPr>
                <w:spacing w:val="7"/>
              </w:rPr>
              <w:t>法定代表人</w:t>
            </w:r>
          </w:p>
        </w:tc>
        <w:tc>
          <w:tcPr>
            <w:tcW w:w="894" w:type="dxa"/>
            <w:vAlign w:val="top"/>
          </w:tcPr>
          <w:p w14:paraId="5081D78F">
            <w:pPr>
              <w:pStyle w:val="13"/>
              <w:spacing w:before="186" w:line="228" w:lineRule="auto"/>
              <w:ind w:left="234"/>
            </w:pPr>
            <w:r>
              <w:rPr>
                <w:spacing w:val="4"/>
              </w:rPr>
              <w:t>姓名</w:t>
            </w:r>
          </w:p>
        </w:tc>
        <w:tc>
          <w:tcPr>
            <w:tcW w:w="1018" w:type="dxa"/>
            <w:vAlign w:val="top"/>
          </w:tcPr>
          <w:p w14:paraId="6DFE94C9">
            <w:pPr>
              <w:rPr>
                <w:rFonts w:ascii="Arial"/>
                <w:sz w:val="21"/>
              </w:rPr>
            </w:pPr>
          </w:p>
        </w:tc>
        <w:tc>
          <w:tcPr>
            <w:tcW w:w="1272" w:type="dxa"/>
            <w:gridSpan w:val="2"/>
            <w:vAlign w:val="top"/>
          </w:tcPr>
          <w:p w14:paraId="2F2F1943">
            <w:pPr>
              <w:pStyle w:val="13"/>
              <w:spacing w:before="186" w:line="228" w:lineRule="auto"/>
              <w:ind w:left="222"/>
            </w:pPr>
            <w:r>
              <w:rPr>
                <w:spacing w:val="7"/>
              </w:rPr>
              <w:t>技术职称</w:t>
            </w:r>
          </w:p>
        </w:tc>
        <w:tc>
          <w:tcPr>
            <w:tcW w:w="1696" w:type="dxa"/>
            <w:gridSpan w:val="3"/>
            <w:vAlign w:val="top"/>
          </w:tcPr>
          <w:p w14:paraId="036AB862">
            <w:pPr>
              <w:rPr>
                <w:rFonts w:ascii="Arial"/>
                <w:sz w:val="21"/>
              </w:rPr>
            </w:pPr>
          </w:p>
        </w:tc>
        <w:tc>
          <w:tcPr>
            <w:tcW w:w="707" w:type="dxa"/>
            <w:vAlign w:val="top"/>
          </w:tcPr>
          <w:p w14:paraId="3910B68D">
            <w:pPr>
              <w:pStyle w:val="13"/>
              <w:spacing w:before="187" w:line="230" w:lineRule="auto"/>
              <w:ind w:left="181"/>
            </w:pPr>
            <w:r>
              <w:rPr>
                <w:spacing w:val="-8"/>
              </w:rPr>
              <w:t>电话</w:t>
            </w:r>
          </w:p>
        </w:tc>
        <w:tc>
          <w:tcPr>
            <w:tcW w:w="1426" w:type="dxa"/>
            <w:tcBorders>
              <w:right w:val="single" w:color="000000" w:sz="10" w:space="0"/>
            </w:tcBorders>
            <w:vAlign w:val="top"/>
          </w:tcPr>
          <w:p w14:paraId="300C101A">
            <w:pPr>
              <w:rPr>
                <w:rFonts w:ascii="Arial"/>
                <w:sz w:val="21"/>
              </w:rPr>
            </w:pPr>
          </w:p>
        </w:tc>
      </w:tr>
      <w:tr w14:paraId="47B60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tcBorders>
              <w:left w:val="single" w:color="000000" w:sz="10" w:space="0"/>
            </w:tcBorders>
            <w:vAlign w:val="top"/>
          </w:tcPr>
          <w:p w14:paraId="3D9EAE35">
            <w:pPr>
              <w:pStyle w:val="13"/>
              <w:spacing w:before="187" w:line="228" w:lineRule="auto"/>
              <w:ind w:left="215"/>
            </w:pPr>
            <w:r>
              <w:rPr>
                <w:spacing w:val="7"/>
              </w:rPr>
              <w:t>技术负责人</w:t>
            </w:r>
          </w:p>
        </w:tc>
        <w:tc>
          <w:tcPr>
            <w:tcW w:w="894" w:type="dxa"/>
            <w:vAlign w:val="top"/>
          </w:tcPr>
          <w:p w14:paraId="594FFD20">
            <w:pPr>
              <w:pStyle w:val="13"/>
              <w:spacing w:before="187" w:line="228" w:lineRule="auto"/>
              <w:ind w:left="234"/>
            </w:pPr>
            <w:r>
              <w:rPr>
                <w:spacing w:val="4"/>
              </w:rPr>
              <w:t>姓名</w:t>
            </w:r>
          </w:p>
        </w:tc>
        <w:tc>
          <w:tcPr>
            <w:tcW w:w="1018" w:type="dxa"/>
            <w:vAlign w:val="top"/>
          </w:tcPr>
          <w:p w14:paraId="0EBA7066">
            <w:pPr>
              <w:rPr>
                <w:rFonts w:ascii="Arial"/>
                <w:sz w:val="21"/>
              </w:rPr>
            </w:pPr>
          </w:p>
        </w:tc>
        <w:tc>
          <w:tcPr>
            <w:tcW w:w="1272" w:type="dxa"/>
            <w:gridSpan w:val="2"/>
            <w:vAlign w:val="top"/>
          </w:tcPr>
          <w:p w14:paraId="747AEBE6">
            <w:pPr>
              <w:pStyle w:val="13"/>
              <w:spacing w:before="187" w:line="228" w:lineRule="auto"/>
              <w:ind w:left="222"/>
            </w:pPr>
            <w:r>
              <w:rPr>
                <w:spacing w:val="7"/>
              </w:rPr>
              <w:t>技术职称</w:t>
            </w:r>
          </w:p>
        </w:tc>
        <w:tc>
          <w:tcPr>
            <w:tcW w:w="1696" w:type="dxa"/>
            <w:gridSpan w:val="3"/>
            <w:vAlign w:val="top"/>
          </w:tcPr>
          <w:p w14:paraId="7023E0A4">
            <w:pPr>
              <w:rPr>
                <w:rFonts w:ascii="Arial"/>
                <w:sz w:val="21"/>
              </w:rPr>
            </w:pPr>
          </w:p>
        </w:tc>
        <w:tc>
          <w:tcPr>
            <w:tcW w:w="707" w:type="dxa"/>
            <w:vAlign w:val="top"/>
          </w:tcPr>
          <w:p w14:paraId="49E8C2E8">
            <w:pPr>
              <w:pStyle w:val="13"/>
              <w:spacing w:before="188" w:line="230" w:lineRule="auto"/>
              <w:ind w:left="181"/>
            </w:pPr>
            <w:r>
              <w:rPr>
                <w:spacing w:val="-8"/>
              </w:rPr>
              <w:t>电话</w:t>
            </w:r>
          </w:p>
        </w:tc>
        <w:tc>
          <w:tcPr>
            <w:tcW w:w="1426" w:type="dxa"/>
            <w:tcBorders>
              <w:right w:val="single" w:color="000000" w:sz="10" w:space="0"/>
            </w:tcBorders>
            <w:vAlign w:val="top"/>
          </w:tcPr>
          <w:p w14:paraId="2782DE31">
            <w:pPr>
              <w:rPr>
                <w:rFonts w:ascii="Arial"/>
                <w:sz w:val="21"/>
              </w:rPr>
            </w:pPr>
          </w:p>
        </w:tc>
      </w:tr>
      <w:tr w14:paraId="563C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424E7EF0">
            <w:pPr>
              <w:pStyle w:val="13"/>
              <w:spacing w:before="189" w:line="229" w:lineRule="auto"/>
              <w:ind w:left="320"/>
            </w:pPr>
            <w:r>
              <w:rPr>
                <w:spacing w:val="6"/>
              </w:rPr>
              <w:t>成立时间</w:t>
            </w:r>
          </w:p>
        </w:tc>
        <w:tc>
          <w:tcPr>
            <w:tcW w:w="1912" w:type="dxa"/>
            <w:gridSpan w:val="2"/>
            <w:vAlign w:val="top"/>
          </w:tcPr>
          <w:p w14:paraId="736E4DA2">
            <w:pPr>
              <w:rPr>
                <w:rFonts w:ascii="Arial"/>
                <w:sz w:val="21"/>
              </w:rPr>
            </w:pPr>
          </w:p>
        </w:tc>
        <w:tc>
          <w:tcPr>
            <w:tcW w:w="5101" w:type="dxa"/>
            <w:gridSpan w:val="7"/>
            <w:tcBorders>
              <w:right w:val="single" w:color="000000" w:sz="10" w:space="0"/>
            </w:tcBorders>
            <w:vAlign w:val="top"/>
          </w:tcPr>
          <w:p w14:paraId="7FBE6B7A">
            <w:pPr>
              <w:pStyle w:val="13"/>
              <w:spacing w:before="188" w:line="228" w:lineRule="auto"/>
              <w:ind w:left="1933"/>
            </w:pPr>
            <w:r>
              <w:rPr>
                <w:spacing w:val="5"/>
              </w:rPr>
              <w:t>员工总人数：</w:t>
            </w:r>
          </w:p>
        </w:tc>
      </w:tr>
      <w:tr w14:paraId="51C18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2B7D859D">
            <w:pPr>
              <w:pStyle w:val="13"/>
              <w:spacing w:before="191" w:line="228" w:lineRule="auto"/>
              <w:ind w:left="112"/>
            </w:pPr>
            <w:r>
              <w:rPr>
                <w:spacing w:val="7"/>
              </w:rPr>
              <w:t>企业资质等级</w:t>
            </w:r>
          </w:p>
        </w:tc>
        <w:tc>
          <w:tcPr>
            <w:tcW w:w="1912" w:type="dxa"/>
            <w:gridSpan w:val="2"/>
            <w:vAlign w:val="top"/>
          </w:tcPr>
          <w:p w14:paraId="4AB2D74E">
            <w:pPr>
              <w:rPr>
                <w:rFonts w:ascii="Arial"/>
                <w:sz w:val="21"/>
              </w:rPr>
            </w:pPr>
          </w:p>
        </w:tc>
        <w:tc>
          <w:tcPr>
            <w:tcW w:w="990" w:type="dxa"/>
            <w:vMerge w:val="restart"/>
            <w:tcBorders>
              <w:bottom w:val="nil"/>
            </w:tcBorders>
            <w:vAlign w:val="top"/>
          </w:tcPr>
          <w:p w14:paraId="5FC41EAF">
            <w:pPr>
              <w:spacing w:line="254" w:lineRule="auto"/>
              <w:rPr>
                <w:rFonts w:ascii="Arial"/>
                <w:sz w:val="21"/>
              </w:rPr>
            </w:pPr>
          </w:p>
          <w:p w14:paraId="16AAB3B9">
            <w:pPr>
              <w:spacing w:line="254" w:lineRule="auto"/>
              <w:rPr>
                <w:rFonts w:ascii="Arial"/>
                <w:sz w:val="21"/>
              </w:rPr>
            </w:pPr>
          </w:p>
          <w:p w14:paraId="3DB2D5C3">
            <w:pPr>
              <w:spacing w:line="255" w:lineRule="auto"/>
              <w:rPr>
                <w:rFonts w:ascii="Arial"/>
                <w:sz w:val="21"/>
              </w:rPr>
            </w:pPr>
          </w:p>
          <w:p w14:paraId="28274513">
            <w:pPr>
              <w:spacing w:line="255" w:lineRule="auto"/>
              <w:rPr>
                <w:rFonts w:ascii="Arial"/>
                <w:sz w:val="21"/>
              </w:rPr>
            </w:pPr>
          </w:p>
          <w:p w14:paraId="13470FED">
            <w:pPr>
              <w:spacing w:line="255" w:lineRule="auto"/>
              <w:rPr>
                <w:rFonts w:ascii="Arial"/>
                <w:sz w:val="21"/>
              </w:rPr>
            </w:pPr>
          </w:p>
          <w:p w14:paraId="76B45A78">
            <w:pPr>
              <w:pStyle w:val="13"/>
              <w:spacing w:before="65" w:line="228" w:lineRule="auto"/>
              <w:ind w:left="289"/>
            </w:pPr>
            <w:r>
              <w:rPr>
                <w:spacing w:val="4"/>
              </w:rPr>
              <w:t>其中</w:t>
            </w:r>
          </w:p>
        </w:tc>
        <w:tc>
          <w:tcPr>
            <w:tcW w:w="1978" w:type="dxa"/>
            <w:gridSpan w:val="4"/>
            <w:vAlign w:val="top"/>
          </w:tcPr>
          <w:p w14:paraId="36769515">
            <w:pPr>
              <w:pStyle w:val="13"/>
              <w:spacing w:before="191" w:line="228" w:lineRule="auto"/>
              <w:ind w:left="474"/>
            </w:pPr>
            <w:r>
              <w:rPr>
                <w:spacing w:val="8"/>
              </w:rPr>
              <w:t>注册建造师</w:t>
            </w:r>
          </w:p>
        </w:tc>
        <w:tc>
          <w:tcPr>
            <w:tcW w:w="2133" w:type="dxa"/>
            <w:gridSpan w:val="2"/>
            <w:tcBorders>
              <w:right w:val="single" w:color="000000" w:sz="10" w:space="0"/>
            </w:tcBorders>
            <w:vAlign w:val="top"/>
          </w:tcPr>
          <w:p w14:paraId="1A14856A">
            <w:pPr>
              <w:rPr>
                <w:rFonts w:ascii="Arial"/>
                <w:sz w:val="21"/>
              </w:rPr>
            </w:pPr>
          </w:p>
        </w:tc>
      </w:tr>
      <w:tr w14:paraId="7F0C9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05AB735A">
            <w:pPr>
              <w:pStyle w:val="13"/>
              <w:spacing w:before="191" w:line="228" w:lineRule="auto"/>
              <w:ind w:left="221"/>
            </w:pPr>
            <w:r>
              <w:rPr>
                <w:spacing w:val="6"/>
              </w:rPr>
              <w:t>营业执照号</w:t>
            </w:r>
          </w:p>
        </w:tc>
        <w:tc>
          <w:tcPr>
            <w:tcW w:w="1912" w:type="dxa"/>
            <w:gridSpan w:val="2"/>
            <w:vAlign w:val="top"/>
          </w:tcPr>
          <w:p w14:paraId="2FC93A74">
            <w:pPr>
              <w:rPr>
                <w:rFonts w:ascii="Arial"/>
                <w:sz w:val="21"/>
              </w:rPr>
            </w:pPr>
          </w:p>
        </w:tc>
        <w:tc>
          <w:tcPr>
            <w:tcW w:w="990" w:type="dxa"/>
            <w:vMerge w:val="continue"/>
            <w:tcBorders>
              <w:top w:val="nil"/>
              <w:bottom w:val="nil"/>
            </w:tcBorders>
            <w:vAlign w:val="top"/>
          </w:tcPr>
          <w:p w14:paraId="45FAFFC4">
            <w:pPr>
              <w:rPr>
                <w:rFonts w:ascii="Arial"/>
                <w:sz w:val="21"/>
              </w:rPr>
            </w:pPr>
          </w:p>
        </w:tc>
        <w:tc>
          <w:tcPr>
            <w:tcW w:w="1978" w:type="dxa"/>
            <w:gridSpan w:val="4"/>
            <w:vAlign w:val="top"/>
          </w:tcPr>
          <w:p w14:paraId="5C50F50E">
            <w:pPr>
              <w:pStyle w:val="13"/>
              <w:spacing w:before="191" w:line="228" w:lineRule="auto"/>
              <w:ind w:left="374"/>
            </w:pPr>
            <w:r>
              <w:rPr>
                <w:spacing w:val="7"/>
              </w:rPr>
              <w:t>高级职称人员</w:t>
            </w:r>
          </w:p>
        </w:tc>
        <w:tc>
          <w:tcPr>
            <w:tcW w:w="2133" w:type="dxa"/>
            <w:gridSpan w:val="2"/>
            <w:tcBorders>
              <w:right w:val="single" w:color="000000" w:sz="10" w:space="0"/>
            </w:tcBorders>
            <w:vAlign w:val="top"/>
          </w:tcPr>
          <w:p w14:paraId="046386D7">
            <w:pPr>
              <w:rPr>
                <w:rFonts w:ascii="Arial"/>
                <w:sz w:val="21"/>
              </w:rPr>
            </w:pPr>
          </w:p>
        </w:tc>
      </w:tr>
      <w:tr w14:paraId="5818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672D012A">
            <w:pPr>
              <w:pStyle w:val="13"/>
              <w:spacing w:before="194" w:line="229" w:lineRule="auto"/>
              <w:ind w:left="318"/>
            </w:pPr>
            <w:r>
              <w:rPr>
                <w:spacing w:val="7"/>
              </w:rPr>
              <w:t>注册资金</w:t>
            </w:r>
          </w:p>
        </w:tc>
        <w:tc>
          <w:tcPr>
            <w:tcW w:w="1912" w:type="dxa"/>
            <w:gridSpan w:val="2"/>
            <w:vAlign w:val="top"/>
          </w:tcPr>
          <w:p w14:paraId="7F5EDDF0">
            <w:pPr>
              <w:rPr>
                <w:rFonts w:ascii="Arial"/>
                <w:sz w:val="21"/>
              </w:rPr>
            </w:pPr>
          </w:p>
        </w:tc>
        <w:tc>
          <w:tcPr>
            <w:tcW w:w="990" w:type="dxa"/>
            <w:vMerge w:val="continue"/>
            <w:tcBorders>
              <w:top w:val="nil"/>
              <w:bottom w:val="nil"/>
            </w:tcBorders>
            <w:vAlign w:val="top"/>
          </w:tcPr>
          <w:p w14:paraId="6456732D">
            <w:pPr>
              <w:rPr>
                <w:rFonts w:ascii="Arial"/>
                <w:sz w:val="21"/>
              </w:rPr>
            </w:pPr>
          </w:p>
        </w:tc>
        <w:tc>
          <w:tcPr>
            <w:tcW w:w="1978" w:type="dxa"/>
            <w:gridSpan w:val="4"/>
            <w:vAlign w:val="top"/>
          </w:tcPr>
          <w:p w14:paraId="0BF62F2A">
            <w:pPr>
              <w:pStyle w:val="13"/>
              <w:spacing w:before="194" w:line="228" w:lineRule="auto"/>
              <w:ind w:left="388"/>
            </w:pPr>
            <w:r>
              <w:rPr>
                <w:spacing w:val="4"/>
              </w:rPr>
              <w:t>中级职称人员</w:t>
            </w:r>
          </w:p>
        </w:tc>
        <w:tc>
          <w:tcPr>
            <w:tcW w:w="2133" w:type="dxa"/>
            <w:gridSpan w:val="2"/>
            <w:tcBorders>
              <w:right w:val="single" w:color="000000" w:sz="10" w:space="0"/>
            </w:tcBorders>
            <w:vAlign w:val="top"/>
          </w:tcPr>
          <w:p w14:paraId="39A50E2C">
            <w:pPr>
              <w:rPr>
                <w:rFonts w:ascii="Arial"/>
                <w:sz w:val="21"/>
              </w:rPr>
            </w:pPr>
          </w:p>
        </w:tc>
      </w:tr>
      <w:tr w14:paraId="0ED35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39FD2FF4">
            <w:pPr>
              <w:pStyle w:val="13"/>
              <w:spacing w:before="194" w:line="228" w:lineRule="auto"/>
              <w:ind w:left="319"/>
            </w:pPr>
            <w:r>
              <w:rPr>
                <w:spacing w:val="7"/>
              </w:rPr>
              <w:t>开户银行</w:t>
            </w:r>
          </w:p>
        </w:tc>
        <w:tc>
          <w:tcPr>
            <w:tcW w:w="1912" w:type="dxa"/>
            <w:gridSpan w:val="2"/>
            <w:vAlign w:val="top"/>
          </w:tcPr>
          <w:p w14:paraId="1920A243">
            <w:pPr>
              <w:rPr>
                <w:rFonts w:ascii="Arial"/>
                <w:sz w:val="21"/>
              </w:rPr>
            </w:pPr>
          </w:p>
        </w:tc>
        <w:tc>
          <w:tcPr>
            <w:tcW w:w="990" w:type="dxa"/>
            <w:vMerge w:val="continue"/>
            <w:tcBorders>
              <w:top w:val="nil"/>
              <w:bottom w:val="nil"/>
            </w:tcBorders>
            <w:vAlign w:val="top"/>
          </w:tcPr>
          <w:p w14:paraId="342B2A40">
            <w:pPr>
              <w:rPr>
                <w:rFonts w:ascii="Arial"/>
                <w:sz w:val="21"/>
              </w:rPr>
            </w:pPr>
          </w:p>
        </w:tc>
        <w:tc>
          <w:tcPr>
            <w:tcW w:w="1978" w:type="dxa"/>
            <w:gridSpan w:val="4"/>
            <w:vAlign w:val="top"/>
          </w:tcPr>
          <w:p w14:paraId="6B4FFB89">
            <w:pPr>
              <w:pStyle w:val="13"/>
              <w:spacing w:before="194" w:line="229" w:lineRule="auto"/>
              <w:ind w:left="368"/>
            </w:pPr>
            <w:r>
              <w:rPr>
                <w:spacing w:val="8"/>
              </w:rPr>
              <w:t>初级职称人员</w:t>
            </w:r>
          </w:p>
        </w:tc>
        <w:tc>
          <w:tcPr>
            <w:tcW w:w="2133" w:type="dxa"/>
            <w:gridSpan w:val="2"/>
            <w:tcBorders>
              <w:right w:val="single" w:color="000000" w:sz="10" w:space="0"/>
            </w:tcBorders>
            <w:vAlign w:val="top"/>
          </w:tcPr>
          <w:p w14:paraId="4CABDB67">
            <w:pPr>
              <w:rPr>
                <w:rFonts w:ascii="Arial"/>
                <w:sz w:val="21"/>
              </w:rPr>
            </w:pPr>
          </w:p>
        </w:tc>
      </w:tr>
      <w:tr w14:paraId="213D2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75192294">
            <w:pPr>
              <w:pStyle w:val="13"/>
              <w:spacing w:before="196" w:line="229" w:lineRule="auto"/>
              <w:ind w:left="532"/>
            </w:pPr>
            <w:r>
              <w:rPr>
                <w:spacing w:val="3"/>
              </w:rPr>
              <w:t>账号</w:t>
            </w:r>
          </w:p>
        </w:tc>
        <w:tc>
          <w:tcPr>
            <w:tcW w:w="1912" w:type="dxa"/>
            <w:gridSpan w:val="2"/>
            <w:vAlign w:val="top"/>
          </w:tcPr>
          <w:p w14:paraId="1E5807A4">
            <w:pPr>
              <w:rPr>
                <w:rFonts w:ascii="Arial"/>
                <w:sz w:val="21"/>
              </w:rPr>
            </w:pPr>
          </w:p>
        </w:tc>
        <w:tc>
          <w:tcPr>
            <w:tcW w:w="990" w:type="dxa"/>
            <w:vMerge w:val="continue"/>
            <w:tcBorders>
              <w:top w:val="nil"/>
            </w:tcBorders>
            <w:vAlign w:val="top"/>
          </w:tcPr>
          <w:p w14:paraId="08093378">
            <w:pPr>
              <w:rPr>
                <w:rFonts w:ascii="Arial"/>
                <w:sz w:val="21"/>
              </w:rPr>
            </w:pPr>
          </w:p>
        </w:tc>
        <w:tc>
          <w:tcPr>
            <w:tcW w:w="1978" w:type="dxa"/>
            <w:gridSpan w:val="4"/>
            <w:vAlign w:val="top"/>
          </w:tcPr>
          <w:p w14:paraId="34A4FB84">
            <w:pPr>
              <w:pStyle w:val="13"/>
              <w:spacing w:before="196" w:line="229" w:lineRule="auto"/>
              <w:ind w:left="684"/>
            </w:pPr>
            <w:r>
              <w:t>技</w:t>
            </w:r>
            <w:r>
              <w:rPr>
                <w:spacing w:val="10"/>
              </w:rPr>
              <w:t xml:space="preserve">  </w:t>
            </w:r>
            <w:r>
              <w:t>工</w:t>
            </w:r>
          </w:p>
        </w:tc>
        <w:tc>
          <w:tcPr>
            <w:tcW w:w="2133" w:type="dxa"/>
            <w:gridSpan w:val="2"/>
            <w:tcBorders>
              <w:right w:val="single" w:color="000000" w:sz="10" w:space="0"/>
            </w:tcBorders>
            <w:vAlign w:val="top"/>
          </w:tcPr>
          <w:p w14:paraId="5D5F249F">
            <w:pPr>
              <w:rPr>
                <w:rFonts w:ascii="Arial"/>
                <w:sz w:val="21"/>
              </w:rPr>
            </w:pPr>
          </w:p>
        </w:tc>
      </w:tr>
      <w:tr w14:paraId="2B3E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1495" w:type="dxa"/>
            <w:tcBorders>
              <w:left w:val="single" w:color="000000" w:sz="10" w:space="0"/>
            </w:tcBorders>
            <w:vAlign w:val="top"/>
          </w:tcPr>
          <w:p w14:paraId="2E2B727D">
            <w:pPr>
              <w:spacing w:line="279" w:lineRule="auto"/>
              <w:rPr>
                <w:rFonts w:ascii="Arial"/>
                <w:sz w:val="21"/>
              </w:rPr>
            </w:pPr>
          </w:p>
          <w:p w14:paraId="37150CA8">
            <w:pPr>
              <w:spacing w:line="279" w:lineRule="auto"/>
              <w:rPr>
                <w:rFonts w:ascii="Arial"/>
                <w:sz w:val="21"/>
              </w:rPr>
            </w:pPr>
          </w:p>
          <w:p w14:paraId="73763621">
            <w:pPr>
              <w:spacing w:line="280" w:lineRule="auto"/>
              <w:rPr>
                <w:rFonts w:ascii="Arial"/>
                <w:sz w:val="21"/>
              </w:rPr>
            </w:pPr>
          </w:p>
          <w:p w14:paraId="216580F2">
            <w:pPr>
              <w:spacing w:line="280" w:lineRule="auto"/>
              <w:rPr>
                <w:rFonts w:ascii="Arial"/>
                <w:sz w:val="21"/>
              </w:rPr>
            </w:pPr>
          </w:p>
          <w:p w14:paraId="2339572F">
            <w:pPr>
              <w:pStyle w:val="13"/>
              <w:spacing w:before="65" w:line="228" w:lineRule="auto"/>
              <w:ind w:left="320"/>
            </w:pPr>
            <w:r>
              <w:rPr>
                <w:spacing w:val="6"/>
              </w:rPr>
              <w:t>经营范围</w:t>
            </w:r>
          </w:p>
        </w:tc>
        <w:tc>
          <w:tcPr>
            <w:tcW w:w="7013" w:type="dxa"/>
            <w:gridSpan w:val="9"/>
            <w:tcBorders>
              <w:right w:val="single" w:color="000000" w:sz="10" w:space="0"/>
            </w:tcBorders>
            <w:vAlign w:val="top"/>
          </w:tcPr>
          <w:p w14:paraId="6994AB86">
            <w:pPr>
              <w:rPr>
                <w:rFonts w:ascii="Arial"/>
                <w:sz w:val="21"/>
              </w:rPr>
            </w:pPr>
          </w:p>
        </w:tc>
      </w:tr>
      <w:tr w14:paraId="782E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495" w:type="dxa"/>
            <w:tcBorders>
              <w:left w:val="single" w:color="000000" w:sz="10" w:space="0"/>
              <w:bottom w:val="single" w:color="000000" w:sz="10" w:space="0"/>
            </w:tcBorders>
            <w:vAlign w:val="top"/>
          </w:tcPr>
          <w:p w14:paraId="37C78AD4">
            <w:pPr>
              <w:pStyle w:val="13"/>
              <w:spacing w:before="201" w:line="229" w:lineRule="auto"/>
              <w:ind w:left="532"/>
            </w:pPr>
            <w:r>
              <w:rPr>
                <w:spacing w:val="3"/>
              </w:rPr>
              <w:t>备注</w:t>
            </w:r>
          </w:p>
        </w:tc>
        <w:tc>
          <w:tcPr>
            <w:tcW w:w="7013" w:type="dxa"/>
            <w:gridSpan w:val="9"/>
            <w:tcBorders>
              <w:bottom w:val="single" w:color="000000" w:sz="10" w:space="0"/>
              <w:right w:val="single" w:color="000000" w:sz="10" w:space="0"/>
            </w:tcBorders>
            <w:vAlign w:val="top"/>
          </w:tcPr>
          <w:p w14:paraId="7597D93E">
            <w:pPr>
              <w:rPr>
                <w:rFonts w:ascii="Arial"/>
                <w:sz w:val="21"/>
              </w:rPr>
            </w:pPr>
          </w:p>
        </w:tc>
      </w:tr>
    </w:tbl>
    <w:p w14:paraId="37E1161D">
      <w:pPr>
        <w:spacing w:before="92" w:line="227" w:lineRule="auto"/>
        <w:ind w:left="791"/>
        <w:rPr>
          <w:rFonts w:ascii="宋体" w:hAnsi="宋体" w:eastAsia="宋体" w:cs="宋体"/>
          <w:sz w:val="20"/>
          <w:szCs w:val="20"/>
        </w:rPr>
      </w:pPr>
      <w:r>
        <w:rPr>
          <w:rFonts w:ascii="宋体" w:hAnsi="宋体" w:eastAsia="宋体" w:cs="宋体"/>
          <w:b/>
          <w:bCs/>
          <w:spacing w:val="6"/>
          <w:sz w:val="20"/>
          <w:szCs w:val="20"/>
        </w:rPr>
        <w:t>附：营业执照等资格审查资料复印件。</w:t>
      </w:r>
    </w:p>
    <w:p w14:paraId="06230C96">
      <w:pPr>
        <w:spacing w:line="227" w:lineRule="auto"/>
        <w:rPr>
          <w:rFonts w:ascii="宋体" w:hAnsi="宋体" w:eastAsia="宋体" w:cs="宋体"/>
          <w:sz w:val="20"/>
          <w:szCs w:val="20"/>
        </w:rPr>
        <w:sectPr>
          <w:footerReference r:id="rId22" w:type="default"/>
          <w:pgSz w:w="11906" w:h="16839"/>
          <w:pgMar w:top="1431" w:right="1686" w:bottom="1192" w:left="1685" w:header="0" w:footer="1028" w:gutter="0"/>
          <w:pgNumType w:fmt="decimal"/>
          <w:cols w:space="720" w:num="1"/>
        </w:sectPr>
      </w:pPr>
    </w:p>
    <w:p w14:paraId="680E15E0">
      <w:pPr>
        <w:spacing w:before="121" w:line="220" w:lineRule="auto"/>
        <w:ind w:left="2077"/>
        <w:rPr>
          <w:rFonts w:ascii="宋体" w:hAnsi="宋体" w:eastAsia="宋体" w:cs="宋体"/>
          <w:sz w:val="28"/>
          <w:szCs w:val="28"/>
        </w:rPr>
      </w:pPr>
      <w:r>
        <w:rPr>
          <w:rFonts w:ascii="宋体" w:hAnsi="宋体" w:eastAsia="宋体" w:cs="宋体"/>
          <w:b/>
          <w:bCs/>
          <w:spacing w:val="-4"/>
          <w:sz w:val="28"/>
          <w:szCs w:val="28"/>
        </w:rPr>
        <w:t>（二）近年发生的诉讼及仲裁情况</w:t>
      </w:r>
    </w:p>
    <w:p w14:paraId="6564064C">
      <w:pPr>
        <w:spacing w:line="220" w:lineRule="auto"/>
        <w:rPr>
          <w:rFonts w:ascii="宋体" w:hAnsi="宋体" w:eastAsia="宋体" w:cs="宋体"/>
          <w:sz w:val="28"/>
          <w:szCs w:val="28"/>
        </w:rPr>
        <w:sectPr>
          <w:footerReference r:id="rId23" w:type="default"/>
          <w:pgSz w:w="11906" w:h="16839"/>
          <w:pgMar w:top="1431" w:right="1785" w:bottom="1193" w:left="1785" w:header="0" w:footer="1028" w:gutter="0"/>
          <w:pgNumType w:fmt="decimal"/>
          <w:cols w:space="720" w:num="1"/>
        </w:sectPr>
      </w:pPr>
    </w:p>
    <w:p w14:paraId="7EB81A89">
      <w:pPr>
        <w:spacing w:before="181" w:line="219" w:lineRule="auto"/>
        <w:ind w:left="2497"/>
        <w:rPr>
          <w:rFonts w:ascii="宋体" w:hAnsi="宋体" w:eastAsia="宋体" w:cs="宋体"/>
          <w:sz w:val="28"/>
          <w:szCs w:val="28"/>
        </w:rPr>
      </w:pPr>
      <w:r>
        <w:rPr>
          <w:rFonts w:ascii="宋体" w:hAnsi="宋体" w:eastAsia="宋体" w:cs="宋体"/>
          <w:b/>
          <w:bCs/>
          <w:spacing w:val="-4"/>
          <w:sz w:val="28"/>
          <w:szCs w:val="28"/>
        </w:rPr>
        <w:t>（三）资料真实有效承诺书</w:t>
      </w:r>
    </w:p>
    <w:p w14:paraId="71484BD3">
      <w:pPr>
        <w:pStyle w:val="4"/>
        <w:spacing w:line="359" w:lineRule="auto"/>
      </w:pPr>
    </w:p>
    <w:p w14:paraId="56EA9F87">
      <w:pPr>
        <w:pStyle w:val="4"/>
        <w:spacing w:line="360" w:lineRule="auto"/>
      </w:pPr>
    </w:p>
    <w:p w14:paraId="445C97B6">
      <w:pPr>
        <w:spacing w:before="78" w:line="220" w:lineRule="auto"/>
        <w:ind w:left="52"/>
        <w:rPr>
          <w:rFonts w:ascii="宋体" w:hAnsi="宋体" w:eastAsia="宋体" w:cs="宋体"/>
          <w:sz w:val="24"/>
          <w:szCs w:val="24"/>
        </w:rPr>
      </w:pPr>
      <w:r>
        <w:rPr>
          <w:rFonts w:ascii="宋体" w:hAnsi="宋体" w:eastAsia="宋体" w:cs="宋体"/>
          <w:spacing w:val="19"/>
          <w:sz w:val="24"/>
          <w:szCs w:val="24"/>
        </w:rPr>
        <w:t>致</w:t>
      </w:r>
      <w:r>
        <w:rPr>
          <w:rFonts w:ascii="宋体" w:hAnsi="宋体" w:eastAsia="宋体" w:cs="宋体"/>
          <w:spacing w:val="-70"/>
          <w:sz w:val="24"/>
          <w:szCs w:val="24"/>
        </w:rPr>
        <w:t xml:space="preserve"> </w:t>
      </w:r>
      <w:r>
        <w:rPr>
          <w:rFonts w:ascii="宋体" w:hAnsi="宋体" w:eastAsia="宋体" w:cs="宋体"/>
          <w:spacing w:val="-31"/>
          <w:sz w:val="24"/>
          <w:szCs w:val="24"/>
        </w:rPr>
        <w:t>：</w:t>
      </w:r>
      <w:r>
        <w:rPr>
          <w:rFonts w:ascii="宋体" w:hAnsi="宋体" w:eastAsia="宋体" w:cs="宋体"/>
          <w:spacing w:val="-9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19"/>
          <w:sz w:val="24"/>
          <w:szCs w:val="24"/>
        </w:rPr>
        <w:t>招标人名称)</w:t>
      </w:r>
    </w:p>
    <w:p w14:paraId="327DC810">
      <w:pPr>
        <w:pStyle w:val="4"/>
        <w:spacing w:line="258" w:lineRule="auto"/>
      </w:pPr>
    </w:p>
    <w:p w14:paraId="7D827399">
      <w:pPr>
        <w:spacing w:before="78" w:line="472" w:lineRule="auto"/>
        <w:ind w:left="27" w:right="99" w:firstLine="476"/>
        <w:jc w:val="both"/>
        <w:rPr>
          <w:rFonts w:ascii="宋体" w:hAnsi="宋体" w:eastAsia="宋体" w:cs="宋体"/>
          <w:sz w:val="24"/>
          <w:szCs w:val="24"/>
        </w:rPr>
      </w:pPr>
      <w:r>
        <w:rPr>
          <w:rFonts w:ascii="宋体" w:hAnsi="宋体" w:eastAsia="宋体" w:cs="宋体"/>
          <w:spacing w:val="7"/>
          <w:sz w:val="24"/>
          <w:szCs w:val="24"/>
        </w:rPr>
        <w:t>根据</w:t>
      </w: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（项目名称及标段)招标文件要求，我</w:t>
      </w:r>
      <w:r>
        <w:rPr>
          <w:rFonts w:ascii="宋体" w:hAnsi="宋体" w:eastAsia="宋体" w:cs="宋体"/>
          <w:sz w:val="24"/>
          <w:szCs w:val="24"/>
        </w:rPr>
        <w:t xml:space="preserve"> </w:t>
      </w:r>
      <w:r>
        <w:rPr>
          <w:rFonts w:ascii="宋体" w:hAnsi="宋体" w:eastAsia="宋体" w:cs="宋体"/>
          <w:spacing w:val="-3"/>
          <w:sz w:val="24"/>
          <w:szCs w:val="24"/>
        </w:rPr>
        <w:t>公司所提供资料真实有效，在招评标期间，招标人保留查询及考察的权利</w:t>
      </w:r>
      <w:r>
        <w:rPr>
          <w:rFonts w:ascii="宋体" w:hAnsi="宋体" w:eastAsia="宋体" w:cs="宋体"/>
          <w:spacing w:val="-4"/>
          <w:sz w:val="24"/>
          <w:szCs w:val="24"/>
        </w:rPr>
        <w:t>，一旦</w:t>
      </w:r>
      <w:r>
        <w:rPr>
          <w:rFonts w:ascii="宋体" w:hAnsi="宋体" w:eastAsia="宋体" w:cs="宋体"/>
          <w:sz w:val="24"/>
          <w:szCs w:val="24"/>
        </w:rPr>
        <w:t xml:space="preserve"> </w:t>
      </w:r>
      <w:r>
        <w:rPr>
          <w:rFonts w:ascii="宋体" w:hAnsi="宋体" w:eastAsia="宋体" w:cs="宋体"/>
          <w:spacing w:val="-3"/>
          <w:sz w:val="24"/>
          <w:szCs w:val="24"/>
        </w:rPr>
        <w:t>发现弄虚作假行为，可取消其我公司投标或中标资格，并可上报行政监督</w:t>
      </w:r>
      <w:r>
        <w:rPr>
          <w:rFonts w:ascii="宋体" w:hAnsi="宋体" w:eastAsia="宋体" w:cs="宋体"/>
          <w:spacing w:val="-4"/>
          <w:sz w:val="24"/>
          <w:szCs w:val="24"/>
        </w:rPr>
        <w:t>部门并</w:t>
      </w:r>
      <w:r>
        <w:rPr>
          <w:rFonts w:ascii="宋体" w:hAnsi="宋体" w:eastAsia="宋体" w:cs="宋体"/>
          <w:sz w:val="24"/>
          <w:szCs w:val="24"/>
        </w:rPr>
        <w:t xml:space="preserve"> </w:t>
      </w:r>
      <w:r>
        <w:rPr>
          <w:rFonts w:ascii="宋体" w:hAnsi="宋体" w:eastAsia="宋体" w:cs="宋体"/>
          <w:spacing w:val="-3"/>
          <w:sz w:val="24"/>
          <w:szCs w:val="24"/>
        </w:rPr>
        <w:t>予以处罚。</w:t>
      </w:r>
    </w:p>
    <w:p w14:paraId="1CCE56A0">
      <w:pPr>
        <w:spacing w:before="34" w:line="219" w:lineRule="auto"/>
        <w:ind w:left="503"/>
        <w:rPr>
          <w:rFonts w:ascii="宋体" w:hAnsi="宋体" w:eastAsia="宋体" w:cs="宋体"/>
          <w:sz w:val="24"/>
          <w:szCs w:val="24"/>
        </w:rPr>
      </w:pPr>
      <w:r>
        <w:rPr>
          <w:rFonts w:ascii="宋体" w:hAnsi="宋体" w:eastAsia="宋体" w:cs="宋体"/>
          <w:spacing w:val="-2"/>
          <w:sz w:val="24"/>
          <w:szCs w:val="24"/>
        </w:rPr>
        <w:t>特此承诺！</w:t>
      </w:r>
    </w:p>
    <w:p w14:paraId="0B5B4E0A">
      <w:pPr>
        <w:pStyle w:val="4"/>
        <w:spacing w:line="249" w:lineRule="auto"/>
      </w:pPr>
    </w:p>
    <w:p w14:paraId="36545820">
      <w:pPr>
        <w:pStyle w:val="4"/>
        <w:spacing w:line="249" w:lineRule="auto"/>
      </w:pPr>
    </w:p>
    <w:p w14:paraId="7619FED1">
      <w:pPr>
        <w:pStyle w:val="4"/>
        <w:spacing w:line="249" w:lineRule="auto"/>
      </w:pPr>
    </w:p>
    <w:p w14:paraId="1EBC988D">
      <w:pPr>
        <w:pStyle w:val="4"/>
        <w:spacing w:line="250" w:lineRule="auto"/>
      </w:pPr>
    </w:p>
    <w:p w14:paraId="4E38D999">
      <w:pPr>
        <w:pStyle w:val="4"/>
        <w:spacing w:line="250" w:lineRule="auto"/>
      </w:pPr>
    </w:p>
    <w:p w14:paraId="5442F68A">
      <w:pPr>
        <w:pStyle w:val="4"/>
        <w:spacing w:line="250" w:lineRule="auto"/>
      </w:pPr>
    </w:p>
    <w:p w14:paraId="0007AF2E">
      <w:pPr>
        <w:tabs>
          <w:tab w:val="left" w:pos="3623"/>
        </w:tabs>
        <w:spacing w:before="79" w:line="471" w:lineRule="auto"/>
        <w:ind w:left="266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电子印章） 法定代表人或其委托代理人</w:t>
      </w:r>
      <w:r>
        <w:rPr>
          <w:rFonts w:ascii="宋体" w:hAnsi="宋体" w:eastAsia="宋体" w:cs="宋体"/>
          <w:spacing w:val="-42"/>
          <w:w w:val="66"/>
          <w:sz w:val="24"/>
          <w:szCs w:val="24"/>
        </w:rPr>
        <w:t>：</w:t>
      </w:r>
      <w:r>
        <w:rPr>
          <w:rFonts w:ascii="宋体" w:hAnsi="宋体" w:eastAsia="宋体" w:cs="宋体"/>
          <w:sz w:val="24"/>
          <w:szCs w:val="24"/>
          <w:u w:val="single" w:color="auto"/>
        </w:rPr>
        <w:t xml:space="preserve">      </w:t>
      </w:r>
      <w:r>
        <w:rPr>
          <w:rFonts w:ascii="宋体" w:hAnsi="宋体" w:eastAsia="宋体" w:cs="宋体"/>
          <w:spacing w:val="-42"/>
          <w:w w:val="66"/>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7"/>
          <w:sz w:val="24"/>
          <w:szCs w:val="24"/>
        </w:rPr>
        <w:t>日</w:t>
      </w:r>
    </w:p>
    <w:p w14:paraId="050944C7">
      <w:pPr>
        <w:spacing w:line="471" w:lineRule="auto"/>
        <w:rPr>
          <w:rFonts w:ascii="宋体" w:hAnsi="宋体" w:eastAsia="宋体" w:cs="宋体"/>
          <w:sz w:val="24"/>
          <w:szCs w:val="24"/>
        </w:rPr>
        <w:sectPr>
          <w:footerReference r:id="rId24" w:type="default"/>
          <w:pgSz w:w="11906" w:h="16839"/>
          <w:pgMar w:top="1431" w:right="1700" w:bottom="1193" w:left="1785" w:header="0" w:footer="1028" w:gutter="0"/>
          <w:pgNumType w:fmt="decimal"/>
          <w:cols w:space="720" w:num="1"/>
        </w:sectPr>
      </w:pPr>
    </w:p>
    <w:p w14:paraId="0A3696DE">
      <w:pPr>
        <w:spacing w:before="181" w:line="219" w:lineRule="auto"/>
        <w:ind w:left="667"/>
        <w:rPr>
          <w:rFonts w:ascii="宋体" w:hAnsi="宋体" w:eastAsia="宋体" w:cs="宋体"/>
          <w:sz w:val="28"/>
          <w:szCs w:val="28"/>
        </w:rPr>
      </w:pPr>
      <w:r>
        <w:rPr>
          <w:rFonts w:hint="eastAsia" w:ascii="宋体" w:hAnsi="宋体" w:eastAsia="宋体" w:cs="宋体"/>
          <w:b/>
          <w:bCs/>
          <w:spacing w:val="-3"/>
          <w:sz w:val="28"/>
          <w:szCs w:val="28"/>
          <w:lang w:eastAsia="zh-CN"/>
        </w:rPr>
        <w:t>七</w:t>
      </w:r>
      <w:r>
        <w:rPr>
          <w:rFonts w:ascii="宋体" w:hAnsi="宋体" w:eastAsia="宋体" w:cs="宋体"/>
          <w:b/>
          <w:bCs/>
          <w:spacing w:val="-3"/>
          <w:sz w:val="28"/>
          <w:szCs w:val="28"/>
        </w:rPr>
        <w:t>、投标人认为认为需要说明和招标文件规定的其他材料</w:t>
      </w:r>
    </w:p>
    <w:p w14:paraId="19767116">
      <w:pPr>
        <w:spacing w:line="219" w:lineRule="auto"/>
        <w:rPr>
          <w:rFonts w:ascii="宋体" w:hAnsi="宋体" w:eastAsia="宋体" w:cs="宋体"/>
          <w:sz w:val="28"/>
          <w:szCs w:val="28"/>
        </w:rPr>
        <w:sectPr>
          <w:footerReference r:id="rId25" w:type="default"/>
          <w:pgSz w:w="11906" w:h="16839"/>
          <w:pgMar w:top="1431" w:right="1785" w:bottom="1192" w:left="1785" w:header="0" w:footer="1028" w:gutter="0"/>
          <w:pgNumType w:fmt="decimal"/>
          <w:cols w:space="720" w:num="1"/>
        </w:sectPr>
      </w:pPr>
    </w:p>
    <w:p w14:paraId="51F6FD69">
      <w:pPr>
        <w:spacing w:before="47" w:line="219" w:lineRule="auto"/>
        <w:ind w:left="42"/>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33"/>
          <w:sz w:val="24"/>
          <w:szCs w:val="24"/>
        </w:rPr>
        <w:t xml:space="preserve"> </w:t>
      </w:r>
      <w:r>
        <w:rPr>
          <w:rFonts w:ascii="宋体" w:hAnsi="宋体" w:eastAsia="宋体" w:cs="宋体"/>
          <w:b/>
          <w:bCs/>
          <w:spacing w:val="-12"/>
          <w:sz w:val="24"/>
          <w:szCs w:val="24"/>
        </w:rPr>
        <w:t>1</w:t>
      </w:r>
    </w:p>
    <w:p w14:paraId="081B7045">
      <w:pPr>
        <w:spacing w:before="144" w:line="225" w:lineRule="auto"/>
        <w:ind w:left="1713"/>
        <w:rPr>
          <w:rFonts w:ascii="宋体" w:hAnsi="宋体" w:eastAsia="宋体" w:cs="宋体"/>
          <w:sz w:val="31"/>
          <w:szCs w:val="31"/>
        </w:rPr>
      </w:pPr>
      <w:r>
        <w:rPr>
          <w:rFonts w:ascii="宋体" w:hAnsi="宋体" w:eastAsia="宋体" w:cs="宋体"/>
          <w:b/>
          <w:bCs/>
          <w:spacing w:val="4"/>
          <w:sz w:val="31"/>
          <w:szCs w:val="31"/>
        </w:rPr>
        <w:t>1、中小企业声明函（工程、服务）</w:t>
      </w:r>
    </w:p>
    <w:p w14:paraId="0896A720">
      <w:pPr>
        <w:spacing w:before="284" w:line="468" w:lineRule="auto"/>
        <w:ind w:left="23" w:firstLine="480"/>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本公司（联合体）郑重声明，根据《政府采购促进中小企业发展管理办法》</w:t>
      </w:r>
      <w:r>
        <w:rPr>
          <w:rFonts w:ascii="宋体" w:hAnsi="宋体" w:eastAsia="宋体" w:cs="宋体"/>
          <w:spacing w:val="16"/>
          <w:sz w:val="24"/>
          <w:szCs w:val="24"/>
        </w:rPr>
        <w:t xml:space="preserve"> </w:t>
      </w:r>
      <w:r>
        <w:rPr>
          <w:rFonts w:ascii="宋体" w:hAnsi="宋体" w:eastAsia="宋体" w:cs="宋体"/>
          <w:spacing w:val="-3"/>
          <w:sz w:val="24"/>
          <w:szCs w:val="24"/>
        </w:rPr>
        <w:t>（财库﹝2020﹞46 号）的规定，本公司（联合体）参加（单位名称）的（项目</w:t>
      </w:r>
      <w:r>
        <w:rPr>
          <w:rFonts w:ascii="宋体" w:hAnsi="宋体" w:eastAsia="宋体" w:cs="宋体"/>
          <w:spacing w:val="5"/>
          <w:sz w:val="24"/>
          <w:szCs w:val="24"/>
        </w:rPr>
        <w:t xml:space="preserve">  </w:t>
      </w:r>
      <w:r>
        <w:rPr>
          <w:rFonts w:ascii="宋体" w:hAnsi="宋体" w:eastAsia="宋体" w:cs="宋体"/>
          <w:sz w:val="24"/>
          <w:szCs w:val="24"/>
        </w:rPr>
        <w:t>名称）采购活动，工程的施工单位全部为符合政策要求的中小企业（或者：服</w:t>
      </w:r>
      <w:r>
        <w:rPr>
          <w:rFonts w:ascii="宋体" w:hAnsi="宋体" w:eastAsia="宋体" w:cs="宋体"/>
          <w:spacing w:val="7"/>
          <w:sz w:val="24"/>
          <w:szCs w:val="24"/>
        </w:rPr>
        <w:t xml:space="preserve">  </w:t>
      </w:r>
      <w:r>
        <w:rPr>
          <w:rFonts w:ascii="宋体" w:hAnsi="宋体" w:eastAsia="宋体" w:cs="宋体"/>
          <w:spacing w:val="-6"/>
          <w:sz w:val="24"/>
          <w:szCs w:val="24"/>
        </w:rPr>
        <w:t>务 全部由符合政策要求的中小企业承接）。</w:t>
      </w:r>
      <w:r>
        <w:rPr>
          <w:rFonts w:ascii="宋体" w:hAnsi="宋体" w:eastAsia="宋体" w:cs="宋体"/>
          <w:spacing w:val="-7"/>
          <w:sz w:val="24"/>
          <w:szCs w:val="24"/>
        </w:rPr>
        <w:t>相关企业（含联合体中的中小企业、</w:t>
      </w:r>
      <w:r>
        <w:rPr>
          <w:rFonts w:ascii="宋体" w:hAnsi="宋体" w:eastAsia="宋体" w:cs="宋体"/>
          <w:sz w:val="24"/>
          <w:szCs w:val="24"/>
        </w:rPr>
        <w:t xml:space="preserve"> </w:t>
      </w:r>
      <w:r>
        <w:rPr>
          <w:rFonts w:ascii="宋体" w:hAnsi="宋体" w:eastAsia="宋体" w:cs="宋体"/>
          <w:spacing w:val="-1"/>
          <w:sz w:val="24"/>
          <w:szCs w:val="24"/>
        </w:rPr>
        <w:t>签订分包意向协议的中小企业）的具体情 况如下：</w:t>
      </w:r>
    </w:p>
    <w:p w14:paraId="5C19093C">
      <w:pPr>
        <w:spacing w:before="1" w:line="346" w:lineRule="auto"/>
        <w:ind w:left="27" w:right="105" w:firstLine="49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 xml:space="preserve"> （标的名称</w:t>
      </w:r>
      <w:r>
        <w:rPr>
          <w:rFonts w:ascii="宋体" w:hAnsi="宋体" w:eastAsia="宋体" w:cs="宋体"/>
          <w:spacing w:val="-1"/>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12"/>
          <w:sz w:val="24"/>
          <w:szCs w:val="24"/>
        </w:rPr>
        <w:t xml:space="preserve"> </w:t>
      </w:r>
      <w:r>
        <w:rPr>
          <w:rFonts w:ascii="宋体" w:hAnsi="宋体" w:eastAsia="宋体" w:cs="宋体"/>
          <w:spacing w:val="-2"/>
          <w:sz w:val="24"/>
          <w:szCs w:val="24"/>
        </w:rPr>
        <w:t>承建（承接）</w:t>
      </w:r>
      <w:r>
        <w:rPr>
          <w:rFonts w:ascii="宋体" w:hAnsi="宋体" w:eastAsia="宋体" w:cs="宋体"/>
          <w:sz w:val="24"/>
          <w:szCs w:val="24"/>
        </w:rPr>
        <w:t xml:space="preserve"> </w:t>
      </w:r>
      <w:r>
        <w:rPr>
          <w:rFonts w:ascii="宋体" w:hAnsi="宋体" w:eastAsia="宋体" w:cs="宋体"/>
          <w:spacing w:val="1"/>
          <w:sz w:val="24"/>
          <w:szCs w:val="24"/>
        </w:rPr>
        <w:t>企业为</w:t>
      </w:r>
      <w:r>
        <w:rPr>
          <w:rFonts w:ascii="宋体" w:hAnsi="宋体" w:eastAsia="宋体" w:cs="宋体"/>
          <w:spacing w:val="1"/>
          <w:sz w:val="24"/>
          <w:szCs w:val="24"/>
          <w:u w:val="single" w:color="auto"/>
        </w:rPr>
        <w:t>（企业名称</w:t>
      </w:r>
      <w:r>
        <w:rPr>
          <w:rFonts w:ascii="宋体" w:hAnsi="宋体" w:eastAsia="宋体" w:cs="宋体"/>
          <w:spacing w:val="15"/>
          <w:sz w:val="24"/>
          <w:szCs w:val="24"/>
          <w:u w:val="single" w:color="auto"/>
        </w:rPr>
        <w:t>）</w:t>
      </w:r>
      <w:r>
        <w:rPr>
          <w:rFonts w:ascii="宋体" w:hAnsi="宋体" w:eastAsia="宋体" w:cs="宋体"/>
          <w:spacing w:val="15"/>
          <w:sz w:val="24"/>
          <w:szCs w:val="24"/>
        </w:rPr>
        <w:t>，</w:t>
      </w:r>
      <w:r>
        <w:rPr>
          <w:rFonts w:ascii="宋体" w:hAnsi="宋体" w:eastAsia="宋体" w:cs="宋体"/>
          <w:spacing w:val="1"/>
          <w:sz w:val="24"/>
          <w:szCs w:val="24"/>
        </w:rPr>
        <w:t>从业人员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人，营业收入为</w:t>
      </w:r>
      <w:r>
        <w:rPr>
          <w:rFonts w:ascii="宋体" w:hAnsi="宋体" w:eastAsia="宋体" w:cs="宋体"/>
          <w:spacing w:val="-117"/>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p>
    <w:p w14:paraId="471B2AE0">
      <w:pPr>
        <w:spacing w:before="143" w:line="219" w:lineRule="auto"/>
        <w:ind w:left="29"/>
        <w:rPr>
          <w:rFonts w:ascii="宋体" w:hAnsi="宋体" w:eastAsia="宋体" w:cs="宋体"/>
          <w:sz w:val="24"/>
          <w:szCs w:val="24"/>
        </w:rPr>
      </w:pPr>
      <w:r>
        <w:pict>
          <v:shape id="_x0000_s1028" o:spid="_x0000_s1028" o:spt="202" type="#_x0000_t202" style="position:absolute;left:0pt;margin-left:28.05pt;margin-top:2.6pt;height:7.55pt;width:5.15pt;z-index:251661312;mso-width-relative:page;mso-height-relative:page;" filled="f" stroked="f" coordsize="21600,21600">
            <v:path/>
            <v:fill on="f" focussize="0,0"/>
            <v:stroke on="f"/>
            <v:imagedata o:title=""/>
            <o:lock v:ext="edit" aspectratio="f"/>
            <v:textbox inset="0mm,0mm,0mm,0mm">
              <w:txbxContent>
                <w:p w14:paraId="3207595E">
                  <w:pPr>
                    <w:spacing w:before="20" w:line="110" w:lineRule="exact"/>
                    <w:ind w:right="2"/>
                    <w:jc w:val="right"/>
                    <w:rPr>
                      <w:rFonts w:ascii="宋体" w:hAnsi="宋体" w:eastAsia="宋体" w:cs="宋体"/>
                      <w:sz w:val="16"/>
                      <w:szCs w:val="16"/>
                    </w:rPr>
                  </w:pPr>
                  <w:r>
                    <w:rPr>
                      <w:rFonts w:ascii="宋体" w:hAnsi="宋体" w:eastAsia="宋体" w:cs="宋体"/>
                      <w:position w:val="-2"/>
                      <w:sz w:val="16"/>
                      <w:szCs w:val="16"/>
                    </w:rPr>
                    <w:t>1</w:t>
                  </w:r>
                </w:p>
              </w:txbxContent>
            </v:textbox>
          </v:shape>
        </w:pict>
      </w:r>
      <w:r>
        <w:rPr>
          <w:rFonts w:ascii="宋体" w:hAnsi="宋体" w:eastAsia="宋体" w:cs="宋体"/>
          <w:spacing w:val="-3"/>
          <w:sz w:val="24"/>
          <w:szCs w:val="24"/>
        </w:rPr>
        <w:t>万元</w:t>
      </w:r>
      <w:r>
        <w:rPr>
          <w:rFonts w:ascii="宋体" w:hAnsi="宋体" w:eastAsia="宋体" w:cs="宋体"/>
          <w:spacing w:val="59"/>
          <w:sz w:val="24"/>
          <w:szCs w:val="24"/>
        </w:rPr>
        <w:t xml:space="preserve"> </w:t>
      </w:r>
      <w:r>
        <w:rPr>
          <w:rFonts w:ascii="宋体" w:hAnsi="宋体" w:eastAsia="宋体" w:cs="宋体"/>
          <w:spacing w:val="-3"/>
          <w:sz w:val="24"/>
          <w:szCs w:val="24"/>
        </w:rPr>
        <w:t>，属于</w:t>
      </w:r>
      <w:r>
        <w:rPr>
          <w:rFonts w:ascii="宋体" w:hAnsi="宋体" w:eastAsia="宋体" w:cs="宋体"/>
          <w:spacing w:val="-3"/>
          <w:sz w:val="24"/>
          <w:szCs w:val="24"/>
          <w:u w:val="single" w:color="auto"/>
        </w:rPr>
        <w:t>（中型企业、 小型企业、微型企业</w:t>
      </w:r>
      <w:r>
        <w:rPr>
          <w:rFonts w:ascii="宋体" w:hAnsi="宋体" w:eastAsia="宋体" w:cs="宋体"/>
          <w:spacing w:val="8"/>
          <w:sz w:val="24"/>
          <w:szCs w:val="24"/>
          <w:u w:val="single" w:color="auto"/>
        </w:rPr>
        <w:t>）</w:t>
      </w:r>
      <w:r>
        <w:rPr>
          <w:rFonts w:ascii="宋体" w:hAnsi="宋体" w:eastAsia="宋体" w:cs="宋体"/>
          <w:spacing w:val="8"/>
          <w:sz w:val="24"/>
          <w:szCs w:val="24"/>
        </w:rPr>
        <w:t>；</w:t>
      </w:r>
    </w:p>
    <w:p w14:paraId="56040512">
      <w:pPr>
        <w:spacing w:before="231" w:line="351" w:lineRule="auto"/>
        <w:ind w:left="27" w:right="105" w:firstLine="479"/>
        <w:rPr>
          <w:rFonts w:ascii="宋体" w:hAnsi="宋体" w:eastAsia="宋体" w:cs="宋体"/>
          <w:sz w:val="24"/>
          <w:szCs w:val="24"/>
        </w:rPr>
      </w:pPr>
      <w:r>
        <w:rPr>
          <w:rFonts w:ascii="宋体" w:hAnsi="宋体" w:eastAsia="宋体" w:cs="宋体"/>
          <w:spacing w:val="-1"/>
          <w:sz w:val="24"/>
          <w:szCs w:val="24"/>
        </w:rPr>
        <w:t xml:space="preserve">2. </w:t>
      </w:r>
      <w:r>
        <w:rPr>
          <w:rFonts w:ascii="宋体" w:hAnsi="宋体" w:eastAsia="宋体" w:cs="宋体"/>
          <w:spacing w:val="-1"/>
          <w:sz w:val="24"/>
          <w:szCs w:val="24"/>
          <w:u w:val="single" w:color="auto"/>
        </w:rPr>
        <w:t>（标的名称</w:t>
      </w:r>
      <w:r>
        <w:rPr>
          <w:rFonts w:ascii="宋体" w:hAnsi="宋体" w:eastAsia="宋体" w:cs="宋体"/>
          <w:spacing w:val="-4"/>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12"/>
          <w:sz w:val="24"/>
          <w:szCs w:val="24"/>
        </w:rPr>
        <w:t xml:space="preserve"> </w:t>
      </w:r>
      <w:r>
        <w:rPr>
          <w:rFonts w:ascii="宋体" w:hAnsi="宋体" w:eastAsia="宋体" w:cs="宋体"/>
          <w:spacing w:val="-1"/>
          <w:sz w:val="24"/>
          <w:szCs w:val="24"/>
        </w:rPr>
        <w:t>承建（承</w:t>
      </w:r>
      <w:r>
        <w:rPr>
          <w:rFonts w:ascii="宋体" w:hAnsi="宋体" w:eastAsia="宋体" w:cs="宋体"/>
          <w:spacing w:val="-2"/>
          <w:sz w:val="24"/>
          <w:szCs w:val="24"/>
        </w:rPr>
        <w:t>接）</w:t>
      </w:r>
      <w:r>
        <w:rPr>
          <w:rFonts w:ascii="宋体" w:hAnsi="宋体" w:eastAsia="宋体" w:cs="宋体"/>
          <w:sz w:val="24"/>
          <w:szCs w:val="24"/>
        </w:rPr>
        <w:t xml:space="preserve"> </w:t>
      </w:r>
      <w:r>
        <w:rPr>
          <w:rFonts w:ascii="宋体" w:hAnsi="宋体" w:eastAsia="宋体" w:cs="宋体"/>
          <w:spacing w:val="-1"/>
          <w:sz w:val="24"/>
          <w:szCs w:val="24"/>
        </w:rPr>
        <w:t>企业为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万元，资产总额为</w:t>
      </w:r>
      <w:r>
        <w:rPr>
          <w:rFonts w:ascii="宋体" w:hAnsi="宋体" w:eastAsia="宋体" w:cs="宋体"/>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 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62BF18AB">
      <w:pPr>
        <w:spacing w:before="35" w:line="377"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757EF734">
      <w:pPr>
        <w:spacing w:before="169" w:line="467" w:lineRule="auto"/>
        <w:ind w:left="28" w:right="166"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w:t>
      </w:r>
      <w:r>
        <w:rPr>
          <w:rFonts w:ascii="宋体" w:hAnsi="宋体" w:eastAsia="宋体" w:cs="宋体"/>
          <w:spacing w:val="-3"/>
          <w:sz w:val="24"/>
          <w:szCs w:val="24"/>
        </w:rPr>
        <w:t>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17486CDE">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，将依法承担相应责任。</w:t>
      </w:r>
    </w:p>
    <w:p w14:paraId="76AF20EF">
      <w:pPr>
        <w:pStyle w:val="4"/>
        <w:spacing w:line="293" w:lineRule="auto"/>
      </w:pPr>
    </w:p>
    <w:p w14:paraId="6F0B8DC8">
      <w:pPr>
        <w:pStyle w:val="4"/>
        <w:spacing w:line="293" w:lineRule="auto"/>
      </w:pPr>
    </w:p>
    <w:p w14:paraId="3FDCB452">
      <w:pPr>
        <w:pStyle w:val="4"/>
        <w:spacing w:line="294" w:lineRule="auto"/>
      </w:pPr>
    </w:p>
    <w:p w14:paraId="69DF8114">
      <w:pPr>
        <w:spacing w:before="79" w:line="455" w:lineRule="auto"/>
        <w:ind w:left="5344" w:right="1032"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76DEE1B">
      <w:pPr>
        <w:spacing w:before="1" w:line="417" w:lineRule="auto"/>
        <w:ind w:left="23" w:right="107" w:hanging="1"/>
        <w:rPr>
          <w:rFonts w:ascii="宋体" w:hAnsi="宋体" w:eastAsia="宋体" w:cs="宋体"/>
          <w:sz w:val="20"/>
          <w:szCs w:val="20"/>
        </w:rPr>
      </w:pPr>
      <w:r>
        <w:rPr>
          <w:rFonts w:ascii="宋体" w:hAnsi="宋体" w:eastAsia="宋体" w:cs="宋体"/>
          <w:spacing w:val="7"/>
          <w:sz w:val="20"/>
          <w:szCs w:val="20"/>
        </w:rPr>
        <w:t>注：从业人员、营业收入、资产总额填报上一年度数据，无上一年度数据的新成立企业可不</w:t>
      </w:r>
      <w:r>
        <w:rPr>
          <w:rFonts w:ascii="宋体" w:hAnsi="宋体" w:eastAsia="宋体" w:cs="宋体"/>
          <w:spacing w:val="14"/>
          <w:sz w:val="20"/>
          <w:szCs w:val="20"/>
        </w:rPr>
        <w:t xml:space="preserve"> </w:t>
      </w:r>
      <w:r>
        <w:rPr>
          <w:rFonts w:ascii="宋体" w:hAnsi="宋体" w:eastAsia="宋体" w:cs="宋体"/>
          <w:spacing w:val="3"/>
          <w:sz w:val="20"/>
          <w:szCs w:val="20"/>
        </w:rPr>
        <w:t>填报</w:t>
      </w:r>
    </w:p>
    <w:p w14:paraId="1A95FF5C">
      <w:pPr>
        <w:spacing w:line="417" w:lineRule="auto"/>
        <w:rPr>
          <w:rFonts w:ascii="宋体" w:hAnsi="宋体" w:eastAsia="宋体" w:cs="宋体"/>
          <w:sz w:val="20"/>
          <w:szCs w:val="20"/>
        </w:rPr>
        <w:sectPr>
          <w:footerReference r:id="rId26" w:type="default"/>
          <w:pgSz w:w="11906" w:h="16839"/>
          <w:pgMar w:top="1429" w:right="1693" w:bottom="1191" w:left="1785" w:header="0" w:footer="1028" w:gutter="0"/>
          <w:pgNumType w:fmt="decimal"/>
          <w:cols w:space="720" w:num="1"/>
        </w:sectPr>
      </w:pPr>
    </w:p>
    <w:p w14:paraId="01A03058">
      <w:pPr>
        <w:spacing w:before="162" w:line="225" w:lineRule="auto"/>
        <w:ind w:left="2175"/>
        <w:rPr>
          <w:rFonts w:ascii="宋体" w:hAnsi="宋体" w:eastAsia="宋体" w:cs="宋体"/>
          <w:sz w:val="31"/>
          <w:szCs w:val="31"/>
        </w:rPr>
      </w:pPr>
      <w:r>
        <w:rPr>
          <w:rFonts w:ascii="宋体" w:hAnsi="宋体" w:eastAsia="宋体" w:cs="宋体"/>
          <w:b/>
          <w:bCs/>
          <w:spacing w:val="6"/>
          <w:sz w:val="31"/>
          <w:szCs w:val="31"/>
        </w:rPr>
        <w:t>2、残疾人福利性单位声明函</w:t>
      </w:r>
    </w:p>
    <w:p w14:paraId="6E2AD54A">
      <w:pPr>
        <w:pStyle w:val="4"/>
        <w:spacing w:line="294" w:lineRule="auto"/>
      </w:pPr>
    </w:p>
    <w:p w14:paraId="7E63DD19">
      <w:pPr>
        <w:pStyle w:val="4"/>
        <w:spacing w:line="295" w:lineRule="auto"/>
      </w:pPr>
    </w:p>
    <w:p w14:paraId="050E720E">
      <w:pPr>
        <w:spacing w:before="78" w:line="355" w:lineRule="auto"/>
        <w:ind w:left="22" w:right="13" w:firstLine="481"/>
        <w:jc w:val="both"/>
        <w:rPr>
          <w:rFonts w:ascii="宋体" w:hAnsi="宋体" w:eastAsia="宋体" w:cs="宋体"/>
          <w:sz w:val="24"/>
          <w:szCs w:val="24"/>
        </w:rPr>
      </w:pPr>
      <w:r>
        <w:rPr>
          <w:rFonts w:ascii="宋体" w:hAnsi="宋体" w:eastAsia="宋体" w:cs="宋体"/>
          <w:spacing w:val="-5"/>
          <w:sz w:val="24"/>
          <w:szCs w:val="24"/>
        </w:rPr>
        <w:t>本单位郑重声明，根据《财政部民政部中国残疾人</w:t>
      </w:r>
      <w:r>
        <w:rPr>
          <w:rFonts w:ascii="宋体" w:hAnsi="宋体" w:eastAsia="宋体" w:cs="宋体"/>
          <w:spacing w:val="-6"/>
          <w:sz w:val="24"/>
          <w:szCs w:val="24"/>
        </w:rPr>
        <w:t>联合会关于促进残疾人</w:t>
      </w:r>
      <w:r>
        <w:rPr>
          <w:rFonts w:ascii="宋体" w:hAnsi="宋体" w:eastAsia="宋体" w:cs="宋体"/>
          <w:sz w:val="24"/>
          <w:szCs w:val="24"/>
        </w:rPr>
        <w:t xml:space="preserve"> 就业政府采购政策的通知》（财库〔2017〕 141 号）的规定，本单位为符合条</w:t>
      </w:r>
      <w:r>
        <w:rPr>
          <w:rFonts w:ascii="宋体" w:hAnsi="宋体" w:eastAsia="宋体" w:cs="宋体"/>
          <w:spacing w:val="16"/>
          <w:sz w:val="24"/>
          <w:szCs w:val="24"/>
        </w:rPr>
        <w:t xml:space="preserve"> </w:t>
      </w:r>
      <w:r>
        <w:rPr>
          <w:rFonts w:ascii="宋体" w:hAnsi="宋体" w:eastAsia="宋体" w:cs="宋体"/>
          <w:spacing w:val="-3"/>
          <w:sz w:val="24"/>
          <w:szCs w:val="24"/>
        </w:rPr>
        <w:t>件的残疾人福利性单位，且本单位参加单位的</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项目采购活动提供本</w:t>
      </w:r>
      <w:r>
        <w:rPr>
          <w:rFonts w:ascii="宋体" w:hAnsi="宋体" w:eastAsia="宋体" w:cs="宋体"/>
          <w:spacing w:val="-4"/>
          <w:sz w:val="24"/>
          <w:szCs w:val="24"/>
        </w:rPr>
        <w:t>单位制</w:t>
      </w:r>
      <w:r>
        <w:rPr>
          <w:rFonts w:ascii="宋体" w:hAnsi="宋体" w:eastAsia="宋体" w:cs="宋体"/>
          <w:sz w:val="24"/>
          <w:szCs w:val="24"/>
        </w:rPr>
        <w:t xml:space="preserve"> 造的货物（由本单位承担工程/提供服务</w:t>
      </w:r>
      <w:r>
        <w:rPr>
          <w:rFonts w:ascii="宋体" w:hAnsi="宋体" w:eastAsia="宋体" w:cs="宋体"/>
          <w:spacing w:val="7"/>
          <w:sz w:val="24"/>
          <w:szCs w:val="24"/>
        </w:rPr>
        <w:t>），</w:t>
      </w:r>
      <w:r>
        <w:rPr>
          <w:rFonts w:ascii="宋体" w:hAnsi="宋体" w:eastAsia="宋体" w:cs="宋体"/>
          <w:sz w:val="24"/>
          <w:szCs w:val="24"/>
        </w:rPr>
        <w:t xml:space="preserve">或者提供其他残疾人福利性单位制 </w:t>
      </w:r>
      <w:r>
        <w:rPr>
          <w:rFonts w:ascii="宋体" w:hAnsi="宋体" w:eastAsia="宋体" w:cs="宋体"/>
          <w:spacing w:val="-1"/>
          <w:sz w:val="24"/>
          <w:szCs w:val="24"/>
        </w:rPr>
        <w:t>造的货物（不包括使用非残疾人福利性单位注册商标的货物）。</w:t>
      </w:r>
    </w:p>
    <w:p w14:paraId="0681E676">
      <w:pPr>
        <w:spacing w:before="34"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74608CD6">
      <w:pPr>
        <w:pStyle w:val="4"/>
        <w:spacing w:line="258" w:lineRule="auto"/>
      </w:pPr>
    </w:p>
    <w:p w14:paraId="238A65A8">
      <w:pPr>
        <w:pStyle w:val="4"/>
        <w:spacing w:line="258" w:lineRule="auto"/>
      </w:pPr>
    </w:p>
    <w:p w14:paraId="1AD3B54A">
      <w:pPr>
        <w:pStyle w:val="4"/>
        <w:spacing w:line="259" w:lineRule="auto"/>
      </w:pPr>
    </w:p>
    <w:p w14:paraId="18FC0808">
      <w:pPr>
        <w:pStyle w:val="4"/>
        <w:spacing w:line="259" w:lineRule="auto"/>
      </w:pPr>
    </w:p>
    <w:p w14:paraId="18E139FA">
      <w:pPr>
        <w:spacing w:before="79" w:line="219" w:lineRule="auto"/>
        <w:ind w:left="395"/>
        <w:rPr>
          <w:rFonts w:ascii="宋体" w:hAnsi="宋体" w:eastAsia="宋体" w:cs="宋体"/>
          <w:sz w:val="24"/>
          <w:szCs w:val="24"/>
        </w:rPr>
      </w:pPr>
      <w:r>
        <w:rPr>
          <w:rFonts w:ascii="宋体" w:hAnsi="宋体" w:eastAsia="宋体" w:cs="宋体"/>
          <w:spacing w:val="1"/>
          <w:sz w:val="24"/>
          <w:szCs w:val="24"/>
        </w:rPr>
        <w:t>响应人</w:t>
      </w:r>
      <w:r>
        <w:rPr>
          <w:rFonts w:ascii="宋体" w:hAnsi="宋体" w:eastAsia="宋体" w:cs="宋体"/>
          <w:spacing w:val="-16"/>
          <w:sz w:val="24"/>
          <w:szCs w:val="24"/>
        </w:rPr>
        <w:t>：（</w:t>
      </w:r>
      <w:r>
        <w:rPr>
          <w:rFonts w:ascii="宋体" w:hAnsi="宋体" w:eastAsia="宋体" w:cs="宋体"/>
          <w:spacing w:val="1"/>
          <w:sz w:val="24"/>
          <w:szCs w:val="24"/>
        </w:rPr>
        <w:t>电子签章）</w:t>
      </w:r>
    </w:p>
    <w:p w14:paraId="4BF698FD">
      <w:pPr>
        <w:pStyle w:val="4"/>
        <w:spacing w:line="250" w:lineRule="auto"/>
      </w:pPr>
    </w:p>
    <w:p w14:paraId="747D991C">
      <w:pPr>
        <w:pStyle w:val="4"/>
        <w:spacing w:line="250" w:lineRule="auto"/>
      </w:pPr>
    </w:p>
    <w:p w14:paraId="079BD3A1">
      <w:pPr>
        <w:pStyle w:val="4"/>
        <w:spacing w:line="250" w:lineRule="auto"/>
      </w:pPr>
    </w:p>
    <w:p w14:paraId="743B4B0A">
      <w:pPr>
        <w:pStyle w:val="4"/>
        <w:spacing w:line="250" w:lineRule="auto"/>
      </w:pPr>
    </w:p>
    <w:p w14:paraId="55672C61">
      <w:pPr>
        <w:pStyle w:val="4"/>
        <w:spacing w:line="250" w:lineRule="auto"/>
      </w:pPr>
    </w:p>
    <w:p w14:paraId="76A86EAE">
      <w:pPr>
        <w:pStyle w:val="4"/>
        <w:spacing w:line="250" w:lineRule="auto"/>
      </w:pPr>
    </w:p>
    <w:p w14:paraId="78707796">
      <w:pPr>
        <w:spacing w:before="79" w:line="219" w:lineRule="auto"/>
        <w:ind w:left="5104"/>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9"/>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6E8F6856">
      <w:pPr>
        <w:pStyle w:val="4"/>
        <w:spacing w:line="249" w:lineRule="auto"/>
      </w:pPr>
    </w:p>
    <w:p w14:paraId="03F31720">
      <w:pPr>
        <w:pStyle w:val="4"/>
        <w:spacing w:line="250" w:lineRule="auto"/>
      </w:pPr>
    </w:p>
    <w:p w14:paraId="4D689904">
      <w:pPr>
        <w:pStyle w:val="4"/>
        <w:spacing w:line="250" w:lineRule="auto"/>
      </w:pPr>
    </w:p>
    <w:p w14:paraId="25D506B4">
      <w:pPr>
        <w:pStyle w:val="4"/>
        <w:spacing w:line="250" w:lineRule="auto"/>
      </w:pPr>
    </w:p>
    <w:p w14:paraId="5BAC5C98">
      <w:pPr>
        <w:pStyle w:val="4"/>
        <w:spacing w:line="250" w:lineRule="auto"/>
      </w:pPr>
    </w:p>
    <w:p w14:paraId="557F545F">
      <w:pPr>
        <w:pStyle w:val="4"/>
        <w:spacing w:line="250" w:lineRule="auto"/>
      </w:pPr>
    </w:p>
    <w:p w14:paraId="1D0D4F93">
      <w:pPr>
        <w:spacing w:before="78" w:line="219" w:lineRule="auto"/>
        <w:ind w:left="506"/>
        <w:rPr>
          <w:rFonts w:ascii="宋体" w:hAnsi="宋体" w:eastAsia="宋体" w:cs="宋体"/>
          <w:sz w:val="24"/>
          <w:szCs w:val="24"/>
        </w:rPr>
      </w:pPr>
      <w:r>
        <w:rPr>
          <w:rFonts w:ascii="宋体" w:hAnsi="宋体" w:eastAsia="宋体" w:cs="宋体"/>
          <w:spacing w:val="-1"/>
          <w:sz w:val="24"/>
          <w:szCs w:val="24"/>
        </w:rPr>
        <w:t>说明：不属于残疾人福利性单位的投标文件中可不提供此声明函。</w:t>
      </w:r>
    </w:p>
    <w:p w14:paraId="2A3C4E2C">
      <w:pPr>
        <w:spacing w:before="185" w:line="346" w:lineRule="auto"/>
        <w:ind w:left="22" w:right="16" w:firstLine="480"/>
        <w:rPr>
          <w:rFonts w:ascii="宋体" w:hAnsi="宋体" w:eastAsia="宋体" w:cs="宋体"/>
          <w:sz w:val="24"/>
          <w:szCs w:val="24"/>
        </w:rPr>
      </w:pPr>
      <w:r>
        <w:rPr>
          <w:rFonts w:ascii="宋体" w:hAnsi="宋体" w:eastAsia="宋体" w:cs="宋体"/>
          <w:spacing w:val="-3"/>
          <w:sz w:val="24"/>
          <w:szCs w:val="24"/>
        </w:rPr>
        <w:t>残疾人福利性单位视同小型、微型企业，享受预留份额、</w:t>
      </w:r>
      <w:r>
        <w:rPr>
          <w:rFonts w:ascii="宋体" w:hAnsi="宋体" w:eastAsia="宋体" w:cs="宋体"/>
          <w:spacing w:val="-4"/>
          <w:sz w:val="24"/>
          <w:szCs w:val="24"/>
        </w:rPr>
        <w:t>评审中价格扣除等</w:t>
      </w:r>
      <w:r>
        <w:rPr>
          <w:rFonts w:ascii="宋体" w:hAnsi="宋体" w:eastAsia="宋体" w:cs="宋体"/>
          <w:sz w:val="24"/>
          <w:szCs w:val="24"/>
        </w:rPr>
        <w:t xml:space="preserve"> </w:t>
      </w:r>
      <w:r>
        <w:rPr>
          <w:rFonts w:ascii="宋体" w:hAnsi="宋体" w:eastAsia="宋体" w:cs="宋体"/>
          <w:spacing w:val="-1"/>
          <w:sz w:val="24"/>
          <w:szCs w:val="24"/>
        </w:rPr>
        <w:t>政府采购促进中小企业发展的政府采购政策。</w:t>
      </w:r>
    </w:p>
    <w:p w14:paraId="4298A1F9">
      <w:pPr>
        <w:spacing w:line="346" w:lineRule="auto"/>
        <w:rPr>
          <w:rFonts w:ascii="宋体" w:hAnsi="宋体" w:eastAsia="宋体" w:cs="宋体"/>
          <w:sz w:val="24"/>
          <w:szCs w:val="24"/>
        </w:rPr>
        <w:sectPr>
          <w:footerReference r:id="rId27" w:type="default"/>
          <w:pgSz w:w="11906" w:h="16839"/>
          <w:pgMar w:top="1431" w:right="1785" w:bottom="1193" w:left="1785" w:header="0" w:footer="1028" w:gutter="0"/>
          <w:pgNumType w:fmt="decimal"/>
          <w:cols w:space="720" w:num="1"/>
        </w:sectPr>
      </w:pPr>
    </w:p>
    <w:p w14:paraId="52E535D8">
      <w:pPr>
        <w:spacing w:before="205" w:line="225" w:lineRule="auto"/>
        <w:ind w:left="2660"/>
        <w:rPr>
          <w:rFonts w:ascii="宋体" w:hAnsi="宋体" w:eastAsia="宋体" w:cs="宋体"/>
          <w:sz w:val="31"/>
          <w:szCs w:val="31"/>
        </w:rPr>
      </w:pPr>
      <w:r>
        <w:rPr>
          <w:rFonts w:ascii="宋体" w:hAnsi="宋体" w:eastAsia="宋体" w:cs="宋体"/>
          <w:b/>
          <w:bCs/>
          <w:spacing w:val="5"/>
          <w:sz w:val="31"/>
          <w:szCs w:val="31"/>
        </w:rPr>
        <w:t>3、监狱企业证明文件</w:t>
      </w:r>
    </w:p>
    <w:p w14:paraId="2A2A4257">
      <w:pPr>
        <w:pStyle w:val="4"/>
        <w:spacing w:line="298" w:lineRule="auto"/>
      </w:pPr>
    </w:p>
    <w:p w14:paraId="641833FA">
      <w:pPr>
        <w:pStyle w:val="4"/>
        <w:spacing w:line="299" w:lineRule="auto"/>
      </w:pPr>
    </w:p>
    <w:p w14:paraId="34D50A51">
      <w:pPr>
        <w:spacing w:before="78" w:line="473" w:lineRule="auto"/>
        <w:ind w:left="23" w:right="13" w:firstLine="480"/>
        <w:jc w:val="both"/>
        <w:rPr>
          <w:rFonts w:ascii="宋体" w:hAnsi="宋体" w:eastAsia="宋体" w:cs="宋体"/>
          <w:sz w:val="24"/>
          <w:szCs w:val="24"/>
        </w:rPr>
      </w:pPr>
      <w:r>
        <w:rPr>
          <w:rFonts w:ascii="宋体" w:hAnsi="宋体" w:eastAsia="宋体" w:cs="宋体"/>
          <w:spacing w:val="-3"/>
          <w:sz w:val="24"/>
          <w:szCs w:val="24"/>
        </w:rPr>
        <w:t>根据财政部、司法部联合印发《关于政府采购支持监狱企业发展</w:t>
      </w:r>
      <w:r>
        <w:rPr>
          <w:rFonts w:ascii="宋体" w:hAnsi="宋体" w:eastAsia="宋体" w:cs="宋体"/>
          <w:spacing w:val="-4"/>
          <w:sz w:val="24"/>
          <w:szCs w:val="24"/>
        </w:rPr>
        <w:t>有关问题的</w:t>
      </w:r>
      <w:r>
        <w:rPr>
          <w:rFonts w:ascii="宋体" w:hAnsi="宋体" w:eastAsia="宋体" w:cs="宋体"/>
          <w:sz w:val="24"/>
          <w:szCs w:val="24"/>
        </w:rPr>
        <w:t xml:space="preserve"> </w:t>
      </w:r>
      <w:r>
        <w:rPr>
          <w:rFonts w:ascii="宋体" w:hAnsi="宋体" w:eastAsia="宋体" w:cs="宋体"/>
          <w:spacing w:val="2"/>
          <w:sz w:val="24"/>
          <w:szCs w:val="24"/>
        </w:rPr>
        <w:t>通知》（财库【2014】68</w:t>
      </w:r>
      <w:r>
        <w:rPr>
          <w:rFonts w:ascii="宋体" w:hAnsi="宋体" w:eastAsia="宋体" w:cs="宋体"/>
          <w:spacing w:val="-43"/>
          <w:sz w:val="24"/>
          <w:szCs w:val="24"/>
        </w:rPr>
        <w:t xml:space="preserve"> </w:t>
      </w:r>
      <w:r>
        <w:rPr>
          <w:rFonts w:ascii="宋体" w:hAnsi="宋体" w:eastAsia="宋体" w:cs="宋体"/>
          <w:spacing w:val="2"/>
          <w:sz w:val="24"/>
          <w:szCs w:val="24"/>
        </w:rPr>
        <w:t>号）文件规定，</w:t>
      </w:r>
      <w:r>
        <w:rPr>
          <w:rFonts w:ascii="宋体" w:hAnsi="宋体" w:eastAsia="宋体" w:cs="宋体"/>
          <w:spacing w:val="1"/>
          <w:sz w:val="24"/>
          <w:szCs w:val="24"/>
        </w:rPr>
        <w:t>凡监狱企业参加政府采购活动视同小</w:t>
      </w:r>
      <w:r>
        <w:rPr>
          <w:rFonts w:ascii="宋体" w:hAnsi="宋体" w:eastAsia="宋体" w:cs="宋体"/>
          <w:sz w:val="24"/>
          <w:szCs w:val="24"/>
        </w:rPr>
        <w:t xml:space="preserve"> </w:t>
      </w:r>
      <w:r>
        <w:rPr>
          <w:rFonts w:ascii="宋体" w:hAnsi="宋体" w:eastAsia="宋体" w:cs="宋体"/>
          <w:spacing w:val="-3"/>
          <w:sz w:val="24"/>
          <w:szCs w:val="24"/>
        </w:rPr>
        <w:t>型、微型企业，但必须提供由省级以上监狱管理局、戒毒管理局（含新疆生产建</w:t>
      </w:r>
      <w:r>
        <w:rPr>
          <w:rFonts w:ascii="宋体" w:hAnsi="宋体" w:eastAsia="宋体" w:cs="宋体"/>
          <w:spacing w:val="1"/>
          <w:sz w:val="24"/>
          <w:szCs w:val="24"/>
        </w:rPr>
        <w:t xml:space="preserve"> </w:t>
      </w:r>
      <w:r>
        <w:rPr>
          <w:rFonts w:ascii="宋体" w:hAnsi="宋体" w:eastAsia="宋体" w:cs="宋体"/>
          <w:spacing w:val="-1"/>
          <w:sz w:val="24"/>
          <w:szCs w:val="24"/>
        </w:rPr>
        <w:t>设兵团）出具的属于监狱企业的证明文件</w:t>
      </w:r>
    </w:p>
    <w:p w14:paraId="02D59C0F">
      <w:pPr>
        <w:pStyle w:val="4"/>
        <w:spacing w:line="298" w:lineRule="auto"/>
      </w:pPr>
    </w:p>
    <w:p w14:paraId="57D11DB0">
      <w:pPr>
        <w:pStyle w:val="4"/>
        <w:spacing w:line="299" w:lineRule="auto"/>
      </w:pPr>
    </w:p>
    <w:p w14:paraId="7A3736B7">
      <w:pPr>
        <w:pStyle w:val="4"/>
        <w:spacing w:line="299" w:lineRule="auto"/>
      </w:pPr>
    </w:p>
    <w:p w14:paraId="6F69AA77">
      <w:pPr>
        <w:spacing w:line="219" w:lineRule="auto"/>
        <w:rPr>
          <w:rFonts w:ascii="宋体" w:hAnsi="宋体" w:eastAsia="宋体" w:cs="宋体"/>
          <w:sz w:val="24"/>
          <w:szCs w:val="24"/>
        </w:rPr>
        <w:sectPr>
          <w:footerReference r:id="rId28" w:type="default"/>
          <w:pgSz w:w="11906" w:h="16839"/>
          <w:pgMar w:top="1431" w:right="1785" w:bottom="1191" w:left="1785" w:header="0" w:footer="1028" w:gutter="0"/>
          <w:pgNumType w:fmt="decimal"/>
          <w:cols w:space="720" w:num="1"/>
        </w:sectPr>
      </w:pPr>
    </w:p>
    <w:p w14:paraId="04A32E63">
      <w:pPr>
        <w:spacing w:before="86" w:line="219" w:lineRule="auto"/>
        <w:ind w:left="1927"/>
        <w:rPr>
          <w:rFonts w:ascii="宋体" w:hAnsi="宋体" w:eastAsia="宋体" w:cs="宋体"/>
          <w:sz w:val="28"/>
          <w:szCs w:val="28"/>
        </w:rPr>
      </w:pPr>
      <w:r>
        <w:rPr>
          <w:rFonts w:ascii="宋体" w:hAnsi="宋体" w:eastAsia="宋体" w:cs="宋体"/>
          <w:b/>
          <w:bCs/>
          <w:spacing w:val="-3"/>
          <w:sz w:val="28"/>
          <w:szCs w:val="28"/>
        </w:rPr>
        <w:t>河南省政府采购合同融资政策告知函</w:t>
      </w:r>
    </w:p>
    <w:p w14:paraId="5B43727C">
      <w:pPr>
        <w:pStyle w:val="4"/>
        <w:spacing w:line="253" w:lineRule="auto"/>
      </w:pPr>
    </w:p>
    <w:p w14:paraId="5F40F167">
      <w:pPr>
        <w:pStyle w:val="4"/>
        <w:spacing w:line="254" w:lineRule="auto"/>
      </w:pPr>
    </w:p>
    <w:p w14:paraId="3044C814">
      <w:pPr>
        <w:spacing w:before="72" w:line="219" w:lineRule="auto"/>
        <w:ind w:left="25"/>
        <w:rPr>
          <w:rFonts w:ascii="宋体" w:hAnsi="宋体" w:eastAsia="宋体" w:cs="宋体"/>
          <w:sz w:val="22"/>
          <w:szCs w:val="22"/>
        </w:rPr>
      </w:pPr>
      <w:r>
        <w:rPr>
          <w:rFonts w:ascii="宋体" w:hAnsi="宋体" w:eastAsia="宋体" w:cs="宋体"/>
          <w:spacing w:val="-3"/>
          <w:sz w:val="22"/>
          <w:szCs w:val="22"/>
        </w:rPr>
        <w:t>各供应商：</w:t>
      </w:r>
    </w:p>
    <w:p w14:paraId="4869841D">
      <w:pPr>
        <w:spacing w:before="207" w:line="219" w:lineRule="auto"/>
        <w:ind w:left="461"/>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50AA6CF6">
      <w:pPr>
        <w:spacing w:before="207" w:line="387" w:lineRule="auto"/>
        <w:ind w:left="22" w:right="13" w:firstLine="438"/>
        <w:rPr>
          <w:rFonts w:ascii="宋体" w:hAnsi="宋体" w:eastAsia="宋体" w:cs="宋体"/>
          <w:sz w:val="22"/>
          <w:szCs w:val="22"/>
        </w:rPr>
      </w:pPr>
      <w:r>
        <w:rPr>
          <w:rFonts w:ascii="宋体" w:hAnsi="宋体" w:eastAsia="宋体" w:cs="宋体"/>
          <w:spacing w:val="-2"/>
          <w:sz w:val="22"/>
          <w:szCs w:val="22"/>
        </w:rPr>
        <w:t>政府采购合同融资是河南省财政厅支持中小微企业发展，针对参与政府采购活动的</w:t>
      </w:r>
      <w:r>
        <w:rPr>
          <w:rFonts w:ascii="宋体" w:hAnsi="宋体" w:eastAsia="宋体" w:cs="宋体"/>
          <w:spacing w:val="10"/>
          <w:sz w:val="22"/>
          <w:szCs w:val="22"/>
        </w:rPr>
        <w:t xml:space="preserve"> </w:t>
      </w:r>
      <w:r>
        <w:rPr>
          <w:rFonts w:ascii="宋体" w:hAnsi="宋体" w:eastAsia="宋体" w:cs="宋体"/>
          <w:spacing w:val="-2"/>
          <w:sz w:val="22"/>
          <w:szCs w:val="22"/>
        </w:rPr>
        <w:t>供应商融资难、融资贵问题推出的一项融资政策。贵公司若成为本次政府采购项目的中</w:t>
      </w:r>
      <w:r>
        <w:rPr>
          <w:rFonts w:ascii="宋体" w:hAnsi="宋体" w:eastAsia="宋体" w:cs="宋体"/>
          <w:spacing w:val="12"/>
          <w:sz w:val="22"/>
          <w:szCs w:val="22"/>
        </w:rPr>
        <w:t xml:space="preserve"> </w:t>
      </w:r>
      <w:r>
        <w:rPr>
          <w:rFonts w:ascii="宋体" w:hAnsi="宋体" w:eastAsia="宋体" w:cs="宋体"/>
          <w:spacing w:val="-2"/>
          <w:sz w:val="22"/>
          <w:szCs w:val="22"/>
        </w:rPr>
        <w:t>标成交供应商，可持政府采购合同向金融机构申请贷款，无需抵押、担保，融资机构将</w:t>
      </w:r>
      <w:r>
        <w:rPr>
          <w:rFonts w:ascii="宋体" w:hAnsi="宋体" w:eastAsia="宋体" w:cs="宋体"/>
          <w:spacing w:val="12"/>
          <w:sz w:val="22"/>
          <w:szCs w:val="22"/>
        </w:rPr>
        <w:t xml:space="preserve"> </w:t>
      </w:r>
      <w:r>
        <w:rPr>
          <w:rFonts w:ascii="宋体" w:hAnsi="宋体" w:eastAsia="宋体" w:cs="宋体"/>
          <w:spacing w:val="-3"/>
          <w:sz w:val="22"/>
          <w:szCs w:val="22"/>
        </w:rPr>
        <w:t>根据《河南省政府采购合同融资工作实施方案》（豫财购【2017】10</w:t>
      </w:r>
      <w:r>
        <w:rPr>
          <w:rFonts w:ascii="宋体" w:hAnsi="宋体" w:eastAsia="宋体" w:cs="宋体"/>
          <w:spacing w:val="-43"/>
          <w:sz w:val="22"/>
          <w:szCs w:val="22"/>
        </w:rPr>
        <w:t xml:space="preserve"> </w:t>
      </w:r>
      <w:r>
        <w:rPr>
          <w:rFonts w:ascii="宋体" w:hAnsi="宋体" w:eastAsia="宋体" w:cs="宋体"/>
          <w:spacing w:val="-3"/>
          <w:sz w:val="22"/>
          <w:szCs w:val="22"/>
        </w:rPr>
        <w:t>号</w:t>
      </w:r>
      <w:r>
        <w:rPr>
          <w:rFonts w:ascii="宋体" w:hAnsi="宋体" w:eastAsia="宋体" w:cs="宋体"/>
          <w:spacing w:val="-7"/>
          <w:sz w:val="22"/>
          <w:szCs w:val="22"/>
        </w:rPr>
        <w:t>），</w:t>
      </w:r>
      <w:r>
        <w:rPr>
          <w:rFonts w:ascii="宋体" w:hAnsi="宋体" w:eastAsia="宋体" w:cs="宋体"/>
          <w:spacing w:val="-3"/>
          <w:sz w:val="22"/>
          <w:szCs w:val="22"/>
        </w:rPr>
        <w:t>按照双方自</w:t>
      </w:r>
      <w:r>
        <w:rPr>
          <w:rFonts w:ascii="宋体" w:hAnsi="宋体" w:eastAsia="宋体" w:cs="宋体"/>
          <w:sz w:val="22"/>
          <w:szCs w:val="22"/>
        </w:rPr>
        <w:t xml:space="preserve"> </w:t>
      </w:r>
      <w:r>
        <w:rPr>
          <w:rFonts w:ascii="宋体" w:hAnsi="宋体" w:eastAsia="宋体" w:cs="宋体"/>
          <w:spacing w:val="-1"/>
          <w:sz w:val="22"/>
          <w:szCs w:val="22"/>
        </w:rPr>
        <w:t>愿的原则提供便捷、优惠的贷款服务。</w:t>
      </w:r>
    </w:p>
    <w:p w14:paraId="2B73B1E4">
      <w:pPr>
        <w:spacing w:before="32" w:line="380" w:lineRule="auto"/>
        <w:ind w:left="32" w:right="13" w:firstLine="427"/>
        <w:rPr>
          <w:rFonts w:ascii="宋体" w:hAnsi="宋体" w:eastAsia="宋体" w:cs="宋体"/>
          <w:sz w:val="22"/>
          <w:szCs w:val="22"/>
        </w:rPr>
      </w:pPr>
      <w:r>
        <w:rPr>
          <w:rFonts w:ascii="宋体" w:hAnsi="宋体" w:eastAsia="宋体" w:cs="宋体"/>
          <w:spacing w:val="-2"/>
          <w:sz w:val="22"/>
          <w:szCs w:val="22"/>
        </w:rPr>
        <w:t>贷款渠道和提供贷款的金融机构，可在河南省政府采购网“河南省政府采购合同融</w:t>
      </w:r>
      <w:r>
        <w:rPr>
          <w:rFonts w:ascii="宋体" w:hAnsi="宋体" w:eastAsia="宋体" w:cs="宋体"/>
          <w:spacing w:val="12"/>
          <w:sz w:val="22"/>
          <w:szCs w:val="22"/>
        </w:rPr>
        <w:t xml:space="preserve"> </w:t>
      </w:r>
      <w:r>
        <w:rPr>
          <w:rFonts w:ascii="宋体" w:hAnsi="宋体" w:eastAsia="宋体" w:cs="宋体"/>
          <w:spacing w:val="-6"/>
          <w:sz w:val="22"/>
          <w:szCs w:val="22"/>
        </w:rPr>
        <w:t>资平台</w:t>
      </w:r>
      <w:r>
        <w:rPr>
          <w:rFonts w:ascii="宋体" w:hAnsi="宋体" w:eastAsia="宋体" w:cs="宋体"/>
          <w:spacing w:val="-74"/>
          <w:sz w:val="22"/>
          <w:szCs w:val="22"/>
        </w:rPr>
        <w:t xml:space="preserve"> </w:t>
      </w:r>
      <w:r>
        <w:rPr>
          <w:rFonts w:ascii="宋体" w:hAnsi="宋体" w:eastAsia="宋体" w:cs="宋体"/>
          <w:spacing w:val="-6"/>
          <w:sz w:val="22"/>
          <w:szCs w:val="22"/>
        </w:rPr>
        <w:t>”查询联系。</w:t>
      </w:r>
    </w:p>
    <w:p w14:paraId="52BF65FA">
      <w:pPr>
        <w:spacing w:line="380" w:lineRule="auto"/>
        <w:rPr>
          <w:rFonts w:ascii="宋体" w:hAnsi="宋体" w:eastAsia="宋体" w:cs="宋体"/>
          <w:sz w:val="22"/>
          <w:szCs w:val="22"/>
        </w:rPr>
        <w:sectPr>
          <w:footerReference r:id="rId29" w:type="default"/>
          <w:pgSz w:w="11906" w:h="16839"/>
          <w:pgMar w:top="1431" w:right="1785" w:bottom="1193" w:left="1785" w:header="0" w:footer="1028" w:gutter="0"/>
          <w:pgNumType w:fmt="decimal"/>
          <w:cols w:space="720" w:num="1"/>
        </w:sectPr>
      </w:pPr>
    </w:p>
    <w:p w14:paraId="5D8243D0">
      <w:pPr>
        <w:spacing w:before="181" w:line="219" w:lineRule="auto"/>
        <w:ind w:left="2774"/>
        <w:rPr>
          <w:rFonts w:ascii="宋体" w:hAnsi="宋体" w:eastAsia="宋体" w:cs="宋体"/>
          <w:sz w:val="28"/>
          <w:szCs w:val="28"/>
        </w:rPr>
      </w:pPr>
      <w:r>
        <w:rPr>
          <w:rFonts w:ascii="宋体" w:hAnsi="宋体" w:eastAsia="宋体" w:cs="宋体"/>
          <w:b/>
          <w:bCs/>
          <w:spacing w:val="-4"/>
          <w:sz w:val="28"/>
          <w:szCs w:val="28"/>
        </w:rPr>
        <w:t>投标人基本信息、人员情况</w:t>
      </w:r>
    </w:p>
    <w:p w14:paraId="12380CF0">
      <w:pPr>
        <w:pStyle w:val="4"/>
        <w:spacing w:line="252" w:lineRule="auto"/>
      </w:pPr>
    </w:p>
    <w:p w14:paraId="16594F71">
      <w:pPr>
        <w:pStyle w:val="4"/>
        <w:spacing w:line="252" w:lineRule="auto"/>
      </w:pPr>
    </w:p>
    <w:p w14:paraId="43DA4205">
      <w:pPr>
        <w:spacing w:before="78" w:line="220" w:lineRule="auto"/>
        <w:ind w:left="506"/>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57032DB3">
      <w:pPr>
        <w:spacing w:before="103" w:line="221" w:lineRule="auto"/>
        <w:ind w:left="503"/>
        <w:rPr>
          <w:rFonts w:ascii="宋体" w:hAnsi="宋体" w:eastAsia="宋体" w:cs="宋体"/>
          <w:sz w:val="24"/>
          <w:szCs w:val="24"/>
        </w:rPr>
      </w:pPr>
      <w:r>
        <w:rPr>
          <w:rFonts w:ascii="宋体" w:hAnsi="宋体" w:eastAsia="宋体" w:cs="宋体"/>
          <w:spacing w:val="-5"/>
          <w:sz w:val="24"/>
          <w:szCs w:val="24"/>
        </w:rPr>
        <w:t>地址</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76A8D3DF">
      <w:pPr>
        <w:spacing w:before="103" w:line="218" w:lineRule="auto"/>
        <w:ind w:left="506"/>
        <w:rPr>
          <w:rFonts w:ascii="宋体" w:hAnsi="宋体" w:eastAsia="宋体" w:cs="宋体"/>
          <w:sz w:val="24"/>
          <w:szCs w:val="24"/>
        </w:rPr>
      </w:pPr>
      <w:r>
        <w:rPr>
          <w:rFonts w:ascii="宋体" w:hAnsi="宋体" w:eastAsia="宋体" w:cs="宋体"/>
          <w:spacing w:val="-3"/>
          <w:sz w:val="24"/>
          <w:szCs w:val="24"/>
        </w:rPr>
        <w:t>投报总报价</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6D110B73">
      <w:pPr>
        <w:spacing w:before="105" w:line="220" w:lineRule="auto"/>
        <w:ind w:left="504"/>
        <w:rPr>
          <w:rFonts w:ascii="宋体" w:hAnsi="宋体" w:eastAsia="宋体" w:cs="宋体"/>
          <w:sz w:val="24"/>
          <w:szCs w:val="24"/>
        </w:rPr>
      </w:pPr>
      <w:r>
        <w:rPr>
          <w:rFonts w:ascii="宋体" w:hAnsi="宋体" w:eastAsia="宋体" w:cs="宋体"/>
          <w:spacing w:val="-6"/>
          <w:sz w:val="24"/>
          <w:szCs w:val="24"/>
        </w:rPr>
        <w:t>质量</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641EBFA4">
      <w:pPr>
        <w:spacing w:before="105" w:line="220" w:lineRule="auto"/>
        <w:ind w:left="506"/>
        <w:rPr>
          <w:rFonts w:ascii="宋体" w:hAnsi="宋体" w:eastAsia="宋体" w:cs="宋体"/>
          <w:sz w:val="24"/>
          <w:szCs w:val="24"/>
        </w:rPr>
      </w:pPr>
      <w:r>
        <w:rPr>
          <w:rFonts w:hint="eastAsia" w:ascii="宋体" w:hAnsi="宋体" w:eastAsia="宋体" w:cs="宋体"/>
          <w:spacing w:val="-7"/>
          <w:sz w:val="24"/>
          <w:szCs w:val="24"/>
          <w:lang w:eastAsia="zh-CN"/>
        </w:rPr>
        <w:t>监理服务期</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14AC8E02">
      <w:pPr>
        <w:spacing w:before="102" w:line="219" w:lineRule="auto"/>
        <w:ind w:left="503"/>
        <w:rPr>
          <w:rFonts w:ascii="宋体" w:hAnsi="宋体" w:eastAsia="宋体" w:cs="宋体"/>
          <w:sz w:val="24"/>
          <w:szCs w:val="24"/>
        </w:rPr>
      </w:pPr>
      <w:r>
        <w:rPr>
          <w:rFonts w:hint="eastAsia" w:ascii="宋体" w:hAnsi="宋体" w:eastAsia="宋体" w:cs="宋体"/>
          <w:spacing w:val="-3"/>
          <w:sz w:val="24"/>
          <w:szCs w:val="24"/>
          <w:lang w:eastAsia="zh-CN"/>
        </w:rPr>
        <w:t>项目总监</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3"/>
          <w:sz w:val="24"/>
          <w:szCs w:val="24"/>
        </w:rPr>
        <w:t>证书编号</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rPr>
        <w:t>；</w:t>
      </w:r>
    </w:p>
    <w:p w14:paraId="3B9DA6DF">
      <w:pPr>
        <w:spacing w:before="108" w:line="219" w:lineRule="auto"/>
        <w:ind w:left="507"/>
        <w:rPr>
          <w:rFonts w:ascii="宋体" w:hAnsi="宋体" w:eastAsia="宋体" w:cs="宋体"/>
          <w:sz w:val="24"/>
          <w:szCs w:val="24"/>
        </w:rPr>
      </w:pPr>
      <w:r>
        <w:rPr>
          <w:rFonts w:ascii="宋体" w:hAnsi="宋体" w:eastAsia="宋体" w:cs="宋体"/>
          <w:spacing w:val="-2"/>
          <w:sz w:val="24"/>
          <w:szCs w:val="24"/>
        </w:rPr>
        <w:t>项目部组成人员</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2DA93448">
      <w:pPr>
        <w:pStyle w:val="4"/>
        <w:spacing w:line="241" w:lineRule="auto"/>
      </w:pPr>
    </w:p>
    <w:p w14:paraId="19FDC660">
      <w:pPr>
        <w:pStyle w:val="4"/>
        <w:spacing w:line="241" w:lineRule="auto"/>
      </w:pPr>
    </w:p>
    <w:p w14:paraId="013756A0">
      <w:pPr>
        <w:pStyle w:val="4"/>
        <w:spacing w:line="241" w:lineRule="auto"/>
      </w:pPr>
    </w:p>
    <w:p w14:paraId="5A8F07F1">
      <w:pPr>
        <w:pStyle w:val="4"/>
        <w:spacing w:line="242" w:lineRule="auto"/>
      </w:pPr>
    </w:p>
    <w:p w14:paraId="6F23BAB7">
      <w:pPr>
        <w:pStyle w:val="4"/>
        <w:spacing w:line="242" w:lineRule="auto"/>
      </w:pPr>
    </w:p>
    <w:p w14:paraId="37A77E17">
      <w:pPr>
        <w:pStyle w:val="4"/>
        <w:spacing w:line="242" w:lineRule="auto"/>
      </w:pPr>
    </w:p>
    <w:p w14:paraId="51F2AFCB">
      <w:pPr>
        <w:pStyle w:val="4"/>
        <w:spacing w:line="242" w:lineRule="auto"/>
      </w:pPr>
    </w:p>
    <w:p w14:paraId="436489F8">
      <w:pPr>
        <w:spacing w:before="78" w:line="346" w:lineRule="auto"/>
        <w:ind w:left="44" w:right="16" w:firstLine="462"/>
        <w:rPr>
          <w:rFonts w:ascii="宋体" w:hAnsi="宋体" w:eastAsia="宋体" w:cs="宋体"/>
          <w:sz w:val="24"/>
          <w:szCs w:val="24"/>
        </w:rPr>
      </w:pPr>
      <w:r>
        <w:rPr>
          <w:rFonts w:ascii="宋体" w:hAnsi="宋体" w:eastAsia="宋体" w:cs="宋体"/>
          <w:b/>
          <w:bCs/>
          <w:spacing w:val="1"/>
          <w:sz w:val="24"/>
          <w:szCs w:val="24"/>
        </w:rPr>
        <w:t>说明：项目部组成人员所列内容仅为评标汇总时需要，请投标人汇总后列</w:t>
      </w:r>
      <w:r>
        <w:rPr>
          <w:rFonts w:ascii="宋体" w:hAnsi="宋体" w:eastAsia="宋体" w:cs="宋体"/>
          <w:spacing w:val="18"/>
          <w:sz w:val="24"/>
          <w:szCs w:val="24"/>
        </w:rPr>
        <w:t xml:space="preserve"> </w:t>
      </w:r>
      <w:r>
        <w:rPr>
          <w:rFonts w:ascii="宋体" w:hAnsi="宋体" w:eastAsia="宋体" w:cs="宋体"/>
          <w:b/>
          <w:bCs/>
          <w:spacing w:val="-3"/>
          <w:sz w:val="24"/>
          <w:szCs w:val="24"/>
        </w:rPr>
        <w:t>出即可，无需重复提交相关人员证书的复印件(本页附投标文件最后一页)。</w:t>
      </w:r>
    </w:p>
    <w:p w14:paraId="448A9D5D">
      <w:pPr>
        <w:spacing w:line="346" w:lineRule="auto"/>
        <w:rPr>
          <w:rFonts w:ascii="宋体" w:hAnsi="宋体" w:eastAsia="宋体" w:cs="宋体"/>
          <w:sz w:val="24"/>
          <w:szCs w:val="24"/>
        </w:rPr>
        <w:sectPr>
          <w:footerReference r:id="rId30" w:type="default"/>
          <w:pgSz w:w="11906" w:h="16839"/>
          <w:pgMar w:top="1431" w:right="1785" w:bottom="1193" w:left="1785" w:header="0" w:footer="1028" w:gutter="0"/>
          <w:pgNumType w:fmt="decimal"/>
          <w:cols w:space="720" w:num="1"/>
        </w:sectPr>
      </w:pPr>
    </w:p>
    <w:p w14:paraId="37B07B90">
      <w:pPr>
        <w:pStyle w:val="4"/>
        <w:spacing w:line="294" w:lineRule="auto"/>
      </w:pPr>
    </w:p>
    <w:p w14:paraId="2F236144">
      <w:pPr>
        <w:spacing w:before="104" w:line="347" w:lineRule="auto"/>
        <w:ind w:left="11" w:right="83" w:hanging="2"/>
        <w:rPr>
          <w:rFonts w:ascii="宋体" w:hAnsi="宋体" w:eastAsia="宋体" w:cs="宋体"/>
          <w:sz w:val="32"/>
          <w:szCs w:val="32"/>
        </w:rPr>
      </w:pPr>
      <w:r>
        <w:rPr>
          <w:rFonts w:ascii="宋体" w:hAnsi="宋体" w:eastAsia="宋体" w:cs="宋体"/>
          <w:b/>
          <w:bCs/>
          <w:spacing w:val="-1"/>
          <w:sz w:val="32"/>
          <w:szCs w:val="32"/>
        </w:rPr>
        <w:t>关于印发中小企业划型标准规定的通知(工信部联企业〔2011〕3</w:t>
      </w:r>
      <w:r>
        <w:rPr>
          <w:rFonts w:ascii="宋体" w:hAnsi="宋体" w:eastAsia="宋体" w:cs="宋体"/>
          <w:b/>
          <w:bCs/>
          <w:spacing w:val="-2"/>
          <w:sz w:val="32"/>
          <w:szCs w:val="32"/>
        </w:rPr>
        <w:t>00</w:t>
      </w:r>
      <w:r>
        <w:rPr>
          <w:rFonts w:ascii="宋体" w:hAnsi="宋体" w:eastAsia="宋体" w:cs="宋体"/>
          <w:sz w:val="32"/>
          <w:szCs w:val="32"/>
        </w:rPr>
        <w:t xml:space="preserve"> </w:t>
      </w:r>
      <w:r>
        <w:rPr>
          <w:rFonts w:ascii="宋体" w:hAnsi="宋体" w:eastAsia="宋体" w:cs="宋体"/>
          <w:b/>
          <w:bCs/>
          <w:spacing w:val="-6"/>
          <w:sz w:val="32"/>
          <w:szCs w:val="32"/>
        </w:rPr>
        <w:t>号)</w:t>
      </w:r>
    </w:p>
    <w:p w14:paraId="00F79F49">
      <w:pPr>
        <w:spacing w:before="30" w:line="416" w:lineRule="auto"/>
        <w:ind w:left="3161" w:right="1709" w:hanging="1521"/>
        <w:rPr>
          <w:rFonts w:ascii="宋体" w:hAnsi="宋体" w:eastAsia="宋体" w:cs="宋体"/>
          <w:sz w:val="24"/>
          <w:szCs w:val="24"/>
        </w:rPr>
      </w:pPr>
      <w:r>
        <w:rPr>
          <w:rFonts w:ascii="宋体" w:hAnsi="宋体" w:eastAsia="宋体" w:cs="宋体"/>
          <w:spacing w:val="8"/>
          <w:sz w:val="35"/>
          <w:szCs w:val="35"/>
        </w:rPr>
        <w:t>关于印发中小企业划型标准规定的通知</w:t>
      </w:r>
      <w:r>
        <w:rPr>
          <w:rFonts w:ascii="宋体" w:hAnsi="宋体" w:eastAsia="宋体" w:cs="宋体"/>
          <w:spacing w:val="13"/>
          <w:sz w:val="35"/>
          <w:szCs w:val="35"/>
        </w:rPr>
        <w:t xml:space="preserve"> </w:t>
      </w: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3B36477E">
      <w:pPr>
        <w:spacing w:before="70" w:line="219" w:lineRule="auto"/>
        <w:ind w:left="3"/>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B3761F3">
      <w:pPr>
        <w:spacing w:before="308" w:line="235" w:lineRule="auto"/>
        <w:ind w:left="1" w:right="79" w:firstLine="481"/>
        <w:jc w:val="both"/>
        <w:rPr>
          <w:rFonts w:ascii="宋体" w:hAnsi="宋体" w:eastAsia="宋体" w:cs="宋体"/>
          <w:sz w:val="24"/>
          <w:szCs w:val="24"/>
        </w:rPr>
      </w:pPr>
      <w:r>
        <w:rPr>
          <w:rFonts w:ascii="宋体" w:hAnsi="宋体" w:eastAsia="宋体" w:cs="宋体"/>
          <w:sz w:val="24"/>
          <w:szCs w:val="24"/>
        </w:rPr>
        <w:t>为贯彻落实《中华人民共和国中小企业促进法》和《</w:t>
      </w:r>
      <w:r>
        <w:rPr>
          <w:rFonts w:ascii="宋体" w:hAnsi="宋体" w:eastAsia="宋体" w:cs="宋体"/>
          <w:spacing w:val="-1"/>
          <w:sz w:val="24"/>
          <w:szCs w:val="24"/>
        </w:rPr>
        <w:t>国务院关于进一步促进中小企业</w:t>
      </w:r>
      <w:r>
        <w:rPr>
          <w:rFonts w:ascii="宋体" w:hAnsi="宋体" w:eastAsia="宋体" w:cs="宋体"/>
          <w:sz w:val="24"/>
          <w:szCs w:val="24"/>
        </w:rPr>
        <w:t xml:space="preserve"> </w:t>
      </w:r>
      <w:r>
        <w:rPr>
          <w:rFonts w:ascii="宋体" w:hAnsi="宋体" w:eastAsia="宋体" w:cs="宋体"/>
          <w:spacing w:val="-2"/>
          <w:sz w:val="24"/>
          <w:szCs w:val="24"/>
        </w:rPr>
        <w:t>发展的若干意见》（国发〔2009〕36</w:t>
      </w:r>
      <w:r>
        <w:rPr>
          <w:rFonts w:ascii="宋体" w:hAnsi="宋体" w:eastAsia="宋体" w:cs="宋体"/>
          <w:spacing w:val="-44"/>
          <w:sz w:val="24"/>
          <w:szCs w:val="24"/>
        </w:rPr>
        <w:t xml:space="preserve"> </w:t>
      </w:r>
      <w:r>
        <w:rPr>
          <w:rFonts w:ascii="宋体" w:hAnsi="宋体" w:eastAsia="宋体" w:cs="宋体"/>
          <w:spacing w:val="-2"/>
          <w:sz w:val="24"/>
          <w:szCs w:val="24"/>
        </w:rPr>
        <w:t>号</w:t>
      </w:r>
      <w:r>
        <w:rPr>
          <w:rFonts w:ascii="宋体" w:hAnsi="宋体" w:eastAsia="宋体" w:cs="宋体"/>
          <w:spacing w:val="6"/>
          <w:sz w:val="24"/>
          <w:szCs w:val="24"/>
        </w:rPr>
        <w:t>），</w:t>
      </w:r>
      <w:r>
        <w:rPr>
          <w:rFonts w:ascii="宋体" w:hAnsi="宋体" w:eastAsia="宋体" w:cs="宋体"/>
          <w:spacing w:val="-2"/>
          <w:sz w:val="24"/>
          <w:szCs w:val="24"/>
        </w:rPr>
        <w:t>工业和信息化部、国家统计局、发展改革委、</w:t>
      </w:r>
      <w:r>
        <w:rPr>
          <w:rFonts w:ascii="宋体" w:hAnsi="宋体" w:eastAsia="宋体" w:cs="宋体"/>
          <w:sz w:val="24"/>
          <w:szCs w:val="24"/>
        </w:rPr>
        <w:t xml:space="preserve"> 财政部研究制定了《中小企业划型标准规定》。经国务院同意</w:t>
      </w:r>
      <w:r>
        <w:rPr>
          <w:rFonts w:ascii="宋体" w:hAnsi="宋体" w:eastAsia="宋体" w:cs="宋体"/>
          <w:spacing w:val="-1"/>
          <w:sz w:val="24"/>
          <w:szCs w:val="24"/>
        </w:rPr>
        <w:t>，现印发给你们，请遵照执</w:t>
      </w:r>
      <w:r>
        <w:rPr>
          <w:rFonts w:ascii="宋体" w:hAnsi="宋体" w:eastAsia="宋体" w:cs="宋体"/>
          <w:sz w:val="24"/>
          <w:szCs w:val="24"/>
        </w:rPr>
        <w:t xml:space="preserve"> </w:t>
      </w:r>
      <w:r>
        <w:rPr>
          <w:rFonts w:ascii="宋体" w:hAnsi="宋体" w:eastAsia="宋体" w:cs="宋体"/>
          <w:spacing w:val="-6"/>
          <w:sz w:val="24"/>
          <w:szCs w:val="24"/>
        </w:rPr>
        <w:t>行。</w:t>
      </w:r>
    </w:p>
    <w:p w14:paraId="6614B74F">
      <w:pPr>
        <w:spacing w:before="308" w:line="440" w:lineRule="auto"/>
        <w:ind w:left="5304" w:right="819" w:firstLine="99"/>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r>
        <w:rPr>
          <w:rFonts w:ascii="宋体" w:hAnsi="宋体" w:eastAsia="宋体" w:cs="宋体"/>
          <w:sz w:val="24"/>
          <w:szCs w:val="24"/>
        </w:rPr>
        <w:t xml:space="preserve">  </w:t>
      </w:r>
      <w:r>
        <w:rPr>
          <w:rFonts w:ascii="宋体" w:hAnsi="宋体" w:eastAsia="宋体" w:cs="宋体"/>
          <w:spacing w:val="-3"/>
          <w:sz w:val="24"/>
          <w:szCs w:val="24"/>
        </w:rPr>
        <w:t>国家发展和改革委员会  财政部</w:t>
      </w:r>
    </w:p>
    <w:p w14:paraId="48A50612">
      <w:pPr>
        <w:spacing w:before="37" w:line="468" w:lineRule="auto"/>
        <w:ind w:left="2929" w:right="1299" w:firstLine="2835"/>
        <w:rPr>
          <w:rFonts w:ascii="宋体" w:hAnsi="宋体" w:eastAsia="宋体" w:cs="宋体"/>
          <w:sz w:val="35"/>
          <w:szCs w:val="35"/>
        </w:rPr>
      </w:pPr>
      <w:r>
        <w:rPr>
          <w:rFonts w:ascii="宋体" w:hAnsi="宋体" w:eastAsia="宋体" w:cs="宋体"/>
          <w:spacing w:val="-2"/>
          <w:sz w:val="24"/>
          <w:szCs w:val="24"/>
        </w:rPr>
        <w:t>二〇一一年六月十八日</w:t>
      </w:r>
      <w:r>
        <w:rPr>
          <w:rFonts w:ascii="宋体" w:hAnsi="宋体" w:eastAsia="宋体" w:cs="宋体"/>
          <w:spacing w:val="5"/>
          <w:sz w:val="24"/>
          <w:szCs w:val="24"/>
        </w:rPr>
        <w:t xml:space="preserve"> </w:t>
      </w:r>
      <w:r>
        <w:rPr>
          <w:rFonts w:ascii="宋体" w:hAnsi="宋体" w:eastAsia="宋体" w:cs="宋体"/>
          <w:spacing w:val="5"/>
          <w:sz w:val="35"/>
          <w:szCs w:val="35"/>
        </w:rPr>
        <w:t>中小企业划型标准规定</w:t>
      </w:r>
    </w:p>
    <w:p w14:paraId="439CECBA">
      <w:pPr>
        <w:spacing w:before="1" w:line="229" w:lineRule="auto"/>
        <w:ind w:left="2" w:right="99" w:firstLine="481"/>
        <w:rPr>
          <w:rFonts w:ascii="宋体" w:hAnsi="宋体" w:eastAsia="宋体" w:cs="宋体"/>
          <w:sz w:val="24"/>
          <w:szCs w:val="24"/>
        </w:rPr>
      </w:pPr>
      <w:r>
        <w:rPr>
          <w:rFonts w:ascii="宋体" w:hAnsi="宋体" w:eastAsia="宋体" w:cs="宋体"/>
          <w:sz w:val="24"/>
          <w:szCs w:val="24"/>
        </w:rPr>
        <w:t>一、根据《中华人民共和国中小企业促进法》和《</w:t>
      </w:r>
      <w:r>
        <w:rPr>
          <w:rFonts w:ascii="宋体" w:hAnsi="宋体" w:eastAsia="宋体" w:cs="宋体"/>
          <w:spacing w:val="-1"/>
          <w:sz w:val="24"/>
          <w:szCs w:val="24"/>
        </w:rPr>
        <w:t>国务院关于进一步促进中小企业发</w:t>
      </w:r>
      <w:r>
        <w:rPr>
          <w:rFonts w:ascii="宋体" w:hAnsi="宋体" w:eastAsia="宋体" w:cs="宋体"/>
          <w:sz w:val="24"/>
          <w:szCs w:val="24"/>
        </w:rPr>
        <w:t xml:space="preserve"> </w:t>
      </w:r>
      <w:r>
        <w:rPr>
          <w:rFonts w:ascii="宋体" w:hAnsi="宋体" w:eastAsia="宋体" w:cs="宋体"/>
          <w:spacing w:val="-3"/>
          <w:sz w:val="24"/>
          <w:szCs w:val="24"/>
        </w:rPr>
        <w:t>展的若干意见》</w:t>
      </w:r>
      <w:r>
        <w:rPr>
          <w:rFonts w:ascii="宋体" w:hAnsi="宋体" w:eastAsia="宋体" w:cs="宋体"/>
          <w:spacing w:val="-67"/>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14:paraId="0FA5A503">
      <w:pPr>
        <w:spacing w:before="307" w:line="230" w:lineRule="auto"/>
        <w:ind w:left="9" w:right="99" w:firstLine="475"/>
        <w:rPr>
          <w:rFonts w:ascii="宋体" w:hAnsi="宋体" w:eastAsia="宋体" w:cs="宋体"/>
          <w:sz w:val="24"/>
          <w:szCs w:val="24"/>
        </w:rPr>
      </w:pPr>
      <w:r>
        <w:rPr>
          <w:rFonts w:ascii="宋体" w:hAnsi="宋体" w:eastAsia="宋体" w:cs="宋体"/>
          <w:sz w:val="24"/>
          <w:szCs w:val="24"/>
        </w:rPr>
        <w:t>二、中小企业划分为中型、小型、微型三种类型，</w:t>
      </w:r>
      <w:r>
        <w:rPr>
          <w:rFonts w:ascii="宋体" w:hAnsi="宋体" w:eastAsia="宋体" w:cs="宋体"/>
          <w:spacing w:val="-1"/>
          <w:sz w:val="24"/>
          <w:szCs w:val="24"/>
        </w:rPr>
        <w:t>具体标准根据企业从业人员、营业</w:t>
      </w:r>
      <w:r>
        <w:rPr>
          <w:rFonts w:ascii="宋体" w:hAnsi="宋体" w:eastAsia="宋体" w:cs="宋体"/>
          <w:sz w:val="24"/>
          <w:szCs w:val="24"/>
        </w:rPr>
        <w:t xml:space="preserve"> </w:t>
      </w:r>
      <w:r>
        <w:rPr>
          <w:rFonts w:ascii="宋体" w:hAnsi="宋体" w:eastAsia="宋体" w:cs="宋体"/>
          <w:spacing w:val="-1"/>
          <w:sz w:val="24"/>
          <w:szCs w:val="24"/>
        </w:rPr>
        <w:t>收入、资产总额等指标，结合行业特点制定。</w:t>
      </w:r>
    </w:p>
    <w:p w14:paraId="79A3599F">
      <w:pPr>
        <w:spacing w:before="306" w:line="236" w:lineRule="auto"/>
        <w:ind w:firstLine="480"/>
        <w:rPr>
          <w:rFonts w:ascii="宋体" w:hAnsi="宋体" w:eastAsia="宋体" w:cs="宋体"/>
          <w:sz w:val="24"/>
          <w:szCs w:val="24"/>
        </w:rPr>
      </w:pPr>
      <w:r>
        <w:rPr>
          <w:rFonts w:ascii="宋体" w:hAnsi="宋体" w:eastAsia="宋体" w:cs="宋体"/>
          <w:spacing w:val="-4"/>
          <w:sz w:val="24"/>
          <w:szCs w:val="24"/>
        </w:rPr>
        <w:t>三、本规定适用的行业包括：农、林、牧、渔业，工业（包括采矿业，制造业，电力、</w:t>
      </w:r>
      <w:r>
        <w:rPr>
          <w:rFonts w:ascii="宋体" w:hAnsi="宋体" w:eastAsia="宋体" w:cs="宋体"/>
          <w:spacing w:val="1"/>
          <w:sz w:val="24"/>
          <w:szCs w:val="24"/>
        </w:rPr>
        <w:t xml:space="preserve"> </w:t>
      </w:r>
      <w:r>
        <w:rPr>
          <w:rFonts w:ascii="宋体" w:hAnsi="宋体" w:eastAsia="宋体" w:cs="宋体"/>
          <w:spacing w:val="-1"/>
          <w:sz w:val="24"/>
          <w:szCs w:val="24"/>
        </w:rPr>
        <w:t>热力、燃气及水生产和供应业</w:t>
      </w:r>
      <w:r>
        <w:rPr>
          <w:rFonts w:ascii="宋体" w:hAnsi="宋体" w:eastAsia="宋体" w:cs="宋体"/>
          <w:spacing w:val="13"/>
          <w:sz w:val="24"/>
          <w:szCs w:val="24"/>
        </w:rPr>
        <w:t>），</w:t>
      </w:r>
      <w:r>
        <w:rPr>
          <w:rFonts w:ascii="宋体" w:hAnsi="宋体" w:eastAsia="宋体" w:cs="宋体"/>
          <w:spacing w:val="-1"/>
          <w:sz w:val="24"/>
          <w:szCs w:val="24"/>
        </w:rPr>
        <w:t>建筑业，批发业，零售业，交通运输业（不含铁路运输</w:t>
      </w:r>
      <w:r>
        <w:rPr>
          <w:rFonts w:ascii="宋体" w:hAnsi="宋体" w:eastAsia="宋体" w:cs="宋体"/>
          <w:spacing w:val="1"/>
          <w:sz w:val="24"/>
          <w:szCs w:val="24"/>
        </w:rPr>
        <w:t xml:space="preserve"> </w:t>
      </w:r>
      <w:r>
        <w:rPr>
          <w:rFonts w:ascii="宋体" w:hAnsi="宋体" w:eastAsia="宋体" w:cs="宋体"/>
          <w:spacing w:val="-2"/>
          <w:sz w:val="24"/>
          <w:szCs w:val="24"/>
        </w:rPr>
        <w:t>业</w:t>
      </w:r>
      <w:r>
        <w:rPr>
          <w:rFonts w:ascii="宋体" w:hAnsi="宋体" w:eastAsia="宋体" w:cs="宋体"/>
          <w:spacing w:val="-17"/>
          <w:sz w:val="24"/>
          <w:szCs w:val="24"/>
        </w:rPr>
        <w:t>），</w:t>
      </w:r>
      <w:r>
        <w:rPr>
          <w:rFonts w:ascii="宋体" w:hAnsi="宋体" w:eastAsia="宋体" w:cs="宋体"/>
          <w:spacing w:val="-2"/>
          <w:sz w:val="24"/>
          <w:szCs w:val="24"/>
        </w:rPr>
        <w:t>仓储业，邮政业，住宿业，餐饮业，信息传输业（包括</w:t>
      </w:r>
      <w:r>
        <w:rPr>
          <w:rFonts w:ascii="宋体" w:hAnsi="宋体" w:eastAsia="宋体" w:cs="宋体"/>
          <w:spacing w:val="-3"/>
          <w:sz w:val="24"/>
          <w:szCs w:val="24"/>
        </w:rPr>
        <w:t>电信、互联网和相关服务</w:t>
      </w:r>
      <w:r>
        <w:rPr>
          <w:rFonts w:ascii="宋体" w:hAnsi="宋体" w:eastAsia="宋体" w:cs="宋体"/>
          <w:spacing w:val="-17"/>
          <w:sz w:val="24"/>
          <w:szCs w:val="24"/>
        </w:rPr>
        <w:t>），</w:t>
      </w:r>
      <w:r>
        <w:rPr>
          <w:rFonts w:ascii="宋体" w:hAnsi="宋体" w:eastAsia="宋体" w:cs="宋体"/>
          <w:sz w:val="24"/>
          <w:szCs w:val="24"/>
        </w:rPr>
        <w:t xml:space="preserve"> 软件和信息技术服务业，房地产开发经营，物业管理，租赁和商务</w:t>
      </w:r>
      <w:r>
        <w:rPr>
          <w:rFonts w:ascii="宋体" w:hAnsi="宋体" w:eastAsia="宋体" w:cs="宋体"/>
          <w:spacing w:val="-1"/>
          <w:sz w:val="24"/>
          <w:szCs w:val="24"/>
        </w:rPr>
        <w:t>服务业，其他未列明行</w:t>
      </w:r>
      <w:r>
        <w:rPr>
          <w:rFonts w:ascii="宋体" w:hAnsi="宋体" w:eastAsia="宋体" w:cs="宋体"/>
          <w:sz w:val="24"/>
          <w:szCs w:val="24"/>
        </w:rPr>
        <w:t xml:space="preserve"> 业（包括科学研究和技术服务业，水利、环境和公共设施管理业，</w:t>
      </w:r>
      <w:r>
        <w:rPr>
          <w:rFonts w:ascii="宋体" w:hAnsi="宋体" w:eastAsia="宋体" w:cs="宋体"/>
          <w:spacing w:val="-1"/>
          <w:sz w:val="24"/>
          <w:szCs w:val="24"/>
        </w:rPr>
        <w:t>居民服务、修理和其他</w:t>
      </w:r>
    </w:p>
    <w:p w14:paraId="49621AFD">
      <w:pPr>
        <w:spacing w:before="28" w:line="219" w:lineRule="auto"/>
        <w:rPr>
          <w:rFonts w:ascii="宋体" w:hAnsi="宋体" w:eastAsia="宋体" w:cs="宋体"/>
          <w:sz w:val="24"/>
          <w:szCs w:val="24"/>
        </w:rPr>
      </w:pPr>
      <w:r>
        <w:rPr>
          <w:rFonts w:ascii="宋体" w:hAnsi="宋体" w:eastAsia="宋体" w:cs="宋体"/>
          <w:spacing w:val="-1"/>
          <w:sz w:val="24"/>
          <w:szCs w:val="24"/>
        </w:rPr>
        <w:t>服务业，社会工作，文化、体育和娱乐业等）。</w:t>
      </w:r>
    </w:p>
    <w:p w14:paraId="1251A0D6">
      <w:pPr>
        <w:spacing w:before="306"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19EB1ABC">
      <w:pPr>
        <w:spacing w:before="307" w:line="233" w:lineRule="auto"/>
        <w:ind w:left="6" w:right="99" w:firstLine="485"/>
        <w:jc w:val="both"/>
        <w:rPr>
          <w:rFonts w:ascii="宋体" w:hAnsi="宋体" w:eastAsia="宋体" w:cs="宋体"/>
          <w:sz w:val="24"/>
          <w:szCs w:val="24"/>
        </w:rPr>
      </w:pPr>
      <w:r>
        <w:rPr>
          <w:rFonts w:ascii="宋体" w:hAnsi="宋体" w:eastAsia="宋体" w:cs="宋体"/>
          <w:spacing w:val="-1"/>
          <w:sz w:val="24"/>
          <w:szCs w:val="24"/>
        </w:rPr>
        <w:t>（一）农、林、牧、渔业。营业收入</w:t>
      </w:r>
      <w:r>
        <w:rPr>
          <w:rFonts w:ascii="宋体" w:hAnsi="宋体" w:eastAsia="宋体" w:cs="宋体"/>
          <w:spacing w:val="-47"/>
          <w:sz w:val="24"/>
          <w:szCs w:val="24"/>
        </w:rPr>
        <w:t xml:space="preserve"> </w:t>
      </w:r>
      <w:r>
        <w:rPr>
          <w:rFonts w:ascii="宋体" w:hAnsi="宋体" w:eastAsia="宋体" w:cs="宋体"/>
          <w:spacing w:val="-1"/>
          <w:sz w:val="24"/>
          <w:szCs w:val="24"/>
        </w:rPr>
        <w:t>20000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w:t>
      </w:r>
      <w:r>
        <w:rPr>
          <w:rFonts w:ascii="宋体" w:hAnsi="宋体" w:eastAsia="宋体" w:cs="宋体"/>
          <w:spacing w:val="-2"/>
          <w:sz w:val="24"/>
          <w:szCs w:val="24"/>
        </w:rPr>
        <w:t>小微型企业。其中，营业</w:t>
      </w:r>
      <w:r>
        <w:rPr>
          <w:rFonts w:ascii="宋体" w:hAnsi="宋体" w:eastAsia="宋体" w:cs="宋体"/>
          <w:sz w:val="24"/>
          <w:szCs w:val="24"/>
        </w:rPr>
        <w:t xml:space="preserve"> </w:t>
      </w:r>
      <w:r>
        <w:rPr>
          <w:rFonts w:ascii="宋体" w:hAnsi="宋体" w:eastAsia="宋体" w:cs="宋体"/>
          <w:spacing w:val="-2"/>
          <w:sz w:val="24"/>
          <w:szCs w:val="24"/>
        </w:rPr>
        <w:t>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w:t>
      </w:r>
      <w:r>
        <w:rPr>
          <w:rFonts w:ascii="宋体" w:hAnsi="宋体" w:eastAsia="宋体" w:cs="宋体"/>
          <w:spacing w:val="-3"/>
          <w:sz w:val="24"/>
          <w:szCs w:val="24"/>
        </w:rPr>
        <w:t>，营业收入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7E00F896">
      <w:pPr>
        <w:spacing w:before="308" w:line="219" w:lineRule="auto"/>
        <w:ind w:left="466"/>
        <w:rPr>
          <w:rFonts w:ascii="宋体" w:hAnsi="宋体" w:eastAsia="宋体" w:cs="宋体"/>
          <w:sz w:val="24"/>
          <w:szCs w:val="24"/>
        </w:rPr>
      </w:pPr>
      <w:r>
        <w:rPr>
          <w:rFonts w:ascii="宋体" w:hAnsi="宋体" w:eastAsia="宋体" w:cs="宋体"/>
          <w:spacing w:val="-4"/>
          <w:sz w:val="24"/>
          <w:szCs w:val="24"/>
        </w:rPr>
        <w:t>（二）工业。从业人员</w:t>
      </w:r>
      <w:r>
        <w:rPr>
          <w:rFonts w:ascii="宋体" w:hAnsi="宋体" w:eastAsia="宋体" w:cs="宋体"/>
          <w:spacing w:val="-17"/>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4"/>
          <w:sz w:val="24"/>
          <w:szCs w:val="24"/>
        </w:rPr>
        <w:t xml:space="preserve"> </w:t>
      </w:r>
      <w:r>
        <w:rPr>
          <w:rFonts w:ascii="宋体" w:hAnsi="宋体" w:eastAsia="宋体" w:cs="宋体"/>
          <w:spacing w:val="-4"/>
          <w:sz w:val="24"/>
          <w:szCs w:val="24"/>
        </w:rPr>
        <w:t>万元以下的为中小微型企业。其</w:t>
      </w:r>
    </w:p>
    <w:p w14:paraId="431B2405">
      <w:pPr>
        <w:spacing w:line="219" w:lineRule="auto"/>
        <w:rPr>
          <w:rFonts w:ascii="宋体" w:hAnsi="宋体" w:eastAsia="宋体" w:cs="宋体"/>
          <w:sz w:val="24"/>
          <w:szCs w:val="24"/>
        </w:rPr>
        <w:sectPr>
          <w:footerReference r:id="rId31" w:type="default"/>
          <w:pgSz w:w="11906" w:h="16839"/>
          <w:pgMar w:top="1431" w:right="1189" w:bottom="1193" w:left="1265" w:header="0" w:footer="1028" w:gutter="0"/>
          <w:pgNumType w:fmt="decimal"/>
          <w:cols w:space="720" w:num="1"/>
        </w:sectPr>
      </w:pPr>
    </w:p>
    <w:p w14:paraId="355B216B">
      <w:pPr>
        <w:spacing w:before="48" w:line="233" w:lineRule="auto"/>
        <w:ind w:right="80" w:firstLine="23"/>
        <w:rPr>
          <w:rFonts w:ascii="宋体" w:hAnsi="宋体" w:eastAsia="宋体" w:cs="宋体"/>
          <w:sz w:val="24"/>
          <w:szCs w:val="24"/>
        </w:rPr>
      </w:pPr>
      <w:r>
        <w:rPr>
          <w:rFonts w:ascii="宋体" w:hAnsi="宋体" w:eastAsia="宋体" w:cs="宋体"/>
          <w:spacing w:val="-3"/>
          <w:sz w:val="24"/>
          <w:szCs w:val="24"/>
        </w:rPr>
        <w:t>中，从业人员</w:t>
      </w:r>
      <w:r>
        <w:rPr>
          <w:rFonts w:ascii="宋体" w:hAnsi="宋体" w:eastAsia="宋体" w:cs="宋体"/>
          <w:spacing w:val="-30"/>
          <w:sz w:val="24"/>
          <w:szCs w:val="24"/>
        </w:rPr>
        <w:t xml:space="preserve"> </w:t>
      </w:r>
      <w:r>
        <w:rPr>
          <w:rFonts w:ascii="宋体" w:hAnsi="宋体" w:eastAsia="宋体" w:cs="宋体"/>
          <w:spacing w:val="-3"/>
          <w:sz w:val="24"/>
          <w:szCs w:val="24"/>
        </w:rPr>
        <w:t>300</w:t>
      </w:r>
      <w:r>
        <w:rPr>
          <w:rFonts w:ascii="宋体" w:hAnsi="宋体" w:eastAsia="宋体" w:cs="宋体"/>
          <w:spacing w:val="-48"/>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41"/>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3F1C7E55">
      <w:pPr>
        <w:spacing w:before="304" w:line="235" w:lineRule="auto"/>
        <w:ind w:right="80" w:firstLine="492"/>
        <w:jc w:val="both"/>
        <w:rPr>
          <w:rFonts w:ascii="宋体" w:hAnsi="宋体" w:eastAsia="宋体" w:cs="宋体"/>
          <w:sz w:val="24"/>
          <w:szCs w:val="24"/>
        </w:rPr>
      </w:pPr>
      <w:r>
        <w:rPr>
          <w:rFonts w:ascii="宋体" w:hAnsi="宋体" w:eastAsia="宋体" w:cs="宋体"/>
          <w:spacing w:val="-2"/>
          <w:sz w:val="24"/>
          <w:szCs w:val="24"/>
        </w:rPr>
        <w:t>（三）建筑业。营业收入</w:t>
      </w:r>
      <w:r>
        <w:rPr>
          <w:rFonts w:ascii="宋体" w:hAnsi="宋体" w:eastAsia="宋体" w:cs="宋体"/>
          <w:spacing w:val="-41"/>
          <w:sz w:val="24"/>
          <w:szCs w:val="24"/>
        </w:rPr>
        <w:t xml:space="preserve"> </w:t>
      </w:r>
      <w:r>
        <w:rPr>
          <w:rFonts w:ascii="宋体" w:hAnsi="宋体" w:eastAsia="宋体" w:cs="宋体"/>
          <w:spacing w:val="-2"/>
          <w:sz w:val="24"/>
          <w:szCs w:val="24"/>
        </w:rPr>
        <w:t>80000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9"/>
          <w:sz w:val="24"/>
          <w:szCs w:val="24"/>
        </w:rPr>
        <w:t xml:space="preserve"> </w:t>
      </w:r>
      <w:r>
        <w:rPr>
          <w:rFonts w:ascii="宋体" w:hAnsi="宋体" w:eastAsia="宋体" w:cs="宋体"/>
          <w:spacing w:val="-2"/>
          <w:sz w:val="24"/>
          <w:szCs w:val="24"/>
        </w:rPr>
        <w:t>80000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业。其中，营业收入</w:t>
      </w:r>
      <w:r>
        <w:rPr>
          <w:rFonts w:ascii="宋体" w:hAnsi="宋体" w:eastAsia="宋体" w:cs="宋体"/>
          <w:spacing w:val="-30"/>
          <w:sz w:val="24"/>
          <w:szCs w:val="24"/>
        </w:rPr>
        <w:t xml:space="preserve"> </w:t>
      </w:r>
      <w:r>
        <w:rPr>
          <w:rFonts w:ascii="宋体" w:hAnsi="宋体" w:eastAsia="宋体" w:cs="宋体"/>
          <w:spacing w:val="-2"/>
          <w:sz w:val="24"/>
          <w:szCs w:val="24"/>
        </w:rPr>
        <w:t>6000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万元及以上的为中型企业；营业</w:t>
      </w:r>
      <w:r>
        <w:rPr>
          <w:rFonts w:ascii="宋体" w:hAnsi="宋体" w:eastAsia="宋体" w:cs="宋体"/>
          <w:sz w:val="24"/>
          <w:szCs w:val="24"/>
        </w:rPr>
        <w:t xml:space="preserve"> </w:t>
      </w:r>
      <w:r>
        <w:rPr>
          <w:rFonts w:ascii="宋体" w:hAnsi="宋体" w:eastAsia="宋体" w:cs="宋体"/>
          <w:spacing w:val="-2"/>
          <w:sz w:val="24"/>
          <w:szCs w:val="24"/>
        </w:rPr>
        <w:t>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企业；营业收入</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w:t>
      </w:r>
      <w:r>
        <w:rPr>
          <w:rFonts w:ascii="宋体" w:hAnsi="宋体" w:eastAsia="宋体" w:cs="宋体"/>
          <w:sz w:val="24"/>
          <w:szCs w:val="24"/>
        </w:rPr>
        <w:t xml:space="preserve"> </w:t>
      </w:r>
      <w:r>
        <w:rPr>
          <w:rFonts w:ascii="宋体" w:hAnsi="宋体" w:eastAsia="宋体" w:cs="宋体"/>
          <w:spacing w:val="-2"/>
          <w:sz w:val="24"/>
          <w:szCs w:val="24"/>
        </w:rPr>
        <w:t>或资产总额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万元以下的为微型企业。</w:t>
      </w:r>
    </w:p>
    <w:p w14:paraId="3FA792D5">
      <w:pPr>
        <w:spacing w:before="306" w:line="235" w:lineRule="auto"/>
        <w:ind w:right="80" w:firstLine="492"/>
        <w:jc w:val="both"/>
        <w:rPr>
          <w:rFonts w:ascii="宋体" w:hAnsi="宋体" w:eastAsia="宋体" w:cs="宋体"/>
          <w:sz w:val="24"/>
          <w:szCs w:val="24"/>
        </w:rPr>
      </w:pPr>
      <w:r>
        <w:rPr>
          <w:rFonts w:ascii="宋体" w:hAnsi="宋体" w:eastAsia="宋体" w:cs="宋体"/>
          <w:spacing w:val="-2"/>
          <w:sz w:val="24"/>
          <w:szCs w:val="24"/>
        </w:rPr>
        <w:t>（四）批发业。从业人员</w:t>
      </w:r>
      <w:r>
        <w:rPr>
          <w:rFonts w:ascii="宋体" w:hAnsi="宋体" w:eastAsia="宋体" w:cs="宋体"/>
          <w:spacing w:val="-37"/>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w:t>
      </w:r>
      <w:r>
        <w:rPr>
          <w:rFonts w:ascii="宋体" w:hAnsi="宋体" w:eastAsia="宋体" w:cs="宋体"/>
          <w:spacing w:val="-3"/>
          <w:sz w:val="24"/>
          <w:szCs w:val="24"/>
        </w:rPr>
        <w:t>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万元及以上的为小</w:t>
      </w:r>
      <w:r>
        <w:rPr>
          <w:rFonts w:ascii="宋体" w:hAnsi="宋体" w:eastAsia="宋体" w:cs="宋体"/>
          <w:spacing w:val="-3"/>
          <w:sz w:val="24"/>
          <w:szCs w:val="24"/>
        </w:rPr>
        <w:t>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158916B5">
      <w:pPr>
        <w:spacing w:before="306" w:line="235" w:lineRule="auto"/>
        <w:ind w:right="80" w:firstLine="492"/>
        <w:rPr>
          <w:rFonts w:ascii="宋体" w:hAnsi="宋体" w:eastAsia="宋体" w:cs="宋体"/>
          <w:sz w:val="24"/>
          <w:szCs w:val="24"/>
        </w:rPr>
      </w:pPr>
      <w:r>
        <w:rPr>
          <w:rFonts w:ascii="宋体" w:hAnsi="宋体" w:eastAsia="宋体" w:cs="宋体"/>
          <w:spacing w:val="-2"/>
          <w:sz w:val="24"/>
          <w:szCs w:val="24"/>
        </w:rPr>
        <w:t>（五）零售业。从业人员</w:t>
      </w:r>
      <w:r>
        <w:rPr>
          <w:rFonts w:ascii="宋体" w:hAnsi="宋体" w:eastAsia="宋体" w:cs="宋体"/>
          <w:spacing w:val="-41"/>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7"/>
          <w:sz w:val="24"/>
          <w:szCs w:val="24"/>
        </w:rPr>
        <w:t xml:space="preserve"> </w:t>
      </w:r>
      <w:r>
        <w:rPr>
          <w:rFonts w:ascii="宋体" w:hAnsi="宋体" w:eastAsia="宋体" w:cs="宋体"/>
          <w:spacing w:val="-2"/>
          <w:sz w:val="24"/>
          <w:szCs w:val="24"/>
        </w:rPr>
        <w:t>20000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3"/>
          <w:sz w:val="24"/>
          <w:szCs w:val="24"/>
        </w:rPr>
        <w:t>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3"/>
          <w:sz w:val="24"/>
          <w:szCs w:val="24"/>
        </w:rPr>
        <w:t>及以上，且营业收入</w:t>
      </w:r>
      <w:r>
        <w:rPr>
          <w:rFonts w:ascii="宋体" w:hAnsi="宋体" w:eastAsia="宋体" w:cs="宋体"/>
          <w:spacing w:val="-28"/>
          <w:sz w:val="24"/>
          <w:szCs w:val="24"/>
        </w:rPr>
        <w:t xml:space="preserve"> </w:t>
      </w:r>
      <w:r>
        <w:rPr>
          <w:rFonts w:ascii="宋体" w:hAnsi="宋体" w:eastAsia="宋体" w:cs="宋体"/>
          <w:spacing w:val="-3"/>
          <w:sz w:val="24"/>
          <w:szCs w:val="24"/>
        </w:rPr>
        <w:t>100</w:t>
      </w:r>
      <w:r>
        <w:rPr>
          <w:rFonts w:ascii="宋体" w:hAnsi="宋体" w:eastAsia="宋体" w:cs="宋体"/>
          <w:spacing w:val="-44"/>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51F7E600">
      <w:pPr>
        <w:spacing w:before="304" w:line="230" w:lineRule="auto"/>
        <w:ind w:right="61" w:firstLine="458"/>
        <w:rPr>
          <w:rFonts w:ascii="宋体" w:hAnsi="宋体" w:eastAsia="宋体" w:cs="宋体"/>
          <w:sz w:val="24"/>
          <w:szCs w:val="24"/>
        </w:rPr>
      </w:pPr>
      <w:r>
        <w:rPr>
          <w:rFonts w:ascii="宋体" w:hAnsi="宋体" w:eastAsia="宋体" w:cs="宋体"/>
          <w:spacing w:val="-4"/>
          <w:sz w:val="24"/>
          <w:szCs w:val="24"/>
        </w:rPr>
        <w:t>（六）交通运输业。从业人员</w:t>
      </w:r>
      <w:r>
        <w:rPr>
          <w:rFonts w:ascii="宋体" w:hAnsi="宋体" w:eastAsia="宋体" w:cs="宋体"/>
          <w:spacing w:val="-26"/>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w:t>
      </w:r>
      <w:r>
        <w:rPr>
          <w:rFonts w:ascii="宋体" w:hAnsi="宋体" w:eastAsia="宋体" w:cs="宋体"/>
          <w:sz w:val="24"/>
          <w:szCs w:val="24"/>
        </w:rPr>
        <w:t xml:space="preserve"> </w:t>
      </w:r>
      <w:r>
        <w:rPr>
          <w:rFonts w:ascii="宋体" w:hAnsi="宋体" w:eastAsia="宋体" w:cs="宋体"/>
          <w:spacing w:val="-4"/>
          <w:sz w:val="24"/>
          <w:szCs w:val="24"/>
        </w:rPr>
        <w:t>业。其中，从业人员</w:t>
      </w:r>
      <w:r>
        <w:rPr>
          <w:rFonts w:ascii="宋体" w:hAnsi="宋体" w:eastAsia="宋体" w:cs="宋体"/>
          <w:spacing w:val="-43"/>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3000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万元及以上的为中型企业；从业人员</w:t>
      </w:r>
    </w:p>
    <w:p w14:paraId="4E6B3E9C">
      <w:pPr>
        <w:spacing w:before="28" w:line="219" w:lineRule="auto"/>
        <w:ind w:left="3"/>
        <w:rPr>
          <w:rFonts w:ascii="宋体" w:hAnsi="宋体" w:eastAsia="宋体" w:cs="宋体"/>
          <w:sz w:val="24"/>
          <w:szCs w:val="24"/>
        </w:rPr>
      </w:pPr>
      <w:r>
        <w:rPr>
          <w:rFonts w:ascii="宋体" w:hAnsi="宋体" w:eastAsia="宋体" w:cs="宋体"/>
          <w:spacing w:val="-2"/>
          <w:sz w:val="24"/>
          <w:szCs w:val="24"/>
        </w:rPr>
        <w:t>20</w:t>
      </w:r>
      <w:r>
        <w:rPr>
          <w:rFonts w:ascii="宋体" w:hAnsi="宋体" w:eastAsia="宋体" w:cs="宋体"/>
          <w:spacing w:val="-43"/>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7"/>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p>
    <w:p w14:paraId="22E1B962">
      <w:pPr>
        <w:spacing w:before="27" w:line="219" w:lineRule="auto"/>
        <w:ind w:left="3"/>
        <w:rPr>
          <w:rFonts w:ascii="宋体" w:hAnsi="宋体" w:eastAsia="宋体" w:cs="宋体"/>
          <w:sz w:val="24"/>
          <w:szCs w:val="24"/>
        </w:rPr>
      </w:pP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万元以下的为微型企业。</w:t>
      </w:r>
    </w:p>
    <w:p w14:paraId="02A8B39D">
      <w:pPr>
        <w:spacing w:before="308" w:line="233" w:lineRule="auto"/>
        <w:ind w:left="1" w:right="61" w:firstLine="490"/>
        <w:rPr>
          <w:rFonts w:ascii="宋体" w:hAnsi="宋体" w:eastAsia="宋体" w:cs="宋体"/>
          <w:sz w:val="24"/>
          <w:szCs w:val="24"/>
        </w:rPr>
      </w:pPr>
      <w:r>
        <w:rPr>
          <w:rFonts w:ascii="宋体" w:hAnsi="宋体" w:eastAsia="宋体" w:cs="宋体"/>
          <w:spacing w:val="-1"/>
          <w:sz w:val="24"/>
          <w:szCs w:val="24"/>
        </w:rPr>
        <w:t>（七）仓储业。从业人员</w:t>
      </w:r>
      <w:r>
        <w:rPr>
          <w:rFonts w:ascii="宋体" w:hAnsi="宋体" w:eastAsia="宋体" w:cs="宋体"/>
          <w:spacing w:val="-48"/>
          <w:sz w:val="24"/>
          <w:szCs w:val="24"/>
        </w:rPr>
        <w:t xml:space="preserve"> </w:t>
      </w:r>
      <w:r>
        <w:rPr>
          <w:rFonts w:ascii="宋体" w:hAnsi="宋体" w:eastAsia="宋体" w:cs="宋体"/>
          <w:spacing w:val="-1"/>
          <w:sz w:val="24"/>
          <w:szCs w:val="24"/>
        </w:rPr>
        <w:t>200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2"/>
          <w:sz w:val="24"/>
          <w:szCs w:val="24"/>
        </w:rPr>
        <w:t>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w:t>
      </w:r>
      <w:r>
        <w:rPr>
          <w:rFonts w:ascii="宋体" w:hAnsi="宋体" w:eastAsia="宋体" w:cs="宋体"/>
          <w:spacing w:val="-4"/>
          <w:sz w:val="24"/>
          <w:szCs w:val="24"/>
        </w:rPr>
        <w:t>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p>
    <w:p w14:paraId="33D6B7D8">
      <w:pPr>
        <w:spacing w:before="27" w:line="219" w:lineRule="auto"/>
        <w:ind w:left="6"/>
        <w:rPr>
          <w:rFonts w:ascii="宋体" w:hAnsi="宋体" w:eastAsia="宋体" w:cs="宋体"/>
          <w:sz w:val="24"/>
          <w:szCs w:val="24"/>
        </w:rPr>
      </w:pPr>
      <w:r>
        <w:rPr>
          <w:rFonts w:ascii="宋体" w:hAnsi="宋体" w:eastAsia="宋体" w:cs="宋体"/>
          <w:spacing w:val="-2"/>
          <w:sz w:val="24"/>
          <w:szCs w:val="24"/>
        </w:rPr>
        <w:t>万元以下的为微型企业。</w:t>
      </w:r>
    </w:p>
    <w:p w14:paraId="3DA1C9F9">
      <w:pPr>
        <w:spacing w:before="307" w:line="235" w:lineRule="auto"/>
        <w:ind w:left="1" w:firstLine="490"/>
        <w:jc w:val="both"/>
        <w:rPr>
          <w:rFonts w:ascii="宋体" w:hAnsi="宋体" w:eastAsia="宋体" w:cs="宋体"/>
          <w:sz w:val="24"/>
          <w:szCs w:val="24"/>
        </w:rPr>
      </w:pPr>
      <w:r>
        <w:rPr>
          <w:rFonts w:ascii="宋体" w:hAnsi="宋体" w:eastAsia="宋体" w:cs="宋体"/>
          <w:spacing w:val="-3"/>
          <w:sz w:val="24"/>
          <w:szCs w:val="24"/>
        </w:rPr>
        <w:t>（八）邮政业。从业人员</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8"/>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pacing w:val="-4"/>
          <w:sz w:val="24"/>
          <w:szCs w:val="24"/>
        </w:rPr>
        <w:t>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9"/>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w:t>
      </w:r>
      <w:r>
        <w:rPr>
          <w:rFonts w:ascii="宋体" w:hAnsi="宋体" w:eastAsia="宋体" w:cs="宋体"/>
          <w:spacing w:val="-4"/>
          <w:sz w:val="24"/>
          <w:szCs w:val="24"/>
        </w:rPr>
        <w:t>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75DB7784">
      <w:pPr>
        <w:spacing w:before="304" w:line="235" w:lineRule="auto"/>
        <w:ind w:left="1" w:right="61" w:firstLine="490"/>
        <w:jc w:val="both"/>
        <w:rPr>
          <w:rFonts w:ascii="宋体" w:hAnsi="宋体" w:eastAsia="宋体" w:cs="宋体"/>
          <w:sz w:val="24"/>
          <w:szCs w:val="24"/>
        </w:rPr>
      </w:pPr>
      <w:r>
        <w:rPr>
          <w:rFonts w:ascii="宋体" w:hAnsi="宋体" w:eastAsia="宋体" w:cs="宋体"/>
          <w:spacing w:val="-2"/>
          <w:sz w:val="24"/>
          <w:szCs w:val="24"/>
        </w:rPr>
        <w:t>（九）住宿业。从业人员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2719E393">
      <w:pPr>
        <w:spacing w:before="307" w:line="235" w:lineRule="auto"/>
        <w:ind w:left="1" w:right="61" w:firstLine="490"/>
        <w:jc w:val="both"/>
        <w:rPr>
          <w:rFonts w:ascii="宋体" w:hAnsi="宋体" w:eastAsia="宋体" w:cs="宋体"/>
          <w:sz w:val="24"/>
          <w:szCs w:val="24"/>
        </w:rPr>
      </w:pPr>
      <w:r>
        <w:rPr>
          <w:rFonts w:ascii="宋体" w:hAnsi="宋体" w:eastAsia="宋体" w:cs="宋体"/>
          <w:spacing w:val="-2"/>
          <w:sz w:val="24"/>
          <w:szCs w:val="24"/>
        </w:rPr>
        <w:t>（十）餐饮业。从业人员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2BE8518F">
      <w:pPr>
        <w:spacing w:before="307" w:line="219" w:lineRule="auto"/>
        <w:ind w:left="492"/>
        <w:rPr>
          <w:rFonts w:ascii="宋体" w:hAnsi="宋体" w:eastAsia="宋体" w:cs="宋体"/>
          <w:sz w:val="24"/>
          <w:szCs w:val="24"/>
        </w:rPr>
      </w:pPr>
      <w:r>
        <w:rPr>
          <w:rFonts w:ascii="宋体" w:hAnsi="宋体" w:eastAsia="宋体" w:cs="宋体"/>
          <w:spacing w:val="-2"/>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100000</w:t>
      </w:r>
      <w:r>
        <w:rPr>
          <w:rFonts w:ascii="宋体" w:hAnsi="宋体" w:eastAsia="宋体" w:cs="宋体"/>
          <w:spacing w:val="-45"/>
          <w:sz w:val="24"/>
          <w:szCs w:val="24"/>
        </w:rPr>
        <w:t xml:space="preserve"> </w:t>
      </w:r>
      <w:r>
        <w:rPr>
          <w:rFonts w:ascii="宋体" w:hAnsi="宋体" w:eastAsia="宋体" w:cs="宋体"/>
          <w:spacing w:val="-2"/>
          <w:sz w:val="24"/>
          <w:szCs w:val="24"/>
        </w:rPr>
        <w:t>万元以</w:t>
      </w:r>
      <w:r>
        <w:rPr>
          <w:rFonts w:ascii="宋体" w:hAnsi="宋体" w:eastAsia="宋体" w:cs="宋体"/>
          <w:spacing w:val="-3"/>
          <w:sz w:val="24"/>
          <w:szCs w:val="24"/>
        </w:rPr>
        <w:t>下的为中小微</w:t>
      </w:r>
    </w:p>
    <w:p w14:paraId="51478B95">
      <w:pPr>
        <w:spacing w:line="219" w:lineRule="auto"/>
        <w:rPr>
          <w:rFonts w:ascii="宋体" w:hAnsi="宋体" w:eastAsia="宋体" w:cs="宋体"/>
          <w:sz w:val="24"/>
          <w:szCs w:val="24"/>
        </w:rPr>
        <w:sectPr>
          <w:footerReference r:id="rId32" w:type="default"/>
          <w:pgSz w:w="11906" w:h="16839"/>
          <w:pgMar w:top="1429" w:right="1208" w:bottom="1193" w:left="1265" w:header="0" w:footer="1028" w:gutter="0"/>
          <w:pgNumType w:fmt="decimal"/>
          <w:cols w:space="720" w:num="1"/>
        </w:sectPr>
      </w:pPr>
    </w:p>
    <w:p w14:paraId="13803CAB">
      <w:pPr>
        <w:spacing w:before="48" w:line="233" w:lineRule="auto"/>
        <w:ind w:left="2" w:right="39" w:firstLine="5"/>
        <w:jc w:val="both"/>
        <w:rPr>
          <w:rFonts w:ascii="宋体" w:hAnsi="宋体" w:eastAsia="宋体" w:cs="宋体"/>
          <w:sz w:val="24"/>
          <w:szCs w:val="24"/>
        </w:rPr>
      </w:pPr>
      <w:r>
        <w:rPr>
          <w:rFonts w:ascii="宋体" w:hAnsi="宋体" w:eastAsia="宋体" w:cs="宋体"/>
          <w:spacing w:val="-5"/>
          <w:sz w:val="24"/>
          <w:szCs w:val="24"/>
        </w:rPr>
        <w:t>型企业。其中，从业人员</w:t>
      </w:r>
      <w:r>
        <w:rPr>
          <w:rFonts w:ascii="宋体" w:hAnsi="宋体" w:eastAsia="宋体" w:cs="宋体"/>
          <w:spacing w:val="-23"/>
          <w:sz w:val="24"/>
          <w:szCs w:val="24"/>
        </w:rPr>
        <w:t xml:space="preserve"> </w:t>
      </w:r>
      <w:r>
        <w:rPr>
          <w:rFonts w:ascii="宋体" w:hAnsi="宋体" w:eastAsia="宋体" w:cs="宋体"/>
          <w:spacing w:val="-5"/>
          <w:sz w:val="24"/>
          <w:szCs w:val="24"/>
        </w:rPr>
        <w:t>100</w:t>
      </w:r>
      <w:r>
        <w:rPr>
          <w:rFonts w:ascii="宋体" w:hAnsi="宋体" w:eastAsia="宋体" w:cs="宋体"/>
          <w:spacing w:val="-48"/>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w:t>
      </w:r>
      <w:r>
        <w:rPr>
          <w:rFonts w:ascii="宋体" w:hAnsi="宋体" w:eastAsia="宋体" w:cs="宋体"/>
          <w:spacing w:val="-4"/>
          <w:sz w:val="24"/>
          <w:szCs w:val="24"/>
        </w:rPr>
        <w:t>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w:t>
      </w:r>
      <w:r>
        <w:rPr>
          <w:rFonts w:ascii="宋体" w:hAnsi="宋体" w:eastAsia="宋体" w:cs="宋体"/>
          <w:sz w:val="24"/>
          <w:szCs w:val="24"/>
        </w:rPr>
        <w:t xml:space="preserve"> </w:t>
      </w:r>
      <w:r>
        <w:rPr>
          <w:rFonts w:ascii="宋体" w:hAnsi="宋体" w:eastAsia="宋体" w:cs="宋体"/>
          <w:spacing w:val="-4"/>
          <w:sz w:val="24"/>
          <w:szCs w:val="24"/>
        </w:rPr>
        <w:t>收入</w:t>
      </w:r>
      <w:r>
        <w:rPr>
          <w:rFonts w:ascii="宋体" w:hAnsi="宋体" w:eastAsia="宋体" w:cs="宋体"/>
          <w:spacing w:val="-24"/>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5ACA46AB">
      <w:pPr>
        <w:spacing w:before="304" w:line="235" w:lineRule="auto"/>
        <w:ind w:right="39" w:firstLine="492"/>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3"/>
          <w:sz w:val="24"/>
          <w:szCs w:val="24"/>
        </w:rPr>
        <w:t>10000</w:t>
      </w:r>
      <w:r>
        <w:rPr>
          <w:rFonts w:ascii="宋体" w:hAnsi="宋体" w:eastAsia="宋体" w:cs="宋体"/>
          <w:spacing w:val="-45"/>
          <w:sz w:val="24"/>
          <w:szCs w:val="24"/>
        </w:rPr>
        <w:t xml:space="preserve"> </w:t>
      </w:r>
      <w:r>
        <w:rPr>
          <w:rFonts w:ascii="宋体" w:hAnsi="宋体" w:eastAsia="宋体" w:cs="宋体"/>
          <w:spacing w:val="-3"/>
          <w:sz w:val="24"/>
          <w:szCs w:val="24"/>
        </w:rPr>
        <w:t>万元以下的</w:t>
      </w:r>
      <w:r>
        <w:rPr>
          <w:rFonts w:ascii="宋体" w:hAnsi="宋体" w:eastAsia="宋体" w:cs="宋体"/>
          <w:sz w:val="24"/>
          <w:szCs w:val="24"/>
        </w:rPr>
        <w:t xml:space="preserve"> </w:t>
      </w:r>
      <w:r>
        <w:rPr>
          <w:rFonts w:ascii="宋体" w:hAnsi="宋体" w:eastAsia="宋体" w:cs="宋体"/>
          <w:spacing w:val="-4"/>
          <w:sz w:val="24"/>
          <w:szCs w:val="24"/>
        </w:rPr>
        <w:t>为中小微型企业。其中，从业人员</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w:t>
      </w:r>
      <w:r>
        <w:rPr>
          <w:rFonts w:ascii="宋体" w:hAnsi="宋体" w:eastAsia="宋体" w:cs="宋体"/>
          <w:spacing w:val="-5"/>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w:t>
      </w:r>
      <w:r>
        <w:rPr>
          <w:rFonts w:ascii="宋体" w:hAnsi="宋体" w:eastAsia="宋体" w:cs="宋体"/>
          <w:sz w:val="24"/>
          <w:szCs w:val="24"/>
        </w:rPr>
        <w:t xml:space="preserve"> </w:t>
      </w:r>
      <w:r>
        <w:rPr>
          <w:rFonts w:ascii="宋体" w:hAnsi="宋体" w:eastAsia="宋体" w:cs="宋体"/>
          <w:spacing w:val="-5"/>
          <w:sz w:val="24"/>
          <w:szCs w:val="24"/>
        </w:rPr>
        <w:t>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w:t>
      </w:r>
      <w:r>
        <w:rPr>
          <w:rFonts w:ascii="宋体" w:hAnsi="宋体" w:eastAsia="宋体" w:cs="宋体"/>
          <w:spacing w:val="-6"/>
          <w:sz w:val="24"/>
          <w:szCs w:val="24"/>
        </w:rPr>
        <w:t>企业；从业人员</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49"/>
          <w:sz w:val="24"/>
          <w:szCs w:val="24"/>
        </w:rPr>
        <w:t xml:space="preserve"> </w:t>
      </w:r>
      <w:r>
        <w:rPr>
          <w:rFonts w:ascii="宋体" w:hAnsi="宋体" w:eastAsia="宋体" w:cs="宋体"/>
          <w:spacing w:val="-6"/>
          <w:sz w:val="24"/>
          <w:szCs w:val="24"/>
        </w:rPr>
        <w:t>人以下</w:t>
      </w:r>
      <w:r>
        <w:rPr>
          <w:rFonts w:ascii="宋体" w:hAnsi="宋体" w:eastAsia="宋体" w:cs="宋体"/>
          <w:sz w:val="24"/>
          <w:szCs w:val="24"/>
        </w:rPr>
        <w:t xml:space="preserve"> </w:t>
      </w:r>
      <w:r>
        <w:rPr>
          <w:rFonts w:ascii="宋体" w:hAnsi="宋体" w:eastAsia="宋体" w:cs="宋体"/>
          <w:spacing w:val="-3"/>
          <w:sz w:val="24"/>
          <w:szCs w:val="24"/>
        </w:rPr>
        <w:t>或营业收入</w:t>
      </w:r>
      <w:r>
        <w:rPr>
          <w:rFonts w:ascii="宋体" w:hAnsi="宋体" w:eastAsia="宋体" w:cs="宋体"/>
          <w:spacing w:val="-31"/>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2AE1B7EE">
      <w:pPr>
        <w:spacing w:before="306" w:line="235" w:lineRule="auto"/>
        <w:ind w:left="4" w:right="39" w:firstLine="454"/>
        <w:rPr>
          <w:rFonts w:ascii="宋体" w:hAnsi="宋体" w:eastAsia="宋体" w:cs="宋体"/>
          <w:sz w:val="24"/>
          <w:szCs w:val="24"/>
        </w:rPr>
      </w:pPr>
      <w:r>
        <w:rPr>
          <w:rFonts w:ascii="宋体" w:hAnsi="宋体" w:eastAsia="宋体" w:cs="宋体"/>
          <w:spacing w:val="-4"/>
          <w:sz w:val="24"/>
          <w:szCs w:val="24"/>
        </w:rPr>
        <w:t>（十三）房地产开发经营。营业收入</w:t>
      </w:r>
      <w:r>
        <w:rPr>
          <w:rFonts w:ascii="宋体" w:hAnsi="宋体" w:eastAsia="宋体" w:cs="宋体"/>
          <w:spacing w:val="-39"/>
          <w:sz w:val="24"/>
          <w:szCs w:val="24"/>
        </w:rPr>
        <w:t xml:space="preserve"> </w:t>
      </w:r>
      <w:r>
        <w:rPr>
          <w:rFonts w:ascii="宋体" w:hAnsi="宋体" w:eastAsia="宋体" w:cs="宋体"/>
          <w:spacing w:val="-4"/>
          <w:sz w:val="24"/>
          <w:szCs w:val="24"/>
        </w:rPr>
        <w:t>200000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w:t>
      </w:r>
      <w:r>
        <w:rPr>
          <w:rFonts w:ascii="宋体" w:hAnsi="宋体" w:eastAsia="宋体" w:cs="宋体"/>
          <w:spacing w:val="-3"/>
          <w:sz w:val="24"/>
          <w:szCs w:val="24"/>
        </w:rPr>
        <w:t>中型</w:t>
      </w:r>
      <w:r>
        <w:rPr>
          <w:rFonts w:ascii="宋体" w:hAnsi="宋体" w:eastAsia="宋体" w:cs="宋体"/>
          <w:sz w:val="24"/>
          <w:szCs w:val="24"/>
        </w:rPr>
        <w:t xml:space="preserve"> </w:t>
      </w:r>
      <w:r>
        <w:rPr>
          <w:rFonts w:ascii="宋体" w:hAnsi="宋体" w:eastAsia="宋体" w:cs="宋体"/>
          <w:spacing w:val="-2"/>
          <w:sz w:val="24"/>
          <w:szCs w:val="24"/>
        </w:rPr>
        <w:t>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万元及以上的为小型企业；营业</w:t>
      </w:r>
      <w:r>
        <w:rPr>
          <w:rFonts w:ascii="宋体" w:hAnsi="宋体" w:eastAsia="宋体" w:cs="宋体"/>
          <w:spacing w:val="-3"/>
          <w:sz w:val="24"/>
          <w:szCs w:val="24"/>
        </w:rPr>
        <w:t>收入</w:t>
      </w:r>
      <w:r>
        <w:rPr>
          <w:rFonts w:ascii="宋体" w:hAnsi="宋体" w:eastAsia="宋体" w:cs="宋体"/>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w:t>
      </w:r>
      <w:r>
        <w:rPr>
          <w:rFonts w:ascii="宋体" w:hAnsi="宋体" w:eastAsia="宋体" w:cs="宋体"/>
          <w:spacing w:val="-3"/>
          <w:sz w:val="24"/>
          <w:szCs w:val="24"/>
        </w:rPr>
        <w:t>企业。</w:t>
      </w:r>
    </w:p>
    <w:p w14:paraId="74AF60C4">
      <w:pPr>
        <w:spacing w:before="306" w:line="235" w:lineRule="auto"/>
        <w:ind w:right="39" w:firstLine="492"/>
        <w:jc w:val="both"/>
        <w:rPr>
          <w:rFonts w:ascii="宋体" w:hAnsi="宋体" w:eastAsia="宋体" w:cs="宋体"/>
          <w:sz w:val="24"/>
          <w:szCs w:val="24"/>
        </w:rPr>
      </w:pPr>
      <w:r>
        <w:rPr>
          <w:rFonts w:ascii="宋体" w:hAnsi="宋体" w:eastAsia="宋体" w:cs="宋体"/>
          <w:spacing w:val="-2"/>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w:t>
      </w:r>
      <w:r>
        <w:rPr>
          <w:rFonts w:ascii="宋体" w:hAnsi="宋体" w:eastAsia="宋体" w:cs="宋体"/>
          <w:spacing w:val="-3"/>
          <w:sz w:val="24"/>
          <w:szCs w:val="24"/>
        </w:rPr>
        <w:t>元以下的为中小微型企</w:t>
      </w:r>
      <w:r>
        <w:rPr>
          <w:rFonts w:ascii="宋体" w:hAnsi="宋体" w:eastAsia="宋体" w:cs="宋体"/>
          <w:sz w:val="24"/>
          <w:szCs w:val="24"/>
        </w:rPr>
        <w:t xml:space="preserve"> </w:t>
      </w:r>
      <w:r>
        <w:rPr>
          <w:rFonts w:ascii="宋体" w:hAnsi="宋体" w:eastAsia="宋体" w:cs="宋体"/>
          <w:spacing w:val="-4"/>
          <w:sz w:val="24"/>
          <w:szCs w:val="24"/>
        </w:rPr>
        <w:t>业。其中，从业人员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w:t>
      </w:r>
      <w:r>
        <w:rPr>
          <w:rFonts w:ascii="宋体" w:hAnsi="宋体" w:eastAsia="宋体" w:cs="宋体"/>
          <w:spacing w:val="-5"/>
          <w:sz w:val="24"/>
          <w:szCs w:val="24"/>
        </w:rPr>
        <w:t>为中型企业；从业人员</w:t>
      </w:r>
      <w:r>
        <w:rPr>
          <w:rFonts w:ascii="宋体" w:hAnsi="宋体" w:eastAsia="宋体" w:cs="宋体"/>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人以</w:t>
      </w:r>
      <w:r>
        <w:rPr>
          <w:rFonts w:ascii="宋体" w:hAnsi="宋体" w:eastAsia="宋体" w:cs="宋体"/>
          <w:spacing w:val="-3"/>
          <w:sz w:val="24"/>
          <w:szCs w:val="24"/>
        </w:rPr>
        <w:t>下或营业收</w:t>
      </w:r>
      <w:r>
        <w:rPr>
          <w:rFonts w:ascii="宋体" w:hAnsi="宋体" w:eastAsia="宋体" w:cs="宋体"/>
          <w:sz w:val="24"/>
          <w:szCs w:val="24"/>
        </w:rPr>
        <w:t xml:space="preserve"> </w:t>
      </w:r>
      <w:r>
        <w:rPr>
          <w:rFonts w:ascii="宋体" w:hAnsi="宋体" w:eastAsia="宋体" w:cs="宋体"/>
          <w:spacing w:val="-3"/>
          <w:sz w:val="24"/>
          <w:szCs w:val="24"/>
        </w:rPr>
        <w:t>入</w:t>
      </w:r>
      <w:r>
        <w:rPr>
          <w:rFonts w:ascii="宋体" w:hAnsi="宋体" w:eastAsia="宋体" w:cs="宋体"/>
          <w:spacing w:val="-40"/>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6C4869B7">
      <w:pPr>
        <w:spacing w:before="304" w:line="235" w:lineRule="auto"/>
        <w:ind w:left="3" w:firstLine="454"/>
        <w:jc w:val="both"/>
        <w:rPr>
          <w:rFonts w:ascii="宋体" w:hAnsi="宋体" w:eastAsia="宋体" w:cs="宋体"/>
          <w:sz w:val="24"/>
          <w:szCs w:val="24"/>
        </w:rPr>
      </w:pPr>
      <w:r>
        <w:rPr>
          <w:rFonts w:ascii="宋体" w:hAnsi="宋体" w:eastAsia="宋体" w:cs="宋体"/>
          <w:spacing w:val="-4"/>
          <w:sz w:val="24"/>
          <w:szCs w:val="24"/>
        </w:rPr>
        <w:t>（十五）租赁和商务服务业。从业人员</w:t>
      </w:r>
      <w:r>
        <w:rPr>
          <w:rFonts w:ascii="宋体" w:hAnsi="宋体" w:eastAsia="宋体" w:cs="宋体"/>
          <w:spacing w:val="-39"/>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4"/>
          <w:sz w:val="24"/>
          <w:szCs w:val="24"/>
        </w:rPr>
        <w:t>120000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3"/>
          <w:sz w:val="24"/>
          <w:szCs w:val="24"/>
        </w:rPr>
        <w:t>小微型企业。其中，从业人员</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3"/>
          <w:sz w:val="24"/>
          <w:szCs w:val="24"/>
        </w:rPr>
        <w:t>800</w:t>
      </w:r>
      <w:r>
        <w:rPr>
          <w:rFonts w:ascii="宋体" w:hAnsi="宋体" w:eastAsia="宋体" w:cs="宋体"/>
          <w:spacing w:val="-4"/>
          <w:sz w:val="24"/>
          <w:szCs w:val="24"/>
        </w:rPr>
        <w:t>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w:t>
      </w:r>
      <w:r>
        <w:rPr>
          <w:rFonts w:ascii="宋体" w:hAnsi="宋体" w:eastAsia="宋体" w:cs="宋体"/>
          <w:spacing w:val="-4"/>
          <w:sz w:val="24"/>
          <w:szCs w:val="24"/>
        </w:rPr>
        <w:t>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w:t>
      </w:r>
      <w:r>
        <w:rPr>
          <w:rFonts w:ascii="宋体" w:hAnsi="宋体" w:eastAsia="宋体" w:cs="宋体"/>
          <w:sz w:val="24"/>
          <w:szCs w:val="24"/>
        </w:rPr>
        <w:t xml:space="preserve"> </w:t>
      </w:r>
      <w:r>
        <w:rPr>
          <w:rFonts w:ascii="宋体" w:hAnsi="宋体" w:eastAsia="宋体" w:cs="宋体"/>
          <w:spacing w:val="-4"/>
          <w:sz w:val="24"/>
          <w:szCs w:val="24"/>
        </w:rPr>
        <w:t>资产总额</w:t>
      </w:r>
      <w:r>
        <w:rPr>
          <w:rFonts w:ascii="宋体" w:hAnsi="宋体" w:eastAsia="宋体" w:cs="宋体"/>
          <w:spacing w:val="-17"/>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1D2F4D69">
      <w:pPr>
        <w:spacing w:before="308" w:line="233" w:lineRule="auto"/>
        <w:ind w:left="3" w:right="58" w:firstLine="488"/>
        <w:jc w:val="both"/>
        <w:rPr>
          <w:rFonts w:ascii="宋体" w:hAnsi="宋体" w:eastAsia="宋体" w:cs="宋体"/>
          <w:sz w:val="24"/>
          <w:szCs w:val="24"/>
        </w:rPr>
      </w:pPr>
      <w:r>
        <w:rPr>
          <w:rFonts w:ascii="宋体" w:hAnsi="宋体" w:eastAsia="宋体" w:cs="宋体"/>
          <w:spacing w:val="-1"/>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1"/>
          <w:sz w:val="24"/>
          <w:szCs w:val="24"/>
        </w:rPr>
        <w:t>300</w:t>
      </w:r>
      <w:r>
        <w:rPr>
          <w:rFonts w:ascii="宋体" w:hAnsi="宋体" w:eastAsia="宋体" w:cs="宋体"/>
          <w:spacing w:val="-48"/>
          <w:sz w:val="24"/>
          <w:szCs w:val="24"/>
        </w:rPr>
        <w:t xml:space="preserve"> </w:t>
      </w:r>
      <w:r>
        <w:rPr>
          <w:rFonts w:ascii="宋体" w:hAnsi="宋体" w:eastAsia="宋体" w:cs="宋体"/>
          <w:spacing w:val="-1"/>
          <w:sz w:val="24"/>
          <w:szCs w:val="24"/>
        </w:rPr>
        <w:t>人以下的为中小微型</w:t>
      </w:r>
      <w:r>
        <w:rPr>
          <w:rFonts w:ascii="宋体" w:hAnsi="宋体" w:eastAsia="宋体" w:cs="宋体"/>
          <w:spacing w:val="-2"/>
          <w:sz w:val="24"/>
          <w:szCs w:val="24"/>
        </w:rPr>
        <w:t>企业。其中，从业人员</w:t>
      </w:r>
      <w:r>
        <w:rPr>
          <w:rFonts w:ascii="宋体" w:hAnsi="宋体" w:eastAsia="宋体" w:cs="宋体"/>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人及以上的为中型企业；从业人员</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w:t>
      </w:r>
      <w:r>
        <w:rPr>
          <w:rFonts w:ascii="宋体" w:hAnsi="宋体" w:eastAsia="宋体" w:cs="宋体"/>
          <w:spacing w:val="-3"/>
          <w:sz w:val="24"/>
          <w:szCs w:val="24"/>
        </w:rPr>
        <w:t>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人以下的</w:t>
      </w:r>
      <w:r>
        <w:rPr>
          <w:rFonts w:ascii="宋体" w:hAnsi="宋体" w:eastAsia="宋体" w:cs="宋体"/>
          <w:sz w:val="24"/>
          <w:szCs w:val="24"/>
        </w:rPr>
        <w:t xml:space="preserve"> </w:t>
      </w:r>
      <w:r>
        <w:rPr>
          <w:rFonts w:ascii="宋体" w:hAnsi="宋体" w:eastAsia="宋体" w:cs="宋体"/>
          <w:spacing w:val="-3"/>
          <w:sz w:val="24"/>
          <w:szCs w:val="24"/>
        </w:rPr>
        <w:t>为微型企业。</w:t>
      </w:r>
    </w:p>
    <w:p w14:paraId="38890D41">
      <w:pPr>
        <w:spacing w:before="308"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09ABE79D">
      <w:pPr>
        <w:spacing w:before="307" w:line="229" w:lineRule="auto"/>
        <w:ind w:right="58" w:firstLine="482"/>
        <w:rPr>
          <w:rFonts w:ascii="宋体" w:hAnsi="宋体" w:eastAsia="宋体" w:cs="宋体"/>
          <w:sz w:val="24"/>
          <w:szCs w:val="24"/>
        </w:rPr>
      </w:pPr>
      <w:r>
        <w:rPr>
          <w:rFonts w:ascii="宋体" w:hAnsi="宋体" w:eastAsia="宋体" w:cs="宋体"/>
          <w:sz w:val="24"/>
          <w:szCs w:val="24"/>
        </w:rPr>
        <w:t>六、本规定适用于在中华人民共和国境内依法设立的各</w:t>
      </w:r>
      <w:r>
        <w:rPr>
          <w:rFonts w:ascii="宋体" w:hAnsi="宋体" w:eastAsia="宋体" w:cs="宋体"/>
          <w:spacing w:val="-1"/>
          <w:sz w:val="24"/>
          <w:szCs w:val="24"/>
        </w:rPr>
        <w:t>类所有制和各种组织形式的企</w:t>
      </w:r>
      <w:r>
        <w:rPr>
          <w:rFonts w:ascii="宋体" w:hAnsi="宋体" w:eastAsia="宋体" w:cs="宋体"/>
          <w:sz w:val="24"/>
          <w:szCs w:val="24"/>
        </w:rPr>
        <w:t xml:space="preserve"> </w:t>
      </w:r>
      <w:r>
        <w:rPr>
          <w:rFonts w:ascii="宋体" w:hAnsi="宋体" w:eastAsia="宋体" w:cs="宋体"/>
          <w:spacing w:val="-1"/>
          <w:sz w:val="24"/>
          <w:szCs w:val="24"/>
        </w:rPr>
        <w:t>业。个体工商户和本规定以外的行业，参照本规定进行划型。</w:t>
      </w:r>
    </w:p>
    <w:p w14:paraId="5157FE95">
      <w:pPr>
        <w:spacing w:before="309" w:line="229" w:lineRule="auto"/>
        <w:ind w:left="23" w:right="58" w:firstLine="456"/>
        <w:rPr>
          <w:rFonts w:ascii="宋体" w:hAnsi="宋体" w:eastAsia="宋体" w:cs="宋体"/>
          <w:sz w:val="24"/>
          <w:szCs w:val="24"/>
        </w:rPr>
      </w:pPr>
      <w:r>
        <w:rPr>
          <w:rFonts w:ascii="宋体" w:hAnsi="宋体" w:eastAsia="宋体" w:cs="宋体"/>
          <w:sz w:val="24"/>
          <w:szCs w:val="24"/>
        </w:rPr>
        <w:t>七、本规定的中型企业标准上限即为大型企业标准的下限，国</w:t>
      </w:r>
      <w:r>
        <w:rPr>
          <w:rFonts w:ascii="宋体" w:hAnsi="宋体" w:eastAsia="宋体" w:cs="宋体"/>
          <w:spacing w:val="-1"/>
          <w:sz w:val="24"/>
          <w:szCs w:val="24"/>
        </w:rPr>
        <w:t>家统计部门据此制定大</w:t>
      </w:r>
      <w:r>
        <w:rPr>
          <w:rFonts w:ascii="宋体" w:hAnsi="宋体" w:eastAsia="宋体" w:cs="宋体"/>
          <w:sz w:val="24"/>
          <w:szCs w:val="24"/>
        </w:rPr>
        <w:t xml:space="preserve"> </w:t>
      </w:r>
      <w:r>
        <w:rPr>
          <w:rFonts w:ascii="宋体" w:hAnsi="宋体" w:eastAsia="宋体" w:cs="宋体"/>
          <w:spacing w:val="-1"/>
          <w:sz w:val="24"/>
          <w:szCs w:val="24"/>
        </w:rPr>
        <w:t>中小微型企业的统计分类。国务院有关部门据此进行相关数据分析，不得制定与本规定不</w:t>
      </w:r>
    </w:p>
    <w:p w14:paraId="60EAFA6B">
      <w:pPr>
        <w:spacing w:before="28" w:line="220" w:lineRule="auto"/>
        <w:ind w:left="4"/>
        <w:rPr>
          <w:rFonts w:ascii="宋体" w:hAnsi="宋体" w:eastAsia="宋体" w:cs="宋体"/>
          <w:sz w:val="24"/>
          <w:szCs w:val="24"/>
        </w:rPr>
      </w:pPr>
      <w:r>
        <w:rPr>
          <w:rFonts w:ascii="宋体" w:hAnsi="宋体" w:eastAsia="宋体" w:cs="宋体"/>
          <w:spacing w:val="-2"/>
          <w:sz w:val="24"/>
          <w:szCs w:val="24"/>
        </w:rPr>
        <w:t>一致的企业划型标准。</w:t>
      </w:r>
    </w:p>
    <w:p w14:paraId="3AF738AA">
      <w:pPr>
        <w:spacing w:before="306" w:line="230" w:lineRule="auto"/>
        <w:ind w:right="73" w:firstLine="483"/>
        <w:rPr>
          <w:rFonts w:ascii="宋体" w:hAnsi="宋体" w:eastAsia="宋体" w:cs="宋体"/>
          <w:sz w:val="24"/>
          <w:szCs w:val="24"/>
        </w:rPr>
      </w:pPr>
      <w:r>
        <w:rPr>
          <w:rFonts w:ascii="宋体" w:hAnsi="宋体" w:eastAsia="宋体" w:cs="宋体"/>
          <w:spacing w:val="-1"/>
          <w:sz w:val="24"/>
          <w:szCs w:val="24"/>
        </w:rPr>
        <w:t>八、本规定由工业和信息化部、国家统计局会同有关部门根据《国民经济行业分类》</w:t>
      </w:r>
      <w:r>
        <w:rPr>
          <w:rFonts w:ascii="宋体" w:hAnsi="宋体" w:eastAsia="宋体" w:cs="宋体"/>
          <w:spacing w:val="8"/>
          <w:sz w:val="24"/>
          <w:szCs w:val="24"/>
        </w:rPr>
        <w:t xml:space="preserve"> </w:t>
      </w:r>
      <w:r>
        <w:rPr>
          <w:rFonts w:ascii="宋体" w:hAnsi="宋体" w:eastAsia="宋体" w:cs="宋体"/>
          <w:spacing w:val="-1"/>
          <w:sz w:val="24"/>
          <w:szCs w:val="24"/>
        </w:rPr>
        <w:t>修订情况和企业发展变化情况适时修订。</w:t>
      </w:r>
    </w:p>
    <w:p w14:paraId="0B9290D5">
      <w:pPr>
        <w:spacing w:before="304" w:line="219" w:lineRule="auto"/>
        <w:ind w:left="486"/>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45559201">
      <w:pPr>
        <w:spacing w:before="310" w:line="229" w:lineRule="auto"/>
        <w:ind w:left="1" w:right="39" w:firstLine="480"/>
        <w:rPr>
          <w:rFonts w:ascii="宋体" w:hAnsi="宋体" w:eastAsia="宋体" w:cs="宋体"/>
          <w:sz w:val="24"/>
          <w:szCs w:val="24"/>
        </w:rPr>
      </w:pPr>
      <w:r>
        <w:rPr>
          <w:rFonts w:ascii="宋体" w:hAnsi="宋体" w:eastAsia="宋体" w:cs="宋体"/>
          <w:spacing w:val="-8"/>
          <w:sz w:val="24"/>
          <w:szCs w:val="24"/>
        </w:rPr>
        <w:t>十、本规定自发布之日起执行，原国家经贸委、原国家计委、财政部和国家统计局</w:t>
      </w:r>
      <w:r>
        <w:rPr>
          <w:rFonts w:ascii="宋体" w:hAnsi="宋体" w:eastAsia="宋体" w:cs="宋体"/>
          <w:spacing w:val="-33"/>
          <w:sz w:val="24"/>
          <w:szCs w:val="24"/>
        </w:rPr>
        <w:t xml:space="preserve"> </w:t>
      </w:r>
      <w:r>
        <w:rPr>
          <w:rFonts w:ascii="宋体" w:hAnsi="宋体" w:eastAsia="宋体" w:cs="宋体"/>
          <w:spacing w:val="-8"/>
          <w:sz w:val="24"/>
          <w:szCs w:val="24"/>
        </w:rPr>
        <w:t>2003</w:t>
      </w:r>
      <w:r>
        <w:rPr>
          <w:rFonts w:ascii="宋体" w:hAnsi="宋体" w:eastAsia="宋体" w:cs="宋体"/>
          <w:sz w:val="24"/>
          <w:szCs w:val="24"/>
        </w:rPr>
        <w:t xml:space="preserve"> </w:t>
      </w:r>
      <w:r>
        <w:rPr>
          <w:rFonts w:ascii="宋体" w:hAnsi="宋体" w:eastAsia="宋体" w:cs="宋体"/>
          <w:spacing w:val="-1"/>
          <w:sz w:val="24"/>
          <w:szCs w:val="24"/>
        </w:rPr>
        <w:t>年颁布的《中小企业标准暂行规定》同时废止。</w:t>
      </w:r>
    </w:p>
    <w:p w14:paraId="15EF9334">
      <w:pPr>
        <w:spacing w:line="229" w:lineRule="auto"/>
        <w:rPr>
          <w:rFonts w:ascii="宋体" w:hAnsi="宋体" w:eastAsia="宋体" w:cs="宋体"/>
          <w:sz w:val="24"/>
          <w:szCs w:val="24"/>
        </w:rPr>
        <w:sectPr>
          <w:footerReference r:id="rId33" w:type="default"/>
          <w:pgSz w:w="11906" w:h="16839"/>
          <w:pgMar w:top="1429" w:right="1229" w:bottom="1193" w:left="1265" w:header="0" w:footer="1028" w:gutter="0"/>
          <w:pgNumType w:fmt="decimal"/>
          <w:cols w:space="720" w:num="1"/>
        </w:sectPr>
      </w:pPr>
    </w:p>
    <w:p w14:paraId="1271CB8E">
      <w:pPr>
        <w:spacing w:before="103" w:line="225" w:lineRule="auto"/>
        <w:ind w:left="2570"/>
        <w:rPr>
          <w:rFonts w:ascii="宋体" w:hAnsi="宋体" w:eastAsia="宋体" w:cs="宋体"/>
          <w:sz w:val="31"/>
          <w:szCs w:val="31"/>
        </w:rPr>
      </w:pPr>
      <w:r>
        <w:rPr>
          <w:rFonts w:ascii="宋体" w:hAnsi="宋体" w:eastAsia="宋体" w:cs="宋体"/>
          <w:b/>
          <w:bCs/>
          <w:spacing w:val="6"/>
          <w:sz w:val="31"/>
          <w:szCs w:val="31"/>
        </w:rPr>
        <w:t>全流程电子化交易注意事项</w:t>
      </w:r>
    </w:p>
    <w:p w14:paraId="6B32302E">
      <w:pPr>
        <w:spacing w:before="150" w:line="347" w:lineRule="auto"/>
        <w:ind w:left="24" w:right="53" w:firstLine="507"/>
        <w:jc w:val="both"/>
        <w:rPr>
          <w:rFonts w:ascii="宋体" w:hAnsi="宋体" w:eastAsia="宋体" w:cs="宋体"/>
          <w:sz w:val="24"/>
          <w:szCs w:val="24"/>
        </w:rPr>
      </w:pPr>
      <w:r>
        <w:rPr>
          <w:rFonts w:ascii="宋体" w:hAnsi="宋体" w:eastAsia="宋体" w:cs="宋体"/>
          <w:spacing w:val="-5"/>
          <w:sz w:val="24"/>
          <w:szCs w:val="24"/>
        </w:rPr>
        <w:t>电子化交易项目投标文件是投标人、供应商（以下简称“投标人</w:t>
      </w:r>
      <w:r>
        <w:rPr>
          <w:rFonts w:ascii="宋体" w:hAnsi="宋体" w:eastAsia="宋体" w:cs="宋体"/>
          <w:spacing w:val="-88"/>
          <w:sz w:val="24"/>
          <w:szCs w:val="24"/>
        </w:rPr>
        <w:t xml:space="preserve"> </w:t>
      </w:r>
      <w:r>
        <w:rPr>
          <w:rFonts w:ascii="宋体" w:hAnsi="宋体" w:eastAsia="宋体" w:cs="宋体"/>
          <w:spacing w:val="-5"/>
          <w:sz w:val="24"/>
          <w:szCs w:val="24"/>
        </w:rPr>
        <w:t>”）通过中</w:t>
      </w:r>
      <w:r>
        <w:rPr>
          <w:rFonts w:ascii="宋体" w:hAnsi="宋体" w:eastAsia="宋体" w:cs="宋体"/>
          <w:sz w:val="24"/>
          <w:szCs w:val="24"/>
        </w:rPr>
        <w:t xml:space="preserve"> </w:t>
      </w:r>
      <w:r>
        <w:rPr>
          <w:rFonts w:ascii="宋体" w:hAnsi="宋体" w:eastAsia="宋体" w:cs="宋体"/>
          <w:spacing w:val="-3"/>
          <w:sz w:val="24"/>
          <w:szCs w:val="24"/>
        </w:rPr>
        <w:t>心投标文件制作系统制作，并经过签章和加密后生成的电子版投标文件。（电子</w:t>
      </w:r>
      <w:r>
        <w:rPr>
          <w:rFonts w:ascii="宋体" w:hAnsi="宋体" w:eastAsia="宋体" w:cs="宋体"/>
          <w:sz w:val="24"/>
          <w:szCs w:val="24"/>
        </w:rPr>
        <w:t xml:space="preserve"> 化投标文件具体制作教材请投标人通过</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z w:val="24"/>
          <w:szCs w:val="24"/>
        </w:rPr>
        <w:t>证书登录公共资源电子化</w:t>
      </w:r>
      <w:r>
        <w:rPr>
          <w:rFonts w:ascii="宋体" w:hAnsi="宋体" w:eastAsia="宋体" w:cs="宋体"/>
          <w:spacing w:val="-1"/>
          <w:sz w:val="24"/>
          <w:szCs w:val="24"/>
        </w:rPr>
        <w:t>交易系统在</w:t>
      </w:r>
      <w:r>
        <w:rPr>
          <w:rFonts w:ascii="宋体" w:hAnsi="宋体" w:eastAsia="宋体" w:cs="宋体"/>
          <w:sz w:val="24"/>
          <w:szCs w:val="24"/>
        </w:rPr>
        <w:t xml:space="preserve"> </w:t>
      </w:r>
      <w:r>
        <w:rPr>
          <w:rFonts w:ascii="宋体" w:hAnsi="宋体" w:eastAsia="宋体" w:cs="宋体"/>
          <w:spacing w:val="-1"/>
          <w:sz w:val="24"/>
          <w:szCs w:val="24"/>
        </w:rPr>
        <w:t>右上角“组件下载</w:t>
      </w:r>
      <w:r>
        <w:rPr>
          <w:rFonts w:ascii="宋体" w:hAnsi="宋体" w:eastAsia="宋体" w:cs="宋体"/>
          <w:spacing w:val="-88"/>
          <w:sz w:val="24"/>
          <w:szCs w:val="24"/>
        </w:rPr>
        <w:t xml:space="preserve"> </w:t>
      </w:r>
      <w:r>
        <w:rPr>
          <w:rFonts w:ascii="宋体" w:hAnsi="宋体" w:eastAsia="宋体" w:cs="宋体"/>
          <w:spacing w:val="-1"/>
          <w:sz w:val="24"/>
          <w:szCs w:val="24"/>
        </w:rPr>
        <w:t>”中查看）制作电子化投标文件</w:t>
      </w:r>
      <w:r>
        <w:rPr>
          <w:rFonts w:ascii="宋体" w:hAnsi="宋体" w:eastAsia="宋体" w:cs="宋体"/>
          <w:spacing w:val="-2"/>
          <w:sz w:val="24"/>
          <w:szCs w:val="24"/>
        </w:rPr>
        <w:t>，需仔细阅读以下条款。</w:t>
      </w:r>
    </w:p>
    <w:p w14:paraId="2E42A354">
      <w:pPr>
        <w:spacing w:before="36" w:line="220" w:lineRule="auto"/>
        <w:ind w:left="507"/>
        <w:rPr>
          <w:rFonts w:ascii="宋体" w:hAnsi="宋体" w:eastAsia="宋体" w:cs="宋体"/>
          <w:sz w:val="24"/>
          <w:szCs w:val="24"/>
        </w:rPr>
      </w:pPr>
      <w:r>
        <w:rPr>
          <w:rFonts w:ascii="宋体" w:hAnsi="宋体" w:eastAsia="宋体" w:cs="宋体"/>
          <w:spacing w:val="-2"/>
          <w:sz w:val="24"/>
          <w:szCs w:val="24"/>
        </w:rPr>
        <w:t>一、电子化投标</w:t>
      </w:r>
    </w:p>
    <w:p w14:paraId="21922C29">
      <w:pPr>
        <w:spacing w:before="172" w:line="219" w:lineRule="auto"/>
        <w:ind w:left="514"/>
        <w:rPr>
          <w:rFonts w:ascii="宋体" w:hAnsi="宋体" w:eastAsia="宋体" w:cs="宋体"/>
          <w:sz w:val="24"/>
          <w:szCs w:val="24"/>
        </w:rPr>
      </w:pPr>
      <w:r>
        <w:rPr>
          <w:rFonts w:ascii="宋体" w:hAnsi="宋体" w:eastAsia="宋体" w:cs="宋体"/>
          <w:spacing w:val="-2"/>
          <w:sz w:val="24"/>
          <w:szCs w:val="24"/>
        </w:rPr>
        <w:t>（一）网上投标保证金的缴纳</w:t>
      </w:r>
    </w:p>
    <w:p w14:paraId="643B6769">
      <w:pPr>
        <w:spacing w:before="175" w:line="309" w:lineRule="auto"/>
        <w:ind w:left="43" w:right="53" w:firstLine="478"/>
        <w:rPr>
          <w:rFonts w:ascii="宋体" w:hAnsi="宋体" w:eastAsia="宋体" w:cs="宋体"/>
          <w:sz w:val="24"/>
          <w:szCs w:val="24"/>
        </w:rPr>
      </w:pPr>
      <w:r>
        <w:rPr>
          <w:rFonts w:ascii="宋体" w:hAnsi="宋体" w:eastAsia="宋体" w:cs="宋体"/>
          <w:sz w:val="24"/>
          <w:szCs w:val="24"/>
        </w:rPr>
        <w:t>1、递交形式: 投标人的投标保证金必须通过投标人基本账户以</w:t>
      </w:r>
      <w:r>
        <w:rPr>
          <w:rFonts w:ascii="宋体" w:hAnsi="宋体" w:eastAsia="宋体" w:cs="宋体"/>
          <w:spacing w:val="-1"/>
          <w:sz w:val="24"/>
          <w:szCs w:val="24"/>
        </w:rPr>
        <w:t>转账或电汇</w:t>
      </w:r>
      <w:r>
        <w:rPr>
          <w:rFonts w:ascii="宋体" w:hAnsi="宋体" w:eastAsia="宋体" w:cs="宋体"/>
          <w:sz w:val="24"/>
          <w:szCs w:val="24"/>
        </w:rPr>
        <w:t xml:space="preserve"> </w:t>
      </w:r>
      <w:r>
        <w:rPr>
          <w:rFonts w:ascii="宋体" w:hAnsi="宋体" w:eastAsia="宋体" w:cs="宋体"/>
          <w:spacing w:val="-4"/>
          <w:sz w:val="24"/>
          <w:szCs w:val="24"/>
        </w:rPr>
        <w:t>的形式缴纳（账户必须是已加入平顶山市公共资源交易投标人或供应商诚信库中</w:t>
      </w:r>
      <w:r>
        <w:rPr>
          <w:rFonts w:ascii="宋体" w:hAnsi="宋体" w:eastAsia="宋体" w:cs="宋体"/>
          <w:spacing w:val="16"/>
          <w:sz w:val="24"/>
          <w:szCs w:val="24"/>
        </w:rPr>
        <w:t xml:space="preserve"> </w:t>
      </w:r>
      <w:r>
        <w:rPr>
          <w:rFonts w:ascii="宋体" w:hAnsi="宋体" w:eastAsia="宋体" w:cs="宋体"/>
          <w:spacing w:val="-6"/>
          <w:sz w:val="24"/>
          <w:szCs w:val="24"/>
        </w:rPr>
        <w:t>的账户）。</w:t>
      </w:r>
    </w:p>
    <w:p w14:paraId="5FA5E3C1">
      <w:pPr>
        <w:spacing w:before="174" w:line="309" w:lineRule="auto"/>
        <w:ind w:left="22" w:firstLine="483"/>
        <w:rPr>
          <w:rFonts w:ascii="宋体" w:hAnsi="宋体" w:eastAsia="宋体" w:cs="宋体"/>
          <w:sz w:val="24"/>
          <w:szCs w:val="24"/>
        </w:rPr>
      </w:pPr>
      <w:r>
        <w:rPr>
          <w:rFonts w:ascii="宋体" w:hAnsi="宋体" w:eastAsia="宋体" w:cs="宋体"/>
          <w:sz w:val="24"/>
          <w:szCs w:val="24"/>
        </w:rPr>
        <w:t>2、投标人缴纳投标保证金后，应在规定的缴纳截止时间前通过平顶山市公</w:t>
      </w:r>
      <w:r>
        <w:rPr>
          <w:rFonts w:ascii="宋体" w:hAnsi="宋体" w:eastAsia="宋体" w:cs="宋体"/>
          <w:spacing w:val="10"/>
          <w:sz w:val="24"/>
          <w:szCs w:val="24"/>
        </w:rPr>
        <w:t xml:space="preserve"> </w:t>
      </w:r>
      <w:r>
        <w:rPr>
          <w:rFonts w:ascii="宋体" w:hAnsi="宋体" w:eastAsia="宋体" w:cs="宋体"/>
          <w:spacing w:val="-3"/>
          <w:sz w:val="24"/>
          <w:szCs w:val="24"/>
        </w:rPr>
        <w:t>共资源电子化交易系统将保证金成功绑定至所投标项目和标段。保证金绑定操作</w:t>
      </w:r>
      <w:r>
        <w:rPr>
          <w:rFonts w:ascii="宋体" w:hAnsi="宋体" w:eastAsia="宋体" w:cs="宋体"/>
          <w:spacing w:val="1"/>
          <w:sz w:val="24"/>
          <w:szCs w:val="24"/>
        </w:rPr>
        <w:t xml:space="preserve"> </w:t>
      </w:r>
      <w:r>
        <w:rPr>
          <w:rFonts w:ascii="宋体" w:hAnsi="宋体" w:eastAsia="宋体" w:cs="宋体"/>
          <w:spacing w:val="-1"/>
          <w:sz w:val="24"/>
          <w:szCs w:val="24"/>
        </w:rPr>
        <w:t>手册，请登录平顶山市公共资源交易中心网站</w:t>
      </w:r>
      <w:r>
        <w:rPr>
          <w:rFonts w:ascii="宋体" w:hAnsi="宋体" w:eastAsia="宋体" w:cs="宋体"/>
          <w:spacing w:val="-2"/>
          <w:sz w:val="24"/>
          <w:szCs w:val="24"/>
        </w:rPr>
        <w:t>在办事指南中网上投标栏目查看。</w:t>
      </w:r>
    </w:p>
    <w:p w14:paraId="2CEA7CDD">
      <w:pPr>
        <w:spacing w:before="175" w:line="287" w:lineRule="auto"/>
        <w:ind w:left="26" w:right="56" w:firstLine="481"/>
        <w:rPr>
          <w:rFonts w:ascii="宋体" w:hAnsi="宋体" w:eastAsia="宋体" w:cs="宋体"/>
          <w:sz w:val="24"/>
          <w:szCs w:val="24"/>
        </w:rPr>
      </w:pPr>
      <w:r>
        <w:rPr>
          <w:rFonts w:ascii="宋体" w:hAnsi="宋体" w:eastAsia="宋体" w:cs="宋体"/>
          <w:sz w:val="24"/>
          <w:szCs w:val="24"/>
        </w:rPr>
        <w:t>3、投标人在成功绑定后，将系统生成的回执单图片制作在投标文件中，作</w:t>
      </w:r>
      <w:r>
        <w:rPr>
          <w:rFonts w:ascii="宋体" w:hAnsi="宋体" w:eastAsia="宋体" w:cs="宋体"/>
          <w:spacing w:val="8"/>
          <w:sz w:val="24"/>
          <w:szCs w:val="24"/>
        </w:rPr>
        <w:t xml:space="preserve"> </w:t>
      </w:r>
      <w:r>
        <w:rPr>
          <w:rFonts w:ascii="宋体" w:hAnsi="宋体" w:eastAsia="宋体" w:cs="宋体"/>
          <w:spacing w:val="-2"/>
          <w:sz w:val="24"/>
          <w:szCs w:val="24"/>
        </w:rPr>
        <w:t>为缴纳保证金的依据。</w:t>
      </w:r>
    </w:p>
    <w:p w14:paraId="75BA1354">
      <w:pPr>
        <w:spacing w:before="176" w:line="309" w:lineRule="auto"/>
        <w:ind w:left="42" w:right="18" w:firstLine="460"/>
        <w:rPr>
          <w:rFonts w:ascii="宋体" w:hAnsi="宋体" w:eastAsia="宋体" w:cs="宋体"/>
          <w:sz w:val="24"/>
          <w:szCs w:val="24"/>
        </w:rPr>
      </w:pPr>
      <w:r>
        <w:rPr>
          <w:rFonts w:ascii="宋体" w:hAnsi="宋体" w:eastAsia="宋体" w:cs="宋体"/>
          <w:spacing w:val="1"/>
          <w:sz w:val="24"/>
          <w:szCs w:val="24"/>
        </w:rPr>
        <w:t>4、投标人应仔细阅读操作手册并充分考虑异地跨行转账到账时间等因素，</w:t>
      </w:r>
      <w:r>
        <w:rPr>
          <w:rFonts w:ascii="宋体" w:hAnsi="宋体" w:eastAsia="宋体" w:cs="宋体"/>
          <w:spacing w:val="10"/>
          <w:sz w:val="24"/>
          <w:szCs w:val="24"/>
        </w:rPr>
        <w:t xml:space="preserve"> </w:t>
      </w:r>
      <w:r>
        <w:rPr>
          <w:rFonts w:ascii="宋体" w:hAnsi="宋体" w:eastAsia="宋体" w:cs="宋体"/>
          <w:spacing w:val="-3"/>
          <w:sz w:val="24"/>
          <w:szCs w:val="24"/>
        </w:rPr>
        <w:t>因投标人操作不当或银行到账时间等问题造成保证金无法正常绑定影响投标的，</w:t>
      </w:r>
      <w:r>
        <w:rPr>
          <w:rFonts w:ascii="宋体" w:hAnsi="宋体" w:eastAsia="宋体" w:cs="宋体"/>
          <w:spacing w:val="17"/>
          <w:sz w:val="24"/>
          <w:szCs w:val="24"/>
        </w:rPr>
        <w:t xml:space="preserve"> </w:t>
      </w:r>
      <w:r>
        <w:rPr>
          <w:rFonts w:ascii="宋体" w:hAnsi="宋体" w:eastAsia="宋体" w:cs="宋体"/>
          <w:spacing w:val="-3"/>
          <w:sz w:val="24"/>
          <w:szCs w:val="24"/>
        </w:rPr>
        <w:t>由投标人自行承担后果。</w:t>
      </w:r>
    </w:p>
    <w:p w14:paraId="5E604DF5">
      <w:pPr>
        <w:spacing w:before="172" w:line="310" w:lineRule="auto"/>
        <w:ind w:left="24" w:right="53" w:firstLine="483"/>
        <w:rPr>
          <w:rFonts w:ascii="宋体" w:hAnsi="宋体" w:eastAsia="宋体" w:cs="宋体"/>
          <w:sz w:val="24"/>
          <w:szCs w:val="24"/>
        </w:rPr>
      </w:pPr>
      <w:r>
        <w:rPr>
          <w:rFonts w:ascii="宋体" w:hAnsi="宋体" w:eastAsia="宋体" w:cs="宋体"/>
          <w:sz w:val="24"/>
          <w:szCs w:val="24"/>
        </w:rPr>
        <w:t>5、未中标投标人的投标保证金在项目结束后，由中介服务机构向中心项目</w:t>
      </w:r>
      <w:r>
        <w:rPr>
          <w:rFonts w:ascii="宋体" w:hAnsi="宋体" w:eastAsia="宋体" w:cs="宋体"/>
          <w:spacing w:val="8"/>
          <w:sz w:val="24"/>
          <w:szCs w:val="24"/>
        </w:rPr>
        <w:t xml:space="preserve"> </w:t>
      </w:r>
      <w:r>
        <w:rPr>
          <w:rFonts w:ascii="宋体" w:hAnsi="宋体" w:eastAsia="宋体" w:cs="宋体"/>
          <w:spacing w:val="-3"/>
          <w:sz w:val="24"/>
          <w:szCs w:val="24"/>
        </w:rPr>
        <w:t>负责人提出退款申请，项目负责人同意并经财务部门核对后，通过中心交易平台</w:t>
      </w:r>
      <w:r>
        <w:rPr>
          <w:rFonts w:ascii="宋体" w:hAnsi="宋体" w:eastAsia="宋体" w:cs="宋体"/>
          <w:sz w:val="24"/>
          <w:szCs w:val="24"/>
        </w:rPr>
        <w:t xml:space="preserve"> </w:t>
      </w:r>
      <w:r>
        <w:rPr>
          <w:rFonts w:ascii="宋体" w:hAnsi="宋体" w:eastAsia="宋体" w:cs="宋体"/>
          <w:spacing w:val="-2"/>
          <w:sz w:val="24"/>
          <w:szCs w:val="24"/>
        </w:rPr>
        <w:t>退还给投标人。</w:t>
      </w:r>
    </w:p>
    <w:p w14:paraId="09C27EE7">
      <w:pPr>
        <w:spacing w:before="171" w:line="219" w:lineRule="auto"/>
        <w:ind w:left="514"/>
        <w:rPr>
          <w:rFonts w:ascii="宋体" w:hAnsi="宋体" w:eastAsia="宋体" w:cs="宋体"/>
          <w:sz w:val="24"/>
          <w:szCs w:val="24"/>
        </w:rPr>
      </w:pPr>
      <w:r>
        <w:rPr>
          <w:rFonts w:ascii="宋体" w:hAnsi="宋体" w:eastAsia="宋体" w:cs="宋体"/>
          <w:spacing w:val="-2"/>
          <w:sz w:val="24"/>
          <w:szCs w:val="24"/>
        </w:rPr>
        <w:t>（二）电子化投标文件的签章</w:t>
      </w:r>
    </w:p>
    <w:p w14:paraId="2B68E560">
      <w:pPr>
        <w:spacing w:before="176" w:line="287" w:lineRule="auto"/>
        <w:ind w:left="27" w:right="56" w:firstLine="493"/>
        <w:rPr>
          <w:rFonts w:ascii="宋体" w:hAnsi="宋体" w:eastAsia="宋体" w:cs="宋体"/>
          <w:sz w:val="24"/>
          <w:szCs w:val="24"/>
        </w:rPr>
      </w:pPr>
      <w:r>
        <w:rPr>
          <w:rFonts w:ascii="宋体" w:hAnsi="宋体" w:eastAsia="宋体" w:cs="宋体"/>
          <w:sz w:val="24"/>
          <w:szCs w:val="24"/>
        </w:rPr>
        <w:t>1、投标人在生成电子化投标文件后，应对电子化投标文件进行</w:t>
      </w:r>
      <w:r>
        <w:rPr>
          <w:rFonts w:ascii="宋体" w:hAnsi="宋体" w:eastAsia="宋体" w:cs="宋体"/>
          <w:spacing w:val="-1"/>
          <w:sz w:val="24"/>
          <w:szCs w:val="24"/>
        </w:rPr>
        <w:t>签章，未进</w:t>
      </w:r>
      <w:r>
        <w:rPr>
          <w:rFonts w:ascii="宋体" w:hAnsi="宋体" w:eastAsia="宋体" w:cs="宋体"/>
          <w:sz w:val="24"/>
          <w:szCs w:val="24"/>
        </w:rPr>
        <w:t xml:space="preserve"> </w:t>
      </w:r>
      <w:r>
        <w:rPr>
          <w:rFonts w:ascii="宋体" w:hAnsi="宋体" w:eastAsia="宋体" w:cs="宋体"/>
          <w:spacing w:val="-2"/>
          <w:sz w:val="24"/>
          <w:szCs w:val="24"/>
        </w:rPr>
        <w:t>行签章的视为无效投标。</w:t>
      </w:r>
    </w:p>
    <w:p w14:paraId="6F28C4FC">
      <w:pPr>
        <w:spacing w:before="175" w:line="320" w:lineRule="auto"/>
        <w:ind w:left="26" w:right="53" w:firstLine="480"/>
        <w:rPr>
          <w:rFonts w:ascii="宋体" w:hAnsi="宋体" w:eastAsia="宋体" w:cs="宋体"/>
          <w:sz w:val="24"/>
          <w:szCs w:val="24"/>
        </w:rPr>
      </w:pPr>
      <w:r>
        <w:rPr>
          <w:rFonts w:ascii="宋体" w:hAnsi="宋体" w:eastAsia="宋体" w:cs="宋体"/>
          <w:sz w:val="24"/>
          <w:szCs w:val="24"/>
        </w:rPr>
        <w:t>2、招标文件中要求法定代表人或授权委托人签字或盖章的，投标人在进行</w:t>
      </w:r>
      <w:r>
        <w:rPr>
          <w:rFonts w:ascii="宋体" w:hAnsi="宋体" w:eastAsia="宋体" w:cs="宋体"/>
          <w:spacing w:val="10"/>
          <w:sz w:val="24"/>
          <w:szCs w:val="24"/>
        </w:rPr>
        <w:t xml:space="preserve"> </w:t>
      </w:r>
      <w:r>
        <w:rPr>
          <w:rFonts w:ascii="宋体" w:hAnsi="宋体" w:eastAsia="宋体" w:cs="宋体"/>
          <w:spacing w:val="-3"/>
          <w:sz w:val="24"/>
          <w:szCs w:val="24"/>
        </w:rPr>
        <w:t>电子化投标文件签章时，以签盖法定代表人签章为准。电子化投标文件具体</w:t>
      </w:r>
      <w:r>
        <w:rPr>
          <w:rFonts w:ascii="宋体" w:hAnsi="宋体" w:eastAsia="宋体" w:cs="宋体"/>
          <w:spacing w:val="-4"/>
          <w:sz w:val="24"/>
          <w:szCs w:val="24"/>
        </w:rPr>
        <w:t>制作</w:t>
      </w:r>
      <w:r>
        <w:rPr>
          <w:rFonts w:ascii="宋体" w:hAnsi="宋体" w:eastAsia="宋体" w:cs="宋体"/>
          <w:sz w:val="24"/>
          <w:szCs w:val="24"/>
        </w:rPr>
        <w:t xml:space="preserve"> 教材请投标人通过</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z w:val="24"/>
          <w:szCs w:val="24"/>
        </w:rPr>
        <w:t>证书登录平顶山市公共资源电子化交易系</w:t>
      </w:r>
      <w:r>
        <w:rPr>
          <w:rFonts w:ascii="宋体" w:hAnsi="宋体" w:eastAsia="宋体" w:cs="宋体"/>
          <w:spacing w:val="-1"/>
          <w:sz w:val="24"/>
          <w:szCs w:val="24"/>
        </w:rPr>
        <w:t>统在右上角“组</w:t>
      </w:r>
      <w:r>
        <w:rPr>
          <w:rFonts w:ascii="宋体" w:hAnsi="宋体" w:eastAsia="宋体" w:cs="宋体"/>
          <w:sz w:val="24"/>
          <w:szCs w:val="24"/>
        </w:rPr>
        <w:t xml:space="preserve"> </w:t>
      </w:r>
      <w:r>
        <w:rPr>
          <w:rFonts w:ascii="宋体" w:hAnsi="宋体" w:eastAsia="宋体" w:cs="宋体"/>
          <w:spacing w:val="-6"/>
          <w:sz w:val="24"/>
          <w:szCs w:val="24"/>
        </w:rPr>
        <w:t>建下载</w:t>
      </w:r>
      <w:r>
        <w:rPr>
          <w:rFonts w:ascii="宋体" w:hAnsi="宋体" w:eastAsia="宋体" w:cs="宋体"/>
          <w:spacing w:val="-86"/>
          <w:sz w:val="24"/>
          <w:szCs w:val="24"/>
        </w:rPr>
        <w:t xml:space="preserve"> </w:t>
      </w:r>
      <w:r>
        <w:rPr>
          <w:rFonts w:ascii="宋体" w:hAnsi="宋体" w:eastAsia="宋体" w:cs="宋体"/>
          <w:spacing w:val="-6"/>
          <w:sz w:val="24"/>
          <w:szCs w:val="24"/>
        </w:rPr>
        <w:t>”中查看。</w:t>
      </w:r>
    </w:p>
    <w:p w14:paraId="442E5226">
      <w:pPr>
        <w:spacing w:before="175" w:line="219" w:lineRule="auto"/>
        <w:ind w:left="514"/>
        <w:rPr>
          <w:rFonts w:ascii="宋体" w:hAnsi="宋体" w:eastAsia="宋体" w:cs="宋体"/>
          <w:sz w:val="24"/>
          <w:szCs w:val="24"/>
        </w:rPr>
      </w:pPr>
      <w:r>
        <w:rPr>
          <w:rFonts w:ascii="宋体" w:hAnsi="宋体" w:eastAsia="宋体" w:cs="宋体"/>
          <w:spacing w:val="-2"/>
          <w:sz w:val="24"/>
          <w:szCs w:val="24"/>
        </w:rPr>
        <w:t>（三）电子化投标文件的格式及上传投标</w:t>
      </w:r>
    </w:p>
    <w:p w14:paraId="2A7C48DC">
      <w:pPr>
        <w:spacing w:before="176" w:line="219" w:lineRule="auto"/>
        <w:ind w:left="521"/>
        <w:rPr>
          <w:rFonts w:ascii="宋体" w:hAnsi="宋体" w:eastAsia="宋体" w:cs="宋体"/>
          <w:sz w:val="24"/>
          <w:szCs w:val="24"/>
        </w:rPr>
      </w:pPr>
      <w:r>
        <w:rPr>
          <w:rFonts w:ascii="宋体" w:hAnsi="宋体" w:eastAsia="宋体" w:cs="宋体"/>
          <w:sz w:val="24"/>
          <w:szCs w:val="24"/>
        </w:rPr>
        <w:t>1、投标人所上传的电子化投标文件，应是通过中心投标文件制</w:t>
      </w:r>
      <w:r>
        <w:rPr>
          <w:rFonts w:ascii="宋体" w:hAnsi="宋体" w:eastAsia="宋体" w:cs="宋体"/>
          <w:spacing w:val="-1"/>
          <w:sz w:val="24"/>
          <w:szCs w:val="24"/>
        </w:rPr>
        <w:t>作系统制作</w:t>
      </w:r>
    </w:p>
    <w:p w14:paraId="01A1F67F">
      <w:pPr>
        <w:spacing w:line="219" w:lineRule="auto"/>
        <w:rPr>
          <w:rFonts w:ascii="宋体" w:hAnsi="宋体" w:eastAsia="宋体" w:cs="宋体"/>
          <w:sz w:val="24"/>
          <w:szCs w:val="24"/>
        </w:rPr>
        <w:sectPr>
          <w:footerReference r:id="rId34" w:type="default"/>
          <w:pgSz w:w="11906" w:h="16839"/>
          <w:pgMar w:top="1431" w:right="1745" w:bottom="1193" w:left="1785" w:header="0" w:footer="1028" w:gutter="0"/>
          <w:pgNumType w:fmt="decimal"/>
          <w:cols w:space="720" w:num="1"/>
        </w:sectPr>
      </w:pPr>
    </w:p>
    <w:p w14:paraId="77837CA1">
      <w:pPr>
        <w:spacing w:before="171" w:line="347" w:lineRule="auto"/>
        <w:ind w:left="23" w:firstLine="19"/>
        <w:jc w:val="both"/>
        <w:rPr>
          <w:rFonts w:ascii="宋体" w:hAnsi="宋体" w:eastAsia="宋体" w:cs="宋体"/>
          <w:sz w:val="24"/>
          <w:szCs w:val="24"/>
        </w:rPr>
      </w:pPr>
      <w:r>
        <w:rPr>
          <w:rFonts w:ascii="宋体" w:hAnsi="宋体" w:eastAsia="宋体" w:cs="宋体"/>
          <w:spacing w:val="-4"/>
          <w:sz w:val="24"/>
          <w:szCs w:val="24"/>
        </w:rPr>
        <w:t>的，经过签章和加密后生成的电子版投标文件。生成的电子版投标文件包含用于</w:t>
      </w:r>
      <w:r>
        <w:rPr>
          <w:rFonts w:ascii="宋体" w:hAnsi="宋体" w:eastAsia="宋体" w:cs="宋体"/>
          <w:spacing w:val="16"/>
          <w:sz w:val="24"/>
          <w:szCs w:val="24"/>
        </w:rPr>
        <w:t xml:space="preserve"> </w:t>
      </w:r>
      <w:r>
        <w:rPr>
          <w:rFonts w:ascii="宋体" w:hAnsi="宋体" w:eastAsia="宋体" w:cs="宋体"/>
          <w:spacing w:val="2"/>
          <w:sz w:val="24"/>
          <w:szCs w:val="24"/>
        </w:rPr>
        <w:t>投标文件上传的主文件（项目文件格式为：</w:t>
      </w:r>
      <w:r>
        <w:rPr>
          <w:rFonts w:ascii="宋体" w:hAnsi="宋体" w:eastAsia="宋体" w:cs="宋体"/>
          <w:sz w:val="24"/>
          <w:szCs w:val="24"/>
        </w:rPr>
        <w:t>xxx</w:t>
      </w:r>
      <w:r>
        <w:rPr>
          <w:rFonts w:ascii="宋体" w:hAnsi="宋体" w:eastAsia="宋体" w:cs="宋体"/>
          <w:spacing w:val="-41"/>
          <w:sz w:val="24"/>
          <w:szCs w:val="24"/>
        </w:rPr>
        <w:t xml:space="preserve"> </w:t>
      </w:r>
      <w:r>
        <w:rPr>
          <w:rFonts w:ascii="宋体" w:hAnsi="宋体" w:eastAsia="宋体" w:cs="宋体"/>
          <w:spacing w:val="2"/>
          <w:sz w:val="24"/>
          <w:szCs w:val="24"/>
        </w:rPr>
        <w:t>公司_</w:t>
      </w:r>
      <w:r>
        <w:rPr>
          <w:rFonts w:ascii="宋体" w:hAnsi="宋体" w:eastAsia="宋体" w:cs="宋体"/>
          <w:spacing w:val="1"/>
          <w:sz w:val="24"/>
          <w:szCs w:val="24"/>
        </w:rPr>
        <w:t xml:space="preserve"> 项目名称.</w:t>
      </w:r>
      <w:r>
        <w:rPr>
          <w:rFonts w:ascii="宋体" w:hAnsi="宋体" w:eastAsia="宋体" w:cs="宋体"/>
          <w:sz w:val="24"/>
          <w:szCs w:val="24"/>
        </w:rPr>
        <w:t>file</w:t>
      </w:r>
      <w:r>
        <w:rPr>
          <w:rFonts w:ascii="宋体" w:hAnsi="宋体" w:eastAsia="宋体" w:cs="宋体"/>
          <w:spacing w:val="1"/>
          <w:sz w:val="24"/>
          <w:szCs w:val="24"/>
        </w:rPr>
        <w:t>）和用于</w:t>
      </w:r>
      <w:r>
        <w:rPr>
          <w:rFonts w:ascii="宋体" w:hAnsi="宋体" w:eastAsia="宋体" w:cs="宋体"/>
          <w:sz w:val="24"/>
          <w:szCs w:val="24"/>
        </w:rPr>
        <w:t xml:space="preserve"> </w:t>
      </w:r>
      <w:r>
        <w:rPr>
          <w:rFonts w:ascii="宋体" w:hAnsi="宋体" w:eastAsia="宋体" w:cs="宋体"/>
          <w:spacing w:val="-1"/>
          <w:sz w:val="24"/>
          <w:szCs w:val="24"/>
        </w:rPr>
        <w:t>应急补救的投标文件备份文件（项目文件格式为： x</w:t>
      </w:r>
      <w:r>
        <w:rPr>
          <w:rFonts w:ascii="宋体" w:hAnsi="宋体" w:eastAsia="宋体" w:cs="宋体"/>
          <w:spacing w:val="-2"/>
          <w:sz w:val="24"/>
          <w:szCs w:val="24"/>
        </w:rPr>
        <w:t>xx</w:t>
      </w:r>
      <w:r>
        <w:rPr>
          <w:rFonts w:ascii="宋体" w:hAnsi="宋体" w:eastAsia="宋体" w:cs="宋体"/>
          <w:spacing w:val="-43"/>
          <w:sz w:val="24"/>
          <w:szCs w:val="24"/>
        </w:rPr>
        <w:t xml:space="preserve"> </w:t>
      </w:r>
      <w:r>
        <w:rPr>
          <w:rFonts w:ascii="宋体" w:hAnsi="宋体" w:eastAsia="宋体" w:cs="宋体"/>
          <w:spacing w:val="-2"/>
          <w:sz w:val="24"/>
          <w:szCs w:val="24"/>
        </w:rPr>
        <w:t>公司_ 项目名称.bin</w:t>
      </w:r>
      <w:r>
        <w:rPr>
          <w:rFonts w:ascii="宋体" w:hAnsi="宋体" w:eastAsia="宋体" w:cs="宋体"/>
          <w:spacing w:val="-34"/>
          <w:sz w:val="24"/>
          <w:szCs w:val="24"/>
        </w:rPr>
        <w:t>），</w:t>
      </w:r>
      <w:r>
        <w:rPr>
          <w:rFonts w:ascii="宋体" w:hAnsi="宋体" w:eastAsia="宋体" w:cs="宋体"/>
          <w:sz w:val="24"/>
          <w:szCs w:val="24"/>
        </w:rPr>
        <w:t xml:space="preserve"> 备份文件主要用于电子化开标出现技术问题后的补</w:t>
      </w:r>
      <w:r>
        <w:rPr>
          <w:rFonts w:ascii="宋体" w:hAnsi="宋体" w:eastAsia="宋体" w:cs="宋体"/>
          <w:spacing w:val="-1"/>
          <w:sz w:val="24"/>
          <w:szCs w:val="24"/>
        </w:rPr>
        <w:t>救，请投标人随身携带。</w:t>
      </w:r>
    </w:p>
    <w:p w14:paraId="30456289">
      <w:pPr>
        <w:spacing w:before="34" w:line="219" w:lineRule="auto"/>
        <w:ind w:left="503"/>
        <w:rPr>
          <w:rFonts w:ascii="宋体" w:hAnsi="宋体" w:eastAsia="宋体" w:cs="宋体"/>
          <w:sz w:val="24"/>
          <w:szCs w:val="24"/>
        </w:rPr>
      </w:pPr>
      <w:r>
        <w:rPr>
          <w:rFonts w:ascii="宋体" w:hAnsi="宋体" w:eastAsia="宋体" w:cs="宋体"/>
          <w:sz w:val="24"/>
          <w:szCs w:val="24"/>
        </w:rPr>
        <w:t>注：投标人投报多个标段的，根据标段制作各</w:t>
      </w:r>
      <w:r>
        <w:rPr>
          <w:rFonts w:ascii="宋体" w:hAnsi="宋体" w:eastAsia="宋体" w:cs="宋体"/>
          <w:spacing w:val="-1"/>
          <w:sz w:val="24"/>
          <w:szCs w:val="24"/>
        </w:rPr>
        <w:t>个标段的投标文件后上传</w:t>
      </w:r>
    </w:p>
    <w:p w14:paraId="79BD190D">
      <w:pPr>
        <w:spacing w:before="176" w:line="339" w:lineRule="auto"/>
        <w:ind w:left="24" w:right="7" w:firstLine="481"/>
        <w:rPr>
          <w:rFonts w:ascii="宋体" w:hAnsi="宋体" w:eastAsia="宋体" w:cs="宋体"/>
          <w:sz w:val="24"/>
          <w:szCs w:val="24"/>
        </w:rPr>
      </w:pPr>
      <w:r>
        <w:rPr>
          <w:rFonts w:ascii="宋体" w:hAnsi="宋体" w:eastAsia="宋体" w:cs="宋体"/>
          <w:sz w:val="24"/>
          <w:szCs w:val="24"/>
        </w:rPr>
        <w:t>2、电子化投标文件应在投标截止时间前成功上传至平顶山市公共资源电子</w:t>
      </w:r>
      <w:r>
        <w:rPr>
          <w:rFonts w:ascii="宋体" w:hAnsi="宋体" w:eastAsia="宋体" w:cs="宋体"/>
          <w:spacing w:val="10"/>
          <w:sz w:val="24"/>
          <w:szCs w:val="24"/>
        </w:rPr>
        <w:t xml:space="preserve"> </w:t>
      </w:r>
      <w:r>
        <w:rPr>
          <w:rFonts w:ascii="宋体" w:hAnsi="宋体" w:eastAsia="宋体" w:cs="宋体"/>
          <w:spacing w:val="-2"/>
          <w:sz w:val="24"/>
          <w:szCs w:val="24"/>
        </w:rPr>
        <w:t>化交易系统。至投标截止时间止，仍未上传成功的电子化投标文件将不予接收。</w:t>
      </w:r>
    </w:p>
    <w:p w14:paraId="12044B5A">
      <w:pPr>
        <w:spacing w:before="38" w:line="347" w:lineRule="auto"/>
        <w:ind w:left="24" w:right="61" w:firstLine="479"/>
        <w:rPr>
          <w:rFonts w:ascii="宋体" w:hAnsi="宋体" w:eastAsia="宋体" w:cs="宋体"/>
          <w:sz w:val="24"/>
          <w:szCs w:val="24"/>
        </w:rPr>
      </w:pPr>
      <w:r>
        <w:rPr>
          <w:rFonts w:ascii="宋体" w:hAnsi="宋体" w:eastAsia="宋体" w:cs="宋体"/>
          <w:spacing w:val="-3"/>
          <w:sz w:val="24"/>
          <w:szCs w:val="24"/>
        </w:rPr>
        <w:t>注：如按照电子化投标操作教材制作完成的电子化投标文件无法</w:t>
      </w:r>
      <w:r>
        <w:rPr>
          <w:rFonts w:ascii="宋体" w:hAnsi="宋体" w:eastAsia="宋体" w:cs="宋体"/>
          <w:spacing w:val="-4"/>
          <w:sz w:val="24"/>
          <w:szCs w:val="24"/>
        </w:rPr>
        <w:t>上传的，投</w:t>
      </w:r>
      <w:r>
        <w:rPr>
          <w:rFonts w:ascii="宋体" w:hAnsi="宋体" w:eastAsia="宋体" w:cs="宋体"/>
          <w:sz w:val="24"/>
          <w:szCs w:val="24"/>
        </w:rPr>
        <w:t xml:space="preserve"> </w:t>
      </w:r>
      <w:r>
        <w:rPr>
          <w:rFonts w:ascii="宋体" w:hAnsi="宋体" w:eastAsia="宋体" w:cs="宋体"/>
          <w:spacing w:val="4"/>
          <w:sz w:val="24"/>
          <w:szCs w:val="24"/>
        </w:rPr>
        <w:t>标人应在投标截止时间前尽早的联系中心技术人员，以便有充分的时间进</w:t>
      </w:r>
      <w:r>
        <w:rPr>
          <w:rFonts w:ascii="宋体" w:hAnsi="宋体" w:eastAsia="宋体" w:cs="宋体"/>
          <w:spacing w:val="3"/>
          <w:sz w:val="24"/>
          <w:szCs w:val="24"/>
        </w:rPr>
        <w:t>行处</w:t>
      </w:r>
      <w:r>
        <w:rPr>
          <w:rFonts w:ascii="宋体" w:hAnsi="宋体" w:eastAsia="宋体" w:cs="宋体"/>
          <w:sz w:val="24"/>
          <w:szCs w:val="24"/>
        </w:rPr>
        <w:t xml:space="preserve"> </w:t>
      </w:r>
      <w:r>
        <w:rPr>
          <w:rFonts w:ascii="宋体" w:hAnsi="宋体" w:eastAsia="宋体" w:cs="宋体"/>
          <w:spacing w:val="-3"/>
          <w:sz w:val="24"/>
          <w:szCs w:val="24"/>
        </w:rPr>
        <w:t>理。投标人应充分考虑到处理技术问题和上传数据等工作所需的时间问题，投标</w:t>
      </w:r>
      <w:r>
        <w:rPr>
          <w:rFonts w:ascii="宋体" w:hAnsi="宋体" w:eastAsia="宋体" w:cs="宋体"/>
          <w:sz w:val="24"/>
          <w:szCs w:val="24"/>
        </w:rPr>
        <w:t xml:space="preserve"> </w:t>
      </w:r>
      <w:r>
        <w:rPr>
          <w:rFonts w:ascii="宋体" w:hAnsi="宋体" w:eastAsia="宋体" w:cs="宋体"/>
          <w:spacing w:val="-1"/>
          <w:sz w:val="24"/>
          <w:szCs w:val="24"/>
        </w:rPr>
        <w:t>文件未在投标截止时间前成功上传的，其投标文件不予接收。</w:t>
      </w:r>
    </w:p>
    <w:p w14:paraId="6A0D264A">
      <w:pPr>
        <w:spacing w:before="36" w:line="220" w:lineRule="auto"/>
        <w:ind w:left="514"/>
        <w:rPr>
          <w:rFonts w:ascii="宋体" w:hAnsi="宋体" w:eastAsia="宋体" w:cs="宋体"/>
          <w:sz w:val="24"/>
          <w:szCs w:val="24"/>
        </w:rPr>
      </w:pPr>
      <w:r>
        <w:rPr>
          <w:rFonts w:ascii="宋体" w:hAnsi="宋体" w:eastAsia="宋体" w:cs="宋体"/>
          <w:spacing w:val="-2"/>
          <w:sz w:val="24"/>
          <w:szCs w:val="24"/>
        </w:rPr>
        <w:t>（四）电子化项目开标、解密、唱标、评标</w:t>
      </w:r>
    </w:p>
    <w:p w14:paraId="02DE4E68">
      <w:pPr>
        <w:spacing w:before="173" w:line="309" w:lineRule="auto"/>
        <w:ind w:left="22" w:firstLine="498"/>
        <w:rPr>
          <w:rFonts w:ascii="宋体" w:hAnsi="宋体" w:eastAsia="宋体" w:cs="宋体"/>
          <w:sz w:val="24"/>
          <w:szCs w:val="24"/>
        </w:rPr>
      </w:pPr>
      <w:r>
        <w:rPr>
          <w:rFonts w:ascii="宋体" w:hAnsi="宋体" w:eastAsia="宋体" w:cs="宋体"/>
          <w:spacing w:val="-7"/>
          <w:sz w:val="24"/>
          <w:szCs w:val="24"/>
        </w:rPr>
        <w:t>1、电子化投标文件采用双重加密方式。开标时，首先由投标人使用</w:t>
      </w:r>
      <w:r>
        <w:rPr>
          <w:rFonts w:ascii="宋体" w:hAnsi="宋体" w:eastAsia="宋体" w:cs="宋体"/>
          <w:spacing w:val="-8"/>
          <w:sz w:val="24"/>
          <w:szCs w:val="24"/>
        </w:rPr>
        <w:t>CA</w:t>
      </w:r>
      <w:r>
        <w:rPr>
          <w:rFonts w:ascii="宋体" w:hAnsi="宋体" w:eastAsia="宋体" w:cs="宋体"/>
          <w:spacing w:val="-51"/>
          <w:sz w:val="24"/>
          <w:szCs w:val="24"/>
        </w:rPr>
        <w:t xml:space="preserve"> </w:t>
      </w:r>
      <w:r>
        <w:rPr>
          <w:rFonts w:ascii="宋体" w:hAnsi="宋体" w:eastAsia="宋体" w:cs="宋体"/>
          <w:spacing w:val="-8"/>
          <w:sz w:val="24"/>
          <w:szCs w:val="24"/>
        </w:rPr>
        <w:t>证书，</w:t>
      </w:r>
      <w:r>
        <w:rPr>
          <w:rFonts w:ascii="宋体" w:hAnsi="宋体" w:eastAsia="宋体" w:cs="宋体"/>
          <w:sz w:val="24"/>
          <w:szCs w:val="24"/>
        </w:rPr>
        <w:t xml:space="preserve"> </w:t>
      </w:r>
      <w:r>
        <w:rPr>
          <w:rFonts w:ascii="宋体" w:hAnsi="宋体" w:eastAsia="宋体" w:cs="宋体"/>
          <w:spacing w:val="-3"/>
          <w:sz w:val="24"/>
          <w:szCs w:val="24"/>
        </w:rPr>
        <w:t>在规定时间内对其电子化投标文件进行首次解密，投标人解密完成后，再由中介</w:t>
      </w:r>
      <w:r>
        <w:rPr>
          <w:rFonts w:ascii="宋体" w:hAnsi="宋体" w:eastAsia="宋体" w:cs="宋体"/>
          <w:spacing w:val="1"/>
          <w:sz w:val="24"/>
          <w:szCs w:val="24"/>
        </w:rPr>
        <w:t xml:space="preserve"> </w:t>
      </w:r>
      <w:r>
        <w:rPr>
          <w:rFonts w:ascii="宋体" w:hAnsi="宋体" w:eastAsia="宋体" w:cs="宋体"/>
          <w:spacing w:val="2"/>
          <w:sz w:val="24"/>
          <w:szCs w:val="24"/>
        </w:rPr>
        <w:t>服务机构使用</w:t>
      </w:r>
      <w:r>
        <w:rPr>
          <w:rFonts w:ascii="宋体" w:hAnsi="宋体" w:eastAsia="宋体" w:cs="宋体"/>
          <w:sz w:val="24"/>
          <w:szCs w:val="24"/>
        </w:rPr>
        <w:t>CA</w:t>
      </w:r>
      <w:r>
        <w:rPr>
          <w:rFonts w:ascii="宋体" w:hAnsi="宋体" w:eastAsia="宋体" w:cs="宋体"/>
          <w:spacing w:val="-50"/>
          <w:sz w:val="24"/>
          <w:szCs w:val="24"/>
        </w:rPr>
        <w:t xml:space="preserve"> </w:t>
      </w:r>
      <w:r>
        <w:rPr>
          <w:rFonts w:ascii="宋体" w:hAnsi="宋体" w:eastAsia="宋体" w:cs="宋体"/>
          <w:spacing w:val="2"/>
          <w:sz w:val="24"/>
          <w:szCs w:val="24"/>
        </w:rPr>
        <w:t>证书对投标文件进行再次解密。</w:t>
      </w:r>
    </w:p>
    <w:p w14:paraId="3CA5C02A">
      <w:pPr>
        <w:spacing w:before="175" w:line="219" w:lineRule="auto"/>
        <w:ind w:left="506"/>
        <w:rPr>
          <w:rFonts w:ascii="宋体" w:hAnsi="宋体" w:eastAsia="宋体" w:cs="宋体"/>
          <w:sz w:val="24"/>
          <w:szCs w:val="24"/>
        </w:rPr>
      </w:pPr>
      <w:r>
        <w:rPr>
          <w:rFonts w:ascii="宋体" w:hAnsi="宋体" w:eastAsia="宋体" w:cs="宋体"/>
          <w:spacing w:val="-1"/>
          <w:sz w:val="24"/>
          <w:szCs w:val="24"/>
        </w:rPr>
        <w:t>2、电子化投标文件解密异常的处理</w:t>
      </w:r>
    </w:p>
    <w:p w14:paraId="40C9E678">
      <w:pPr>
        <w:spacing w:before="175" w:line="341" w:lineRule="auto"/>
        <w:ind w:left="22" w:right="61" w:firstLine="484"/>
        <w:rPr>
          <w:rFonts w:ascii="宋体" w:hAnsi="宋体" w:eastAsia="宋体" w:cs="宋体"/>
          <w:sz w:val="24"/>
          <w:szCs w:val="24"/>
        </w:rPr>
      </w:pPr>
      <w:r>
        <w:rPr>
          <w:rFonts w:ascii="宋体" w:hAnsi="宋体" w:eastAsia="宋体" w:cs="宋体"/>
          <w:spacing w:val="-3"/>
          <w:sz w:val="24"/>
          <w:szCs w:val="24"/>
        </w:rPr>
        <w:t>如出现投标人的电子投标文件无法解密的情况，投标人</w:t>
      </w:r>
      <w:r>
        <w:rPr>
          <w:rFonts w:ascii="宋体" w:hAnsi="宋体" w:eastAsia="宋体" w:cs="宋体"/>
          <w:spacing w:val="-4"/>
          <w:sz w:val="24"/>
          <w:szCs w:val="24"/>
        </w:rPr>
        <w:t>应及时联系中介服务</w:t>
      </w:r>
      <w:r>
        <w:rPr>
          <w:rFonts w:ascii="宋体" w:hAnsi="宋体" w:eastAsia="宋体" w:cs="宋体"/>
          <w:sz w:val="24"/>
          <w:szCs w:val="24"/>
        </w:rPr>
        <w:t xml:space="preserve"> </w:t>
      </w:r>
      <w:r>
        <w:rPr>
          <w:rFonts w:ascii="宋体" w:hAnsi="宋体" w:eastAsia="宋体" w:cs="宋体"/>
          <w:spacing w:val="-1"/>
          <w:sz w:val="24"/>
          <w:szCs w:val="24"/>
        </w:rPr>
        <w:t>机构说明。投标文件解密异常，按以下步骤进行处理：</w:t>
      </w:r>
    </w:p>
    <w:p w14:paraId="536D1540">
      <w:pPr>
        <w:spacing w:before="33" w:line="219" w:lineRule="auto"/>
        <w:ind w:left="507"/>
        <w:rPr>
          <w:rFonts w:ascii="宋体" w:hAnsi="宋体" w:eastAsia="宋体" w:cs="宋体"/>
          <w:sz w:val="24"/>
          <w:szCs w:val="24"/>
        </w:rPr>
      </w:pPr>
      <w:r>
        <w:rPr>
          <w:rFonts w:ascii="宋体" w:hAnsi="宋体" w:eastAsia="宋体" w:cs="宋体"/>
          <w:spacing w:val="-1"/>
          <w:sz w:val="24"/>
          <w:szCs w:val="24"/>
        </w:rPr>
        <w:t>首先由技术人员进行问题排查。</w:t>
      </w:r>
    </w:p>
    <w:p w14:paraId="4DD3B76A">
      <w:pPr>
        <w:spacing w:before="176" w:line="341" w:lineRule="auto"/>
        <w:ind w:left="24" w:right="61" w:firstLine="480"/>
        <w:rPr>
          <w:rFonts w:ascii="宋体" w:hAnsi="宋体" w:eastAsia="宋体" w:cs="宋体"/>
          <w:sz w:val="24"/>
          <w:szCs w:val="24"/>
        </w:rPr>
      </w:pPr>
      <w:r>
        <w:rPr>
          <w:rFonts w:ascii="宋体" w:hAnsi="宋体" w:eastAsia="宋体" w:cs="宋体"/>
          <w:spacing w:val="-3"/>
          <w:sz w:val="24"/>
          <w:szCs w:val="24"/>
        </w:rPr>
        <w:t>经技术人员排查后，是投标人文件自身问题导致投标文件无</w:t>
      </w:r>
      <w:r>
        <w:rPr>
          <w:rFonts w:ascii="宋体" w:hAnsi="宋体" w:eastAsia="宋体" w:cs="宋体"/>
          <w:spacing w:val="-4"/>
          <w:sz w:val="24"/>
          <w:szCs w:val="24"/>
        </w:rPr>
        <w:t>法解密的，该投</w:t>
      </w:r>
      <w:r>
        <w:rPr>
          <w:rFonts w:ascii="宋体" w:hAnsi="宋体" w:eastAsia="宋体" w:cs="宋体"/>
          <w:sz w:val="24"/>
          <w:szCs w:val="24"/>
        </w:rPr>
        <w:t xml:space="preserve"> </w:t>
      </w:r>
      <w:r>
        <w:rPr>
          <w:rFonts w:ascii="宋体" w:hAnsi="宋体" w:eastAsia="宋体" w:cs="宋体"/>
          <w:spacing w:val="-1"/>
          <w:sz w:val="24"/>
          <w:szCs w:val="24"/>
        </w:rPr>
        <w:t>标文件将不予接收、解密和唱标，开标会议继续进行。</w:t>
      </w:r>
    </w:p>
    <w:p w14:paraId="6F4CABC3">
      <w:pPr>
        <w:spacing w:before="34" w:line="345" w:lineRule="auto"/>
        <w:ind w:left="21" w:right="7" w:firstLine="483"/>
        <w:rPr>
          <w:rFonts w:ascii="宋体" w:hAnsi="宋体" w:eastAsia="宋体" w:cs="宋体"/>
          <w:sz w:val="24"/>
          <w:szCs w:val="24"/>
        </w:rPr>
      </w:pPr>
      <w:r>
        <w:rPr>
          <w:rFonts w:ascii="宋体" w:hAnsi="宋体" w:eastAsia="宋体" w:cs="宋体"/>
          <w:spacing w:val="-2"/>
          <w:sz w:val="24"/>
          <w:szCs w:val="24"/>
        </w:rPr>
        <w:t>经技术人员排查后，如果是电子化交易系统问题造成投标文件无法解密的，</w:t>
      </w:r>
      <w:r>
        <w:rPr>
          <w:rFonts w:ascii="宋体" w:hAnsi="宋体" w:eastAsia="宋体" w:cs="宋体"/>
          <w:spacing w:val="13"/>
          <w:sz w:val="24"/>
          <w:szCs w:val="24"/>
        </w:rPr>
        <w:t xml:space="preserve"> </w:t>
      </w:r>
      <w:r>
        <w:rPr>
          <w:rFonts w:ascii="宋体" w:hAnsi="宋体" w:eastAsia="宋体" w:cs="宋体"/>
          <w:spacing w:val="-3"/>
          <w:sz w:val="24"/>
          <w:szCs w:val="24"/>
        </w:rPr>
        <w:t>将由技术人员对问题进行处理。如短时间内问题无法解决的，将由中介服务机构</w:t>
      </w:r>
      <w:r>
        <w:rPr>
          <w:rFonts w:ascii="宋体" w:hAnsi="宋体" w:eastAsia="宋体" w:cs="宋体"/>
          <w:spacing w:val="2"/>
          <w:sz w:val="24"/>
          <w:szCs w:val="24"/>
        </w:rPr>
        <w:t xml:space="preserve"> </w:t>
      </w:r>
      <w:r>
        <w:rPr>
          <w:rFonts w:ascii="宋体" w:hAnsi="宋体" w:eastAsia="宋体" w:cs="宋体"/>
          <w:spacing w:val="-1"/>
          <w:sz w:val="24"/>
          <w:szCs w:val="24"/>
        </w:rPr>
        <w:t>向监督部门申请，经监督部门同意后，暂停开标</w:t>
      </w:r>
      <w:r>
        <w:rPr>
          <w:rFonts w:ascii="宋体" w:hAnsi="宋体" w:eastAsia="宋体" w:cs="宋体"/>
          <w:spacing w:val="-2"/>
          <w:sz w:val="24"/>
          <w:szCs w:val="24"/>
        </w:rPr>
        <w:t>会议，待问题解决后继续开标。</w:t>
      </w:r>
    </w:p>
    <w:p w14:paraId="45BCF89F">
      <w:pPr>
        <w:spacing w:before="33" w:line="287" w:lineRule="auto"/>
        <w:ind w:left="24" w:right="63" w:firstLine="483"/>
        <w:rPr>
          <w:rFonts w:ascii="宋体" w:hAnsi="宋体" w:eastAsia="宋体" w:cs="宋体"/>
          <w:sz w:val="24"/>
          <w:szCs w:val="24"/>
        </w:rPr>
      </w:pPr>
      <w:r>
        <w:rPr>
          <w:rFonts w:ascii="宋体" w:hAnsi="宋体" w:eastAsia="宋体" w:cs="宋体"/>
          <w:sz w:val="24"/>
          <w:szCs w:val="24"/>
        </w:rPr>
        <w:t>3、待所有投标人投标文件解密完成后，由中介服务机构操作，对所有已解</w:t>
      </w:r>
      <w:r>
        <w:rPr>
          <w:rFonts w:ascii="宋体" w:hAnsi="宋体" w:eastAsia="宋体" w:cs="宋体"/>
          <w:spacing w:val="8"/>
          <w:sz w:val="24"/>
          <w:szCs w:val="24"/>
        </w:rPr>
        <w:t xml:space="preserve"> </w:t>
      </w:r>
      <w:r>
        <w:rPr>
          <w:rFonts w:ascii="宋体" w:hAnsi="宋体" w:eastAsia="宋体" w:cs="宋体"/>
          <w:spacing w:val="-2"/>
          <w:sz w:val="24"/>
          <w:szCs w:val="24"/>
        </w:rPr>
        <w:t>密投标文件进行唱标。</w:t>
      </w:r>
    </w:p>
    <w:p w14:paraId="52CD389E">
      <w:pPr>
        <w:spacing w:before="176" w:line="320" w:lineRule="auto"/>
        <w:ind w:left="22" w:right="61" w:firstLine="480"/>
        <w:rPr>
          <w:rFonts w:ascii="宋体" w:hAnsi="宋体" w:eastAsia="宋体" w:cs="宋体"/>
          <w:sz w:val="24"/>
          <w:szCs w:val="24"/>
        </w:rPr>
      </w:pPr>
      <w:r>
        <w:rPr>
          <w:rFonts w:ascii="宋体" w:hAnsi="宋体" w:eastAsia="宋体" w:cs="宋体"/>
          <w:sz w:val="24"/>
          <w:szCs w:val="24"/>
        </w:rPr>
        <w:t>4、评标时，评标委员会对电子化投标文件有质疑的，将通过电子化交易系</w:t>
      </w:r>
      <w:r>
        <w:rPr>
          <w:rFonts w:ascii="宋体" w:hAnsi="宋体" w:eastAsia="宋体" w:cs="宋体"/>
          <w:spacing w:val="14"/>
          <w:sz w:val="24"/>
          <w:szCs w:val="24"/>
        </w:rPr>
        <w:t xml:space="preserve"> </w:t>
      </w:r>
      <w:r>
        <w:rPr>
          <w:rFonts w:ascii="宋体" w:hAnsi="宋体" w:eastAsia="宋体" w:cs="宋体"/>
          <w:spacing w:val="-3"/>
          <w:sz w:val="24"/>
          <w:szCs w:val="24"/>
        </w:rPr>
        <w:t>统对投标人发起质疑。质疑回复内容确认后，投标人的回复文件必须以经过投标</w:t>
      </w:r>
      <w:r>
        <w:rPr>
          <w:rFonts w:ascii="宋体" w:hAnsi="宋体" w:eastAsia="宋体" w:cs="宋体"/>
          <w:spacing w:val="1"/>
          <w:sz w:val="24"/>
          <w:szCs w:val="24"/>
        </w:rPr>
        <w:t xml:space="preserve"> </w:t>
      </w:r>
      <w:r>
        <w:rPr>
          <w:rFonts w:ascii="宋体" w:hAnsi="宋体" w:eastAsia="宋体" w:cs="宋体"/>
          <w:spacing w:val="-3"/>
          <w:sz w:val="24"/>
          <w:szCs w:val="24"/>
        </w:rPr>
        <w:t>人和其法定代表人签章的</w:t>
      </w:r>
      <w:r>
        <w:rPr>
          <w:rFonts w:ascii="宋体" w:hAnsi="宋体" w:eastAsia="宋体" w:cs="宋体"/>
          <w:spacing w:val="-55"/>
          <w:sz w:val="24"/>
          <w:szCs w:val="24"/>
        </w:rPr>
        <w:t xml:space="preserve"> </w:t>
      </w:r>
      <w:r>
        <w:rPr>
          <w:rFonts w:ascii="宋体" w:hAnsi="宋体" w:eastAsia="宋体" w:cs="宋体"/>
          <w:spacing w:val="-3"/>
          <w:sz w:val="24"/>
          <w:szCs w:val="24"/>
        </w:rPr>
        <w:t>PDF</w:t>
      </w:r>
      <w:r>
        <w:rPr>
          <w:rFonts w:ascii="宋体" w:hAnsi="宋体" w:eastAsia="宋体" w:cs="宋体"/>
          <w:spacing w:val="-50"/>
          <w:sz w:val="24"/>
          <w:szCs w:val="24"/>
        </w:rPr>
        <w:t xml:space="preserve"> </w:t>
      </w:r>
      <w:r>
        <w:rPr>
          <w:rFonts w:ascii="宋体" w:hAnsi="宋体" w:eastAsia="宋体" w:cs="宋体"/>
          <w:spacing w:val="-3"/>
          <w:sz w:val="24"/>
          <w:szCs w:val="24"/>
        </w:rPr>
        <w:t>格式文件为准，并通过电子</w:t>
      </w:r>
      <w:r>
        <w:rPr>
          <w:rFonts w:ascii="宋体" w:hAnsi="宋体" w:eastAsia="宋体" w:cs="宋体"/>
          <w:spacing w:val="-4"/>
          <w:sz w:val="24"/>
          <w:szCs w:val="24"/>
        </w:rPr>
        <w:t>化交易系统提交至评标</w:t>
      </w:r>
      <w:r>
        <w:rPr>
          <w:rFonts w:ascii="宋体" w:hAnsi="宋体" w:eastAsia="宋体" w:cs="宋体"/>
          <w:sz w:val="24"/>
          <w:szCs w:val="24"/>
        </w:rPr>
        <w:t xml:space="preserve"> </w:t>
      </w:r>
      <w:r>
        <w:rPr>
          <w:rFonts w:ascii="宋体" w:hAnsi="宋体" w:eastAsia="宋体" w:cs="宋体"/>
          <w:spacing w:val="-3"/>
          <w:sz w:val="24"/>
          <w:szCs w:val="24"/>
        </w:rPr>
        <w:t>委员会。</w:t>
      </w:r>
    </w:p>
    <w:p w14:paraId="3EADE2CB">
      <w:pPr>
        <w:spacing w:line="320" w:lineRule="auto"/>
        <w:rPr>
          <w:rFonts w:ascii="宋体" w:hAnsi="宋体" w:eastAsia="宋体" w:cs="宋体"/>
          <w:sz w:val="24"/>
          <w:szCs w:val="24"/>
        </w:rPr>
        <w:sectPr>
          <w:footerReference r:id="rId35" w:type="default"/>
          <w:pgSz w:w="11906" w:h="16839"/>
          <w:pgMar w:top="1431" w:right="1738" w:bottom="1193" w:left="1785" w:header="0" w:footer="1028" w:gutter="0"/>
          <w:pgNumType w:fmt="decimal"/>
          <w:cols w:space="720" w:num="1"/>
        </w:sectPr>
      </w:pPr>
    </w:p>
    <w:p w14:paraId="3669A930">
      <w:pPr>
        <w:spacing w:before="170" w:line="287" w:lineRule="auto"/>
        <w:ind w:left="27" w:right="16" w:firstLine="480"/>
        <w:rPr>
          <w:rFonts w:ascii="宋体" w:hAnsi="宋体" w:eastAsia="宋体" w:cs="宋体"/>
          <w:sz w:val="24"/>
          <w:szCs w:val="24"/>
        </w:rPr>
      </w:pPr>
      <w:r>
        <w:rPr>
          <w:rFonts w:ascii="宋体" w:hAnsi="宋体" w:eastAsia="宋体" w:cs="宋体"/>
          <w:sz w:val="24"/>
          <w:szCs w:val="24"/>
        </w:rPr>
        <w:t>5、如评标委员会对需要回复的投标人回复内容有异议的，经过几次回复仍</w:t>
      </w:r>
      <w:r>
        <w:rPr>
          <w:rFonts w:ascii="宋体" w:hAnsi="宋体" w:eastAsia="宋体" w:cs="宋体"/>
          <w:spacing w:val="8"/>
          <w:sz w:val="24"/>
          <w:szCs w:val="24"/>
        </w:rPr>
        <w:t xml:space="preserve"> </w:t>
      </w:r>
      <w:r>
        <w:rPr>
          <w:rFonts w:ascii="宋体" w:hAnsi="宋体" w:eastAsia="宋体" w:cs="宋体"/>
          <w:spacing w:val="-1"/>
          <w:sz w:val="24"/>
          <w:szCs w:val="24"/>
        </w:rPr>
        <w:t>不清楚的，需在监督下进行免提电话进行质疑。</w:t>
      </w:r>
    </w:p>
    <w:p w14:paraId="423F008A">
      <w:pPr>
        <w:spacing w:before="174" w:line="309" w:lineRule="auto"/>
        <w:ind w:left="24" w:right="13" w:firstLine="480"/>
        <w:rPr>
          <w:rFonts w:ascii="宋体" w:hAnsi="宋体" w:eastAsia="宋体" w:cs="宋体"/>
          <w:sz w:val="24"/>
          <w:szCs w:val="24"/>
        </w:rPr>
      </w:pPr>
      <w:r>
        <w:rPr>
          <w:rFonts w:ascii="宋体" w:hAnsi="宋体" w:eastAsia="宋体" w:cs="宋体"/>
          <w:sz w:val="24"/>
          <w:szCs w:val="24"/>
        </w:rPr>
        <w:t>6、评标时如因系统异常、停电、电脑病毒、网络堵塞等原因无法正常进行</w:t>
      </w:r>
      <w:r>
        <w:rPr>
          <w:rFonts w:ascii="宋体" w:hAnsi="宋体" w:eastAsia="宋体" w:cs="宋体"/>
          <w:spacing w:val="11"/>
          <w:sz w:val="24"/>
          <w:szCs w:val="24"/>
        </w:rPr>
        <w:t xml:space="preserve"> </w:t>
      </w:r>
      <w:r>
        <w:rPr>
          <w:rFonts w:ascii="宋体" w:hAnsi="宋体" w:eastAsia="宋体" w:cs="宋体"/>
          <w:spacing w:val="-3"/>
          <w:sz w:val="24"/>
          <w:szCs w:val="24"/>
        </w:rPr>
        <w:t>的，由技术人员排查解决，短时间无法解决的，经监督部门同意后，暂停评标活</w:t>
      </w:r>
      <w:r>
        <w:rPr>
          <w:rFonts w:ascii="宋体" w:hAnsi="宋体" w:eastAsia="宋体" w:cs="宋体"/>
          <w:sz w:val="24"/>
          <w:szCs w:val="24"/>
        </w:rPr>
        <w:t xml:space="preserve"> </w:t>
      </w:r>
      <w:r>
        <w:rPr>
          <w:rFonts w:ascii="宋体" w:hAnsi="宋体" w:eastAsia="宋体" w:cs="宋体"/>
          <w:spacing w:val="-1"/>
          <w:sz w:val="24"/>
          <w:szCs w:val="24"/>
        </w:rPr>
        <w:t>动，待问题解决后继续评标。</w:t>
      </w:r>
    </w:p>
    <w:sectPr>
      <w:footerReference r:id="rId36" w:type="default"/>
      <w:pgSz w:w="11906" w:h="16839"/>
      <w:pgMar w:top="1431" w:right="1785" w:bottom="1193" w:left="1417" w:header="0" w:footer="10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C719">
    <w:pPr>
      <w:spacing w:line="168" w:lineRule="auto"/>
      <w:ind w:left="4770"/>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8D461">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48D461">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7D8">
    <w:pPr>
      <w:spacing w:line="169" w:lineRule="auto"/>
      <w:ind w:left="4083"/>
      <w:rPr>
        <w:rFonts w:hint="eastAsia" w:eastAsia="宋体"/>
        <w:sz w:val="18"/>
        <w:lang w:val="en-US" w:eastAsia="zh-CN"/>
      </w:rPr>
    </w:pPr>
  </w:p>
  <w:p w14:paraId="4D006825">
    <w:pPr>
      <w:spacing w:line="360" w:lineRule="auto"/>
      <w:ind w:left="4083"/>
      <w:rPr>
        <w:rFonts w:hint="default" w:ascii="Calibri" w:hAnsi="Calibri" w:eastAsia="宋体" w:cs="Calibri"/>
        <w:sz w:val="18"/>
        <w:szCs w:val="18"/>
        <w:lang w:val="en-US" w:eastAsia="zh-CN"/>
      </w:rPr>
    </w:pPr>
    <w:r>
      <w:rPr>
        <w:rFonts w:hint="eastAsia" w:eastAsia="宋体"/>
        <w:sz w:val="18"/>
        <w:lang w:val="en-US" w:eastAsia="zh-CN"/>
      </w:rPr>
      <w:t>30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1CF2">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A75BF">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14:paraId="4CDA75BF">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1829">
    <w:pPr>
      <w:spacing w:line="169" w:lineRule="auto"/>
      <w:ind w:left="461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0F4C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14:paraId="5FB0F4C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1C5E">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F1F93">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y6c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WcunNAIAAGUEAAAOAAAAAAAAAAEAIAAAAB8BAABkcnMvZTJvRG9jLnhtbFBL&#10;BQYAAAAABgAGAFkBAADFBQAAAAA=&#10;">
              <v:fill on="f" focussize="0,0"/>
              <v:stroke on="f" weight="0.5pt"/>
              <v:imagedata o:title=""/>
              <o:lock v:ext="edit" aspectratio="f"/>
              <v:textbox inset="0mm,0mm,0mm,0mm" style="mso-fit-shape-to-text:t;">
                <w:txbxContent>
                  <w:p w14:paraId="686F1F93">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F83B">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69F97">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lVT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Pr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5VU7NAIAAGUEAAAOAAAAAAAAAAEAIAAAAB8BAABkcnMvZTJvRG9jLnhtbFBL&#10;BQYAAAAABgAGAFkBAADFBQAAAAA=&#10;">
              <v:fill on="f" focussize="0,0"/>
              <v:stroke on="f" weight="0.5pt"/>
              <v:imagedata o:title=""/>
              <o:lock v:ext="edit" aspectratio="f"/>
              <v:textbox inset="0mm,0mm,0mm,0mm" style="mso-fit-shape-to-text:t;">
                <w:txbxContent>
                  <w:p w14:paraId="7BB69F97">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46B8">
    <w:pPr>
      <w:spacing w:line="168"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ACDB5">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192ACDB5">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5F2A">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86423">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77086423">
                    <w:pPr>
                      <w:pStyle w:val="8"/>
                    </w:pPr>
                    <w:r>
                      <w:fldChar w:fldCharType="begin"/>
                    </w:r>
                    <w:r>
                      <w:instrText xml:space="preserve"> PAGE  \* MERGEFORMAT </w:instrText>
                    </w:r>
                    <w:r>
                      <w:fldChar w:fldCharType="separate"/>
                    </w:r>
                    <w:r>
                      <w:t>36</w:t>
                    </w:r>
                    <w: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87B9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59687B9E">
                    <w:pPr>
                      <w:pStyle w:val="8"/>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59F1">
    <w:pPr>
      <w:spacing w:line="169" w:lineRule="auto"/>
      <w:ind w:left="413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5EC6C">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30A5EC6C">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6B72">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25A42">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5F925A42">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E563">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CD59F">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18ACD59F">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94444">
    <w:pPr>
      <w:spacing w:line="167" w:lineRule="auto"/>
      <w:ind w:left="4960"/>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2984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3E2984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15F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B82B1">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3C5B82B1">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969A">
    <w:pPr>
      <w:spacing w:line="168"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8C67">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484C8C67">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6793">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B23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34C0B23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AAC0">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99EFE">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5C199EFE">
                    <w:pPr>
                      <w:pStyle w:val="8"/>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18D9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59218D9E">
                    <w:pPr>
                      <w:pStyle w:val="8"/>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292B">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3856A">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E43856A">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B4D4">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A2F2F">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SK60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a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0iutNAIAAGUEAAAOAAAAAAAAAAEAIAAAAB8BAABkcnMvZTJvRG9jLnhtbFBL&#10;BQYAAAAABgAGAFkBAADFBQAAAAA=&#10;">
              <v:fill on="f" focussize="0,0"/>
              <v:stroke on="f" weight="0.5pt"/>
              <v:imagedata o:title=""/>
              <o:lock v:ext="edit" aspectratio="f"/>
              <v:textbox inset="0mm,0mm,0mm,0mm" style="mso-fit-shape-to-text:t;">
                <w:txbxContent>
                  <w:p w14:paraId="028A2F2F">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D785">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76D63">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0DE76D63">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28A3">
    <w:pPr>
      <w:spacing w:line="169" w:lineRule="auto"/>
      <w:ind w:left="4604"/>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CDE18">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utTE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Obyj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rUxNAIAAGUEAAAOAAAAAAAAAAEAIAAAAB8BAABkcnMvZTJvRG9jLnhtbFBL&#10;BQYAAAAABgAGAFkBAADFBQAAAAA=&#10;">
              <v:fill on="f" focussize="0,0"/>
              <v:stroke on="f" weight="0.5pt"/>
              <v:imagedata o:title=""/>
              <o:lock v:ext="edit" aspectratio="f"/>
              <v:textbox inset="0mm,0mm,0mm,0mm" style="mso-fit-shape-to-text:t;">
                <w:txbxContent>
                  <w:p w14:paraId="779CDE18">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21F5">
    <w:pPr>
      <w:spacing w:line="169" w:lineRule="auto"/>
      <w:ind w:left="4604"/>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89FC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Z080AgAAZQ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rGdPNAIAAGUEAAAOAAAAAAAAAAEAIAAAAB8BAABkcnMvZTJvRG9jLnhtbFBL&#10;BQYAAAAABgAGAFkBAADFBQAAAAA=&#10;">
              <v:fill on="f" focussize="0,0"/>
              <v:stroke on="f" weight="0.5pt"/>
              <v:imagedata o:title=""/>
              <o:lock v:ext="edit" aspectratio="f"/>
              <v:textbox inset="0mm,0mm,0mm,0mm" style="mso-fit-shape-to-text:t;">
                <w:txbxContent>
                  <w:p w14:paraId="46A89FC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28A8">
    <w:pPr>
      <w:spacing w:line="169" w:lineRule="auto"/>
      <w:ind w:left="4604"/>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B31C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sO0c0AgAAZQQAAA4AAABkcnMvZTJvRG9jLnhtbK1UzY7TMBC+I/EO&#10;lu80aRdW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eU2KYRstP37+d&#10;fvw6/fxK0iEkalyYIfLBITa2b22LwRnOAw4T87byOn3BicAPgY8XgUUbCU+XppPpNIeLwzdsgJ89&#10;Xnc+xHfCapKMgnp0sBOWHTYh9qFDSMpm7Foq1XVRGdIU9PrqT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XbDtHNAIAAGUEAAAOAAAAAAAAAAEAIAAAAB8BAABkcnMvZTJvRG9jLnhtbFBL&#10;BQYAAAAABgAGAFkBAADFBQAAAAA=&#10;">
              <v:fill on="f" focussize="0,0"/>
              <v:stroke on="f" weight="0.5pt"/>
              <v:imagedata o:title=""/>
              <o:lock v:ext="edit" aspectratio="f"/>
              <v:textbox inset="0mm,0mm,0mm,0mm" style="mso-fit-shape-to-text:t;">
                <w:txbxContent>
                  <w:p w14:paraId="257B31CB">
                    <w:pPr>
                      <w:pStyle w:val="8"/>
                    </w:pPr>
                    <w:r>
                      <w:fldChar w:fldCharType="begin"/>
                    </w:r>
                    <w:r>
                      <w:instrText xml:space="preserve"> PAGE  \* MERGEFORMAT </w:instrText>
                    </w:r>
                    <w:r>
                      <w:fldChar w:fldCharType="separate"/>
                    </w:r>
                    <w:r>
                      <w:t>49</w:t>
                    </w:r>
                    <w:r>
                      <w:fldChar w:fldCharType="end"/>
                    </w:r>
                  </w:p>
                </w:txbxContent>
              </v:textbox>
            </v:shape>
          </w:pict>
        </mc:Fallback>
      </mc:AlternateContent>
    </w: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4295B">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Q+dM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EPnTNAIAAGUEAAAOAAAAAAAAAAEAIAAAAB8BAABkcnMvZTJvRG9jLnhtbFBL&#10;BQYAAAAABgAGAFkBAADFBQAAAAA=&#10;">
              <v:fill on="f" focussize="0,0"/>
              <v:stroke on="f" weight="0.5pt"/>
              <v:imagedata o:title=""/>
              <o:lock v:ext="edit" aspectratio="f"/>
              <v:textbox inset="0mm,0mm,0mm,0mm" style="mso-fit-shape-to-text:t;">
                <w:txbxContent>
                  <w:p w14:paraId="69D4295B">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F54F">
    <w:pPr>
      <w:spacing w:line="169" w:lineRule="auto"/>
      <w:ind w:left="492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385A9">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A2385A9">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E451">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38865">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30738865">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28D9">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06F19">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4E406F19">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8C63">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87A2A">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46B87A2A">
                    <w:pPr>
                      <w:pStyle w:val="8"/>
                    </w:pPr>
                    <w:r>
                      <w:fldChar w:fldCharType="begin"/>
                    </w:r>
                    <w:r>
                      <w:instrText xml:space="preserve"> PAGE  \* MERGEFORMAT </w:instrText>
                    </w:r>
                    <w:r>
                      <w:fldChar w:fldCharType="separate"/>
                    </w:r>
                    <w:r>
                      <w:t>52</w:t>
                    </w:r>
                    <w:r>
                      <w:fldChar w:fldCharType="end"/>
                    </w:r>
                  </w:p>
                </w:txbxContent>
              </v:textbox>
            </v:shape>
          </w:pict>
        </mc:Fallback>
      </mc:AlternateContent>
    </w:r>
    <w:r>
      <w:rPr>
        <w:sz w:val="18"/>
      </w:rPr>
      <mc:AlternateContent>
        <mc:Choice Requires="wps">
          <w:drawing>
            <wp:anchor distT="0" distB="0" distL="114300" distR="114300" simplePos="0" relativeHeight="251693056" behindDoc="0" locked="0" layoutInCell="1" allowOverlap="1">
              <wp:simplePos x="0" y="0"/>
              <wp:positionH relativeFrom="margin">
                <wp:posOffset>2480945</wp:posOffset>
              </wp:positionH>
              <wp:positionV relativeFrom="paragraph">
                <wp:posOffset>-19050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3795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35pt;margin-top:-1.5pt;height:144pt;width:144pt;mso-position-horizontal-relative:margin;mso-wrap-style:none;z-index:251693056;mso-width-relative:page;mso-height-relative:page;" filled="f" stroked="f" coordsize="21600,21600" o:gfxdata="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L6cr9gAAAAKAQAADwAAAAAAAAABACAAAAAiAAAAZHJzL2Rvd25yZXYu&#10;eG1sUEsBAhQAFAAAAAgAh07iQLzQpds0AgAAZQQAAA4AAAAAAAAAAQAgAAAAJwEAAGRycy9lMm9E&#10;b2MueG1sUEsFBgAAAAAGAAYAWQEAAM0FAAAAAA==&#10;">
              <v:fill on="f" focussize="0,0"/>
              <v:stroke on="f" weight="0.5pt"/>
              <v:imagedata o:title=""/>
              <o:lock v:ext="edit" aspectratio="f"/>
              <v:textbox inset="0mm,0mm,0mm,0mm" style="mso-fit-shape-to-text:t;">
                <w:txbxContent>
                  <w:p w14:paraId="78A3795E">
                    <w:pPr>
                      <w:pStyle w:val="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CAEB">
    <w:pPr>
      <w:spacing w:line="168" w:lineRule="auto"/>
      <w:ind w:left="473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685E3">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D5685E3">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682C">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95DD7">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6ED95DD7">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31A6">
    <w:pPr>
      <w:spacing w:line="169" w:lineRule="auto"/>
      <w:ind w:left="587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760CF">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E7760CF">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4547">
    <w:pPr>
      <w:spacing w:line="169" w:lineRule="auto"/>
      <w:ind w:left="415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B65A8">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1F9B65A8">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FD35">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864E5">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171864E5">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D0BB">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DFFF8">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65CDFFF8">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89278"/>
    <w:multiLevelType w:val="multilevel"/>
    <w:tmpl w:val="F0E89278"/>
    <w:lvl w:ilvl="0" w:tentative="0">
      <w:start w:val="1"/>
      <w:numFmt w:val="decimal"/>
      <w:lvlText w:val="%1."/>
      <w:lvlJc w:val="left"/>
      <w:pPr>
        <w:ind w:left="635" w:hanging="423"/>
        <w:jc w:val="left"/>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212" w:hanging="42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1754" w:hanging="423"/>
      </w:pPr>
      <w:rPr>
        <w:rFonts w:hint="default"/>
        <w:lang w:val="zh-CN" w:eastAsia="zh-CN" w:bidi="zh-CN"/>
      </w:rPr>
    </w:lvl>
    <w:lvl w:ilvl="3" w:tentative="0">
      <w:start w:val="0"/>
      <w:numFmt w:val="bullet"/>
      <w:lvlText w:val="•"/>
      <w:lvlJc w:val="left"/>
      <w:pPr>
        <w:ind w:left="2868" w:hanging="423"/>
      </w:pPr>
      <w:rPr>
        <w:rFonts w:hint="default"/>
        <w:lang w:val="zh-CN" w:eastAsia="zh-CN" w:bidi="zh-CN"/>
      </w:rPr>
    </w:lvl>
    <w:lvl w:ilvl="4" w:tentative="0">
      <w:start w:val="0"/>
      <w:numFmt w:val="bullet"/>
      <w:lvlText w:val="•"/>
      <w:lvlJc w:val="left"/>
      <w:pPr>
        <w:ind w:left="3982" w:hanging="423"/>
      </w:pPr>
      <w:rPr>
        <w:rFonts w:hint="default"/>
        <w:lang w:val="zh-CN" w:eastAsia="zh-CN" w:bidi="zh-CN"/>
      </w:rPr>
    </w:lvl>
    <w:lvl w:ilvl="5" w:tentative="0">
      <w:start w:val="0"/>
      <w:numFmt w:val="bullet"/>
      <w:lvlText w:val="•"/>
      <w:lvlJc w:val="left"/>
      <w:pPr>
        <w:ind w:left="5096" w:hanging="423"/>
      </w:pPr>
      <w:rPr>
        <w:rFonts w:hint="default"/>
        <w:lang w:val="zh-CN" w:eastAsia="zh-CN" w:bidi="zh-CN"/>
      </w:rPr>
    </w:lvl>
    <w:lvl w:ilvl="6" w:tentative="0">
      <w:start w:val="0"/>
      <w:numFmt w:val="bullet"/>
      <w:lvlText w:val="•"/>
      <w:lvlJc w:val="left"/>
      <w:pPr>
        <w:ind w:left="6210" w:hanging="423"/>
      </w:pPr>
      <w:rPr>
        <w:rFonts w:hint="default"/>
        <w:lang w:val="zh-CN" w:eastAsia="zh-CN" w:bidi="zh-CN"/>
      </w:rPr>
    </w:lvl>
    <w:lvl w:ilvl="7" w:tentative="0">
      <w:start w:val="0"/>
      <w:numFmt w:val="bullet"/>
      <w:lvlText w:val="•"/>
      <w:lvlJc w:val="left"/>
      <w:pPr>
        <w:ind w:left="7324" w:hanging="423"/>
      </w:pPr>
      <w:rPr>
        <w:rFonts w:hint="default"/>
        <w:lang w:val="zh-CN" w:eastAsia="zh-CN" w:bidi="zh-CN"/>
      </w:rPr>
    </w:lvl>
    <w:lvl w:ilvl="8" w:tentative="0">
      <w:start w:val="0"/>
      <w:numFmt w:val="bullet"/>
      <w:lvlText w:val="•"/>
      <w:lvlJc w:val="left"/>
      <w:pPr>
        <w:ind w:left="8438" w:hanging="423"/>
      </w:pPr>
      <w:rPr>
        <w:rFonts w:hint="default"/>
        <w:lang w:val="zh-CN" w:eastAsia="zh-CN" w:bidi="zh-CN"/>
      </w:rPr>
    </w:lvl>
  </w:abstractNum>
  <w:abstractNum w:abstractNumId="1">
    <w:nsid w:val="2474DFE3"/>
    <w:multiLevelType w:val="singleLevel"/>
    <w:tmpl w:val="2474DFE3"/>
    <w:lvl w:ilvl="0" w:tentative="0">
      <w:start w:val="1"/>
      <w:numFmt w:val="chineseCounting"/>
      <w:suff w:val="nothing"/>
      <w:lvlText w:val="%1、"/>
      <w:lvlJc w:val="left"/>
      <w:rPr>
        <w:rFonts w:hint="eastAsia"/>
      </w:rPr>
    </w:lvl>
  </w:abstractNum>
  <w:abstractNum w:abstractNumId="2">
    <w:nsid w:val="303075B3"/>
    <w:multiLevelType w:val="singleLevel"/>
    <w:tmpl w:val="303075B3"/>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M4YzE1M2UwMzIxZDY2MThlODY3ZDY0NWE5Y2M5Y2EifQ=="/>
  </w:docVars>
  <w:rsids>
    <w:rsidRoot w:val="00000000"/>
    <w:rsid w:val="0D2D305F"/>
    <w:rsid w:val="0D956F79"/>
    <w:rsid w:val="0FC13724"/>
    <w:rsid w:val="1F5A3CDB"/>
    <w:rsid w:val="21E743AD"/>
    <w:rsid w:val="3DD516A1"/>
    <w:rsid w:val="3FA5477E"/>
    <w:rsid w:val="40D55C93"/>
    <w:rsid w:val="42460BAB"/>
    <w:rsid w:val="497C457C"/>
    <w:rsid w:val="4B071F90"/>
    <w:rsid w:val="4FA574A8"/>
    <w:rsid w:val="5276331B"/>
    <w:rsid w:val="539A741A"/>
    <w:rsid w:val="53BB4A3D"/>
    <w:rsid w:val="58B0426D"/>
    <w:rsid w:val="5DA61F19"/>
    <w:rsid w:val="64E47E15"/>
    <w:rsid w:val="69841830"/>
    <w:rsid w:val="6F555203"/>
    <w:rsid w:val="772605D7"/>
    <w:rsid w:val="782D1B4E"/>
    <w:rsid w:val="7DE60785"/>
    <w:rsid w:val="7F9D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spacing w:before="30"/>
      <w:ind w:right="599"/>
      <w:jc w:val="center"/>
      <w:outlineLvl w:val="0"/>
    </w:pPr>
    <w:rPr>
      <w:b/>
      <w:bCs/>
      <w:sz w:val="52"/>
      <w:szCs w:val="52"/>
    </w:rPr>
  </w:style>
  <w:style w:type="paragraph" w:styleId="3">
    <w:name w:val="heading 5"/>
    <w:basedOn w:val="1"/>
    <w:next w:val="1"/>
    <w:qFormat/>
    <w:uiPriority w:val="1"/>
    <w:pPr>
      <w:ind w:left="1353"/>
      <w:outlineLvl w:val="4"/>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toc 5"/>
    <w:basedOn w:val="1"/>
    <w:next w:val="1"/>
    <w:qFormat/>
    <w:uiPriority w:val="0"/>
    <w:pPr>
      <w:ind w:left="1680" w:leftChars="800"/>
    </w:pPr>
  </w:style>
  <w:style w:type="paragraph" w:styleId="6">
    <w:name w:val="Plain Text"/>
    <w:basedOn w:val="1"/>
    <w:next w:val="5"/>
    <w:qFormat/>
    <w:uiPriority w:val="0"/>
    <w:rPr>
      <w:rFonts w:ascii="宋体" w:hAnsi="Courier New" w:cs="Times New Roman"/>
      <w:kern w:val="0"/>
      <w:sz w:val="20"/>
    </w:rPr>
  </w:style>
  <w:style w:type="paragraph" w:styleId="7">
    <w:name w:val="Body Text Indent 2"/>
    <w:basedOn w:val="1"/>
    <w:next w:val="6"/>
    <w:unhideWhenUsed/>
    <w:qFormat/>
    <w:uiPriority w:val="99"/>
    <w:pPr>
      <w:ind w:firstLine="570"/>
      <w:jc w:val="both"/>
    </w:pPr>
    <w:rPr>
      <w:rFonts w:ascii="Times New Roman" w:hAnsi="Times New Roman" w:cs="Times New Roman"/>
      <w:kern w:val="2"/>
      <w:sz w:val="32"/>
      <w:szCs w:val="24"/>
      <w:lang w:val="en-US"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paragraph" w:customStyle="1" w:styleId="14">
    <w:name w:val="Table Paragraph"/>
    <w:basedOn w:val="1"/>
    <w:qFormat/>
    <w:uiPriority w:val="1"/>
  </w:style>
  <w:style w:type="paragraph" w:customStyle="1" w:styleId="15">
    <w:name w:val="正文_1"/>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文本_1"/>
    <w:basedOn w:val="17"/>
    <w:next w:val="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Default_1"/>
    <w:next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大标题_1"/>
    <w:basedOn w:val="20"/>
    <w:next w:val="30"/>
    <w:qFormat/>
    <w:uiPriority w:val="0"/>
    <w:pPr>
      <w:jc w:val="center"/>
    </w:pPr>
    <w:rPr>
      <w:rFonts w:ascii="Arial" w:hAnsi="Arial"/>
      <w:b/>
      <w:sz w:val="28"/>
      <w:szCs w:val="24"/>
    </w:rPr>
  </w:style>
  <w:style w:type="paragraph" w:customStyle="1" w:styleId="20">
    <w:name w:val="正文_2"/>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文本_0_0_0"/>
    <w:basedOn w:val="22"/>
    <w:next w:val="2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2">
    <w:name w:val="正文_0_0_0"/>
    <w:next w:val="23"/>
    <w:qFormat/>
    <w:uiPriority w:val="0"/>
    <w:pPr>
      <w:widowControl w:val="0"/>
      <w:jc w:val="both"/>
    </w:pPr>
    <w:rPr>
      <w:rFonts w:ascii="Times New Roman" w:hAnsi="Times New Roman" w:eastAsia="宋体" w:cs="Times New Roman"/>
      <w:lang w:val="en-US" w:eastAsia="zh-CN" w:bidi="ar-SA"/>
    </w:rPr>
  </w:style>
  <w:style w:type="paragraph" w:customStyle="1" w:styleId="23">
    <w:name w:val="正文首行缩进_0"/>
    <w:basedOn w:val="16"/>
    <w:unhideWhenUsed/>
    <w:qFormat/>
    <w:uiPriority w:val="0"/>
    <w:pPr>
      <w:spacing w:line="312" w:lineRule="auto"/>
      <w:ind w:firstLine="420"/>
    </w:pPr>
    <w:rPr>
      <w:rFonts w:ascii="Times New Roman" w:hAnsi="Times New Roman"/>
      <w:szCs w:val="24"/>
    </w:rPr>
  </w:style>
  <w:style w:type="paragraph" w:customStyle="1" w:styleId="24">
    <w:name w:val="Default_2"/>
    <w:next w:val="2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5">
    <w:name w:val="大标题_2"/>
    <w:basedOn w:val="26"/>
    <w:next w:val="27"/>
    <w:qFormat/>
    <w:uiPriority w:val="0"/>
    <w:pPr>
      <w:jc w:val="center"/>
    </w:pPr>
    <w:rPr>
      <w:rFonts w:ascii="Arial" w:hAnsi="Arial" w:eastAsia="宋体"/>
      <w:b/>
      <w:sz w:val="28"/>
      <w:szCs w:val="24"/>
    </w:rPr>
  </w:style>
  <w:style w:type="paragraph" w:customStyle="1" w:styleId="26">
    <w:name w:val="正文_3_0_0"/>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首行缩进 2_2"/>
    <w:basedOn w:val="28"/>
    <w:next w:val="26"/>
    <w:qFormat/>
    <w:uiPriority w:val="0"/>
    <w:pPr>
      <w:spacing w:line="240" w:lineRule="auto"/>
      <w:ind w:left="200" w:leftChars="200" w:firstLine="200" w:firstLineChars="200"/>
    </w:pPr>
    <w:rPr>
      <w:rFonts w:ascii="Calibri" w:hAnsi="Calibri" w:eastAsia="宋体"/>
    </w:rPr>
  </w:style>
  <w:style w:type="paragraph" w:customStyle="1" w:styleId="28">
    <w:name w:val="正文文本缩进_2"/>
    <w:basedOn w:val="26"/>
    <w:next w:val="2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9">
    <w:name w:val="寄信人地址_1"/>
    <w:basedOn w:val="26"/>
    <w:qFormat/>
    <w:uiPriority w:val="0"/>
    <w:pPr>
      <w:snapToGrid w:val="0"/>
    </w:pPr>
    <w:rPr>
      <w:rFonts w:ascii="Arial" w:hAnsi="Arial"/>
    </w:rPr>
  </w:style>
  <w:style w:type="paragraph" w:customStyle="1" w:styleId="30">
    <w:name w:val="正文首行缩进 2_1"/>
    <w:basedOn w:val="31"/>
    <w:next w:val="20"/>
    <w:qFormat/>
    <w:uiPriority w:val="0"/>
    <w:pPr>
      <w:spacing w:line="240" w:lineRule="auto"/>
      <w:ind w:left="200" w:leftChars="200" w:firstLine="200" w:firstLineChars="200"/>
    </w:pPr>
    <w:rPr>
      <w:rFonts w:ascii="Calibri" w:hAnsi="Calibri"/>
    </w:rPr>
  </w:style>
  <w:style w:type="paragraph" w:customStyle="1" w:styleId="31">
    <w:name w:val="正文文本缩进_1"/>
    <w:basedOn w:val="20"/>
    <w:next w:val="32"/>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2">
    <w:name w:val="寄信人地址_0"/>
    <w:basedOn w:val="20"/>
    <w:qFormat/>
    <w:uiPriority w:val="0"/>
    <w:pPr>
      <w:snapToGrid w:val="0"/>
    </w:pPr>
    <w:rPr>
      <w:rFonts w:ascii="Arial" w:hAnsi="Arial"/>
    </w:rPr>
  </w:style>
  <w:style w:type="paragraph" w:customStyle="1" w:styleId="3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4">
    <w:name w:val="List Paragraph"/>
    <w:basedOn w:val="1"/>
    <w:qFormat/>
    <w:uiPriority w:val="1"/>
    <w:pPr>
      <w:ind w:left="212" w:firstLine="561"/>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29109</Words>
  <Characters>30967</Characters>
  <TotalTime>41</TotalTime>
  <ScaleCrop>false</ScaleCrop>
  <LinksUpToDate>false</LinksUpToDate>
  <CharactersWithSpaces>34041</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2024-06-05T17:00:00Z</dcterms:created>
  <dc:creator>冰儿1418456561</dc:creator>
  <cp:lastModifiedBy>NTKO</cp:lastModifiedBy>
  <dcterms:modified xsi:type="dcterms:W3CDTF">2024-09-22T09:15:18Z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2024-09-08T15:35:42Z</vt:filetime>
  </property>
  <property fmtid="{D5CDD505-2E9C-101B-9397-08002B2CF9AE}" pid="4" name="KSOProductBuildVer">
    <vt:lpwstr>2052-12.1.0.18240</vt:lpwstr>
  </property>
  <property fmtid="{D5CDD505-2E9C-101B-9397-08002B2CF9AE}" pid="5" name="ICV">
    <vt:lpwstr>BF48BA0DCCB644D2BDC37AD374F39319_12</vt:lpwstr>
  </property>
</Properties>
</file>