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D" w:rsidRDefault="00080971">
      <w:r>
        <w:rPr>
          <w:noProof/>
        </w:rPr>
        <w:drawing>
          <wp:inline distT="0" distB="0" distL="0" distR="0">
            <wp:extent cx="5274310" cy="702945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29450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236585"/>
            <wp:effectExtent l="19050" t="0" r="2540" b="0"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1ED" w:rsidRDefault="002F21ED" w:rsidP="00080971">
      <w:r>
        <w:separator/>
      </w:r>
    </w:p>
  </w:endnote>
  <w:endnote w:type="continuationSeparator" w:id="1">
    <w:p w:rsidR="002F21ED" w:rsidRDefault="002F21ED" w:rsidP="00080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1ED" w:rsidRDefault="002F21ED" w:rsidP="00080971">
      <w:r>
        <w:separator/>
      </w:r>
    </w:p>
  </w:footnote>
  <w:footnote w:type="continuationSeparator" w:id="1">
    <w:p w:rsidR="002F21ED" w:rsidRDefault="002F21ED" w:rsidP="00080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971"/>
    <w:rsid w:val="00080971"/>
    <w:rsid w:val="002F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9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9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09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09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河南泰宏建设管理有限公司:河南泰宏建设管理有限公司</dc:creator>
  <cp:keywords/>
  <dc:description/>
  <cp:lastModifiedBy>河南泰宏建设管理有限公司:河南泰宏建设管理有限公司</cp:lastModifiedBy>
  <cp:revision>2</cp:revision>
  <dcterms:created xsi:type="dcterms:W3CDTF">2022-10-21T07:37:00Z</dcterms:created>
  <dcterms:modified xsi:type="dcterms:W3CDTF">2022-10-21T07:37:00Z</dcterms:modified>
</cp:coreProperties>
</file>