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2994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太康县文广旅局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2026年11月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采购意向</w:t>
      </w:r>
    </w:p>
    <w:p w14:paraId="2A20A6B1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E6E7C37">
      <w:pPr>
        <w:ind w:firstLine="640" w:firstLineChars="20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计划采购办公桌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1张、椅子20把、会议桌1套、档案柜12个、茶几5个，预算金额26000元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3597F"/>
    <w:rsid w:val="6CC3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2026-11-04T07:10:00Z</dcterms:created>
  <dc:creator>：暮光</dc:creator>
  <cp:lastModifiedBy>：暮光</cp:lastModifiedBy>
  <dcterms:modified xsi:type="dcterms:W3CDTF">2026-11-04T07:12:59Z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817C9DA9D2ED44F2B89918CF634A9D9D_11</vt:lpwstr>
  </property>
  <property fmtid="{D5CDD505-2E9C-101B-9397-08002B2CF9AE}" pid="4" name="KSOTemplateDocerSaveRecord">
    <vt:lpwstr>eyJoZGlkIjoiYzM0ZTFhMDk2NjQ1NzAyYmVkMTQ2MDNkNjYwNDAwYmEiLCJ1c2VySWQiOiIyNTQ0NTUyNzYifQ==</vt:lpwstr>
  </property>
</Properties>
</file>