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highlight w:val="none"/>
        </w:rPr>
      </w:pPr>
    </w:p>
    <w:p w14:paraId="01A45028">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CF14E5">
      <w:pPr>
        <w:tabs>
          <w:tab w:val="left" w:pos="315"/>
          <w:tab w:val="left" w:pos="8820"/>
        </w:tabs>
        <w:spacing w:line="500" w:lineRule="exact"/>
        <w:ind w:right="267" w:rightChars="127"/>
        <w:jc w:val="center"/>
        <w:rPr>
          <w:rFonts w:ascii="仿宋_GB2312" w:eastAsia="仿宋_GB2312"/>
          <w:sz w:val="44"/>
          <w:highlight w:val="none"/>
        </w:rPr>
      </w:pPr>
    </w:p>
    <w:p w14:paraId="18AD664D">
      <w:pPr>
        <w:tabs>
          <w:tab w:val="left" w:pos="315"/>
          <w:tab w:val="left" w:pos="8820"/>
        </w:tabs>
        <w:ind w:right="267" w:rightChars="127"/>
        <w:rPr>
          <w:rFonts w:ascii="仿宋_GB2312" w:eastAsia="仿宋_GB2312"/>
          <w:sz w:val="44"/>
          <w:highlight w:val="none"/>
        </w:rPr>
      </w:pPr>
    </w:p>
    <w:p w14:paraId="1D96A0FE">
      <w:pPr>
        <w:tabs>
          <w:tab w:val="left" w:pos="315"/>
          <w:tab w:val="left" w:pos="8820"/>
        </w:tabs>
        <w:spacing w:line="500" w:lineRule="exact"/>
        <w:ind w:right="267" w:rightChars="127"/>
        <w:rPr>
          <w:rFonts w:ascii="仿宋_GB2312" w:eastAsia="仿宋_GB2312"/>
          <w:b/>
          <w:bCs/>
          <w:sz w:val="36"/>
          <w:highlight w:val="none"/>
        </w:rPr>
      </w:pPr>
    </w:p>
    <w:p w14:paraId="5477535F">
      <w:pPr>
        <w:tabs>
          <w:tab w:val="left" w:pos="315"/>
          <w:tab w:val="left" w:pos="8820"/>
        </w:tabs>
        <w:spacing w:line="500" w:lineRule="exact"/>
        <w:ind w:right="267" w:rightChars="127"/>
        <w:rPr>
          <w:rFonts w:ascii="仿宋_GB2312" w:eastAsia="仿宋_GB2312"/>
          <w:b/>
          <w:bCs/>
          <w:sz w:val="36"/>
          <w:highlight w:val="none"/>
        </w:rPr>
      </w:pPr>
    </w:p>
    <w:p w14:paraId="0AB48754">
      <w:pPr>
        <w:tabs>
          <w:tab w:val="left" w:pos="315"/>
          <w:tab w:val="left" w:pos="8820"/>
        </w:tabs>
        <w:spacing w:line="500" w:lineRule="exact"/>
        <w:ind w:right="267" w:rightChars="127"/>
        <w:jc w:val="center"/>
        <w:rPr>
          <w:rFonts w:ascii="宋体" w:hAnsi="宋体"/>
          <w:sz w:val="32"/>
          <w:highlight w:val="none"/>
        </w:rPr>
      </w:pPr>
    </w:p>
    <w:p w14:paraId="19BD27E9">
      <w:pPr>
        <w:tabs>
          <w:tab w:val="left" w:pos="315"/>
          <w:tab w:val="left" w:pos="8820"/>
        </w:tabs>
        <w:spacing w:line="500" w:lineRule="exact"/>
        <w:ind w:right="267" w:rightChars="127"/>
        <w:jc w:val="center"/>
        <w:rPr>
          <w:rFonts w:ascii="微软简标宋" w:eastAsia="黑体"/>
          <w:b/>
          <w:bCs/>
          <w:sz w:val="52"/>
          <w:highlight w:val="none"/>
        </w:rPr>
      </w:pPr>
    </w:p>
    <w:p w14:paraId="52408F9C">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 xml:space="preserve">项目名称: </w:t>
      </w:r>
      <w:r>
        <w:rPr>
          <w:rFonts w:hint="eastAsia" w:ascii="宋体" w:hAnsi="宋体" w:cs="宋体"/>
          <w:b/>
          <w:bCs/>
          <w:color w:val="auto"/>
          <w:sz w:val="30"/>
          <w:szCs w:val="30"/>
          <w:highlight w:val="none"/>
          <w:u w:val="none"/>
          <w:lang w:eastAsia="zh-CN"/>
        </w:rPr>
        <w:t>商水县自然资源局商水县国土空间总体规划动态维护项目</w:t>
      </w:r>
    </w:p>
    <w:p w14:paraId="4A8AD378">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宋体" w:hAnsi="宋体" w:eastAsia="宋体" w:cs="宋体"/>
          <w:b/>
          <w:bCs/>
          <w:sz w:val="30"/>
          <w:szCs w:val="30"/>
          <w:highlight w:val="none"/>
        </w:rPr>
        <w:t xml:space="preserve">项目编号:商水财磋商采购-2026-71 </w:t>
      </w:r>
      <w:r>
        <w:rPr>
          <w:rFonts w:hint="eastAsia" w:ascii="宋体" w:hAnsi="宋体" w:cs="宋体"/>
          <w:b/>
          <w:bCs/>
          <w:sz w:val="30"/>
          <w:szCs w:val="30"/>
          <w:highlight w:val="none"/>
          <w:lang w:val="en-US" w:eastAsia="zh-CN"/>
        </w:rPr>
        <w:t xml:space="preserve">       </w:t>
      </w:r>
    </w:p>
    <w:p w14:paraId="4E238355">
      <w:pPr>
        <w:pStyle w:val="6"/>
        <w:rPr>
          <w:rFonts w:ascii="微软简标宋" w:eastAsia="黑体"/>
          <w:b/>
          <w:bCs/>
          <w:sz w:val="52"/>
          <w:szCs w:val="24"/>
          <w:highlight w:val="none"/>
        </w:rPr>
      </w:pPr>
    </w:p>
    <w:p w14:paraId="15E7A960">
      <w:pPr>
        <w:pStyle w:val="6"/>
        <w:rPr>
          <w:rFonts w:ascii="宋体" w:hAnsi="宋体"/>
          <w:b/>
          <w:sz w:val="32"/>
          <w:highlight w:val="none"/>
        </w:rPr>
      </w:pPr>
    </w:p>
    <w:p w14:paraId="7A796C76">
      <w:pPr>
        <w:pStyle w:val="6"/>
        <w:rPr>
          <w:rFonts w:ascii="宋体" w:hAnsi="宋体"/>
          <w:b/>
          <w:sz w:val="32"/>
          <w:highlight w:val="none"/>
        </w:rPr>
      </w:pPr>
    </w:p>
    <w:p w14:paraId="20E894EB">
      <w:pPr>
        <w:pStyle w:val="6"/>
        <w:jc w:val="center"/>
        <w:rPr>
          <w:rFonts w:hint="default" w:ascii="宋体" w:hAnsi="宋体" w:eastAsia="宋体"/>
          <w:b/>
          <w:sz w:val="32"/>
          <w:highlight w:val="none"/>
          <w:lang w:val="en-US" w:eastAsia="zh-CN"/>
        </w:rPr>
      </w:pPr>
      <w:r>
        <w:rPr>
          <w:rFonts w:hint="eastAsia" w:ascii="宋体" w:hAnsi="宋体" w:eastAsia="宋体" w:cs="宋体"/>
          <w:b/>
          <w:bCs/>
          <w:color w:val="000000"/>
          <w:sz w:val="30"/>
          <w:szCs w:val="30"/>
          <w:highlight w:val="none"/>
          <w:shd w:val="clear" w:color="auto" w:fill="FFFFFF"/>
          <w:lang w:val="en-US" w:eastAsia="zh-CN"/>
        </w:rPr>
        <w:t>202</w:t>
      </w:r>
      <w:r>
        <w:rPr>
          <w:rFonts w:hint="eastAsia" w:ascii="宋体" w:hAnsi="宋体" w:cs="宋体"/>
          <w:b/>
          <w:bCs/>
          <w:color w:val="000000"/>
          <w:sz w:val="30"/>
          <w:szCs w:val="30"/>
          <w:highlight w:val="none"/>
          <w:shd w:val="clear" w:color="auto" w:fill="FFFFFF"/>
          <w:lang w:val="en-US" w:eastAsia="zh-CN"/>
        </w:rPr>
        <w:t>6</w:t>
      </w:r>
      <w:r>
        <w:rPr>
          <w:rFonts w:hint="eastAsia" w:ascii="宋体" w:hAnsi="宋体" w:eastAsia="宋体" w:cs="宋体"/>
          <w:b/>
          <w:bCs/>
          <w:sz w:val="30"/>
          <w:szCs w:val="30"/>
          <w:highlight w:val="none"/>
        </w:rPr>
        <w:t>年</w:t>
      </w:r>
      <w:r>
        <w:rPr>
          <w:rFonts w:hint="eastAsia" w:ascii="宋体" w:hAnsi="宋体" w:cs="宋体"/>
          <w:b/>
          <w:bCs/>
          <w:sz w:val="30"/>
          <w:szCs w:val="30"/>
          <w:highlight w:val="none"/>
          <w:lang w:val="en-US" w:eastAsia="zh-CN"/>
        </w:rPr>
        <w:t>7</w:t>
      </w:r>
      <w:r>
        <w:rPr>
          <w:rFonts w:hint="eastAsia" w:ascii="宋体" w:hAnsi="宋体" w:eastAsia="宋体" w:cs="宋体"/>
          <w:b/>
          <w:bCs/>
          <w:sz w:val="30"/>
          <w:szCs w:val="30"/>
          <w:highlight w:val="none"/>
        </w:rPr>
        <w:t>月</w:t>
      </w:r>
      <w:r>
        <w:rPr>
          <w:rFonts w:hint="eastAsia" w:ascii="宋体" w:hAnsi="宋体" w:cs="宋体"/>
          <w:b/>
          <w:bCs/>
          <w:sz w:val="30"/>
          <w:szCs w:val="30"/>
          <w:highlight w:val="none"/>
          <w:lang w:val="en-US" w:eastAsia="zh-CN"/>
        </w:rPr>
        <w:t>17日</w:t>
      </w:r>
    </w:p>
    <w:p w14:paraId="174633FC">
      <w:pPr>
        <w:pStyle w:val="6"/>
        <w:jc w:val="center"/>
        <w:rPr>
          <w:rFonts w:ascii="宋体" w:hAnsi="宋体"/>
          <w:b/>
          <w:sz w:val="32"/>
          <w:highlight w:val="none"/>
        </w:rPr>
      </w:pPr>
    </w:p>
    <w:p w14:paraId="12D08C20">
      <w:pPr>
        <w:rPr>
          <w:rFonts w:ascii="仿宋_GB2312" w:eastAsia="仿宋_GB2312"/>
          <w:b/>
          <w:sz w:val="30"/>
          <w:szCs w:val="30"/>
          <w:highlight w:val="none"/>
        </w:rPr>
      </w:pPr>
    </w:p>
    <w:p w14:paraId="14512D95">
      <w:pPr>
        <w:pStyle w:val="16"/>
        <w:ind w:firstLine="210"/>
        <w:rPr>
          <w:highlight w:val="none"/>
        </w:rPr>
      </w:pPr>
    </w:p>
    <w:p w14:paraId="27927369">
      <w:pPr>
        <w:spacing w:line="560" w:lineRule="exact"/>
        <w:jc w:val="center"/>
        <w:rPr>
          <w:rFonts w:hint="eastAsia" w:ascii="宋体" w:hAnsi="宋体" w:cs="宋体"/>
          <w:b/>
          <w:sz w:val="32"/>
          <w:szCs w:val="32"/>
          <w:highlight w:val="none"/>
        </w:rPr>
      </w:pPr>
    </w:p>
    <w:p w14:paraId="29AFA494">
      <w:pPr>
        <w:spacing w:line="560" w:lineRule="exact"/>
        <w:jc w:val="center"/>
        <w:rPr>
          <w:rFonts w:hint="eastAsia" w:ascii="宋体" w:hAnsi="宋体" w:cs="宋体"/>
          <w:b/>
          <w:sz w:val="32"/>
          <w:szCs w:val="32"/>
          <w:highlight w:val="none"/>
        </w:rPr>
      </w:pPr>
    </w:p>
    <w:p w14:paraId="1B60D3CE">
      <w:pPr>
        <w:spacing w:line="560" w:lineRule="exact"/>
        <w:jc w:val="center"/>
        <w:rPr>
          <w:rFonts w:hint="eastAsia" w:ascii="宋体" w:hAnsi="宋体" w:cs="宋体"/>
          <w:b/>
          <w:sz w:val="32"/>
          <w:szCs w:val="32"/>
          <w:highlight w:val="none"/>
        </w:rPr>
      </w:pPr>
    </w:p>
    <w:p w14:paraId="64FB83DD">
      <w:pPr>
        <w:spacing w:line="560" w:lineRule="exact"/>
        <w:jc w:val="center"/>
        <w:rPr>
          <w:rFonts w:hint="eastAsia" w:ascii="宋体" w:hAnsi="宋体" w:cs="宋体"/>
          <w:b/>
          <w:sz w:val="32"/>
          <w:szCs w:val="32"/>
          <w:highlight w:val="none"/>
        </w:rPr>
      </w:pPr>
    </w:p>
    <w:p w14:paraId="78F702C2">
      <w:pPr>
        <w:spacing w:line="560" w:lineRule="exact"/>
        <w:jc w:val="center"/>
        <w:rPr>
          <w:rFonts w:hint="eastAsia" w:ascii="宋体" w:hAnsi="宋体" w:cs="宋体"/>
          <w:b/>
          <w:sz w:val="32"/>
          <w:szCs w:val="32"/>
          <w:highlight w:val="none"/>
        </w:rPr>
      </w:pPr>
    </w:p>
    <w:p w14:paraId="025C6B7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1D8803B">
      <w:pPr>
        <w:rPr>
          <w:rFonts w:ascii="宋体" w:hAnsi="宋体" w:cs="宋体"/>
          <w:b/>
          <w:sz w:val="32"/>
          <w:szCs w:val="32"/>
          <w:highlight w:val="none"/>
        </w:rPr>
      </w:pPr>
    </w:p>
    <w:p w14:paraId="12123B3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A85F6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3310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..........................27</w:t>
      </w:r>
    </w:p>
    <w:p w14:paraId="157DE675">
      <w:pPr>
        <w:spacing w:line="800" w:lineRule="exact"/>
        <w:rPr>
          <w:rFonts w:hint="default" w:ascii="宋体" w:hAnsi="宋体" w:cs="宋体"/>
          <w:b/>
          <w:sz w:val="32"/>
          <w:szCs w:val="32"/>
          <w:highlight w:val="none"/>
          <w:lang w:val="en-US"/>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........................28</w:t>
      </w:r>
    </w:p>
    <w:p w14:paraId="2493ABC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42</w:t>
      </w:r>
    </w:p>
    <w:p w14:paraId="038E4E20">
      <w:pPr>
        <w:spacing w:line="800" w:lineRule="exact"/>
        <w:ind w:firstLine="2249" w:firstLineChars="700"/>
        <w:rPr>
          <w:rFonts w:hint="eastAsia" w:ascii="宋体" w:hAnsi="宋体" w:cs="宋体"/>
          <w:b/>
          <w:sz w:val="32"/>
          <w:szCs w:val="32"/>
          <w:highlight w:val="none"/>
          <w:lang w:eastAsia="zh-CN"/>
        </w:rPr>
      </w:pPr>
    </w:p>
    <w:p w14:paraId="6598B238">
      <w:pPr>
        <w:spacing w:line="800" w:lineRule="exact"/>
        <w:ind w:firstLine="2249" w:firstLineChars="700"/>
        <w:rPr>
          <w:rFonts w:hint="eastAsia" w:ascii="宋体" w:hAnsi="宋体" w:cs="宋体"/>
          <w:b/>
          <w:sz w:val="32"/>
          <w:szCs w:val="32"/>
          <w:highlight w:val="none"/>
          <w:lang w:val="en-US" w:eastAsia="zh-CN"/>
        </w:rPr>
      </w:pPr>
    </w:p>
    <w:p w14:paraId="1257E8B0">
      <w:pPr>
        <w:spacing w:line="800" w:lineRule="exact"/>
        <w:ind w:firstLine="2249" w:firstLineChars="700"/>
        <w:rPr>
          <w:rFonts w:hint="eastAsia" w:ascii="宋体" w:hAnsi="宋体" w:cs="宋体"/>
          <w:b/>
          <w:sz w:val="32"/>
          <w:szCs w:val="32"/>
          <w:highlight w:val="none"/>
        </w:rPr>
      </w:pPr>
    </w:p>
    <w:p w14:paraId="7AC8536A">
      <w:pPr>
        <w:pStyle w:val="2"/>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007BBFD">
      <w:pPr>
        <w:pStyle w:val="23"/>
        <w:rPr>
          <w:highlight w:val="none"/>
        </w:rPr>
      </w:pPr>
    </w:p>
    <w:p w14:paraId="3F865F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8AA2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商水县自然资源局商水县国土空间总体规划动态维护项目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29</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DB6171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D0C0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项目编号：商水财磋商采购-2026-71</w:t>
      </w:r>
      <w:r>
        <w:rPr>
          <w:rFonts w:hint="eastAsia" w:asciiTheme="minorEastAsia" w:hAnsiTheme="minorEastAsia" w:eastAsiaTheme="minorEastAsia" w:cstheme="minorEastAsia"/>
          <w:i w:val="0"/>
          <w:iCs w:val="0"/>
          <w:sz w:val="24"/>
          <w:szCs w:val="24"/>
          <w:highlight w:val="none"/>
          <w:lang w:val="en-US" w:eastAsia="zh-CN"/>
        </w:rPr>
        <w:t xml:space="preserve">        </w:t>
      </w:r>
    </w:p>
    <w:p w14:paraId="076967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商水县自然资源局商水县国土空间总体规划动态维护项目</w:t>
      </w:r>
    </w:p>
    <w:p w14:paraId="57DE3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79FE0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899000.00元</w:t>
      </w:r>
    </w:p>
    <w:p w14:paraId="5A2544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899000.00元</w:t>
      </w:r>
    </w:p>
    <w:p w14:paraId="4438B215">
      <w:pPr>
        <w:pStyle w:val="15"/>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2"/>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540" w:type="pct"/>
            <w:vAlign w:val="center"/>
          </w:tcPr>
          <w:p w14:paraId="4DD91652">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8" w:type="pct"/>
            <w:vAlign w:val="center"/>
          </w:tcPr>
          <w:p w14:paraId="35BF6E2B">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540" w:type="pct"/>
            <w:vAlign w:val="center"/>
          </w:tcPr>
          <w:p w14:paraId="592DC0EA">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eastAsia="zh-CN"/>
              </w:rPr>
              <w:t>商水县自然资源局商水县国土空间总体规划动态维护项目</w:t>
            </w:r>
          </w:p>
        </w:tc>
        <w:tc>
          <w:tcPr>
            <w:tcW w:w="1528" w:type="pct"/>
            <w:vAlign w:val="center"/>
          </w:tcPr>
          <w:p w14:paraId="62C0878D">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899000.00</w:t>
            </w:r>
          </w:p>
        </w:tc>
      </w:tr>
    </w:tbl>
    <w:p w14:paraId="6FDE9A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1DEF8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1年</w:t>
      </w:r>
    </w:p>
    <w:p w14:paraId="4F02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28359013"/>
      <w:bookmarkStart w:id="6" w:name="_Toc35393630"/>
      <w:bookmarkStart w:id="7" w:name="_Toc28359090"/>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50BD3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3842E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712CCF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B1BBB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8A402B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B881924">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B02367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389E43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056F25A">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6B8C09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53121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8CC4D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2C82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 xml:space="preserve">供应商须具有城乡规划编制甲级资质或土地规划甲级资质。 </w:t>
      </w:r>
    </w:p>
    <w:p w14:paraId="5936EE4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153155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F24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8C1B2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D6400F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70003A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1A82C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9039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51B6F6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16"/>
      <w:bookmarkStart w:id="17" w:name="_Toc35393802"/>
      <w:bookmarkStart w:id="18" w:name="_Toc28359093"/>
      <w:bookmarkStart w:id="19" w:name="_Toc35393633"/>
      <w:r>
        <w:rPr>
          <w:rFonts w:hint="eastAsia" w:asciiTheme="minorEastAsia" w:hAnsiTheme="minorEastAsia" w:eastAsiaTheme="minorEastAsia" w:cstheme="minorEastAsia"/>
          <w:b w:val="0"/>
          <w:i w:val="0"/>
          <w:iCs w:val="0"/>
          <w:sz w:val="24"/>
          <w:szCs w:val="24"/>
          <w:highlight w:val="none"/>
        </w:rPr>
        <w:t>五、开启</w:t>
      </w:r>
      <w:bookmarkEnd w:id="16"/>
      <w:bookmarkEnd w:id="17"/>
      <w:bookmarkEnd w:id="18"/>
      <w:bookmarkEnd w:id="19"/>
    </w:p>
    <w:p w14:paraId="14BE4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647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3AB665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28359017"/>
      <w:bookmarkStart w:id="21" w:name="_Toc35393634"/>
      <w:bookmarkStart w:id="22" w:name="_Toc28359094"/>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25EAAA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3AE5EC7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11ECBA4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5"/>
      <w:bookmarkStart w:id="27" w:name="_Toc28359095"/>
      <w:bookmarkStart w:id="28" w:name="_Toc28359018"/>
      <w:bookmarkStart w:id="29"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9A65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3B33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商水县自然资源局</w:t>
      </w:r>
      <w:r>
        <w:rPr>
          <w:rFonts w:hint="eastAsia" w:ascii="宋体" w:hAnsi="宋体" w:eastAsia="宋体" w:cs="宋体"/>
          <w:i w:val="0"/>
          <w:iCs w:val="0"/>
          <w:sz w:val="24"/>
          <w:szCs w:val="24"/>
          <w:highlight w:val="none"/>
        </w:rPr>
        <w:t>　　　　　　　　　　　　</w:t>
      </w:r>
    </w:p>
    <w:p w14:paraId="32150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商水县境内</w:t>
      </w:r>
      <w:r>
        <w:rPr>
          <w:rFonts w:hint="eastAsia" w:ascii="宋体" w:hAnsi="宋体" w:eastAsia="宋体" w:cs="宋体"/>
          <w:i w:val="0"/>
          <w:iCs w:val="0"/>
          <w:sz w:val="24"/>
          <w:szCs w:val="24"/>
          <w:highlight w:val="none"/>
        </w:rPr>
        <w:t>　　　　　　　　　　　　</w:t>
      </w:r>
    </w:p>
    <w:p w14:paraId="689F58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夏华帅     </w:t>
      </w:r>
      <w:r>
        <w:rPr>
          <w:rFonts w:hint="eastAsia" w:ascii="宋体" w:hAnsi="宋体" w:eastAsia="宋体" w:cs="宋体"/>
          <w:i w:val="0"/>
          <w:iCs w:val="0"/>
          <w:sz w:val="24"/>
          <w:szCs w:val="24"/>
          <w:highlight w:val="none"/>
          <w:lang w:val="en-US" w:eastAsia="zh-CN"/>
        </w:rPr>
        <w:t xml:space="preserve">   </w:t>
      </w:r>
    </w:p>
    <w:p w14:paraId="4B898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18739779955</w:t>
      </w:r>
      <w:r>
        <w:rPr>
          <w:rFonts w:hint="eastAsia" w:ascii="宋体" w:hAnsi="宋体" w:eastAsia="宋体" w:cs="宋体"/>
          <w:i w:val="0"/>
          <w:iCs w:val="0"/>
          <w:sz w:val="24"/>
          <w:szCs w:val="24"/>
          <w:highlight w:val="none"/>
        </w:rPr>
        <w:t xml:space="preserve">　 </w:t>
      </w:r>
      <w:bookmarkStart w:id="30" w:name="_Toc28359086"/>
      <w:bookmarkStart w:id="31" w:name="_Toc28359009"/>
    </w:p>
    <w:p w14:paraId="4681A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4321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3D8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351681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65920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32"/>
    <w:bookmarkEnd w:id="33"/>
    <w:p w14:paraId="040495B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商水县财政局</w:t>
      </w:r>
    </w:p>
    <w:p w14:paraId="264F97B4">
      <w:pPr>
        <w:pStyle w:val="21"/>
        <w:ind w:firstLine="480" w:firstLineChars="200"/>
        <w:rPr>
          <w:rFonts w:hint="default" w:eastAsia="宋体"/>
          <w:highlight w:val="none"/>
          <w:lang w:val="en-US" w:eastAsia="zh-CN"/>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0394-5440793</w:t>
      </w:r>
    </w:p>
    <w:p w14:paraId="3ABEB951">
      <w:pPr>
        <w:pStyle w:val="21"/>
        <w:numPr>
          <w:ilvl w:val="0"/>
          <w:numId w:val="0"/>
        </w:numPr>
        <w:rPr>
          <w:rFonts w:hint="default"/>
          <w:highlight w:val="none"/>
          <w:lang w:val="en-US" w:eastAsia="zh-CN"/>
        </w:rPr>
      </w:pPr>
    </w:p>
    <w:p w14:paraId="7E7BEF8D">
      <w:pPr>
        <w:pStyle w:val="7"/>
        <w:adjustRightInd w:val="0"/>
        <w:snapToGrid w:val="0"/>
        <w:spacing w:line="360" w:lineRule="auto"/>
        <w:ind w:firstLine="2040" w:firstLineChars="850"/>
        <w:jc w:val="right"/>
        <w:rPr>
          <w:rFonts w:hint="eastAsia" w:ascii="宋体" w:hAnsi="宋体" w:eastAsia="宋体" w:cs="宋体"/>
          <w:sz w:val="24"/>
          <w:szCs w:val="24"/>
          <w:highlight w:val="none"/>
        </w:rPr>
      </w:pPr>
    </w:p>
    <w:p w14:paraId="7A856B79">
      <w:pPr>
        <w:pStyle w:val="7"/>
        <w:adjustRightInd w:val="0"/>
        <w:snapToGrid w:val="0"/>
        <w:spacing w:line="360" w:lineRule="auto"/>
        <w:ind w:firstLine="2040" w:firstLineChars="850"/>
        <w:jc w:val="right"/>
        <w:rPr>
          <w:rFonts w:hint="eastAsia" w:ascii="宋体" w:hAnsi="宋体" w:eastAsia="宋体" w:cs="宋体"/>
          <w:sz w:val="24"/>
          <w:szCs w:val="24"/>
          <w:highlight w:val="none"/>
        </w:rPr>
      </w:pPr>
    </w:p>
    <w:p w14:paraId="16389015">
      <w:pPr>
        <w:pStyle w:val="7"/>
        <w:adjustRightInd w:val="0"/>
        <w:snapToGrid w:val="0"/>
        <w:spacing w:line="360" w:lineRule="auto"/>
        <w:ind w:firstLine="2040" w:firstLineChars="850"/>
        <w:jc w:val="right"/>
        <w:rPr>
          <w:rFonts w:hint="eastAsia" w:ascii="宋体" w:hAnsi="宋体" w:eastAsia="宋体" w:cs="宋体"/>
          <w:sz w:val="24"/>
          <w:szCs w:val="24"/>
          <w:highlight w:val="none"/>
        </w:rPr>
      </w:pPr>
    </w:p>
    <w:p w14:paraId="206597CA">
      <w:pPr>
        <w:pStyle w:val="7"/>
        <w:adjustRightInd w:val="0"/>
        <w:snapToGrid w:val="0"/>
        <w:spacing w:line="360" w:lineRule="auto"/>
        <w:ind w:firstLine="2040" w:firstLineChars="850"/>
        <w:jc w:val="right"/>
        <w:rPr>
          <w:rFonts w:hint="eastAsia" w:ascii="宋体" w:hAnsi="宋体" w:eastAsia="宋体" w:cs="宋体"/>
          <w:sz w:val="24"/>
          <w:szCs w:val="24"/>
          <w:highlight w:val="none"/>
        </w:rPr>
      </w:pPr>
    </w:p>
    <w:p w14:paraId="56455656">
      <w:pPr>
        <w:pStyle w:val="7"/>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7ECE1A5">
      <w:pPr>
        <w:pStyle w:val="14"/>
        <w:adjustRightInd w:val="0"/>
        <w:spacing w:line="360" w:lineRule="auto"/>
        <w:ind w:firstLine="5760" w:firstLineChars="2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17</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7239F1E">
      <w:pPr>
        <w:pStyle w:val="17"/>
        <w:adjustRightInd w:val="0"/>
        <w:snapToGrid w:val="0"/>
        <w:spacing w:line="360" w:lineRule="auto"/>
        <w:ind w:firstLine="0" w:firstLineChars="0"/>
        <w:rPr>
          <w:highlight w:val="none"/>
        </w:rPr>
      </w:pPr>
    </w:p>
    <w:p w14:paraId="26880D20">
      <w:pPr>
        <w:pStyle w:val="17"/>
        <w:ind w:firstLine="0" w:firstLineChars="0"/>
        <w:rPr>
          <w:highlight w:val="none"/>
        </w:rPr>
      </w:pPr>
    </w:p>
    <w:p w14:paraId="15496C02">
      <w:pPr>
        <w:pStyle w:val="2"/>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608AE1E">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805B3DB">
            <w:pPr>
              <w:rPr>
                <w:rFonts w:ascii="宋体" w:hAnsi="宋体" w:cs="宋体"/>
                <w:sz w:val="24"/>
                <w:highlight w:val="none"/>
              </w:rPr>
            </w:pPr>
            <w:r>
              <w:rPr>
                <w:rFonts w:hint="eastAsia" w:ascii="宋体" w:hAnsi="宋体" w:cs="宋体"/>
                <w:sz w:val="24"/>
                <w:highlight w:val="none"/>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Lines="50"/>
              <w:jc w:val="center"/>
              <w:rPr>
                <w:rFonts w:ascii="宋体" w:hAnsi="宋体" w:cs="宋体"/>
                <w:sz w:val="24"/>
                <w:highlight w:val="none"/>
              </w:rPr>
            </w:pPr>
          </w:p>
        </w:tc>
        <w:tc>
          <w:tcPr>
            <w:tcW w:w="1995" w:type="dxa"/>
            <w:vAlign w:val="center"/>
          </w:tcPr>
          <w:p w14:paraId="46CB2D7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EF83C9">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商水县自然资源局商水县国土空间总体规划动态维护项目</w:t>
            </w:r>
          </w:p>
          <w:p w14:paraId="6137F8F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28B6E0E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商水县自然资源局</w:t>
            </w:r>
          </w:p>
          <w:p w14:paraId="4C8D12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Lines="50"/>
              <w:jc w:val="center"/>
              <w:rPr>
                <w:rFonts w:ascii="宋体" w:hAnsi="宋体" w:cs="宋体"/>
                <w:sz w:val="24"/>
                <w:highlight w:val="none"/>
              </w:rPr>
            </w:pPr>
          </w:p>
        </w:tc>
        <w:tc>
          <w:tcPr>
            <w:tcW w:w="1995" w:type="dxa"/>
            <w:vAlign w:val="center"/>
          </w:tcPr>
          <w:p w14:paraId="033F5D66">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EFB5E8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Lines="50"/>
              <w:jc w:val="center"/>
              <w:rPr>
                <w:rFonts w:ascii="宋体" w:hAnsi="宋体" w:cs="宋体"/>
                <w:sz w:val="24"/>
                <w:highlight w:val="none"/>
              </w:rPr>
            </w:pPr>
          </w:p>
        </w:tc>
        <w:tc>
          <w:tcPr>
            <w:tcW w:w="1995" w:type="dxa"/>
            <w:vAlign w:val="center"/>
          </w:tcPr>
          <w:p w14:paraId="4FCDC96B">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74032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Lines="50"/>
              <w:rPr>
                <w:rFonts w:ascii="宋体" w:hAnsi="宋体" w:cs="宋体"/>
                <w:sz w:val="24"/>
                <w:highlight w:val="none"/>
              </w:rPr>
            </w:pPr>
          </w:p>
        </w:tc>
        <w:tc>
          <w:tcPr>
            <w:tcW w:w="1995" w:type="dxa"/>
            <w:vAlign w:val="center"/>
          </w:tcPr>
          <w:p w14:paraId="126979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8B92D73">
            <w:pPr>
              <w:snapToGrid w:val="0"/>
              <w:rPr>
                <w:rFonts w:ascii="宋体" w:hAnsi="宋体" w:cs="宋体"/>
                <w:sz w:val="24"/>
                <w:highlight w:val="none"/>
              </w:rPr>
            </w:pPr>
            <w:r>
              <w:rPr>
                <w:rFonts w:hint="eastAsia" w:ascii="宋体" w:hAnsi="宋体" w:cs="宋体"/>
                <w:sz w:val="24"/>
                <w:highlight w:val="none"/>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Lines="50"/>
              <w:rPr>
                <w:rFonts w:ascii="宋体" w:hAnsi="宋体" w:cs="宋体"/>
                <w:sz w:val="24"/>
                <w:highlight w:val="none"/>
              </w:rPr>
            </w:pPr>
          </w:p>
        </w:tc>
        <w:tc>
          <w:tcPr>
            <w:tcW w:w="1995" w:type="dxa"/>
            <w:vAlign w:val="center"/>
          </w:tcPr>
          <w:p w14:paraId="7A24CD7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8FD799B">
            <w:pPr>
              <w:rPr>
                <w:rFonts w:ascii="宋体" w:hAnsi="宋体" w:cs="宋体"/>
                <w:sz w:val="24"/>
                <w:highlight w:val="none"/>
              </w:rPr>
            </w:pPr>
            <w:r>
              <w:rPr>
                <w:rFonts w:hint="eastAsia" w:ascii="宋体" w:hAnsi="宋体" w:cs="宋体"/>
                <w:sz w:val="24"/>
                <w:highlight w:val="none"/>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Lines="50"/>
              <w:jc w:val="center"/>
              <w:rPr>
                <w:rFonts w:ascii="宋体" w:hAnsi="宋体" w:cs="宋体"/>
                <w:sz w:val="24"/>
                <w:highlight w:val="none"/>
              </w:rPr>
            </w:pPr>
          </w:p>
        </w:tc>
        <w:tc>
          <w:tcPr>
            <w:tcW w:w="1995" w:type="dxa"/>
            <w:vAlign w:val="center"/>
          </w:tcPr>
          <w:p w14:paraId="5EB22B90">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9DD2D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Lines="50"/>
              <w:jc w:val="center"/>
              <w:rPr>
                <w:rFonts w:ascii="宋体" w:hAnsi="宋体" w:cs="宋体"/>
                <w:sz w:val="24"/>
                <w:highlight w:val="none"/>
              </w:rPr>
            </w:pPr>
          </w:p>
        </w:tc>
        <w:tc>
          <w:tcPr>
            <w:tcW w:w="1995" w:type="dxa"/>
            <w:vAlign w:val="center"/>
          </w:tcPr>
          <w:p w14:paraId="098DD40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0BE5929">
            <w:pPr>
              <w:rPr>
                <w:rFonts w:ascii="宋体" w:hAnsi="宋体" w:cs="宋体"/>
                <w:sz w:val="24"/>
                <w:highlight w:val="none"/>
              </w:rPr>
            </w:pPr>
            <w:r>
              <w:rPr>
                <w:rFonts w:hint="eastAsia" w:ascii="宋体" w:hAnsi="宋体" w:cs="宋体"/>
                <w:sz w:val="24"/>
                <w:highlight w:val="none"/>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Lines="50"/>
              <w:jc w:val="center"/>
              <w:rPr>
                <w:rFonts w:ascii="宋体" w:hAnsi="宋体" w:cs="宋体"/>
                <w:sz w:val="24"/>
                <w:highlight w:val="none"/>
              </w:rPr>
            </w:pPr>
          </w:p>
        </w:tc>
        <w:tc>
          <w:tcPr>
            <w:tcW w:w="1995" w:type="dxa"/>
            <w:vAlign w:val="center"/>
          </w:tcPr>
          <w:p w14:paraId="19BEB1A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0FC816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Lines="50"/>
              <w:jc w:val="center"/>
              <w:rPr>
                <w:rFonts w:ascii="宋体" w:hAnsi="宋体" w:cs="宋体"/>
                <w:sz w:val="24"/>
                <w:highlight w:val="none"/>
              </w:rPr>
            </w:pPr>
          </w:p>
        </w:tc>
        <w:tc>
          <w:tcPr>
            <w:tcW w:w="1995" w:type="dxa"/>
            <w:vAlign w:val="center"/>
          </w:tcPr>
          <w:p w14:paraId="7D74F42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0B19752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Lines="50"/>
              <w:jc w:val="center"/>
              <w:rPr>
                <w:rFonts w:ascii="宋体" w:hAnsi="宋体" w:cs="宋体"/>
                <w:sz w:val="24"/>
                <w:highlight w:val="none"/>
              </w:rPr>
            </w:pPr>
          </w:p>
        </w:tc>
        <w:tc>
          <w:tcPr>
            <w:tcW w:w="1995" w:type="dxa"/>
            <w:vAlign w:val="center"/>
          </w:tcPr>
          <w:p w14:paraId="3C95B17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06F88D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Lines="50"/>
              <w:jc w:val="center"/>
              <w:rPr>
                <w:rFonts w:ascii="宋体" w:hAnsi="宋体" w:cs="宋体"/>
                <w:sz w:val="24"/>
                <w:highlight w:val="none"/>
              </w:rPr>
            </w:pPr>
          </w:p>
        </w:tc>
        <w:tc>
          <w:tcPr>
            <w:tcW w:w="1995" w:type="dxa"/>
            <w:vAlign w:val="center"/>
          </w:tcPr>
          <w:p w14:paraId="3D73DB5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14668D9">
            <w:pPr>
              <w:rPr>
                <w:rFonts w:ascii="宋体" w:hAnsi="宋体" w:cs="宋体"/>
                <w:sz w:val="24"/>
                <w:highlight w:val="none"/>
              </w:rPr>
            </w:pPr>
            <w:r>
              <w:rPr>
                <w:rFonts w:hint="eastAsia" w:ascii="宋体" w:hAnsi="宋体" w:cs="宋体"/>
                <w:sz w:val="24"/>
                <w:highlight w:val="none"/>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Lines="50"/>
              <w:jc w:val="center"/>
              <w:rPr>
                <w:rFonts w:ascii="宋体" w:hAnsi="宋体" w:cs="宋体"/>
                <w:sz w:val="24"/>
                <w:highlight w:val="none"/>
              </w:rPr>
            </w:pPr>
          </w:p>
        </w:tc>
        <w:tc>
          <w:tcPr>
            <w:tcW w:w="1995" w:type="dxa"/>
            <w:vAlign w:val="center"/>
          </w:tcPr>
          <w:p w14:paraId="706F78DB">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02D6C9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Lines="50"/>
              <w:jc w:val="center"/>
              <w:rPr>
                <w:rFonts w:ascii="宋体" w:hAnsi="宋体" w:cs="宋体"/>
                <w:sz w:val="24"/>
                <w:highlight w:val="none"/>
              </w:rPr>
            </w:pPr>
          </w:p>
        </w:tc>
        <w:tc>
          <w:tcPr>
            <w:tcW w:w="1995" w:type="dxa"/>
            <w:vAlign w:val="center"/>
          </w:tcPr>
          <w:p w14:paraId="3659D3B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A66BDE8">
            <w:pPr>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r>
              <w:rPr>
                <w:rFonts w:hint="eastAsia" w:ascii="宋体" w:hAnsi="宋体" w:cs="宋体"/>
                <w:sz w:val="24"/>
                <w:highlight w:val="none"/>
              </w:rPr>
              <w:t xml:space="preserve">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Lines="50"/>
              <w:jc w:val="center"/>
              <w:rPr>
                <w:rFonts w:ascii="宋体" w:hAnsi="宋体" w:cs="宋体"/>
                <w:sz w:val="24"/>
                <w:highlight w:val="none"/>
              </w:rPr>
            </w:pPr>
          </w:p>
        </w:tc>
        <w:tc>
          <w:tcPr>
            <w:tcW w:w="1995" w:type="dxa"/>
            <w:vAlign w:val="center"/>
          </w:tcPr>
          <w:p w14:paraId="42C6BC4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9146EE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6EA5260">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30DF4D6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Lines="50"/>
              <w:jc w:val="center"/>
              <w:rPr>
                <w:rFonts w:ascii="宋体" w:hAnsi="宋体" w:cs="宋体"/>
                <w:sz w:val="24"/>
                <w:highlight w:val="none"/>
              </w:rPr>
            </w:pPr>
          </w:p>
        </w:tc>
        <w:tc>
          <w:tcPr>
            <w:tcW w:w="1995" w:type="dxa"/>
            <w:vAlign w:val="center"/>
          </w:tcPr>
          <w:p w14:paraId="6ED6EB2C">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7335696D">
            <w:pPr>
              <w:tabs>
                <w:tab w:val="left" w:pos="8640"/>
              </w:tabs>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Lines="50"/>
              <w:jc w:val="center"/>
              <w:rPr>
                <w:rFonts w:ascii="宋体" w:hAnsi="宋体" w:cs="宋体"/>
                <w:sz w:val="24"/>
                <w:highlight w:val="none"/>
              </w:rPr>
            </w:pPr>
          </w:p>
        </w:tc>
        <w:tc>
          <w:tcPr>
            <w:tcW w:w="1995" w:type="dxa"/>
            <w:vAlign w:val="center"/>
          </w:tcPr>
          <w:p w14:paraId="0A33D09B">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DFC84A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Lines="50"/>
              <w:jc w:val="center"/>
              <w:rPr>
                <w:rFonts w:ascii="宋体" w:hAnsi="宋体" w:cs="宋体"/>
                <w:sz w:val="24"/>
                <w:highlight w:val="none"/>
              </w:rPr>
            </w:pPr>
          </w:p>
        </w:tc>
        <w:tc>
          <w:tcPr>
            <w:tcW w:w="1995" w:type="dxa"/>
            <w:vAlign w:val="center"/>
          </w:tcPr>
          <w:p w14:paraId="6E4F9FEE">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97BDC9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Lines="50"/>
              <w:jc w:val="center"/>
              <w:rPr>
                <w:rFonts w:ascii="宋体" w:hAnsi="宋体" w:cs="宋体"/>
                <w:sz w:val="24"/>
                <w:highlight w:val="none"/>
              </w:rPr>
            </w:pPr>
          </w:p>
        </w:tc>
        <w:tc>
          <w:tcPr>
            <w:tcW w:w="1995" w:type="dxa"/>
            <w:vAlign w:val="center"/>
          </w:tcPr>
          <w:p w14:paraId="31F8EC6D">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E7AC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C4B286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Lines="50"/>
              <w:jc w:val="center"/>
              <w:rPr>
                <w:rFonts w:ascii="宋体" w:hAnsi="宋体" w:cs="宋体"/>
                <w:sz w:val="24"/>
                <w:highlight w:val="none"/>
              </w:rPr>
            </w:pPr>
          </w:p>
        </w:tc>
        <w:tc>
          <w:tcPr>
            <w:tcW w:w="1995" w:type="dxa"/>
            <w:vAlign w:val="center"/>
          </w:tcPr>
          <w:p w14:paraId="7893A86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7259F02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Lines="50"/>
              <w:jc w:val="center"/>
              <w:rPr>
                <w:rFonts w:ascii="宋体" w:hAnsi="宋体" w:cs="宋体"/>
                <w:sz w:val="24"/>
                <w:highlight w:val="none"/>
              </w:rPr>
            </w:pPr>
          </w:p>
        </w:tc>
        <w:tc>
          <w:tcPr>
            <w:tcW w:w="1995" w:type="dxa"/>
            <w:vAlign w:val="center"/>
          </w:tcPr>
          <w:p w14:paraId="3BC177DF">
            <w:pPr>
              <w:jc w:val="center"/>
              <w:rPr>
                <w:rFonts w:hint="default" w:ascii="宋体" w:hAnsi="宋体" w:cs="宋体"/>
                <w:sz w:val="24"/>
                <w:highlight w:val="none"/>
                <w:lang w:val="en-US"/>
              </w:rPr>
            </w:pPr>
            <w:r>
              <w:rPr>
                <w:rFonts w:hint="eastAsia" w:ascii="宋体" w:hAnsi="宋体" w:cs="宋体"/>
                <w:sz w:val="24"/>
                <w:highlight w:val="none"/>
                <w:lang w:val="en-US" w:eastAsia="zh-CN"/>
              </w:rPr>
              <w:t>服务期限</w:t>
            </w:r>
          </w:p>
        </w:tc>
        <w:tc>
          <w:tcPr>
            <w:tcW w:w="6615" w:type="dxa"/>
            <w:vAlign w:val="center"/>
          </w:tcPr>
          <w:p w14:paraId="2C2F0405">
            <w:pPr>
              <w:jc w:val="left"/>
              <w:rPr>
                <w:rFonts w:hint="default" w:ascii="宋体" w:hAnsi="宋体" w:cs="宋体"/>
                <w:sz w:val="24"/>
                <w:highlight w:val="none"/>
                <w:lang w:val="en-US"/>
              </w:rPr>
            </w:pPr>
            <w:r>
              <w:rPr>
                <w:rFonts w:hint="eastAsia" w:ascii="宋体" w:hAnsi="宋体" w:cs="宋体"/>
                <w:sz w:val="24"/>
                <w:highlight w:val="none"/>
                <w:lang w:val="en-US" w:eastAsia="zh-CN"/>
              </w:rPr>
              <w:t>1年</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Lines="50"/>
              <w:jc w:val="center"/>
              <w:rPr>
                <w:rFonts w:ascii="宋体" w:hAnsi="宋体" w:cs="宋体"/>
                <w:sz w:val="24"/>
                <w:highlight w:val="none"/>
              </w:rPr>
            </w:pPr>
          </w:p>
        </w:tc>
        <w:tc>
          <w:tcPr>
            <w:tcW w:w="1995" w:type="dxa"/>
            <w:vAlign w:val="center"/>
          </w:tcPr>
          <w:p w14:paraId="70490F9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80E6BE9">
            <w:pPr>
              <w:tabs>
                <w:tab w:val="left" w:pos="8640"/>
              </w:tabs>
              <w:jc w:val="left"/>
              <w:rPr>
                <w:rFonts w:ascii="宋体" w:hAnsi="宋体" w:cs="宋体"/>
                <w:sz w:val="24"/>
                <w:highlight w:val="none"/>
              </w:rPr>
            </w:pPr>
            <w:r>
              <w:rPr>
                <w:rFonts w:hint="eastAsia" w:ascii="宋体" w:hAnsi="宋体" w:cs="宋体"/>
                <w:sz w:val="24"/>
                <w:highlight w:val="none"/>
                <w:lang w:val="en-US" w:eastAsia="zh-CN"/>
              </w:rPr>
              <w:t>甲方在合同签订一个月后支付项目总价款的70%作为首付款；项目完成且验收合格后支付全部尾款</w:t>
            </w:r>
            <w:r>
              <w:rPr>
                <w:rFonts w:hint="eastAsia" w:ascii="宋体" w:hAnsi="宋体" w:cs="宋体"/>
                <w:sz w:val="24"/>
                <w:highlight w:val="none"/>
              </w:rPr>
              <w:t>。</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Lines="50"/>
              <w:jc w:val="center"/>
              <w:rPr>
                <w:rFonts w:ascii="宋体" w:hAnsi="宋体" w:cs="宋体"/>
                <w:sz w:val="24"/>
                <w:highlight w:val="none"/>
              </w:rPr>
            </w:pPr>
          </w:p>
        </w:tc>
        <w:tc>
          <w:tcPr>
            <w:tcW w:w="1995" w:type="dxa"/>
            <w:vAlign w:val="center"/>
          </w:tcPr>
          <w:p w14:paraId="047D6FE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549A167">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Lines="50"/>
              <w:jc w:val="center"/>
              <w:rPr>
                <w:rFonts w:ascii="宋体" w:hAnsi="宋体" w:cs="宋体"/>
                <w:sz w:val="24"/>
                <w:highlight w:val="none"/>
              </w:rPr>
            </w:pPr>
          </w:p>
        </w:tc>
        <w:tc>
          <w:tcPr>
            <w:tcW w:w="1995" w:type="dxa"/>
            <w:vAlign w:val="center"/>
          </w:tcPr>
          <w:p w14:paraId="033E7E8C">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16E6AA93">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Lines="50"/>
              <w:jc w:val="center"/>
              <w:rPr>
                <w:rFonts w:ascii="宋体" w:hAnsi="宋体" w:cs="宋体"/>
                <w:sz w:val="24"/>
                <w:highlight w:val="none"/>
              </w:rPr>
            </w:pPr>
          </w:p>
        </w:tc>
        <w:tc>
          <w:tcPr>
            <w:tcW w:w="1995" w:type="dxa"/>
            <w:vAlign w:val="center"/>
          </w:tcPr>
          <w:p w14:paraId="4E0E705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07898106">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highlight w:val="none"/>
                <w:lang w:val="en-US" w:eastAsia="zh-CN"/>
              </w:rPr>
            </w:pPr>
            <w:r>
              <w:rPr>
                <w:rFonts w:hint="eastAsia" w:ascii="宋体" w:hAnsi="宋体" w:eastAsia="宋体" w:cs="宋体"/>
                <w:sz w:val="24"/>
                <w:szCs w:val="24"/>
                <w:highlight w:val="none"/>
                <w:lang w:val="en-US" w:eastAsia="zh-CN"/>
              </w:rPr>
              <w:t xml:space="preserve">其他未列明行业  </w:t>
            </w:r>
            <w:r>
              <w:rPr>
                <w:rFonts w:hint="eastAsia" w:ascii="宋体" w:hAnsi="宋体"/>
                <w:b w:val="0"/>
                <w:bCs w:val="0"/>
                <w:color w:val="000000" w:themeColor="text1"/>
                <w:sz w:val="24"/>
                <w:szCs w:val="24"/>
                <w:highlight w:val="none"/>
                <w:shd w:val="clear"/>
                <w:lang w:val="en-US" w:eastAsia="zh-CN"/>
                <w14:textFill>
                  <w14:solidFill>
                    <w14:schemeClr w14:val="tx1"/>
                  </w14:solidFill>
                </w14:textFill>
              </w:rPr>
              <w:t xml:space="preserve">    </w:t>
            </w: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   </w:t>
            </w:r>
          </w:p>
        </w:tc>
      </w:tr>
      <w:tr w14:paraId="24ECD3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B93D5C">
            <w:pPr>
              <w:numPr>
                <w:ilvl w:val="0"/>
                <w:numId w:val="1"/>
              </w:numPr>
              <w:spacing w:beforeLines="50"/>
              <w:jc w:val="center"/>
              <w:rPr>
                <w:rFonts w:ascii="宋体" w:hAnsi="宋体" w:cs="宋体"/>
                <w:sz w:val="24"/>
                <w:highlight w:val="none"/>
              </w:rPr>
            </w:pPr>
          </w:p>
        </w:tc>
        <w:tc>
          <w:tcPr>
            <w:tcW w:w="1995" w:type="dxa"/>
            <w:vAlign w:val="center"/>
          </w:tcPr>
          <w:p w14:paraId="4FBA9539">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vAlign w:val="center"/>
          </w:tcPr>
          <w:p w14:paraId="6FBD7E7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shd w:val="clear"/>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14BFB1E1">
      <w:pPr>
        <w:pStyle w:val="21"/>
        <w:ind w:left="0" w:leftChars="0" w:firstLine="0" w:firstLineChars="0"/>
        <w:rPr>
          <w:rFonts w:ascii="宋体" w:hAnsi="宋体" w:cs="宋体"/>
          <w:b/>
          <w:sz w:val="30"/>
          <w:szCs w:val="30"/>
          <w:highlight w:val="none"/>
        </w:rPr>
      </w:pPr>
    </w:p>
    <w:p w14:paraId="46ED3EDF">
      <w:pPr>
        <w:pStyle w:val="21"/>
        <w:ind w:left="0" w:leftChars="0" w:firstLine="0" w:firstLineChars="0"/>
        <w:rPr>
          <w:rFonts w:ascii="宋体" w:hAnsi="宋体" w:cs="宋体"/>
          <w:b/>
          <w:sz w:val="30"/>
          <w:szCs w:val="30"/>
          <w:highlight w:val="none"/>
        </w:rPr>
      </w:pPr>
    </w:p>
    <w:p w14:paraId="15CF3463">
      <w:pPr>
        <w:pStyle w:val="21"/>
        <w:ind w:left="0" w:leftChars="0" w:firstLine="0" w:firstLineChars="0"/>
        <w:rPr>
          <w:rFonts w:ascii="宋体" w:hAnsi="宋体" w:cs="宋体"/>
          <w:b/>
          <w:sz w:val="30"/>
          <w:szCs w:val="30"/>
          <w:highlight w:val="none"/>
        </w:rPr>
      </w:pPr>
    </w:p>
    <w:p w14:paraId="14813D4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D7C59DD">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F6CEDA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3F285E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4906350">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77DACD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商水县自然资源局</w:t>
      </w:r>
    </w:p>
    <w:p w14:paraId="3E0E8B2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BCEEE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857BE6A">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1BEB29D7">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87EBD4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6EAB96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3B6451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68B1A6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0C3F06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AFDBD7">
      <w:pPr>
        <w:spacing w:line="560" w:lineRule="exact"/>
        <w:ind w:firstLine="480" w:firstLineChars="200"/>
        <w:rPr>
          <w:rFonts w:ascii="宋体" w:hAnsi="宋体" w:cs="宋体"/>
          <w:sz w:val="24"/>
          <w:highlight w:val="none"/>
        </w:rPr>
      </w:pPr>
      <w:r>
        <w:rPr>
          <w:rFonts w:hint="eastAsia" w:ascii="宋体" w:hAnsi="宋体" w:cs="宋体"/>
          <w:sz w:val="24"/>
          <w:highlight w:val="none"/>
        </w:rPr>
        <w:t>4.1符合</w:t>
      </w:r>
      <w:r>
        <w:rPr>
          <w:rFonts w:hint="eastAsia" w:ascii="宋体" w:hAnsi="宋体" w:cs="宋体"/>
          <w:color w:val="000000"/>
          <w:sz w:val="24"/>
          <w:highlight w:val="none"/>
        </w:rPr>
        <w:t>供应商资格条件（详见第一部分供应商资格条件）</w:t>
      </w:r>
    </w:p>
    <w:p w14:paraId="408D0E93">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4.3 政府采购供应商诚信承诺书；</w:t>
      </w:r>
    </w:p>
    <w:p w14:paraId="311CF8E9">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.4 供应商</w:t>
      </w:r>
      <w:r>
        <w:rPr>
          <w:rFonts w:hint="eastAsia" w:hAnsi="宋体" w:eastAsia="宋体"/>
          <w:color w:val="000000"/>
          <w:sz w:val="24"/>
          <w:highlight w:val="none"/>
        </w:rPr>
        <w:t>自觉抵制政府采购领域商业贿赂行为承诺书；</w:t>
      </w:r>
    </w:p>
    <w:p w14:paraId="6F7FF89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zh-CN"/>
        </w:rPr>
        <w:t xml:space="preserve">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7EB12579">
      <w:pPr>
        <w:spacing w:line="360" w:lineRule="auto"/>
        <w:ind w:firstLine="480" w:firstLineChars="200"/>
        <w:rPr>
          <w:rFonts w:ascii="宋体" w:hAnsi="宋体" w:cs="宋体"/>
          <w:color w:val="000000"/>
          <w:kern w:val="0"/>
          <w:sz w:val="24"/>
          <w:highlight w:val="none"/>
          <w:lang w:val="zh-CN"/>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529B16A">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eastAsia="zh-CN"/>
        </w:rPr>
        <w:t>7</w:t>
      </w:r>
      <w:r>
        <w:rPr>
          <w:rFonts w:hint="eastAsia" w:hAnsi="宋体" w:eastAsia="宋体"/>
          <w:color w:val="000000"/>
          <w:sz w:val="24"/>
          <w:highlight w:val="none"/>
        </w:rPr>
        <w:t>符合本竞争性磋商文件规定的供应商资格要求及项目要求的其它条件，并按照要求提供相关证明材料。</w:t>
      </w:r>
    </w:p>
    <w:p w14:paraId="69B0FBAA">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8</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5A0591BB">
      <w:pPr>
        <w:autoSpaceDE w:val="0"/>
        <w:autoSpaceDN w:val="0"/>
        <w:adjustRightInd w:val="0"/>
        <w:snapToGrid w:val="0"/>
        <w:spacing w:line="360" w:lineRule="auto"/>
        <w:ind w:firstLine="480" w:firstLineChars="200"/>
        <w:rPr>
          <w:rFonts w:hint="eastAsia" w:ascii="宋体" w:hAnsi="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9</w:t>
      </w:r>
      <w:r>
        <w:rPr>
          <w:rFonts w:hint="eastAsia" w:ascii="宋体" w:hAnsi="宋体" w:eastAsia="宋体" w:cs="宋体"/>
          <w:color w:val="000000"/>
          <w:kern w:val="0"/>
          <w:sz w:val="24"/>
          <w:szCs w:val="24"/>
          <w:highlight w:val="none"/>
          <w:lang w:val="zh-CN" w:eastAsia="zh-CN" w:bidi="ar-SA"/>
        </w:rPr>
        <w:t xml:space="preserve"> 凡通过磋商小组符合性审查的供应商均为合格供应商。未通过符合性审查的</w:t>
      </w:r>
      <w:r>
        <w:rPr>
          <w:rFonts w:hint="eastAsia" w:ascii="宋体" w:hAnsi="宋体" w:cs="宋体"/>
          <w:color w:val="000000"/>
          <w:kern w:val="0"/>
          <w:sz w:val="24"/>
          <w:szCs w:val="24"/>
          <w:highlight w:val="none"/>
          <w:lang w:val="en-US" w:eastAsia="zh-CN" w:bidi="ar-SA"/>
        </w:rPr>
        <w:t>供应商将视为不响应本项目的竞争性磋商文件被否决。</w:t>
      </w:r>
    </w:p>
    <w:p w14:paraId="1E49EAD7">
      <w:pPr>
        <w:autoSpaceDE w:val="0"/>
        <w:autoSpaceDN w:val="0"/>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color w:val="000000"/>
          <w:kern w:val="0"/>
          <w:sz w:val="24"/>
          <w:szCs w:val="24"/>
          <w:highlight w:val="none"/>
          <w:lang w:val="en-US" w:eastAsia="zh-CN" w:bidi="ar-SA"/>
        </w:rPr>
        <w:t>注：单位负责人为同一人或者存在直接控股、管理关系的不同供应商，不得参加同一合同项下的政府采购活动。（提供承诺书及在“ 国家企业信用信息公示系统 ”中公示的公司信息、股东或投资人的查询信息）</w:t>
      </w:r>
    </w:p>
    <w:p w14:paraId="1BBACF3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021F7D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502B7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，没有异议需做出“无异议”承诺书，承诺书作为响应文件的组</w:t>
      </w:r>
      <w:r>
        <w:rPr>
          <w:rFonts w:hint="eastAsia" w:ascii="宋体" w:hAnsi="宋体" w:cs="宋体"/>
          <w:sz w:val="24"/>
          <w:highlight w:val="none"/>
          <w:lang w:val="en-US" w:eastAsia="zh-CN"/>
        </w:rPr>
        <w:t>成</w:t>
      </w:r>
      <w:r>
        <w:rPr>
          <w:rFonts w:hint="eastAsia" w:ascii="宋体" w:hAnsi="宋体" w:cs="宋体"/>
          <w:sz w:val="24"/>
          <w:highlight w:val="none"/>
          <w:lang w:eastAsia="zh-CN"/>
        </w:rPr>
        <w:t>部分，否则为无效响应文件。</w:t>
      </w:r>
    </w:p>
    <w:p w14:paraId="5B4B5BF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2193AA5">
      <w:pPr>
        <w:pStyle w:val="17"/>
        <w:ind w:firstLine="480"/>
        <w:rPr>
          <w:rFonts w:ascii="宋体" w:hAnsi="宋体" w:eastAsia="宋体" w:cs="宋体"/>
          <w:sz w:val="24"/>
          <w:highlight w:val="none"/>
        </w:rPr>
      </w:pPr>
    </w:p>
    <w:p w14:paraId="4BA5790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82AD0E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B563A8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3327B3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2D3DFC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D70A6F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07B0999">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BBC3A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w:t>
      </w:r>
      <w:r>
        <w:rPr>
          <w:rFonts w:hint="eastAsia" w:ascii="宋体" w:hAnsi="宋体" w:cs="宋体"/>
          <w:sz w:val="24"/>
          <w:highlight w:val="none"/>
          <w:lang w:val="en-US" w:eastAsia="zh-CN"/>
        </w:rPr>
        <w:t>需在响应文件中书面声明已知晓如</w:t>
      </w:r>
      <w:r>
        <w:rPr>
          <w:rFonts w:hint="eastAsia" w:ascii="宋体" w:hAnsi="宋体" w:cs="宋体"/>
          <w:sz w:val="24"/>
          <w:highlight w:val="none"/>
        </w:rPr>
        <w:t>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C5AC2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B9D554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C4EF90E">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w:t>
      </w:r>
      <w:r>
        <w:rPr>
          <w:rFonts w:hint="eastAsia" w:ascii="宋体" w:hAnsi="宋体" w:cs="宋体"/>
          <w:bCs/>
          <w:sz w:val="24"/>
          <w:highlight w:val="none"/>
          <w:lang w:val="en-US" w:eastAsia="zh-CN"/>
        </w:rPr>
        <w:t>响应</w:t>
      </w:r>
      <w:r>
        <w:rPr>
          <w:rFonts w:hint="eastAsia" w:ascii="宋体" w:hAnsi="宋体" w:eastAsia="宋体" w:cs="宋体"/>
          <w:bCs/>
          <w:sz w:val="24"/>
          <w:highlight w:val="none"/>
          <w:lang w:val="en-US" w:eastAsia="zh-CN"/>
        </w:rPr>
        <w:t>文件中保证所提供的全部资料的真实性、合法性，</w:t>
      </w:r>
      <w:r>
        <w:rPr>
          <w:rFonts w:hint="eastAsia" w:ascii="宋体" w:hAnsi="宋体" w:cs="宋体"/>
          <w:sz w:val="24"/>
          <w:highlight w:val="none"/>
        </w:rPr>
        <w:t>否则其响应性文件将作为无效处理。</w:t>
      </w:r>
    </w:p>
    <w:p w14:paraId="02E299C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01F98A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2B17E0">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应在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文件要求的有关证明文件（扫描或影印件</w:t>
      </w:r>
      <w:r>
        <w:rPr>
          <w:rFonts w:hint="eastAsia" w:ascii="宋体" w:hAnsi="宋体" w:cs="宋体"/>
          <w:color w:val="auto"/>
          <w:sz w:val="24"/>
          <w:highlight w:val="none"/>
          <w:lang w:eastAsia="zh-CN"/>
        </w:rPr>
        <w:t>）</w:t>
      </w:r>
      <w:r>
        <w:rPr>
          <w:rFonts w:hint="eastAsia" w:ascii="宋体" w:hAnsi="宋体" w:cs="宋体"/>
          <w:color w:val="auto"/>
          <w:sz w:val="24"/>
          <w:highlight w:val="none"/>
        </w:rPr>
        <w:t>，并在上面标注“与原件一致”字样，作为其投标文件的一部分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否则可能导致其响应性文件被拒绝</w:t>
      </w:r>
      <w:r>
        <w:rPr>
          <w:rFonts w:hint="eastAsia" w:ascii="宋体" w:hAnsi="宋体" w:cs="宋体"/>
          <w:color w:val="auto"/>
          <w:sz w:val="24"/>
          <w:highlight w:val="none"/>
        </w:rPr>
        <w:t>。</w:t>
      </w:r>
    </w:p>
    <w:p w14:paraId="71E4B8E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7719FF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0B3C7FC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D2E47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BCD01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3EC22E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B381FC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投标文件封面应列明项目名称、采购编号、供应商名称、地址被授权人姓名及联系方式等信息。</w:t>
      </w:r>
      <w:r>
        <w:rPr>
          <w:rFonts w:hint="eastAsia" w:ascii="宋体" w:hAnsi="宋体" w:cs="宋体"/>
          <w:sz w:val="24"/>
          <w:highlight w:val="none"/>
        </w:rPr>
        <w:t>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692860">
      <w:pPr>
        <w:tabs>
          <w:tab w:val="left" w:pos="960"/>
        </w:tabs>
        <w:spacing w:line="500" w:lineRule="exact"/>
        <w:ind w:firstLine="480" w:firstLineChars="200"/>
        <w:contextualSpacing/>
        <w:jc w:val="left"/>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2</w:t>
      </w:r>
      <w:r>
        <w:rPr>
          <w:rFonts w:hint="eastAsia" w:ascii="宋体" w:hAnsi="宋体" w:cs="宋体"/>
          <w:sz w:val="24"/>
          <w:highlight w:val="none"/>
        </w:rPr>
        <w:t>经过磋商后进行的报价为供应商的最终报价。</w:t>
      </w:r>
    </w:p>
    <w:p w14:paraId="6694969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3</w:t>
      </w:r>
      <w:r>
        <w:rPr>
          <w:rFonts w:hint="eastAsia" w:ascii="宋体" w:hAnsi="宋体" w:cs="宋体"/>
          <w:sz w:val="24"/>
          <w:highlight w:val="none"/>
        </w:rPr>
        <w:t>采购人不接受有选择的报价。</w:t>
      </w:r>
    </w:p>
    <w:p w14:paraId="7B49D1E1">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4</w:t>
      </w:r>
      <w:r>
        <w:rPr>
          <w:rFonts w:hint="eastAsia" w:ascii="宋体" w:hAnsi="宋体" w:cs="宋体"/>
          <w:sz w:val="24"/>
          <w:highlight w:val="none"/>
        </w:rPr>
        <w:t>最终报价不得超过采购预算。</w:t>
      </w:r>
    </w:p>
    <w:p w14:paraId="5644354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5</w:t>
      </w:r>
      <w:r>
        <w:rPr>
          <w:rFonts w:hint="eastAsia" w:ascii="宋体" w:hAnsi="宋体" w:cs="宋体"/>
          <w:sz w:val="24"/>
          <w:highlight w:val="none"/>
        </w:rPr>
        <w:t>报价均须以人民币为计算单位。</w:t>
      </w:r>
    </w:p>
    <w:p w14:paraId="02AFD64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88861B9">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1CEBF16">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hint="eastAsia" w:ascii="宋体" w:hAnsi="宋体" w:cs="宋体"/>
          <w:sz w:val="24"/>
          <w:highlight w:val="none"/>
          <w:lang w:val="en-US" w:eastAsia="zh-CN"/>
        </w:rPr>
        <w:t>和</w:t>
      </w:r>
      <w:r>
        <w:rPr>
          <w:rFonts w:hint="eastAsia" w:ascii="宋体" w:hAnsi="宋体" w:cs="宋体"/>
          <w:sz w:val="24"/>
          <w:highlight w:val="none"/>
          <w:lang w:val="zh-CN"/>
        </w:rPr>
        <w:t>委托代理人</w:t>
      </w:r>
      <w:r>
        <w:rPr>
          <w:rFonts w:hint="eastAsia" w:ascii="宋体" w:hAnsi="宋体" w:cs="宋体"/>
          <w:sz w:val="24"/>
          <w:highlight w:val="none"/>
          <w:lang w:val="en-US" w:eastAsia="zh-CN"/>
        </w:rPr>
        <w:t>的身份证正反面均须本人签字。</w:t>
      </w:r>
    </w:p>
    <w:p w14:paraId="3E269CF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0480CFB7">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14.4 生成后的响应文件必须法定代表人或其委托代理人逐页签字并加盖公章及骑缝章。</w:t>
      </w:r>
    </w:p>
    <w:p w14:paraId="2A4F81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A6B11F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80D9A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16EDAF2">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DC9E4AE">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1DF947F8">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F87A5EC">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9B58C5A">
      <w:pPr>
        <w:pStyle w:val="2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63E74A2">
      <w:pPr>
        <w:pStyle w:val="2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3B03283">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1CC558D">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DE1515F">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2D25415">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FF22396">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8E3266">
      <w:pPr>
        <w:pStyle w:val="2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CD1B78C">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4195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CB575EC">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AAEAB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7DC8DF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3613B0A">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F99C011">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E3F7D4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B25E37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316FA6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FBC02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6FB360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4AE3C2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EBDB59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AF67868">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64292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7B86066">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074D395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3D08680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57D497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294F67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5CBCE6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3414340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0A22BEE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19.7.14响应</w:t>
      </w:r>
      <w:r>
        <w:rPr>
          <w:rFonts w:hint="eastAsia" w:ascii="宋体" w:hAnsi="宋体" w:eastAsia="宋体" w:cs="宋体"/>
          <w:color w:val="auto"/>
          <w:sz w:val="24"/>
          <w:highlight w:val="none"/>
        </w:rPr>
        <w:t>文件中被授权人和法定代表人未附劳动合同</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w:t>
      </w:r>
    </w:p>
    <w:p w14:paraId="4C4F72B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CA0B16">
      <w:pPr>
        <w:spacing w:line="360" w:lineRule="auto"/>
        <w:ind w:firstLine="480" w:firstLineChars="200"/>
        <w:rPr>
          <w:rFonts w:hint="default"/>
          <w:highlight w:val="none"/>
          <w:lang w:val="en-US"/>
        </w:rPr>
      </w:pPr>
      <w:r>
        <w:rPr>
          <w:rFonts w:hint="eastAsia" w:ascii="宋体" w:hAnsi="宋体" w:cs="宋体"/>
          <w:color w:val="auto"/>
          <w:sz w:val="24"/>
          <w:highlight w:val="none"/>
          <w:lang w:val="en-US" w:eastAsia="zh-CN"/>
        </w:rPr>
        <w:t>19.7.16供应商</w:t>
      </w:r>
      <w:r>
        <w:rPr>
          <w:rFonts w:hint="eastAsia" w:ascii="宋体" w:hAnsi="宋体" w:eastAsia="宋体" w:cs="宋体"/>
          <w:color w:val="auto"/>
          <w:sz w:val="24"/>
          <w:highlight w:val="none"/>
          <w:lang w:eastAsia="zh-CN"/>
        </w:rPr>
        <w:t>对投标质量无承诺的</w:t>
      </w:r>
      <w:r>
        <w:rPr>
          <w:rFonts w:hint="eastAsia" w:ascii="宋体" w:hAnsi="宋体" w:cs="宋体"/>
          <w:color w:val="auto"/>
          <w:sz w:val="24"/>
          <w:highlight w:val="none"/>
          <w:lang w:eastAsia="zh-CN"/>
        </w:rPr>
        <w:t>。</w:t>
      </w:r>
    </w:p>
    <w:p w14:paraId="6F9A207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42159B9">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AC6A55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E277B6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111E2F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19.8.5竞争性磋商小组认定的其他串通情形。</w:t>
      </w:r>
    </w:p>
    <w:p w14:paraId="1A478992">
      <w:pPr>
        <w:pStyle w:val="23"/>
        <w:rPr>
          <w:rFonts w:hint="eastAsia" w:ascii="宋体" w:hAnsi="宋体" w:cs="宋体"/>
          <w:sz w:val="24"/>
          <w:highlight w:val="none"/>
        </w:rPr>
      </w:pPr>
    </w:p>
    <w:p w14:paraId="2125C81B">
      <w:pPr>
        <w:pStyle w:val="5"/>
        <w:rPr>
          <w:rFonts w:hint="eastAsia" w:ascii="宋体" w:hAnsi="宋体" w:cs="宋体"/>
          <w:sz w:val="24"/>
          <w:highlight w:val="none"/>
        </w:rPr>
      </w:pPr>
    </w:p>
    <w:p w14:paraId="26584AEF">
      <w:pPr>
        <w:rPr>
          <w:highlight w:val="none"/>
        </w:rPr>
      </w:pPr>
    </w:p>
    <w:p w14:paraId="65C94B43">
      <w:pPr>
        <w:pStyle w:val="23"/>
        <w:rPr>
          <w:rFonts w:ascii="宋体" w:hAnsi="宋体" w:cs="宋体"/>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A47FFB0">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90AB1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7CC16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82A21A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49CAA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09D8677">
            <w:pPr>
              <w:adjustRightInd w:val="0"/>
              <w:snapToGrid w:val="0"/>
              <w:spacing w:line="360" w:lineRule="auto"/>
              <w:ind w:right="-10"/>
              <w:rPr>
                <w:rFonts w:ascii="宋体" w:hAnsi="宋体" w:cs="宋体"/>
                <w:sz w:val="24"/>
                <w:highlight w:val="none"/>
              </w:rPr>
            </w:pPr>
          </w:p>
        </w:tc>
        <w:tc>
          <w:tcPr>
            <w:tcW w:w="2371" w:type="dxa"/>
            <w:vAlign w:val="center"/>
          </w:tcPr>
          <w:p w14:paraId="7119EB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7436D35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62689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8941BD">
            <w:pPr>
              <w:adjustRightInd w:val="0"/>
              <w:snapToGrid w:val="0"/>
              <w:spacing w:line="360" w:lineRule="auto"/>
              <w:ind w:right="-10"/>
              <w:rPr>
                <w:rFonts w:ascii="宋体" w:hAnsi="宋体" w:cs="宋体"/>
                <w:sz w:val="24"/>
                <w:highlight w:val="none"/>
              </w:rPr>
            </w:pPr>
          </w:p>
        </w:tc>
        <w:tc>
          <w:tcPr>
            <w:tcW w:w="2371" w:type="dxa"/>
            <w:vAlign w:val="center"/>
          </w:tcPr>
          <w:p w14:paraId="4BE3E0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FFA248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B7F0AF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E13170">
            <w:pPr>
              <w:adjustRightInd w:val="0"/>
              <w:snapToGrid w:val="0"/>
              <w:spacing w:line="360" w:lineRule="auto"/>
              <w:ind w:right="-10"/>
              <w:rPr>
                <w:rFonts w:ascii="宋体" w:hAnsi="宋体" w:cs="宋体"/>
                <w:sz w:val="24"/>
                <w:highlight w:val="none"/>
              </w:rPr>
            </w:pPr>
          </w:p>
        </w:tc>
        <w:tc>
          <w:tcPr>
            <w:tcW w:w="2371" w:type="dxa"/>
            <w:vAlign w:val="center"/>
          </w:tcPr>
          <w:p w14:paraId="1D32C2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3880E4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6F370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09048D">
            <w:pPr>
              <w:adjustRightInd w:val="0"/>
              <w:snapToGrid w:val="0"/>
              <w:spacing w:line="360" w:lineRule="auto"/>
              <w:ind w:right="-10"/>
              <w:rPr>
                <w:rFonts w:ascii="宋体" w:hAnsi="宋体" w:cs="宋体"/>
                <w:sz w:val="24"/>
                <w:highlight w:val="none"/>
              </w:rPr>
            </w:pPr>
          </w:p>
        </w:tc>
        <w:tc>
          <w:tcPr>
            <w:tcW w:w="2371" w:type="dxa"/>
            <w:vAlign w:val="center"/>
          </w:tcPr>
          <w:p w14:paraId="322262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D72E06">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035BF0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C6699B">
            <w:pPr>
              <w:adjustRightInd w:val="0"/>
              <w:snapToGrid w:val="0"/>
              <w:spacing w:line="360" w:lineRule="auto"/>
              <w:ind w:right="-10"/>
              <w:rPr>
                <w:rFonts w:ascii="宋体" w:hAnsi="宋体" w:cs="宋体"/>
                <w:sz w:val="24"/>
                <w:highlight w:val="none"/>
              </w:rPr>
            </w:pPr>
          </w:p>
        </w:tc>
        <w:tc>
          <w:tcPr>
            <w:tcW w:w="2371" w:type="dxa"/>
            <w:vAlign w:val="center"/>
          </w:tcPr>
          <w:p w14:paraId="500394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7AC58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8506D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06B59E">
            <w:pPr>
              <w:adjustRightInd w:val="0"/>
              <w:snapToGrid w:val="0"/>
              <w:spacing w:line="360" w:lineRule="auto"/>
              <w:ind w:right="-10"/>
              <w:rPr>
                <w:rFonts w:ascii="宋体" w:hAnsi="宋体" w:cs="宋体"/>
                <w:sz w:val="24"/>
                <w:highlight w:val="none"/>
              </w:rPr>
            </w:pPr>
          </w:p>
        </w:tc>
        <w:tc>
          <w:tcPr>
            <w:tcW w:w="2371" w:type="dxa"/>
            <w:vAlign w:val="center"/>
          </w:tcPr>
          <w:p w14:paraId="547A2C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7029E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2F2C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A25EB8">
            <w:pPr>
              <w:adjustRightInd w:val="0"/>
              <w:snapToGrid w:val="0"/>
              <w:spacing w:line="360" w:lineRule="auto"/>
              <w:ind w:right="-10"/>
              <w:rPr>
                <w:rFonts w:ascii="宋体" w:hAnsi="宋体" w:cs="宋体"/>
                <w:sz w:val="24"/>
                <w:highlight w:val="none"/>
              </w:rPr>
            </w:pPr>
          </w:p>
        </w:tc>
        <w:tc>
          <w:tcPr>
            <w:tcW w:w="2371" w:type="dxa"/>
            <w:vAlign w:val="center"/>
          </w:tcPr>
          <w:p w14:paraId="314D10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8C60B1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023E7B7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CEC97">
            <w:pPr>
              <w:adjustRightInd w:val="0"/>
              <w:snapToGrid w:val="0"/>
              <w:spacing w:line="360" w:lineRule="auto"/>
              <w:ind w:right="-10"/>
              <w:rPr>
                <w:rFonts w:ascii="宋体" w:hAnsi="宋体" w:cs="宋体"/>
                <w:sz w:val="24"/>
                <w:highlight w:val="none"/>
              </w:rPr>
            </w:pPr>
          </w:p>
        </w:tc>
        <w:tc>
          <w:tcPr>
            <w:tcW w:w="2371" w:type="dxa"/>
            <w:vAlign w:val="center"/>
          </w:tcPr>
          <w:p w14:paraId="2C2A886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1AE1AE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E2FA40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4F7EEE">
            <w:pPr>
              <w:adjustRightInd w:val="0"/>
              <w:snapToGrid w:val="0"/>
              <w:spacing w:line="360" w:lineRule="auto"/>
              <w:ind w:right="-10"/>
              <w:rPr>
                <w:rFonts w:ascii="宋体" w:hAnsi="宋体" w:cs="宋体"/>
                <w:sz w:val="24"/>
                <w:highlight w:val="none"/>
              </w:rPr>
            </w:pPr>
          </w:p>
        </w:tc>
        <w:tc>
          <w:tcPr>
            <w:tcW w:w="2371" w:type="dxa"/>
            <w:vAlign w:val="center"/>
          </w:tcPr>
          <w:p w14:paraId="5A3B83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5DCF382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18163F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D3630">
            <w:pPr>
              <w:adjustRightInd w:val="0"/>
              <w:snapToGrid w:val="0"/>
              <w:spacing w:line="360" w:lineRule="auto"/>
              <w:ind w:right="-10"/>
              <w:rPr>
                <w:rFonts w:ascii="宋体" w:hAnsi="宋体" w:cs="宋体"/>
                <w:sz w:val="24"/>
                <w:highlight w:val="none"/>
              </w:rPr>
            </w:pPr>
          </w:p>
        </w:tc>
        <w:tc>
          <w:tcPr>
            <w:tcW w:w="2371" w:type="dxa"/>
            <w:vAlign w:val="center"/>
          </w:tcPr>
          <w:p w14:paraId="3E2263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F7E71B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B20A1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B01CBF">
            <w:pPr>
              <w:adjustRightInd w:val="0"/>
              <w:snapToGrid w:val="0"/>
              <w:spacing w:line="360" w:lineRule="auto"/>
              <w:ind w:right="-10"/>
              <w:rPr>
                <w:rFonts w:ascii="宋体" w:hAnsi="宋体" w:cs="宋体"/>
                <w:sz w:val="24"/>
                <w:highlight w:val="none"/>
              </w:rPr>
            </w:pPr>
          </w:p>
        </w:tc>
        <w:tc>
          <w:tcPr>
            <w:tcW w:w="2371" w:type="dxa"/>
            <w:vAlign w:val="center"/>
          </w:tcPr>
          <w:p w14:paraId="60B9D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69B5B8B6">
            <w:pPr>
              <w:spacing w:after="50" w:line="360" w:lineRule="auto"/>
              <w:ind w:right="-10"/>
              <w:jc w:val="center"/>
              <w:rPr>
                <w:rFonts w:ascii="宋体" w:hAnsi="宋体" w:cs="宋体"/>
                <w:bCs/>
                <w:sz w:val="24"/>
                <w:highlight w:val="none"/>
              </w:rPr>
            </w:pPr>
          </w:p>
        </w:tc>
        <w:tc>
          <w:tcPr>
            <w:tcW w:w="1937" w:type="dxa"/>
            <w:vAlign w:val="center"/>
          </w:tcPr>
          <w:p w14:paraId="5A9FB7FD">
            <w:pPr>
              <w:spacing w:after="50" w:line="360" w:lineRule="auto"/>
              <w:ind w:right="-10"/>
              <w:jc w:val="center"/>
              <w:rPr>
                <w:rFonts w:ascii="宋体" w:hAnsi="宋体" w:cs="宋体"/>
                <w:sz w:val="24"/>
                <w:highlight w:val="none"/>
              </w:rPr>
            </w:pPr>
          </w:p>
        </w:tc>
        <w:tc>
          <w:tcPr>
            <w:tcW w:w="825" w:type="dxa"/>
            <w:vAlign w:val="center"/>
          </w:tcPr>
          <w:p w14:paraId="27C9DD8A">
            <w:pPr>
              <w:adjustRightInd w:val="0"/>
              <w:snapToGrid w:val="0"/>
              <w:spacing w:line="360" w:lineRule="auto"/>
              <w:ind w:right="-10"/>
              <w:rPr>
                <w:rFonts w:ascii="宋体" w:hAnsi="宋体" w:cs="宋体"/>
                <w:sz w:val="24"/>
                <w:highlight w:val="none"/>
              </w:rPr>
            </w:pPr>
          </w:p>
        </w:tc>
        <w:tc>
          <w:tcPr>
            <w:tcW w:w="2371" w:type="dxa"/>
            <w:vAlign w:val="center"/>
          </w:tcPr>
          <w:p w14:paraId="09707B6A">
            <w:pPr>
              <w:adjustRightInd w:val="0"/>
              <w:snapToGrid w:val="0"/>
              <w:spacing w:line="360" w:lineRule="auto"/>
              <w:ind w:right="-10"/>
              <w:jc w:val="center"/>
              <w:rPr>
                <w:rFonts w:ascii="宋体" w:hAnsi="宋体" w:cs="宋体"/>
                <w:sz w:val="24"/>
                <w:highlight w:val="none"/>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87CADD4">
            <w:pPr>
              <w:spacing w:after="50" w:line="360" w:lineRule="auto"/>
              <w:ind w:right="-10"/>
              <w:jc w:val="center"/>
              <w:rPr>
                <w:rFonts w:ascii="宋体" w:hAnsi="宋体" w:cs="宋体"/>
                <w:sz w:val="24"/>
                <w:highlight w:val="none"/>
              </w:rPr>
            </w:pPr>
          </w:p>
        </w:tc>
        <w:tc>
          <w:tcPr>
            <w:tcW w:w="1937" w:type="dxa"/>
            <w:vAlign w:val="center"/>
          </w:tcPr>
          <w:p w14:paraId="295EA76B">
            <w:pPr>
              <w:spacing w:after="50" w:line="360" w:lineRule="auto"/>
              <w:ind w:right="-10"/>
              <w:jc w:val="center"/>
              <w:rPr>
                <w:rFonts w:ascii="宋体" w:hAnsi="宋体" w:cs="宋体"/>
                <w:sz w:val="24"/>
                <w:highlight w:val="none"/>
              </w:rPr>
            </w:pPr>
          </w:p>
        </w:tc>
        <w:tc>
          <w:tcPr>
            <w:tcW w:w="825" w:type="dxa"/>
            <w:vAlign w:val="center"/>
          </w:tcPr>
          <w:p w14:paraId="64B2A521">
            <w:pPr>
              <w:adjustRightInd w:val="0"/>
              <w:snapToGrid w:val="0"/>
              <w:spacing w:line="360" w:lineRule="auto"/>
              <w:ind w:right="-10"/>
              <w:rPr>
                <w:rFonts w:ascii="宋体" w:hAnsi="宋体" w:cs="宋体"/>
                <w:sz w:val="24"/>
                <w:highlight w:val="none"/>
              </w:rPr>
            </w:pPr>
          </w:p>
        </w:tc>
        <w:tc>
          <w:tcPr>
            <w:tcW w:w="2371" w:type="dxa"/>
            <w:vAlign w:val="center"/>
          </w:tcPr>
          <w:p w14:paraId="5E0785F0">
            <w:pPr>
              <w:adjustRightInd w:val="0"/>
              <w:snapToGrid w:val="0"/>
              <w:spacing w:line="360" w:lineRule="auto"/>
              <w:ind w:right="-10"/>
              <w:jc w:val="center"/>
              <w:rPr>
                <w:rFonts w:ascii="宋体" w:hAnsi="宋体" w:cs="宋体"/>
                <w:sz w:val="24"/>
                <w:highlight w:val="none"/>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480CB4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56BCFFF">
      <w:pPr>
        <w:pStyle w:val="23"/>
        <w:rPr>
          <w:rFonts w:ascii="宋体" w:hAnsi="宋体" w:cs="宋体"/>
          <w:sz w:val="24"/>
          <w:szCs w:val="24"/>
          <w:highlight w:val="none"/>
        </w:rPr>
      </w:pPr>
    </w:p>
    <w:p w14:paraId="2B320BF9">
      <w:pPr>
        <w:pStyle w:val="23"/>
        <w:rPr>
          <w:rFonts w:ascii="宋体" w:hAnsi="宋体" w:cs="宋体"/>
          <w:sz w:val="24"/>
          <w:szCs w:val="24"/>
          <w:highlight w:val="none"/>
        </w:rPr>
      </w:pPr>
    </w:p>
    <w:p w14:paraId="30B9D62A">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2C21A8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F5BD72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6FBCB7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83928CD">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C6BB82">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382EA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DE5608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C558FE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12777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98A7AC">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578E97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ECC7193">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3D043B4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292594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4C0D4EB5">
      <w:pPr>
        <w:pStyle w:val="11"/>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545BCFA5">
      <w:pPr>
        <w:spacing w:line="360" w:lineRule="auto"/>
        <w:ind w:right="-92" w:rightChars="-44"/>
        <w:rPr>
          <w:rFonts w:ascii="宋体" w:hAnsi="宋体" w:cs="宋体"/>
          <w:sz w:val="28"/>
          <w:szCs w:val="28"/>
          <w:highlight w:val="none"/>
        </w:rPr>
      </w:pPr>
      <w:r>
        <w:rPr>
          <w:rFonts w:hint="eastAsia" w:ascii="宋体" w:hAnsi="宋体" w:cs="宋体"/>
          <w:sz w:val="28"/>
          <w:szCs w:val="28"/>
          <w:highlight w:val="none"/>
        </w:rPr>
        <w:t>评标方法：</w:t>
      </w:r>
    </w:p>
    <w:tbl>
      <w:tblPr>
        <w:tblStyle w:val="1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30753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547E4051">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投标报价评分标准</w:t>
            </w:r>
          </w:p>
          <w:p w14:paraId="6788EA69">
            <w:pPr>
              <w:tabs>
                <w:tab w:val="left" w:pos="5130"/>
              </w:tabs>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15</w:t>
            </w:r>
            <w:r>
              <w:rPr>
                <w:rFonts w:hint="eastAsia" w:ascii="宋体" w:hAnsi="宋体" w:eastAsia="宋体" w:cs="宋体"/>
                <w:sz w:val="24"/>
                <w:szCs w:val="24"/>
                <w:highlight w:val="none"/>
              </w:rPr>
              <w:t>分</w:t>
            </w:r>
            <w:r>
              <w:rPr>
                <w:rFonts w:hint="eastAsia" w:ascii="宋体" w:hAnsi="宋体" w:cs="宋体"/>
                <w:sz w:val="24"/>
                <w:szCs w:val="24"/>
                <w:highlight w:val="none"/>
                <w:lang w:eastAsia="zh-CN"/>
              </w:rPr>
              <w:t>）</w:t>
            </w:r>
          </w:p>
          <w:p w14:paraId="03100AE8">
            <w:pPr>
              <w:tabs>
                <w:tab w:val="left" w:pos="5130"/>
              </w:tabs>
              <w:adjustRightInd w:val="0"/>
              <w:snapToGrid w:val="0"/>
              <w:spacing w:line="360" w:lineRule="auto"/>
              <w:jc w:val="center"/>
              <w:rPr>
                <w:rFonts w:hint="eastAsia" w:ascii="宋体" w:hAnsi="宋体" w:eastAsia="宋体" w:cs="宋体"/>
                <w:sz w:val="24"/>
                <w:szCs w:val="24"/>
                <w:highlight w:val="none"/>
              </w:rPr>
            </w:pPr>
          </w:p>
        </w:tc>
        <w:tc>
          <w:tcPr>
            <w:tcW w:w="1766" w:type="dxa"/>
            <w:noWrap w:val="0"/>
            <w:vAlign w:val="center"/>
          </w:tcPr>
          <w:p w14:paraId="075ADFCF">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p>
          <w:p w14:paraId="18B86B21">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color w:val="000000"/>
                <w:sz w:val="24"/>
                <w:szCs w:val="24"/>
                <w:highlight w:val="none"/>
                <w:lang w:val="en-US" w:eastAsia="zh-CN"/>
              </w:rPr>
              <w:t>15</w:t>
            </w:r>
            <w:r>
              <w:rPr>
                <w:rFonts w:hint="eastAsia" w:ascii="宋体" w:hAnsi="宋体" w:eastAsia="宋体" w:cs="宋体"/>
                <w:sz w:val="24"/>
                <w:szCs w:val="24"/>
                <w:highlight w:val="none"/>
              </w:rPr>
              <w:t>分）</w:t>
            </w:r>
          </w:p>
        </w:tc>
        <w:tc>
          <w:tcPr>
            <w:tcW w:w="5521" w:type="dxa"/>
            <w:noWrap w:val="0"/>
            <w:vAlign w:val="center"/>
          </w:tcPr>
          <w:p w14:paraId="648A350F">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文件要求且投标价格最低的</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报价为</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基准价，其价格分为满分。其他投标人的价格分统一按照下列公式计算：</w:t>
            </w:r>
          </w:p>
          <w:p w14:paraId="1C65F77E">
            <w:pPr>
              <w:tabs>
                <w:tab w:val="left" w:pos="5130"/>
              </w:tabs>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　　</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报价得分=(</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w:t>
            </w:r>
            <w:r>
              <w:rPr>
                <w:rFonts w:hint="eastAsia" w:ascii="宋体" w:hAnsi="宋体" w:cs="宋体"/>
                <w:sz w:val="24"/>
                <w:szCs w:val="24"/>
                <w:highlight w:val="none"/>
                <w:lang w:val="en-US" w:eastAsia="zh-CN"/>
              </w:rPr>
              <w:t>15</w:t>
            </w:r>
          </w:p>
          <w:p w14:paraId="510D1628">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注：价格分计算保留小数点后二位。</w:t>
            </w:r>
          </w:p>
          <w:p w14:paraId="428A7179">
            <w:pPr>
              <w:pStyle w:val="16"/>
              <w:spacing w:line="360" w:lineRule="auto"/>
              <w:ind w:right="-21" w:firstLine="0" w:firstLineChars="0"/>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财库〔2020〕46号 ）文件规定：</w:t>
            </w:r>
          </w:p>
          <w:p w14:paraId="28F4A494">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（1）对小微企业报价给予</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4DE101DE">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7C4D2551">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6681D3BD">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07AF1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1503" w:type="dxa"/>
            <w:vMerge w:val="restart"/>
            <w:tcBorders>
              <w:left w:val="single" w:color="auto" w:sz="4" w:space="0"/>
            </w:tcBorders>
            <w:noWrap w:val="0"/>
            <w:vAlign w:val="center"/>
          </w:tcPr>
          <w:p w14:paraId="2FF07447">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7ED48E90">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65</w:t>
            </w:r>
            <w:r>
              <w:rPr>
                <w:rFonts w:hint="eastAsia" w:ascii="宋体" w:hAnsi="宋体" w:eastAsia="宋体" w:cs="宋体"/>
                <w:sz w:val="24"/>
                <w:szCs w:val="24"/>
                <w:highlight w:val="none"/>
              </w:rPr>
              <w:t>分）</w:t>
            </w:r>
          </w:p>
        </w:tc>
        <w:tc>
          <w:tcPr>
            <w:tcW w:w="1766" w:type="dxa"/>
            <w:noWrap w:val="0"/>
            <w:vAlign w:val="top"/>
          </w:tcPr>
          <w:p w14:paraId="0834FDD2">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项目背景</w:t>
            </w:r>
          </w:p>
          <w:p w14:paraId="54E05CB4">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c>
          <w:tcPr>
            <w:tcW w:w="5521" w:type="dxa"/>
            <w:noWrap w:val="0"/>
            <w:vAlign w:val="top"/>
          </w:tcPr>
          <w:p w14:paraId="19A05494">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提供项目背景分析方案的得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分，不提供或缺项不得分。</w:t>
            </w:r>
          </w:p>
        </w:tc>
      </w:tr>
      <w:tr w14:paraId="52A190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4671DD9E">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23CA3242">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规划实施情况分析（</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tc>
        <w:tc>
          <w:tcPr>
            <w:tcW w:w="5521" w:type="dxa"/>
            <w:noWrap w:val="0"/>
            <w:vAlign w:val="top"/>
          </w:tcPr>
          <w:p w14:paraId="4FD80A21">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提供项目规划实施情况分析方案的得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分，不提供或缺项不得分。</w:t>
            </w:r>
          </w:p>
        </w:tc>
      </w:tr>
      <w:tr w14:paraId="0B2E5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701356E0">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24BF3853">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控制线及规划分区维护</w:t>
            </w:r>
            <w:r>
              <w:rPr>
                <w:rFonts w:hint="eastAsia" w:ascii="宋体" w:hAnsi="宋体" w:eastAsia="宋体" w:cs="宋体"/>
                <w:sz w:val="24"/>
                <w:szCs w:val="24"/>
                <w:highlight w:val="none"/>
              </w:rPr>
              <w:t>方案（</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 xml:space="preserve"> 分）</w:t>
            </w:r>
          </w:p>
        </w:tc>
        <w:tc>
          <w:tcPr>
            <w:tcW w:w="5521" w:type="dxa"/>
            <w:noWrap w:val="0"/>
            <w:vAlign w:val="top"/>
          </w:tcPr>
          <w:p w14:paraId="5BF1CC3C">
            <w:pPr>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提供需优化的三线和</w:t>
            </w:r>
            <w:r>
              <w:rPr>
                <w:rFonts w:hint="eastAsia" w:ascii="宋体" w:hAnsi="宋体" w:eastAsia="宋体" w:cs="宋体"/>
                <w:sz w:val="24"/>
                <w:szCs w:val="24"/>
                <w:highlight w:val="none"/>
                <w:lang w:val="en-US" w:eastAsia="zh-CN"/>
              </w:rPr>
              <w:t>历史文化保护线等</w:t>
            </w:r>
            <w:r>
              <w:rPr>
                <w:rFonts w:hint="eastAsia" w:ascii="宋体" w:hAnsi="宋体" w:eastAsia="宋体" w:cs="宋体"/>
                <w:sz w:val="24"/>
                <w:szCs w:val="24"/>
                <w:highlight w:val="none"/>
              </w:rPr>
              <w:t>其他控制线、规划分区等</w:t>
            </w:r>
            <w:r>
              <w:rPr>
                <w:rFonts w:hint="eastAsia" w:ascii="宋体" w:hAnsi="宋体" w:eastAsia="宋体" w:cs="宋体"/>
                <w:sz w:val="24"/>
                <w:szCs w:val="24"/>
                <w:highlight w:val="none"/>
                <w:lang w:val="en-US" w:eastAsia="zh-CN"/>
              </w:rPr>
              <w:t>维护方案的</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 xml:space="preserve"> 分；不提供或缺项不得分。</w:t>
            </w:r>
          </w:p>
        </w:tc>
      </w:tr>
      <w:tr w14:paraId="7EC67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5C51A981">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7E721EAB">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中心城区布局</w:t>
            </w:r>
            <w:r>
              <w:rPr>
                <w:rFonts w:hint="eastAsia" w:ascii="宋体" w:hAnsi="宋体" w:eastAsia="宋体" w:cs="宋体"/>
                <w:sz w:val="24"/>
                <w:szCs w:val="24"/>
                <w:highlight w:val="none"/>
                <w:lang w:val="en-US" w:eastAsia="zh-CN"/>
              </w:rPr>
              <w:t>维护</w:t>
            </w:r>
            <w:r>
              <w:rPr>
                <w:rFonts w:hint="eastAsia" w:ascii="宋体" w:hAnsi="宋体" w:eastAsia="宋体" w:cs="宋体"/>
                <w:sz w:val="24"/>
                <w:szCs w:val="24"/>
                <w:highlight w:val="none"/>
              </w:rPr>
              <w:t>方案</w:t>
            </w:r>
          </w:p>
          <w:p w14:paraId="2F28FEAC">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分）</w:t>
            </w:r>
          </w:p>
        </w:tc>
        <w:tc>
          <w:tcPr>
            <w:tcW w:w="5521" w:type="dxa"/>
            <w:noWrap w:val="0"/>
            <w:vAlign w:val="top"/>
          </w:tcPr>
          <w:p w14:paraId="00981F06">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提供项目中心城区用地规划</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用地结构、规划分区</w:t>
            </w:r>
            <w:r>
              <w:rPr>
                <w:rFonts w:hint="eastAsia" w:ascii="宋体" w:hAnsi="宋体" w:eastAsia="宋体" w:cs="宋体"/>
                <w:sz w:val="24"/>
                <w:szCs w:val="24"/>
                <w:highlight w:val="none"/>
              </w:rPr>
              <w:t>及城市四线等</w:t>
            </w:r>
            <w:r>
              <w:rPr>
                <w:rFonts w:hint="eastAsia" w:ascii="宋体" w:hAnsi="宋体" w:eastAsia="宋体" w:cs="宋体"/>
                <w:sz w:val="24"/>
                <w:szCs w:val="24"/>
                <w:highlight w:val="none"/>
                <w:lang w:val="en-US" w:eastAsia="zh-CN"/>
              </w:rPr>
              <w:t>维护</w:t>
            </w:r>
            <w:r>
              <w:rPr>
                <w:rFonts w:hint="eastAsia" w:ascii="宋体" w:hAnsi="宋体" w:eastAsia="宋体" w:cs="宋体"/>
                <w:sz w:val="24"/>
                <w:szCs w:val="24"/>
                <w:highlight w:val="none"/>
              </w:rPr>
              <w:t>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并分析强制性内容变化情况</w:t>
            </w:r>
            <w:r>
              <w:rPr>
                <w:rFonts w:hint="eastAsia" w:ascii="宋体" w:hAnsi="宋体" w:eastAsia="宋体" w:cs="宋体"/>
                <w:sz w:val="24"/>
                <w:szCs w:val="24"/>
                <w:highlight w:val="none"/>
              </w:rPr>
              <w:t>的得</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rPr>
              <w:t>分；不提供或缺项不得分。</w:t>
            </w:r>
          </w:p>
        </w:tc>
      </w:tr>
      <w:tr w14:paraId="00FADD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15EC6848">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2415CA20">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重点</w:t>
            </w:r>
            <w:r>
              <w:rPr>
                <w:rFonts w:hint="eastAsia" w:ascii="宋体" w:hAnsi="宋体" w:eastAsia="宋体" w:cs="宋体"/>
                <w:sz w:val="24"/>
                <w:szCs w:val="24"/>
                <w:highlight w:val="none"/>
                <w:lang w:val="en-US" w:eastAsia="zh-CN"/>
              </w:rPr>
              <w:t>建设</w:t>
            </w:r>
            <w:r>
              <w:rPr>
                <w:rFonts w:hint="eastAsia" w:ascii="宋体" w:hAnsi="宋体" w:eastAsia="宋体" w:cs="宋体"/>
                <w:sz w:val="24"/>
                <w:szCs w:val="24"/>
                <w:highlight w:val="none"/>
              </w:rPr>
              <w:t>项目安排表</w:t>
            </w:r>
            <w:r>
              <w:rPr>
                <w:rFonts w:hint="eastAsia" w:ascii="宋体" w:hAnsi="宋体" w:eastAsia="宋体" w:cs="宋体"/>
                <w:sz w:val="24"/>
                <w:szCs w:val="24"/>
                <w:highlight w:val="none"/>
                <w:lang w:val="en-US" w:eastAsia="zh-CN"/>
              </w:rPr>
              <w:t>方案</w:t>
            </w:r>
          </w:p>
          <w:p w14:paraId="544E4AD3">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 分）</w:t>
            </w:r>
          </w:p>
        </w:tc>
        <w:tc>
          <w:tcPr>
            <w:tcW w:w="5521" w:type="dxa"/>
            <w:noWrap w:val="0"/>
            <w:vAlign w:val="top"/>
          </w:tcPr>
          <w:p w14:paraId="0E7F3DCC">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rPr>
              <w:t>重点项目安排表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并说明项目增补情况的</w:t>
            </w:r>
            <w:r>
              <w:rPr>
                <w:rFonts w:hint="eastAsia" w:ascii="宋体" w:hAnsi="宋体" w:eastAsia="宋体" w:cs="宋体"/>
                <w:sz w:val="24"/>
                <w:szCs w:val="24"/>
                <w:highlight w:val="none"/>
              </w:rPr>
              <w:t>得10 分；不提供或缺项不得分。</w:t>
            </w:r>
          </w:p>
        </w:tc>
      </w:tr>
      <w:tr w14:paraId="68C3D7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908888E">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570879CB">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质量管理措施和保障措施（10 分）</w:t>
            </w:r>
          </w:p>
        </w:tc>
        <w:tc>
          <w:tcPr>
            <w:tcW w:w="5521" w:type="dxa"/>
            <w:noWrap w:val="0"/>
            <w:vAlign w:val="top"/>
          </w:tcPr>
          <w:p w14:paraId="30E7BC9C">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提供质量管理措施和保障措施（包括但不限于：质量管理措施、服务质量要求、质量保障措施、能够反复修改论证、随时汇报以及短期内提交成果等特殊要求）的得10分；缺项或不提供不得分。</w:t>
            </w:r>
          </w:p>
        </w:tc>
      </w:tr>
      <w:tr w14:paraId="3D92F9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13D94F68">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79CC829A">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进度控制方案（7 分）</w:t>
            </w:r>
          </w:p>
        </w:tc>
        <w:tc>
          <w:tcPr>
            <w:tcW w:w="5521" w:type="dxa"/>
            <w:noWrap w:val="0"/>
            <w:vAlign w:val="top"/>
          </w:tcPr>
          <w:p w14:paraId="61961061">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提供工作进度计划安排（包括但不限于：进度计划和保障措施等）的得 7 分；缺项或不提供不得分。</w:t>
            </w:r>
          </w:p>
        </w:tc>
      </w:tr>
      <w:tr w14:paraId="22F3D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41575A14">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512DB920">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20</w:t>
            </w:r>
            <w:r>
              <w:rPr>
                <w:rFonts w:hint="eastAsia" w:ascii="宋体" w:hAnsi="宋体" w:eastAsia="宋体" w:cs="宋体"/>
                <w:sz w:val="24"/>
                <w:szCs w:val="24"/>
                <w:highlight w:val="none"/>
              </w:rPr>
              <w:t>分）</w:t>
            </w:r>
          </w:p>
        </w:tc>
        <w:tc>
          <w:tcPr>
            <w:tcW w:w="1766" w:type="dxa"/>
            <w:noWrap w:val="0"/>
            <w:vAlign w:val="center"/>
          </w:tcPr>
          <w:p w14:paraId="248E2ED8">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p w14:paraId="19EE9D82">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分）</w:t>
            </w:r>
          </w:p>
        </w:tc>
        <w:tc>
          <w:tcPr>
            <w:tcW w:w="5521" w:type="dxa"/>
            <w:noWrap w:val="0"/>
            <w:vAlign w:val="top"/>
          </w:tcPr>
          <w:p w14:paraId="364968C3">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1、承诺在服务期限内按照采购人要求的时限和质量完成项目任务，向采购人义务提供相关技术咨询及合理化建议的得 </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 xml:space="preserve"> 分，缺项或不提供不得分。</w:t>
            </w:r>
          </w:p>
          <w:p w14:paraId="26128097">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2、提供服务承诺（包括但不限于： 响应时间、服务措施、后期服务等）的得 </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 xml:space="preserve"> 分，缺项或不提供不得分。</w:t>
            </w:r>
          </w:p>
        </w:tc>
      </w:tr>
      <w:tr w14:paraId="0D3EDC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0A9E6DDE">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1AE71387">
            <w:pPr>
              <w:bidi w:val="0"/>
              <w:spacing w:line="360" w:lineRule="auto"/>
              <w:jc w:val="center"/>
              <w:rPr>
                <w:rFonts w:hint="eastAsia" w:ascii="宋体" w:hAnsi="宋体" w:eastAsia="宋体" w:cs="宋体"/>
                <w:sz w:val="24"/>
                <w:szCs w:val="24"/>
                <w:highlight w:val="none"/>
              </w:rPr>
            </w:pPr>
          </w:p>
          <w:p w14:paraId="2C102053">
            <w:pPr>
              <w:bidi w:val="0"/>
              <w:spacing w:line="360" w:lineRule="auto"/>
              <w:jc w:val="center"/>
              <w:rPr>
                <w:rFonts w:hint="eastAsia" w:ascii="宋体" w:hAnsi="宋体" w:eastAsia="宋体" w:cs="宋体"/>
                <w:sz w:val="24"/>
                <w:szCs w:val="24"/>
                <w:highlight w:val="none"/>
              </w:rPr>
            </w:pPr>
          </w:p>
          <w:p w14:paraId="0FB6C285">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企业实力</w:t>
            </w:r>
          </w:p>
          <w:p w14:paraId="2094D7FA">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 xml:space="preserve"> 分）</w:t>
            </w:r>
          </w:p>
        </w:tc>
        <w:tc>
          <w:tcPr>
            <w:tcW w:w="5521" w:type="dxa"/>
            <w:noWrap w:val="0"/>
            <w:vAlign w:val="top"/>
          </w:tcPr>
          <w:p w14:paraId="4B9E46EE">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1、供应商具有环境管理体系认证证书、质量管理体系认证证书、职业健康安全管理体系认证证书的得 </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 xml:space="preserve"> 分；缺项或不提供不得分。</w:t>
            </w:r>
          </w:p>
          <w:p w14:paraId="775FAEA8">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2、近三年来获国家级规划、设计奖项的， 每项一等奖加 3 分，二等奖加 2 分，三等奖加 1 分；获省级规划、设计奖项的， 每项一等奖加 1.5 分，二等奖加 1 分，三等奖加 0.5 分；同一项目按最高奖励级别计分。本项累计不超过 </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 xml:space="preserve"> 分。</w:t>
            </w:r>
          </w:p>
        </w:tc>
      </w:tr>
      <w:tr w14:paraId="45661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3A35004">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547E86CE">
            <w:pPr>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业绩要求</w:t>
            </w:r>
          </w:p>
          <w:p w14:paraId="3468DF17">
            <w:pPr>
              <w:bidi w:val="0"/>
              <w:spacing w:line="360" w:lineRule="auto"/>
              <w:jc w:val="center"/>
              <w:rPr>
                <w:rFonts w:hint="eastAsia" w:ascii="宋体" w:hAnsi="宋体" w:eastAsia="宋体" w:cs="宋体"/>
                <w:sz w:val="24"/>
                <w:szCs w:val="24"/>
                <w:highlight w:val="none"/>
              </w:rPr>
            </w:pPr>
            <w:bookmarkStart w:id="38" w:name="_GoBack"/>
            <w:bookmarkEnd w:id="38"/>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 xml:space="preserve"> 分）</w:t>
            </w:r>
          </w:p>
        </w:tc>
        <w:tc>
          <w:tcPr>
            <w:tcW w:w="5521" w:type="dxa"/>
            <w:noWrap w:val="0"/>
            <w:vAlign w:val="top"/>
          </w:tcPr>
          <w:p w14:paraId="71990859">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投标人自 2023 年 1 月 1 日以来（以合同签订时间为准）具有国土空间规划（含总体规划动态维护）业绩合同的，每有一份得 </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 xml:space="preserve"> 分，最多得</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 xml:space="preserve"> 分；</w:t>
            </w:r>
          </w:p>
        </w:tc>
      </w:tr>
      <w:tr w14:paraId="57F18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553ACED3">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25C10814">
            <w:pPr>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拟投入项目组人员（</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分）</w:t>
            </w:r>
          </w:p>
        </w:tc>
        <w:tc>
          <w:tcPr>
            <w:tcW w:w="5521" w:type="dxa"/>
            <w:noWrap w:val="0"/>
            <w:vAlign w:val="top"/>
          </w:tcPr>
          <w:p w14:paraId="49E72965">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1、项目负责人：具有注册规划师证书，且具有正高级职称的的得 </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 xml:space="preserve"> 分；具有注册规划师证书，且具有副高级职称的的得 </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 xml:space="preserve"> 分；最高得</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 xml:space="preserve"> 分。</w:t>
            </w:r>
          </w:p>
          <w:p w14:paraId="37F9DD3A">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2、除项目负责人外拟投入项目组人员中有城乡规划、土地资源管理、经济、环境、交通、市政、测绘专业高级及以上职称每人加 1 分，此项最多得</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 xml:space="preserve"> 分。</w:t>
            </w:r>
          </w:p>
          <w:p w14:paraId="7DB42721">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注;上述人员需提供职称证书、劳动合同、2026 年 1 月 1 日以来任意一个月社保证明（新公司从成立之日算起）；不提供或缺项不得分。</w:t>
            </w:r>
          </w:p>
        </w:tc>
      </w:tr>
    </w:tbl>
    <w:p w14:paraId="65C53153">
      <w:pPr>
        <w:spacing w:line="560" w:lineRule="exact"/>
        <w:rPr>
          <w:rFonts w:hint="eastAsia" w:ascii="宋体" w:hAnsi="宋体" w:cs="宋体"/>
          <w:b/>
          <w:sz w:val="24"/>
          <w:highlight w:val="none"/>
        </w:rPr>
      </w:pPr>
    </w:p>
    <w:p w14:paraId="438DA15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sz w:val="24"/>
          <w:highlight w:val="none"/>
          <w:lang w:val="en-US" w:eastAsia="zh-CN"/>
        </w:rPr>
        <w:t>供应商需在响应文件中对此项做出书面声明。</w:t>
      </w:r>
    </w:p>
    <w:p w14:paraId="3B636C5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D00AF2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08BBC8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7CD0DA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39F289A">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8CEED4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688C29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26063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4548CA7">
      <w:pPr>
        <w:pStyle w:val="2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28E6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74A484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A86D67C">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cs="宋体"/>
          <w:sz w:val="24"/>
          <w:highlight w:val="none"/>
          <w:lang w:val="en-US" w:eastAsia="zh-CN"/>
        </w:rPr>
        <w:t>供应商需在响应文件中承诺若中标会</w:t>
      </w:r>
      <w:r>
        <w:rPr>
          <w:rFonts w:hint="eastAsia" w:ascii="宋体" w:hAnsi="宋体" w:eastAsia="宋体" w:cs="宋体"/>
          <w:sz w:val="24"/>
          <w:highlight w:val="none"/>
        </w:rPr>
        <w:t>在中标通知书发出之日起七日历日内（具体时间、地点见中标通知书）与采购人签订合同</w:t>
      </w:r>
      <w:r>
        <w:rPr>
          <w:rFonts w:hint="eastAsia" w:ascii="宋体" w:hAnsi="宋体" w:cs="宋体"/>
          <w:sz w:val="24"/>
          <w:highlight w:val="none"/>
          <w:lang w:eastAsia="zh-CN"/>
        </w:rPr>
        <w:t>，</w:t>
      </w:r>
      <w:r>
        <w:rPr>
          <w:rFonts w:hint="eastAsia" w:ascii="宋体" w:hAnsi="宋体" w:cs="宋体"/>
          <w:sz w:val="24"/>
          <w:highlight w:val="none"/>
          <w:lang w:val="en-US" w:eastAsia="zh-CN"/>
        </w:rPr>
        <w:t>不得以任何理由拒绝与采购人签订合同，否则由此给采购人带来的损失由供应商全权承担</w:t>
      </w:r>
      <w:r>
        <w:rPr>
          <w:rFonts w:hint="eastAsia" w:ascii="宋体" w:hAnsi="宋体" w:eastAsia="宋体" w:cs="宋体"/>
          <w:sz w:val="24"/>
          <w:highlight w:val="none"/>
        </w:rPr>
        <w:t>。</w:t>
      </w:r>
    </w:p>
    <w:p w14:paraId="540BACB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2DB0CD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eastAsia="宋体" w:cs="宋体"/>
          <w:color w:val="auto"/>
          <w:sz w:val="24"/>
          <w:highlight w:val="none"/>
        </w:rPr>
        <w:t>合同未约定或者未经采购人同意，中标人不得向他人转让中标项目，也不得将中标项目肢解后分别向他人转让。</w:t>
      </w:r>
      <w:r>
        <w:rPr>
          <w:rFonts w:hint="eastAsia" w:ascii="宋体" w:hAnsi="宋体" w:cs="宋体"/>
          <w:color w:val="auto"/>
          <w:sz w:val="24"/>
          <w:highlight w:val="none"/>
        </w:rPr>
        <w:t>对</w:t>
      </w:r>
      <w:r>
        <w:rPr>
          <w:rFonts w:hint="eastAsia" w:ascii="宋体" w:hAnsi="宋体" w:cs="宋体"/>
          <w:color w:val="auto"/>
          <w:sz w:val="24"/>
          <w:highlight w:val="none"/>
          <w:lang w:val="en-US" w:eastAsia="zh-CN"/>
        </w:rPr>
        <w:t>此项内容需以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形式在响应</w:t>
      </w:r>
      <w:r>
        <w:rPr>
          <w:rFonts w:hint="eastAsia" w:ascii="宋体" w:hAnsi="宋体" w:cs="宋体"/>
          <w:color w:val="auto"/>
          <w:sz w:val="24"/>
          <w:highlight w:val="none"/>
        </w:rPr>
        <w:t>文件中</w:t>
      </w:r>
      <w:r>
        <w:rPr>
          <w:rFonts w:hint="eastAsia" w:ascii="宋体" w:hAnsi="宋体" w:cs="宋体"/>
          <w:color w:val="auto"/>
          <w:sz w:val="24"/>
          <w:highlight w:val="none"/>
          <w:lang w:val="en-US" w:eastAsia="zh-CN"/>
        </w:rPr>
        <w:t>体现出来，作为响应磋商文件的实质性内容。</w:t>
      </w:r>
    </w:p>
    <w:p w14:paraId="33633616">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236E41F">
      <w:pPr>
        <w:bidi w:val="0"/>
        <w:ind w:firstLine="482" w:firstLineChars="200"/>
        <w:rPr>
          <w:rFonts w:ascii="宋体" w:hAnsi="宋体" w:cs="宋体"/>
          <w:b/>
          <w:highlight w:val="none"/>
        </w:rPr>
      </w:pPr>
      <w:r>
        <w:rPr>
          <w:rFonts w:hint="eastAsia" w:ascii="宋体" w:hAnsi="宋体" w:eastAsia="宋体" w:cs="宋体"/>
          <w:b/>
          <w:bCs/>
          <w:sz w:val="24"/>
          <w:szCs w:val="32"/>
          <w:highlight w:val="none"/>
        </w:rPr>
        <w:t>26.质疑程序及处理</w:t>
      </w:r>
    </w:p>
    <w:p w14:paraId="37BF7B7B">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169C910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F66D541">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2"/>
        <w:bidi w:val="0"/>
        <w:rPr>
          <w:highlight w:val="none"/>
        </w:rPr>
      </w:pPr>
      <w:r>
        <w:rPr>
          <w:rFonts w:hint="eastAsia"/>
          <w:highlight w:val="none"/>
        </w:rPr>
        <w:t>第三章 采购项目内容及要求</w:t>
      </w:r>
    </w:p>
    <w:p w14:paraId="14439387">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zh-CN"/>
        </w:rPr>
        <w:t>本项目采购内容：</w:t>
      </w:r>
    </w:p>
    <w:p w14:paraId="3D08A2B9">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Theme="minorEastAsia" w:hAnsiTheme="minorEastAsia" w:eastAsiaTheme="minorEastAsia" w:cstheme="minorEastAsia"/>
          <w:color w:val="000000"/>
          <w:kern w:val="0"/>
          <w:sz w:val="28"/>
          <w:szCs w:val="28"/>
          <w:highlight w:val="none"/>
          <w:lang w:bidi="ar"/>
        </w:rPr>
        <w:t>根据</w:t>
      </w:r>
      <w:r>
        <w:rPr>
          <w:rFonts w:hint="eastAsia" w:asciiTheme="minorEastAsia" w:hAnsiTheme="minorEastAsia" w:eastAsiaTheme="minorEastAsia" w:cstheme="minorEastAsia"/>
          <w:color w:val="000000"/>
          <w:kern w:val="0"/>
          <w:sz w:val="28"/>
          <w:szCs w:val="28"/>
          <w:highlight w:val="none"/>
          <w:lang w:val="en-US" w:eastAsia="zh-CN" w:bidi="ar"/>
        </w:rPr>
        <w:t>自然资源部、</w:t>
      </w:r>
      <w:r>
        <w:rPr>
          <w:rFonts w:hint="eastAsia" w:asciiTheme="minorEastAsia" w:hAnsiTheme="minorEastAsia" w:eastAsiaTheme="minorEastAsia" w:cstheme="minorEastAsia"/>
          <w:color w:val="000000"/>
          <w:kern w:val="0"/>
          <w:sz w:val="28"/>
          <w:szCs w:val="28"/>
          <w:highlight w:val="none"/>
          <w:lang w:bidi="ar"/>
        </w:rPr>
        <w:t>省自然资源厅</w:t>
      </w:r>
      <w:r>
        <w:rPr>
          <w:rFonts w:hint="eastAsia" w:asciiTheme="minorEastAsia" w:hAnsiTheme="minorEastAsia" w:eastAsiaTheme="minorEastAsia" w:cstheme="minorEastAsia"/>
          <w:color w:val="000000"/>
          <w:kern w:val="0"/>
          <w:sz w:val="28"/>
          <w:szCs w:val="28"/>
          <w:highlight w:val="none"/>
          <w:lang w:val="en-US" w:eastAsia="zh-CN" w:bidi="ar"/>
        </w:rPr>
        <w:t>关于市</w:t>
      </w:r>
      <w:r>
        <w:rPr>
          <w:rFonts w:hint="eastAsia" w:asciiTheme="minorEastAsia" w:hAnsiTheme="minorEastAsia" w:eastAsiaTheme="minorEastAsia" w:cstheme="minorEastAsia"/>
          <w:color w:val="000000"/>
          <w:kern w:val="0"/>
          <w:sz w:val="28"/>
          <w:szCs w:val="28"/>
          <w:highlight w:val="none"/>
          <w:lang w:bidi="ar"/>
        </w:rPr>
        <w:t>县级国土空间总体规划动态调整完善的相关工作要求，</w:t>
      </w:r>
      <w:r>
        <w:rPr>
          <w:rFonts w:hint="eastAsia" w:asciiTheme="minorEastAsia" w:hAnsiTheme="minorEastAsia" w:eastAsiaTheme="minorEastAsia" w:cstheme="minorEastAsia"/>
          <w:color w:val="000000"/>
          <w:kern w:val="0"/>
          <w:sz w:val="28"/>
          <w:szCs w:val="28"/>
          <w:highlight w:val="none"/>
          <w:lang w:val="en-US" w:eastAsia="zh-CN" w:bidi="ar"/>
        </w:rPr>
        <w:t>衔接</w:t>
      </w:r>
      <w:r>
        <w:rPr>
          <w:rFonts w:hint="eastAsia" w:asciiTheme="minorEastAsia" w:hAnsiTheme="minorEastAsia" w:eastAsiaTheme="minorEastAsia" w:cstheme="minorEastAsia"/>
          <w:color w:val="000000"/>
          <w:kern w:val="0"/>
          <w:sz w:val="28"/>
          <w:szCs w:val="28"/>
          <w:highlight w:val="none"/>
          <w:lang w:eastAsia="zh-CN" w:bidi="ar"/>
        </w:rPr>
        <w:t>“</w:t>
      </w:r>
      <w:r>
        <w:rPr>
          <w:rFonts w:hint="eastAsia" w:asciiTheme="minorEastAsia" w:hAnsiTheme="minorEastAsia" w:eastAsiaTheme="minorEastAsia" w:cstheme="minorEastAsia"/>
          <w:color w:val="000000"/>
          <w:kern w:val="0"/>
          <w:sz w:val="28"/>
          <w:szCs w:val="28"/>
          <w:highlight w:val="none"/>
          <w:lang w:bidi="ar"/>
        </w:rPr>
        <w:t>十五五</w:t>
      </w:r>
      <w:r>
        <w:rPr>
          <w:rFonts w:hint="eastAsia" w:asciiTheme="minorEastAsia" w:hAnsiTheme="minorEastAsia" w:eastAsiaTheme="minorEastAsia" w:cstheme="minorEastAsia"/>
          <w:color w:val="000000"/>
          <w:kern w:val="0"/>
          <w:sz w:val="28"/>
          <w:szCs w:val="28"/>
          <w:highlight w:val="none"/>
          <w:lang w:eastAsia="zh-CN" w:bidi="ar"/>
        </w:rPr>
        <w:t>”</w:t>
      </w:r>
      <w:r>
        <w:rPr>
          <w:rFonts w:hint="eastAsia" w:asciiTheme="minorEastAsia" w:hAnsiTheme="minorEastAsia" w:eastAsiaTheme="minorEastAsia" w:cstheme="minorEastAsia"/>
          <w:color w:val="000000"/>
          <w:kern w:val="0"/>
          <w:sz w:val="28"/>
          <w:szCs w:val="28"/>
          <w:highlight w:val="none"/>
          <w:lang w:bidi="ar"/>
        </w:rPr>
        <w:t>规划，</w:t>
      </w:r>
      <w:r>
        <w:rPr>
          <w:rFonts w:hint="eastAsia" w:asciiTheme="minorEastAsia" w:hAnsiTheme="minorEastAsia" w:eastAsiaTheme="minorEastAsia" w:cstheme="minorEastAsia"/>
          <w:color w:val="000000"/>
          <w:kern w:val="0"/>
          <w:sz w:val="28"/>
          <w:szCs w:val="28"/>
          <w:highlight w:val="none"/>
          <w:lang w:val="en-US" w:eastAsia="zh-CN" w:bidi="ar"/>
        </w:rPr>
        <w:t>结合发展新形势与实际新需求，在全面梳理现行国土空间总体规划实施成效、问题及原因的基础上，开展本次动态维护工作。在严守空间安全底线，不突破县级国土空间总体规划确定的保护目标任务、不改变总体规划确定的空间结构和格局的前提下，对国土空间总体规划确定的三条控制线（耕地和永久基本农田保护红线、城镇开发边界）、规划分区、中心城区用地规划布局、城市重要控制线（城市绿线、城市蓝线、城市黄线、城市紫线）、其他重要控制线、重点建设项目清单等开展动态维护，切实发挥国土空间规划对重大项目落地的引领保障作用。</w:t>
      </w:r>
    </w:p>
    <w:p w14:paraId="256D7FEA">
      <w:pPr>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2、服务内容及要求：</w:t>
      </w:r>
    </w:p>
    <w:p w14:paraId="21D5170C">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2.1服务地点：采购人指定地点。</w:t>
      </w:r>
    </w:p>
    <w:p w14:paraId="1CF0C9B5">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2.2服务期限：</w:t>
      </w:r>
      <w:r>
        <w:rPr>
          <w:rFonts w:hint="eastAsia" w:ascii="宋体" w:hAnsi="宋体" w:cs="宋体"/>
          <w:color w:val="auto"/>
          <w:sz w:val="28"/>
          <w:szCs w:val="28"/>
          <w:highlight w:val="none"/>
          <w:lang w:val="en-US" w:eastAsia="zh-CN"/>
        </w:rPr>
        <w:t>1年</w:t>
      </w:r>
      <w:r>
        <w:rPr>
          <w:rFonts w:hint="eastAsia" w:ascii="宋体" w:hAnsi="宋体" w:eastAsia="宋体" w:cs="宋体"/>
          <w:color w:val="auto"/>
          <w:sz w:val="28"/>
          <w:szCs w:val="28"/>
          <w:highlight w:val="none"/>
          <w:lang w:val="en-US" w:eastAsia="zh-CN"/>
        </w:rPr>
        <w:t>。</w:t>
      </w:r>
    </w:p>
    <w:p w14:paraId="3C2BF2B2">
      <w:pPr>
        <w:spacing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2.3验收：由最终用户组织验收。</w:t>
      </w:r>
    </w:p>
    <w:p w14:paraId="756E20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2.4质量要求：符合国家、地方现行相关规范要求。 </w:t>
      </w:r>
    </w:p>
    <w:p w14:paraId="6BCCE3D6">
      <w:pPr>
        <w:spacing w:line="360" w:lineRule="auto"/>
        <w:ind w:firstLine="560" w:firstLineChars="200"/>
        <w:rPr>
          <w:rFonts w:hint="eastAsia" w:ascii="宋体" w:hAnsi="宋体" w:eastAsia="宋体" w:cs="宋体"/>
          <w:sz w:val="28"/>
          <w:szCs w:val="28"/>
          <w:highlight w:val="none"/>
          <w:lang w:eastAsia="zh-CN"/>
        </w:rPr>
      </w:pPr>
      <w:r>
        <w:rPr>
          <w:rFonts w:hint="eastAsia" w:ascii="宋体" w:hAnsi="宋体" w:cs="宋体"/>
          <w:sz w:val="28"/>
          <w:szCs w:val="28"/>
          <w:highlight w:val="none"/>
          <w:lang w:val="en-US" w:eastAsia="zh-CN"/>
        </w:rPr>
        <w:t>2.5</w:t>
      </w:r>
      <w:r>
        <w:rPr>
          <w:rFonts w:hint="eastAsia" w:ascii="宋体" w:hAnsi="宋体" w:eastAsia="宋体" w:cs="宋体"/>
          <w:sz w:val="28"/>
          <w:szCs w:val="28"/>
          <w:highlight w:val="none"/>
        </w:rPr>
        <w:t>其他要求</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供应商对其提供的产品请出具《关于符合本国产品标准的声明函》或财政部会同有关部门规定的有关证明文件。</w:t>
      </w:r>
    </w:p>
    <w:p w14:paraId="10A9BEFE">
      <w:pPr>
        <w:spacing w:after="120" w:line="415" w:lineRule="auto"/>
        <w:jc w:val="both"/>
        <w:rPr>
          <w:rStyle w:val="28"/>
          <w:rFonts w:ascii="宋体" w:hAnsi="宋体" w:cs="宋体"/>
          <w:color w:val="000000"/>
          <w:sz w:val="24"/>
          <w:highlight w:val="none"/>
          <w:lang w:val="zh-CN"/>
        </w:rPr>
      </w:pPr>
    </w:p>
    <w:p w14:paraId="530EA897">
      <w:pPr>
        <w:pStyle w:val="21"/>
        <w:ind w:firstLine="210"/>
        <w:rPr>
          <w:rStyle w:val="28"/>
          <w:color w:val="000000"/>
          <w:highlight w:val="none"/>
          <w:lang w:val="zh-CN"/>
        </w:rPr>
      </w:pPr>
    </w:p>
    <w:p w14:paraId="68F771EE">
      <w:pPr>
        <w:pStyle w:val="21"/>
        <w:ind w:firstLine="240"/>
        <w:rPr>
          <w:rFonts w:ascii="宋体" w:hAnsi="宋体" w:cs="宋体"/>
          <w:sz w:val="24"/>
          <w:highlight w:val="none"/>
        </w:rPr>
      </w:pPr>
    </w:p>
    <w:p w14:paraId="0BEBDA71">
      <w:pPr>
        <w:pStyle w:val="2"/>
        <w:bidi w:val="0"/>
        <w:rPr>
          <w:highlight w:val="none"/>
        </w:rPr>
      </w:pPr>
      <w:r>
        <w:rPr>
          <w:rFonts w:hint="eastAsia"/>
          <w:highlight w:val="none"/>
        </w:rPr>
        <w:t>第四章  响应性文件内容及格式</w:t>
      </w:r>
    </w:p>
    <w:p w14:paraId="4C0625F2">
      <w:pPr>
        <w:widowControl/>
        <w:spacing w:line="520" w:lineRule="exact"/>
        <w:ind w:firstLine="480" w:firstLineChars="200"/>
        <w:jc w:val="center"/>
        <w:rPr>
          <w:rFonts w:ascii="宋体" w:hAnsi="宋体" w:cs="宋体"/>
          <w:sz w:val="24"/>
          <w:highlight w:val="none"/>
        </w:rPr>
      </w:pPr>
    </w:p>
    <w:p w14:paraId="0DC3B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1EFD05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EA1B3F8">
      <w:pPr>
        <w:snapToGrid w:val="0"/>
        <w:jc w:val="left"/>
        <w:rPr>
          <w:rFonts w:ascii="宋体" w:hAnsi="宋体" w:cs="宋体"/>
          <w:sz w:val="24"/>
          <w:highlight w:val="none"/>
        </w:rPr>
      </w:pPr>
    </w:p>
    <w:p w14:paraId="7F111847">
      <w:pPr>
        <w:snapToGrid w:val="0"/>
        <w:jc w:val="left"/>
        <w:rPr>
          <w:rFonts w:ascii="宋体" w:hAnsi="宋体" w:cs="宋体"/>
          <w:sz w:val="24"/>
          <w:highlight w:val="none"/>
        </w:rPr>
      </w:pPr>
    </w:p>
    <w:p w14:paraId="002B5F6A">
      <w:pPr>
        <w:snapToGrid w:val="0"/>
        <w:jc w:val="left"/>
        <w:rPr>
          <w:rFonts w:ascii="宋体" w:hAnsi="宋体" w:cs="宋体"/>
          <w:sz w:val="24"/>
          <w:highlight w:val="none"/>
        </w:rPr>
      </w:pPr>
    </w:p>
    <w:p w14:paraId="08C90E9D">
      <w:pPr>
        <w:snapToGrid w:val="0"/>
        <w:jc w:val="left"/>
        <w:rPr>
          <w:rFonts w:ascii="宋体" w:hAnsi="宋体" w:cs="宋体"/>
          <w:sz w:val="24"/>
          <w:highlight w:val="none"/>
        </w:rPr>
      </w:pPr>
    </w:p>
    <w:p w14:paraId="2D411889">
      <w:pPr>
        <w:snapToGrid w:val="0"/>
        <w:jc w:val="left"/>
        <w:rPr>
          <w:rFonts w:ascii="宋体" w:hAnsi="宋体" w:cs="宋体"/>
          <w:sz w:val="24"/>
          <w:highlight w:val="none"/>
        </w:rPr>
      </w:pPr>
    </w:p>
    <w:p w14:paraId="1F81B414">
      <w:pPr>
        <w:snapToGrid w:val="0"/>
        <w:jc w:val="left"/>
        <w:rPr>
          <w:rFonts w:ascii="宋体" w:hAnsi="宋体" w:cs="宋体"/>
          <w:sz w:val="24"/>
          <w:highlight w:val="none"/>
        </w:rPr>
      </w:pPr>
    </w:p>
    <w:p w14:paraId="58B1915C">
      <w:pPr>
        <w:snapToGrid w:val="0"/>
        <w:jc w:val="left"/>
        <w:rPr>
          <w:rFonts w:ascii="宋体" w:hAnsi="宋体" w:cs="宋体"/>
          <w:sz w:val="24"/>
          <w:highlight w:val="none"/>
        </w:rPr>
      </w:pPr>
    </w:p>
    <w:p w14:paraId="572DF700">
      <w:pPr>
        <w:snapToGrid w:val="0"/>
        <w:jc w:val="left"/>
        <w:rPr>
          <w:rFonts w:ascii="宋体" w:hAnsi="宋体" w:cs="宋体"/>
          <w:sz w:val="24"/>
          <w:highlight w:val="none"/>
        </w:rPr>
      </w:pPr>
    </w:p>
    <w:p w14:paraId="03D2B334">
      <w:pPr>
        <w:snapToGrid w:val="0"/>
        <w:jc w:val="left"/>
        <w:rPr>
          <w:rFonts w:ascii="宋体" w:hAnsi="宋体" w:cs="宋体"/>
          <w:sz w:val="24"/>
          <w:highlight w:val="none"/>
        </w:rPr>
      </w:pPr>
    </w:p>
    <w:p w14:paraId="79BA94F8">
      <w:pPr>
        <w:snapToGrid w:val="0"/>
        <w:jc w:val="left"/>
        <w:rPr>
          <w:rFonts w:ascii="宋体" w:hAnsi="宋体" w:cs="宋体"/>
          <w:sz w:val="24"/>
          <w:highlight w:val="none"/>
        </w:rPr>
      </w:pPr>
    </w:p>
    <w:p w14:paraId="3EC987C1">
      <w:pPr>
        <w:snapToGrid w:val="0"/>
        <w:jc w:val="left"/>
        <w:rPr>
          <w:rFonts w:ascii="宋体" w:hAnsi="宋体" w:cs="宋体"/>
          <w:sz w:val="24"/>
          <w:highlight w:val="none"/>
        </w:rPr>
      </w:pPr>
    </w:p>
    <w:p w14:paraId="7EA73BCF">
      <w:pPr>
        <w:snapToGrid w:val="0"/>
        <w:jc w:val="left"/>
        <w:rPr>
          <w:rFonts w:ascii="宋体" w:hAnsi="宋体" w:cs="宋体"/>
          <w:sz w:val="24"/>
          <w:highlight w:val="none"/>
        </w:rPr>
      </w:pPr>
    </w:p>
    <w:p w14:paraId="3212AA7E">
      <w:pPr>
        <w:snapToGrid w:val="0"/>
        <w:jc w:val="left"/>
        <w:rPr>
          <w:rFonts w:ascii="宋体" w:hAnsi="宋体" w:cs="宋体"/>
          <w:sz w:val="24"/>
          <w:highlight w:val="none"/>
        </w:rPr>
      </w:pPr>
    </w:p>
    <w:p w14:paraId="5C3F96FA">
      <w:pPr>
        <w:snapToGrid w:val="0"/>
        <w:jc w:val="left"/>
        <w:rPr>
          <w:rFonts w:ascii="宋体" w:hAnsi="宋体" w:cs="宋体"/>
          <w:sz w:val="24"/>
          <w:highlight w:val="none"/>
        </w:rPr>
      </w:pPr>
    </w:p>
    <w:p w14:paraId="6235E062">
      <w:pPr>
        <w:pStyle w:val="17"/>
        <w:ind w:firstLine="480"/>
        <w:rPr>
          <w:rFonts w:ascii="宋体" w:hAnsi="宋体" w:eastAsia="宋体" w:cs="宋体"/>
          <w:sz w:val="24"/>
          <w:highlight w:val="none"/>
        </w:rPr>
      </w:pPr>
    </w:p>
    <w:p w14:paraId="05454B3E">
      <w:pPr>
        <w:pStyle w:val="17"/>
        <w:ind w:firstLine="480"/>
        <w:rPr>
          <w:rFonts w:ascii="宋体" w:hAnsi="宋体" w:eastAsia="宋体" w:cs="宋体"/>
          <w:sz w:val="24"/>
          <w:highlight w:val="none"/>
        </w:rPr>
      </w:pPr>
    </w:p>
    <w:p w14:paraId="6564F9FA">
      <w:pPr>
        <w:pStyle w:val="17"/>
        <w:ind w:firstLine="480"/>
        <w:rPr>
          <w:rFonts w:ascii="宋体" w:hAnsi="宋体" w:eastAsia="宋体" w:cs="宋体"/>
          <w:sz w:val="24"/>
          <w:highlight w:val="none"/>
        </w:rPr>
      </w:pPr>
    </w:p>
    <w:p w14:paraId="2EBF778D">
      <w:pPr>
        <w:pStyle w:val="17"/>
        <w:ind w:firstLine="480"/>
        <w:rPr>
          <w:rFonts w:ascii="宋体" w:hAnsi="宋体" w:eastAsia="宋体" w:cs="宋体"/>
          <w:sz w:val="24"/>
          <w:highlight w:val="none"/>
        </w:rPr>
      </w:pPr>
    </w:p>
    <w:p w14:paraId="3D4141C7">
      <w:pPr>
        <w:snapToGrid w:val="0"/>
        <w:jc w:val="left"/>
        <w:rPr>
          <w:rFonts w:ascii="宋体" w:hAnsi="宋体" w:cs="宋体"/>
          <w:sz w:val="24"/>
          <w:highlight w:val="none"/>
        </w:rPr>
      </w:pPr>
    </w:p>
    <w:p w14:paraId="5175776F">
      <w:pPr>
        <w:snapToGrid w:val="0"/>
        <w:jc w:val="left"/>
        <w:rPr>
          <w:rFonts w:ascii="宋体" w:hAnsi="宋体" w:cs="宋体"/>
          <w:sz w:val="24"/>
          <w:highlight w:val="none"/>
        </w:rPr>
      </w:pPr>
    </w:p>
    <w:p w14:paraId="007A609D">
      <w:pPr>
        <w:snapToGrid w:val="0"/>
        <w:jc w:val="left"/>
        <w:rPr>
          <w:rFonts w:ascii="宋体" w:hAnsi="宋体" w:cs="宋体"/>
          <w:sz w:val="24"/>
          <w:highlight w:val="none"/>
        </w:rPr>
      </w:pPr>
    </w:p>
    <w:p w14:paraId="3EEC080B">
      <w:pPr>
        <w:snapToGrid w:val="0"/>
        <w:jc w:val="left"/>
        <w:rPr>
          <w:rFonts w:ascii="宋体" w:hAnsi="宋体" w:cs="宋体"/>
          <w:sz w:val="24"/>
          <w:highlight w:val="none"/>
        </w:rPr>
      </w:pPr>
    </w:p>
    <w:p w14:paraId="6BFBC8A7">
      <w:pPr>
        <w:snapToGrid w:val="0"/>
        <w:jc w:val="left"/>
        <w:rPr>
          <w:rFonts w:ascii="宋体" w:hAnsi="宋体" w:cs="宋体"/>
          <w:sz w:val="24"/>
          <w:highlight w:val="none"/>
        </w:rPr>
      </w:pPr>
    </w:p>
    <w:p w14:paraId="14137258">
      <w:pPr>
        <w:snapToGrid w:val="0"/>
        <w:jc w:val="left"/>
        <w:rPr>
          <w:rFonts w:ascii="宋体" w:hAnsi="宋体" w:cs="宋体"/>
          <w:sz w:val="24"/>
          <w:highlight w:val="none"/>
        </w:rPr>
      </w:pPr>
    </w:p>
    <w:p w14:paraId="12CACB93">
      <w:pPr>
        <w:snapToGrid w:val="0"/>
        <w:jc w:val="left"/>
        <w:rPr>
          <w:rFonts w:ascii="宋体" w:hAnsi="宋体" w:cs="宋体"/>
          <w:sz w:val="24"/>
          <w:highlight w:val="none"/>
        </w:rPr>
      </w:pPr>
    </w:p>
    <w:p w14:paraId="2DEF8ABC">
      <w:pPr>
        <w:snapToGrid w:val="0"/>
        <w:jc w:val="left"/>
        <w:rPr>
          <w:rFonts w:ascii="宋体" w:hAnsi="宋体" w:cs="宋体"/>
          <w:sz w:val="24"/>
          <w:highlight w:val="none"/>
        </w:rPr>
      </w:pPr>
    </w:p>
    <w:p w14:paraId="6F85CC66">
      <w:pPr>
        <w:pStyle w:val="17"/>
        <w:ind w:firstLine="480"/>
        <w:rPr>
          <w:rFonts w:ascii="宋体" w:hAnsi="宋体" w:eastAsia="宋体" w:cs="宋体"/>
          <w:sz w:val="24"/>
          <w:highlight w:val="none"/>
        </w:rPr>
      </w:pPr>
    </w:p>
    <w:p w14:paraId="6D21D61B">
      <w:pPr>
        <w:snapToGrid w:val="0"/>
        <w:jc w:val="left"/>
        <w:rPr>
          <w:rFonts w:ascii="宋体" w:hAnsi="宋体" w:cs="宋体"/>
          <w:sz w:val="24"/>
          <w:highlight w:val="none"/>
        </w:rPr>
      </w:pPr>
    </w:p>
    <w:p w14:paraId="44304ED3">
      <w:pPr>
        <w:spacing w:line="360" w:lineRule="auto"/>
        <w:jc w:val="left"/>
        <w:rPr>
          <w:rFonts w:ascii="宋体" w:hAnsi="宋体" w:cs="宋体"/>
          <w:sz w:val="24"/>
          <w:highlight w:val="none"/>
        </w:rPr>
      </w:pPr>
    </w:p>
    <w:p w14:paraId="4B10809B">
      <w:pPr>
        <w:spacing w:line="360" w:lineRule="auto"/>
        <w:jc w:val="left"/>
        <w:rPr>
          <w:rFonts w:ascii="宋体" w:hAnsi="宋体" w:cs="宋体"/>
          <w:sz w:val="24"/>
          <w:highlight w:val="none"/>
        </w:rPr>
      </w:pPr>
      <w:r>
        <w:rPr>
          <w:rFonts w:hint="eastAsia" w:ascii="宋体" w:hAnsi="宋体" w:cs="宋体"/>
          <w:sz w:val="24"/>
          <w:highlight w:val="none"/>
        </w:rPr>
        <w:t>格式1</w:t>
      </w:r>
    </w:p>
    <w:p w14:paraId="5B390316">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0C1B3426">
      <w:pPr>
        <w:pStyle w:val="21"/>
        <w:rPr>
          <w:rFonts w:hint="eastAsia"/>
          <w:highlight w:val="none"/>
          <w:lang w:eastAsia="zh-CN"/>
        </w:rPr>
      </w:pPr>
    </w:p>
    <w:p w14:paraId="73D6CC19">
      <w:pPr>
        <w:spacing w:line="360" w:lineRule="auto"/>
        <w:jc w:val="left"/>
        <w:rPr>
          <w:rFonts w:hint="eastAsia" w:ascii="宋体" w:hAnsi="宋体" w:cs="宋体"/>
          <w:sz w:val="24"/>
          <w:highlight w:val="none"/>
        </w:rPr>
      </w:pPr>
    </w:p>
    <w:p w14:paraId="2A78E6C5">
      <w:pPr>
        <w:spacing w:line="360" w:lineRule="auto"/>
        <w:jc w:val="left"/>
        <w:rPr>
          <w:rFonts w:hint="eastAsia" w:ascii="宋体" w:hAnsi="宋体" w:cs="宋体"/>
          <w:sz w:val="24"/>
          <w:highlight w:val="none"/>
        </w:rPr>
      </w:pPr>
    </w:p>
    <w:p w14:paraId="2C46B123">
      <w:pPr>
        <w:spacing w:line="360" w:lineRule="auto"/>
        <w:jc w:val="left"/>
        <w:rPr>
          <w:rFonts w:hint="eastAsia" w:ascii="宋体" w:hAnsi="宋体" w:cs="宋体"/>
          <w:sz w:val="24"/>
          <w:highlight w:val="none"/>
        </w:rPr>
      </w:pPr>
    </w:p>
    <w:p w14:paraId="7208ECE1">
      <w:pPr>
        <w:spacing w:line="360" w:lineRule="auto"/>
        <w:jc w:val="left"/>
        <w:rPr>
          <w:rFonts w:hint="eastAsia" w:ascii="宋体" w:hAnsi="宋体" w:cs="宋体"/>
          <w:sz w:val="24"/>
          <w:highlight w:val="none"/>
        </w:rPr>
      </w:pPr>
    </w:p>
    <w:p w14:paraId="7C0B6FEB">
      <w:pPr>
        <w:spacing w:line="360" w:lineRule="auto"/>
        <w:jc w:val="left"/>
        <w:rPr>
          <w:rFonts w:hint="eastAsia" w:ascii="宋体" w:hAnsi="宋体" w:cs="宋体"/>
          <w:sz w:val="24"/>
          <w:highlight w:val="none"/>
        </w:rPr>
      </w:pPr>
    </w:p>
    <w:p w14:paraId="7923B099">
      <w:pPr>
        <w:spacing w:line="360" w:lineRule="auto"/>
        <w:jc w:val="left"/>
        <w:rPr>
          <w:rFonts w:hint="eastAsia" w:ascii="宋体" w:hAnsi="宋体" w:cs="宋体"/>
          <w:sz w:val="24"/>
          <w:highlight w:val="none"/>
        </w:rPr>
      </w:pPr>
    </w:p>
    <w:p w14:paraId="154A370C">
      <w:pPr>
        <w:spacing w:line="360" w:lineRule="auto"/>
        <w:jc w:val="left"/>
        <w:rPr>
          <w:rFonts w:hint="eastAsia" w:ascii="宋体" w:hAnsi="宋体" w:cs="宋体"/>
          <w:sz w:val="24"/>
          <w:highlight w:val="none"/>
        </w:rPr>
      </w:pPr>
    </w:p>
    <w:p w14:paraId="4AA30A6F">
      <w:pPr>
        <w:spacing w:line="360" w:lineRule="auto"/>
        <w:jc w:val="left"/>
        <w:rPr>
          <w:rFonts w:hint="eastAsia" w:ascii="宋体" w:hAnsi="宋体" w:cs="宋体"/>
          <w:sz w:val="24"/>
          <w:highlight w:val="none"/>
        </w:rPr>
      </w:pPr>
    </w:p>
    <w:p w14:paraId="55ADE37C">
      <w:pPr>
        <w:spacing w:line="360" w:lineRule="auto"/>
        <w:jc w:val="left"/>
        <w:rPr>
          <w:rFonts w:hint="eastAsia" w:ascii="宋体" w:hAnsi="宋体" w:cs="宋体"/>
          <w:sz w:val="24"/>
          <w:highlight w:val="none"/>
        </w:rPr>
      </w:pPr>
    </w:p>
    <w:p w14:paraId="5883F55C">
      <w:pPr>
        <w:spacing w:line="360" w:lineRule="auto"/>
        <w:jc w:val="left"/>
        <w:rPr>
          <w:rFonts w:hint="eastAsia" w:ascii="宋体" w:hAnsi="宋体" w:cs="宋体"/>
          <w:sz w:val="24"/>
          <w:highlight w:val="none"/>
        </w:rPr>
      </w:pPr>
    </w:p>
    <w:p w14:paraId="30F1F526">
      <w:pPr>
        <w:spacing w:line="360" w:lineRule="auto"/>
        <w:jc w:val="left"/>
        <w:rPr>
          <w:rFonts w:hint="eastAsia" w:ascii="宋体" w:hAnsi="宋体" w:cs="宋体"/>
          <w:sz w:val="24"/>
          <w:highlight w:val="none"/>
        </w:rPr>
      </w:pPr>
    </w:p>
    <w:p w14:paraId="79BD1179">
      <w:pPr>
        <w:spacing w:line="360" w:lineRule="auto"/>
        <w:jc w:val="left"/>
        <w:rPr>
          <w:rFonts w:hint="eastAsia" w:ascii="宋体" w:hAnsi="宋体" w:cs="宋体"/>
          <w:sz w:val="24"/>
          <w:highlight w:val="none"/>
        </w:rPr>
      </w:pPr>
    </w:p>
    <w:p w14:paraId="30EF9B86">
      <w:pPr>
        <w:spacing w:line="360" w:lineRule="auto"/>
        <w:jc w:val="left"/>
        <w:rPr>
          <w:rFonts w:hint="eastAsia" w:ascii="宋体" w:hAnsi="宋体" w:cs="宋体"/>
          <w:sz w:val="24"/>
          <w:highlight w:val="none"/>
        </w:rPr>
      </w:pPr>
    </w:p>
    <w:p w14:paraId="57367CE5">
      <w:pPr>
        <w:spacing w:line="360" w:lineRule="auto"/>
        <w:jc w:val="left"/>
        <w:rPr>
          <w:rFonts w:hint="eastAsia" w:ascii="宋体" w:hAnsi="宋体" w:cs="宋体"/>
          <w:sz w:val="24"/>
          <w:highlight w:val="none"/>
        </w:rPr>
      </w:pPr>
    </w:p>
    <w:p w14:paraId="5A7817EB">
      <w:pPr>
        <w:spacing w:line="360" w:lineRule="auto"/>
        <w:jc w:val="left"/>
        <w:rPr>
          <w:rFonts w:hint="eastAsia" w:ascii="宋体" w:hAnsi="宋体" w:cs="宋体"/>
          <w:sz w:val="24"/>
          <w:highlight w:val="none"/>
        </w:rPr>
      </w:pPr>
    </w:p>
    <w:p w14:paraId="3EF091DC">
      <w:pPr>
        <w:spacing w:line="360" w:lineRule="auto"/>
        <w:jc w:val="left"/>
        <w:rPr>
          <w:rFonts w:hint="eastAsia" w:ascii="宋体" w:hAnsi="宋体" w:cs="宋体"/>
          <w:sz w:val="24"/>
          <w:highlight w:val="none"/>
        </w:rPr>
      </w:pPr>
    </w:p>
    <w:p w14:paraId="1897F53F">
      <w:pPr>
        <w:spacing w:line="360" w:lineRule="auto"/>
        <w:jc w:val="left"/>
        <w:rPr>
          <w:rFonts w:hint="eastAsia" w:ascii="宋体" w:hAnsi="宋体" w:cs="宋体"/>
          <w:sz w:val="24"/>
          <w:highlight w:val="none"/>
        </w:rPr>
      </w:pPr>
    </w:p>
    <w:p w14:paraId="47E63AA5">
      <w:pPr>
        <w:spacing w:line="360" w:lineRule="auto"/>
        <w:jc w:val="left"/>
        <w:rPr>
          <w:rFonts w:hint="eastAsia" w:ascii="宋体" w:hAnsi="宋体" w:cs="宋体"/>
          <w:sz w:val="24"/>
          <w:highlight w:val="none"/>
        </w:rPr>
      </w:pPr>
    </w:p>
    <w:p w14:paraId="280AE868">
      <w:pPr>
        <w:spacing w:line="360" w:lineRule="auto"/>
        <w:jc w:val="left"/>
        <w:rPr>
          <w:rFonts w:hint="eastAsia" w:ascii="宋体" w:hAnsi="宋体" w:cs="宋体"/>
          <w:sz w:val="24"/>
          <w:highlight w:val="none"/>
        </w:rPr>
      </w:pPr>
    </w:p>
    <w:p w14:paraId="20E20910">
      <w:pPr>
        <w:spacing w:line="360" w:lineRule="auto"/>
        <w:jc w:val="left"/>
        <w:rPr>
          <w:rFonts w:hint="eastAsia" w:ascii="宋体" w:hAnsi="宋体" w:cs="宋体"/>
          <w:sz w:val="24"/>
          <w:highlight w:val="none"/>
        </w:rPr>
      </w:pPr>
    </w:p>
    <w:p w14:paraId="77CFFFCB">
      <w:pPr>
        <w:spacing w:line="360" w:lineRule="auto"/>
        <w:jc w:val="left"/>
        <w:rPr>
          <w:rFonts w:hint="eastAsia" w:ascii="宋体" w:hAnsi="宋体" w:cs="宋体"/>
          <w:sz w:val="24"/>
          <w:highlight w:val="none"/>
        </w:rPr>
      </w:pPr>
    </w:p>
    <w:p w14:paraId="5A399C95">
      <w:pPr>
        <w:spacing w:line="360" w:lineRule="auto"/>
        <w:jc w:val="left"/>
        <w:rPr>
          <w:rFonts w:hint="eastAsia" w:ascii="宋体" w:hAnsi="宋体" w:cs="宋体"/>
          <w:sz w:val="24"/>
          <w:highlight w:val="none"/>
        </w:rPr>
      </w:pPr>
    </w:p>
    <w:p w14:paraId="4627BDB3">
      <w:pPr>
        <w:spacing w:line="360" w:lineRule="auto"/>
        <w:jc w:val="left"/>
        <w:rPr>
          <w:rFonts w:hint="eastAsia" w:ascii="宋体" w:hAnsi="宋体" w:cs="宋体"/>
          <w:sz w:val="24"/>
          <w:highlight w:val="none"/>
        </w:rPr>
      </w:pPr>
    </w:p>
    <w:p w14:paraId="03433CDF">
      <w:pPr>
        <w:spacing w:line="360" w:lineRule="auto"/>
        <w:jc w:val="left"/>
        <w:rPr>
          <w:rFonts w:hint="eastAsia" w:ascii="宋体" w:hAnsi="宋体" w:cs="宋体"/>
          <w:sz w:val="24"/>
          <w:highlight w:val="none"/>
        </w:rPr>
      </w:pPr>
    </w:p>
    <w:p w14:paraId="08ACA808">
      <w:pPr>
        <w:spacing w:line="360" w:lineRule="auto"/>
        <w:jc w:val="left"/>
        <w:rPr>
          <w:rFonts w:hint="eastAsia" w:ascii="宋体" w:hAnsi="宋体" w:cs="宋体"/>
          <w:sz w:val="24"/>
          <w:highlight w:val="none"/>
        </w:rPr>
      </w:pPr>
    </w:p>
    <w:p w14:paraId="1DDE7C52">
      <w:pPr>
        <w:spacing w:line="360" w:lineRule="auto"/>
        <w:jc w:val="left"/>
        <w:rPr>
          <w:rFonts w:hint="eastAsia" w:ascii="宋体" w:hAnsi="宋体" w:cs="宋体"/>
          <w:sz w:val="24"/>
          <w:highlight w:val="none"/>
        </w:rPr>
      </w:pPr>
    </w:p>
    <w:p w14:paraId="5E0EAB4A">
      <w:pPr>
        <w:spacing w:line="360" w:lineRule="auto"/>
        <w:jc w:val="left"/>
        <w:rPr>
          <w:rFonts w:hint="eastAsia" w:ascii="宋体" w:hAnsi="宋体" w:cs="宋体"/>
          <w:sz w:val="24"/>
          <w:highlight w:val="none"/>
        </w:rPr>
      </w:pPr>
    </w:p>
    <w:p w14:paraId="72A39A72">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1</w:t>
      </w:r>
    </w:p>
    <w:p w14:paraId="79253116">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1754ACD">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843F1CD">
      <w:pPr>
        <w:spacing w:line="360" w:lineRule="auto"/>
        <w:ind w:firstLine="480" w:firstLineChars="200"/>
        <w:rPr>
          <w:rFonts w:hint="eastAsia" w:ascii="宋体" w:hAnsi="宋体" w:cs="宋体"/>
          <w:sz w:val="24"/>
          <w:highlight w:val="none"/>
        </w:rPr>
      </w:pPr>
    </w:p>
    <w:p w14:paraId="326ED971">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职务。</w:t>
      </w:r>
    </w:p>
    <w:p w14:paraId="058109A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6703D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A0D286">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highlight w:val="none"/>
              </w:rPr>
            </w:pPr>
          </w:p>
          <w:p w14:paraId="536279A7">
            <w:pPr>
              <w:spacing w:line="480" w:lineRule="exact"/>
              <w:rPr>
                <w:rFonts w:ascii="宋体" w:hAnsi="宋体" w:cs="宋体"/>
                <w:b/>
                <w:bCs/>
                <w:sz w:val="24"/>
                <w:highlight w:val="none"/>
              </w:rPr>
            </w:pPr>
          </w:p>
          <w:p w14:paraId="4845060A">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B9A6880">
            <w:pPr>
              <w:spacing w:line="480" w:lineRule="exact"/>
              <w:rPr>
                <w:rFonts w:ascii="宋体" w:hAnsi="宋体" w:cs="宋体"/>
                <w:sz w:val="24"/>
                <w:highlight w:val="none"/>
              </w:rPr>
            </w:pPr>
          </w:p>
          <w:p w14:paraId="7F9366E3">
            <w:pPr>
              <w:spacing w:line="480" w:lineRule="exact"/>
              <w:rPr>
                <w:rFonts w:ascii="宋体" w:hAnsi="宋体" w:cs="宋体"/>
                <w:sz w:val="24"/>
                <w:highlight w:val="none"/>
              </w:rPr>
            </w:pPr>
          </w:p>
        </w:tc>
      </w:tr>
    </w:tbl>
    <w:p w14:paraId="58AF9AC8">
      <w:pPr>
        <w:spacing w:line="360" w:lineRule="auto"/>
        <w:ind w:firstLine="960" w:firstLineChars="400"/>
        <w:rPr>
          <w:rFonts w:ascii="宋体" w:hAnsi="宋体" w:cs="宋体"/>
          <w:sz w:val="24"/>
          <w:highlight w:val="none"/>
        </w:rPr>
      </w:pPr>
    </w:p>
    <w:p w14:paraId="44299640">
      <w:pPr>
        <w:spacing w:line="360" w:lineRule="auto"/>
        <w:ind w:firstLine="3840" w:firstLineChars="1600"/>
        <w:rPr>
          <w:rFonts w:ascii="宋体" w:hAnsi="宋体" w:cs="宋体"/>
          <w:sz w:val="24"/>
          <w:highlight w:val="none"/>
        </w:rPr>
      </w:pPr>
    </w:p>
    <w:p w14:paraId="15C03682">
      <w:pPr>
        <w:spacing w:line="360" w:lineRule="auto"/>
        <w:ind w:firstLine="3840" w:firstLineChars="1600"/>
        <w:rPr>
          <w:rFonts w:ascii="宋体" w:hAnsi="宋体" w:cs="宋体"/>
          <w:sz w:val="24"/>
          <w:highlight w:val="none"/>
        </w:rPr>
      </w:pPr>
    </w:p>
    <w:p w14:paraId="418B2CC3">
      <w:pPr>
        <w:spacing w:line="360" w:lineRule="auto"/>
        <w:ind w:firstLine="3840" w:firstLineChars="1600"/>
        <w:rPr>
          <w:rFonts w:ascii="宋体" w:hAnsi="宋体" w:cs="宋体"/>
          <w:sz w:val="24"/>
          <w:highlight w:val="none"/>
        </w:rPr>
      </w:pPr>
    </w:p>
    <w:p w14:paraId="044F8E96">
      <w:pPr>
        <w:spacing w:line="360" w:lineRule="auto"/>
        <w:jc w:val="center"/>
        <w:rPr>
          <w:rFonts w:ascii="宋体" w:hAnsi="宋体" w:cs="宋体"/>
          <w:sz w:val="24"/>
          <w:highlight w:val="none"/>
        </w:rPr>
      </w:pPr>
    </w:p>
    <w:p w14:paraId="0C90C545">
      <w:pPr>
        <w:spacing w:line="360" w:lineRule="auto"/>
        <w:jc w:val="center"/>
        <w:rPr>
          <w:rFonts w:ascii="宋体" w:hAnsi="宋体" w:cs="宋体"/>
          <w:sz w:val="24"/>
          <w:highlight w:val="none"/>
        </w:rPr>
      </w:pPr>
    </w:p>
    <w:p w14:paraId="05AD1BF6">
      <w:pPr>
        <w:spacing w:line="360" w:lineRule="auto"/>
        <w:jc w:val="center"/>
        <w:rPr>
          <w:rFonts w:ascii="宋体" w:hAnsi="宋体" w:cs="宋体"/>
          <w:sz w:val="24"/>
          <w:highlight w:val="none"/>
        </w:rPr>
      </w:pPr>
    </w:p>
    <w:p w14:paraId="1FD3B82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6C56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079DD6">
      <w:pPr>
        <w:spacing w:line="360" w:lineRule="auto"/>
        <w:jc w:val="center"/>
        <w:rPr>
          <w:rFonts w:ascii="宋体" w:hAnsi="宋体" w:cs="宋体"/>
          <w:sz w:val="24"/>
          <w:highlight w:val="none"/>
        </w:rPr>
      </w:pPr>
    </w:p>
    <w:p w14:paraId="1B799000">
      <w:pPr>
        <w:spacing w:line="360" w:lineRule="auto"/>
        <w:jc w:val="center"/>
        <w:rPr>
          <w:rFonts w:ascii="宋体" w:hAnsi="宋体" w:cs="宋体"/>
          <w:sz w:val="24"/>
          <w:highlight w:val="none"/>
        </w:rPr>
      </w:pPr>
    </w:p>
    <w:p w14:paraId="474A32A4">
      <w:pPr>
        <w:spacing w:line="360" w:lineRule="auto"/>
        <w:jc w:val="center"/>
        <w:rPr>
          <w:rFonts w:ascii="宋体" w:hAnsi="宋体" w:cs="宋体"/>
          <w:sz w:val="24"/>
          <w:highlight w:val="none"/>
        </w:rPr>
      </w:pPr>
    </w:p>
    <w:p w14:paraId="349F5D92">
      <w:pPr>
        <w:pStyle w:val="21"/>
        <w:ind w:firstLine="240"/>
        <w:rPr>
          <w:rFonts w:ascii="宋体" w:hAnsi="宋体" w:cs="宋体"/>
          <w:sz w:val="24"/>
          <w:highlight w:val="none"/>
        </w:rPr>
      </w:pPr>
    </w:p>
    <w:p w14:paraId="43D48D7E">
      <w:pPr>
        <w:pStyle w:val="21"/>
        <w:ind w:firstLine="240"/>
        <w:rPr>
          <w:rFonts w:ascii="宋体" w:hAnsi="宋体" w:cs="宋体"/>
          <w:sz w:val="24"/>
          <w:highlight w:val="none"/>
        </w:rPr>
      </w:pPr>
    </w:p>
    <w:p w14:paraId="170A0CA5">
      <w:pPr>
        <w:pStyle w:val="21"/>
        <w:ind w:firstLine="240"/>
        <w:rPr>
          <w:rFonts w:ascii="宋体" w:hAnsi="宋体" w:cs="宋体"/>
          <w:sz w:val="24"/>
          <w:highlight w:val="none"/>
        </w:rPr>
      </w:pPr>
    </w:p>
    <w:p w14:paraId="5DB5D354">
      <w:pPr>
        <w:pStyle w:val="21"/>
        <w:ind w:firstLine="240"/>
        <w:rPr>
          <w:rFonts w:ascii="宋体" w:hAnsi="宋体" w:cs="宋体"/>
          <w:sz w:val="24"/>
          <w:highlight w:val="none"/>
        </w:rPr>
      </w:pPr>
    </w:p>
    <w:p w14:paraId="0DD536A8">
      <w:pPr>
        <w:pStyle w:val="21"/>
        <w:ind w:firstLine="240"/>
        <w:rPr>
          <w:rFonts w:ascii="宋体" w:hAnsi="宋体" w:cs="宋体"/>
          <w:sz w:val="24"/>
          <w:highlight w:val="none"/>
        </w:rPr>
      </w:pPr>
    </w:p>
    <w:p w14:paraId="35E89D0C">
      <w:pPr>
        <w:pStyle w:val="21"/>
        <w:ind w:firstLine="240"/>
        <w:rPr>
          <w:rFonts w:ascii="宋体" w:hAnsi="宋体" w:cs="宋体"/>
          <w:sz w:val="24"/>
          <w:highlight w:val="none"/>
        </w:rPr>
      </w:pPr>
    </w:p>
    <w:p w14:paraId="5023E145">
      <w:pPr>
        <w:pStyle w:val="21"/>
        <w:ind w:firstLine="240"/>
        <w:rPr>
          <w:rFonts w:ascii="宋体" w:hAnsi="宋体" w:cs="宋体"/>
          <w:sz w:val="24"/>
          <w:highlight w:val="none"/>
        </w:rPr>
      </w:pPr>
    </w:p>
    <w:p w14:paraId="76EF97ED">
      <w:pPr>
        <w:pStyle w:val="21"/>
        <w:ind w:firstLine="240"/>
        <w:rPr>
          <w:rFonts w:ascii="宋体" w:hAnsi="宋体" w:cs="宋体"/>
          <w:sz w:val="24"/>
          <w:highlight w:val="none"/>
        </w:rPr>
      </w:pPr>
    </w:p>
    <w:p w14:paraId="5DB46F02">
      <w:pPr>
        <w:spacing w:line="360" w:lineRule="auto"/>
        <w:jc w:val="center"/>
        <w:rPr>
          <w:rFonts w:ascii="宋体" w:hAnsi="宋体" w:cs="宋体"/>
          <w:sz w:val="24"/>
          <w:highlight w:val="none"/>
        </w:rPr>
      </w:pPr>
    </w:p>
    <w:p w14:paraId="260B3931">
      <w:pPr>
        <w:spacing w:line="360" w:lineRule="auto"/>
        <w:jc w:val="left"/>
        <w:rPr>
          <w:rFonts w:hint="eastAsia" w:ascii="宋体" w:hAnsi="宋体" w:cs="宋体"/>
          <w:sz w:val="24"/>
          <w:highlight w:val="none"/>
        </w:rPr>
      </w:pPr>
    </w:p>
    <w:p w14:paraId="7A916F1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AFB9F1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D13DA7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85019B3">
      <w:pPr>
        <w:spacing w:line="360" w:lineRule="auto"/>
        <w:ind w:firstLine="480" w:firstLineChars="200"/>
        <w:rPr>
          <w:rFonts w:ascii="宋体" w:hAnsi="宋体" w:cs="宋体"/>
          <w:sz w:val="24"/>
          <w:highlight w:val="none"/>
        </w:rPr>
      </w:pPr>
    </w:p>
    <w:p w14:paraId="02506AA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（被委托人的姓名、职务）</w:t>
      </w:r>
      <w:r>
        <w:rPr>
          <w:rFonts w:hint="eastAsia" w:ascii="宋体" w:hAnsi="宋体" w:cs="宋体"/>
          <w:sz w:val="24"/>
          <w:highlight w:val="none"/>
        </w:rPr>
        <w:t>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3F17DC3">
      <w:pPr>
        <w:spacing w:line="360" w:lineRule="auto"/>
        <w:rPr>
          <w:rFonts w:ascii="宋体" w:hAnsi="宋体" w:cs="宋体"/>
          <w:sz w:val="24"/>
          <w:highlight w:val="none"/>
        </w:rPr>
      </w:pPr>
    </w:p>
    <w:p w14:paraId="7D8A88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9BBE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B91D25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4AA179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highlight w:val="none"/>
              </w:rPr>
            </w:pPr>
          </w:p>
          <w:p w14:paraId="45C38E7F">
            <w:pPr>
              <w:spacing w:line="480" w:lineRule="exact"/>
              <w:rPr>
                <w:rFonts w:ascii="宋体" w:hAnsi="宋体" w:cs="宋体"/>
                <w:b/>
                <w:bCs/>
                <w:sz w:val="24"/>
                <w:highlight w:val="none"/>
              </w:rPr>
            </w:pPr>
          </w:p>
          <w:p w14:paraId="7FA6D05D">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8E18CD3">
      <w:pPr>
        <w:spacing w:line="360" w:lineRule="auto"/>
        <w:ind w:firstLine="480" w:firstLineChars="200"/>
        <w:rPr>
          <w:rFonts w:ascii="宋体" w:hAnsi="宋体" w:cs="宋体"/>
          <w:sz w:val="24"/>
          <w:highlight w:val="none"/>
        </w:rPr>
      </w:pPr>
    </w:p>
    <w:p w14:paraId="59B663D8">
      <w:pPr>
        <w:spacing w:line="360" w:lineRule="auto"/>
        <w:ind w:firstLine="480" w:firstLineChars="200"/>
        <w:rPr>
          <w:rFonts w:ascii="宋体" w:hAnsi="宋体" w:cs="宋体"/>
          <w:sz w:val="24"/>
          <w:highlight w:val="none"/>
        </w:rPr>
      </w:pPr>
    </w:p>
    <w:p w14:paraId="5AA2BBA8">
      <w:pPr>
        <w:spacing w:line="360" w:lineRule="auto"/>
        <w:ind w:firstLine="480" w:firstLineChars="200"/>
        <w:rPr>
          <w:rFonts w:ascii="宋体" w:hAnsi="宋体" w:cs="宋体"/>
          <w:sz w:val="24"/>
          <w:highlight w:val="none"/>
        </w:rPr>
      </w:pPr>
    </w:p>
    <w:p w14:paraId="49747874">
      <w:pPr>
        <w:spacing w:line="360" w:lineRule="auto"/>
        <w:ind w:firstLine="4920" w:firstLineChars="2050"/>
        <w:rPr>
          <w:rFonts w:ascii="宋体" w:hAnsi="宋体" w:cs="宋体"/>
          <w:sz w:val="24"/>
          <w:highlight w:val="none"/>
        </w:rPr>
      </w:pPr>
    </w:p>
    <w:p w14:paraId="14AE263E">
      <w:pPr>
        <w:spacing w:line="360" w:lineRule="auto"/>
        <w:jc w:val="center"/>
        <w:rPr>
          <w:rFonts w:ascii="宋体" w:hAnsi="宋体" w:cs="宋体"/>
          <w:sz w:val="24"/>
          <w:highlight w:val="none"/>
        </w:rPr>
      </w:pPr>
    </w:p>
    <w:p w14:paraId="18FE8938">
      <w:pPr>
        <w:spacing w:line="360" w:lineRule="auto"/>
        <w:jc w:val="center"/>
        <w:rPr>
          <w:rFonts w:hint="eastAsia" w:ascii="宋体" w:hAnsi="宋体" w:cs="宋体"/>
          <w:sz w:val="24"/>
          <w:highlight w:val="none"/>
        </w:rPr>
      </w:pPr>
    </w:p>
    <w:p w14:paraId="56B738AE">
      <w:pPr>
        <w:spacing w:line="360" w:lineRule="auto"/>
        <w:jc w:val="center"/>
        <w:rPr>
          <w:rFonts w:hint="eastAsia" w:ascii="宋体" w:hAnsi="宋体" w:cs="宋体"/>
          <w:sz w:val="24"/>
          <w:highlight w:val="none"/>
        </w:rPr>
      </w:pPr>
    </w:p>
    <w:p w14:paraId="7666A5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62C98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79EDAE34">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4F4A669">
      <w:pPr>
        <w:pStyle w:val="21"/>
        <w:rPr>
          <w:highlight w:val="none"/>
        </w:rPr>
      </w:pPr>
    </w:p>
    <w:p w14:paraId="20A58FBF">
      <w:pPr>
        <w:pStyle w:val="21"/>
        <w:rPr>
          <w:highlight w:val="none"/>
        </w:rPr>
      </w:pPr>
    </w:p>
    <w:p w14:paraId="6429EEDD">
      <w:pPr>
        <w:pStyle w:val="21"/>
        <w:rPr>
          <w:highlight w:val="none"/>
        </w:rPr>
      </w:pPr>
    </w:p>
    <w:p w14:paraId="4AB76519">
      <w:pPr>
        <w:pStyle w:val="21"/>
        <w:rPr>
          <w:highlight w:val="none"/>
        </w:rPr>
      </w:pPr>
    </w:p>
    <w:p w14:paraId="05FA4F22">
      <w:pPr>
        <w:pStyle w:val="21"/>
        <w:rPr>
          <w:highlight w:val="none"/>
        </w:rPr>
      </w:pPr>
    </w:p>
    <w:p w14:paraId="6BD6D677">
      <w:pPr>
        <w:spacing w:line="360" w:lineRule="auto"/>
        <w:jc w:val="left"/>
        <w:rPr>
          <w:rFonts w:ascii="宋体" w:hAnsi="宋体" w:cs="宋体"/>
          <w:sz w:val="24"/>
          <w:highlight w:val="none"/>
        </w:rPr>
      </w:pPr>
    </w:p>
    <w:p w14:paraId="491923A9">
      <w:pPr>
        <w:spacing w:line="360" w:lineRule="auto"/>
        <w:jc w:val="left"/>
        <w:rPr>
          <w:rFonts w:ascii="宋体" w:hAnsi="宋体" w:cs="宋体"/>
          <w:sz w:val="24"/>
          <w:highlight w:val="none"/>
        </w:rPr>
      </w:pPr>
    </w:p>
    <w:p w14:paraId="0D31CB0A">
      <w:pPr>
        <w:spacing w:line="360" w:lineRule="auto"/>
        <w:jc w:val="left"/>
        <w:rPr>
          <w:rFonts w:ascii="宋体" w:hAnsi="宋体" w:cs="宋体"/>
          <w:sz w:val="24"/>
          <w:highlight w:val="none"/>
        </w:rPr>
      </w:pPr>
    </w:p>
    <w:p w14:paraId="41E046D4">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3</w:t>
      </w:r>
      <w:r>
        <w:rPr>
          <w:rFonts w:hint="eastAsia" w:ascii="宋体" w:hAnsi="宋体" w:cs="宋体"/>
          <w:sz w:val="24"/>
          <w:highlight w:val="none"/>
        </w:rPr>
        <w:t>政府采购法第二十二条及参加政府采购活动前三年内无重大违法记录的书面声明</w:t>
      </w:r>
    </w:p>
    <w:p w14:paraId="5E2BC5C9">
      <w:pPr>
        <w:spacing w:line="360" w:lineRule="auto"/>
        <w:jc w:val="left"/>
        <w:rPr>
          <w:rFonts w:ascii="宋体" w:hAnsi="宋体" w:cs="宋体"/>
          <w:sz w:val="24"/>
          <w:highlight w:val="none"/>
        </w:rPr>
      </w:pPr>
    </w:p>
    <w:p w14:paraId="6A55D9A2">
      <w:pPr>
        <w:spacing w:line="360" w:lineRule="auto"/>
        <w:jc w:val="left"/>
        <w:rPr>
          <w:rFonts w:ascii="宋体" w:hAnsi="宋体" w:cs="宋体"/>
          <w:sz w:val="24"/>
          <w:highlight w:val="none"/>
        </w:rPr>
      </w:pPr>
    </w:p>
    <w:p w14:paraId="29401107">
      <w:pPr>
        <w:spacing w:line="360" w:lineRule="auto"/>
        <w:jc w:val="left"/>
        <w:rPr>
          <w:rFonts w:ascii="宋体" w:hAnsi="宋体" w:cs="宋体"/>
          <w:sz w:val="24"/>
          <w:highlight w:val="none"/>
        </w:rPr>
      </w:pPr>
    </w:p>
    <w:p w14:paraId="32827874">
      <w:pPr>
        <w:spacing w:line="360" w:lineRule="auto"/>
        <w:jc w:val="left"/>
        <w:rPr>
          <w:rFonts w:ascii="宋体" w:hAnsi="宋体" w:cs="宋体"/>
          <w:sz w:val="24"/>
          <w:highlight w:val="none"/>
        </w:rPr>
      </w:pPr>
    </w:p>
    <w:p w14:paraId="01970FE1">
      <w:pPr>
        <w:spacing w:line="360" w:lineRule="auto"/>
        <w:jc w:val="left"/>
        <w:rPr>
          <w:rFonts w:hint="eastAsia" w:ascii="宋体" w:hAnsi="宋体" w:cs="宋体"/>
          <w:sz w:val="24"/>
          <w:highlight w:val="none"/>
        </w:rPr>
      </w:pPr>
    </w:p>
    <w:p w14:paraId="020C42CC">
      <w:pPr>
        <w:spacing w:line="360" w:lineRule="auto"/>
        <w:jc w:val="left"/>
        <w:rPr>
          <w:rFonts w:hint="eastAsia" w:ascii="宋体" w:hAnsi="宋体" w:cs="宋体"/>
          <w:sz w:val="24"/>
          <w:highlight w:val="none"/>
        </w:rPr>
      </w:pPr>
    </w:p>
    <w:p w14:paraId="14B89F2B">
      <w:pPr>
        <w:spacing w:line="360" w:lineRule="auto"/>
        <w:jc w:val="left"/>
        <w:rPr>
          <w:rFonts w:hint="eastAsia" w:ascii="宋体" w:hAnsi="宋体" w:cs="宋体"/>
          <w:sz w:val="24"/>
          <w:highlight w:val="none"/>
        </w:rPr>
      </w:pPr>
    </w:p>
    <w:p w14:paraId="265BFC1A">
      <w:pPr>
        <w:spacing w:line="360" w:lineRule="auto"/>
        <w:jc w:val="left"/>
        <w:rPr>
          <w:rFonts w:hint="eastAsia" w:ascii="宋体" w:hAnsi="宋体" w:cs="宋体"/>
          <w:sz w:val="24"/>
          <w:highlight w:val="none"/>
        </w:rPr>
      </w:pPr>
    </w:p>
    <w:p w14:paraId="55CAB63F">
      <w:pPr>
        <w:spacing w:line="360" w:lineRule="auto"/>
        <w:jc w:val="left"/>
        <w:rPr>
          <w:rFonts w:hint="eastAsia" w:ascii="宋体" w:hAnsi="宋体" w:cs="宋体"/>
          <w:sz w:val="24"/>
          <w:highlight w:val="none"/>
        </w:rPr>
      </w:pPr>
    </w:p>
    <w:p w14:paraId="6D6FE1F8">
      <w:pPr>
        <w:spacing w:line="360" w:lineRule="auto"/>
        <w:jc w:val="left"/>
        <w:rPr>
          <w:rFonts w:hint="eastAsia" w:ascii="宋体" w:hAnsi="宋体" w:cs="宋体"/>
          <w:sz w:val="24"/>
          <w:highlight w:val="none"/>
        </w:rPr>
      </w:pPr>
    </w:p>
    <w:p w14:paraId="0BC3F7E3">
      <w:pPr>
        <w:spacing w:line="360" w:lineRule="auto"/>
        <w:jc w:val="left"/>
        <w:rPr>
          <w:rFonts w:hint="eastAsia" w:ascii="宋体" w:hAnsi="宋体" w:cs="宋体"/>
          <w:sz w:val="24"/>
          <w:highlight w:val="none"/>
        </w:rPr>
      </w:pPr>
    </w:p>
    <w:p w14:paraId="5209E217">
      <w:pPr>
        <w:spacing w:line="360" w:lineRule="auto"/>
        <w:jc w:val="left"/>
        <w:rPr>
          <w:rFonts w:hint="eastAsia" w:ascii="宋体" w:hAnsi="宋体" w:cs="宋体"/>
          <w:sz w:val="24"/>
          <w:highlight w:val="none"/>
        </w:rPr>
      </w:pPr>
    </w:p>
    <w:p w14:paraId="72527619">
      <w:pPr>
        <w:spacing w:line="360" w:lineRule="auto"/>
        <w:jc w:val="left"/>
        <w:rPr>
          <w:rFonts w:hint="eastAsia" w:ascii="宋体" w:hAnsi="宋体" w:cs="宋体"/>
          <w:sz w:val="24"/>
          <w:highlight w:val="none"/>
        </w:rPr>
      </w:pPr>
    </w:p>
    <w:p w14:paraId="7B9FB90A">
      <w:pPr>
        <w:spacing w:line="360" w:lineRule="auto"/>
        <w:jc w:val="left"/>
        <w:rPr>
          <w:rFonts w:hint="eastAsia" w:ascii="宋体" w:hAnsi="宋体" w:cs="宋体"/>
          <w:sz w:val="24"/>
          <w:highlight w:val="none"/>
        </w:rPr>
      </w:pPr>
    </w:p>
    <w:p w14:paraId="35D342E9">
      <w:pPr>
        <w:spacing w:line="360" w:lineRule="auto"/>
        <w:jc w:val="left"/>
        <w:rPr>
          <w:rFonts w:hint="eastAsia" w:ascii="宋体" w:hAnsi="宋体" w:cs="宋体"/>
          <w:sz w:val="24"/>
          <w:highlight w:val="none"/>
        </w:rPr>
      </w:pPr>
    </w:p>
    <w:p w14:paraId="122897CE">
      <w:pPr>
        <w:spacing w:line="360" w:lineRule="auto"/>
        <w:jc w:val="left"/>
        <w:rPr>
          <w:rFonts w:hint="eastAsia" w:ascii="宋体" w:hAnsi="宋体" w:cs="宋体"/>
          <w:sz w:val="24"/>
          <w:highlight w:val="none"/>
        </w:rPr>
      </w:pPr>
    </w:p>
    <w:p w14:paraId="01BEF561">
      <w:pPr>
        <w:spacing w:line="360" w:lineRule="auto"/>
        <w:jc w:val="left"/>
        <w:rPr>
          <w:rFonts w:hint="eastAsia" w:ascii="宋体" w:hAnsi="宋体" w:cs="宋体"/>
          <w:sz w:val="24"/>
          <w:highlight w:val="none"/>
        </w:rPr>
      </w:pPr>
    </w:p>
    <w:p w14:paraId="3EF09B24">
      <w:pPr>
        <w:spacing w:line="360" w:lineRule="auto"/>
        <w:jc w:val="left"/>
        <w:rPr>
          <w:rFonts w:hint="eastAsia" w:ascii="宋体" w:hAnsi="宋体" w:cs="宋体"/>
          <w:sz w:val="24"/>
          <w:highlight w:val="none"/>
        </w:rPr>
      </w:pPr>
    </w:p>
    <w:p w14:paraId="26ED36D7">
      <w:pPr>
        <w:spacing w:line="360" w:lineRule="auto"/>
        <w:jc w:val="left"/>
        <w:rPr>
          <w:rFonts w:hint="eastAsia" w:ascii="宋体" w:hAnsi="宋体" w:cs="宋体"/>
          <w:sz w:val="24"/>
          <w:highlight w:val="none"/>
        </w:rPr>
      </w:pPr>
    </w:p>
    <w:p w14:paraId="64717D71">
      <w:pPr>
        <w:spacing w:line="360" w:lineRule="auto"/>
        <w:jc w:val="left"/>
        <w:rPr>
          <w:rFonts w:hint="eastAsia" w:ascii="宋体" w:hAnsi="宋体" w:cs="宋体"/>
          <w:sz w:val="24"/>
          <w:highlight w:val="none"/>
        </w:rPr>
      </w:pPr>
    </w:p>
    <w:p w14:paraId="55FED30D">
      <w:pPr>
        <w:spacing w:line="360" w:lineRule="auto"/>
        <w:jc w:val="left"/>
        <w:rPr>
          <w:rFonts w:hint="eastAsia" w:ascii="宋体" w:hAnsi="宋体" w:cs="宋体"/>
          <w:sz w:val="24"/>
          <w:highlight w:val="none"/>
        </w:rPr>
      </w:pPr>
    </w:p>
    <w:p w14:paraId="5A7FBCB3">
      <w:pPr>
        <w:spacing w:line="360" w:lineRule="auto"/>
        <w:jc w:val="left"/>
        <w:rPr>
          <w:rFonts w:hint="eastAsia" w:ascii="宋体" w:hAnsi="宋体" w:cs="宋体"/>
          <w:sz w:val="24"/>
          <w:highlight w:val="none"/>
        </w:rPr>
      </w:pPr>
    </w:p>
    <w:p w14:paraId="4F658DB2">
      <w:pPr>
        <w:spacing w:line="360" w:lineRule="auto"/>
        <w:jc w:val="left"/>
        <w:rPr>
          <w:rFonts w:hint="eastAsia" w:ascii="宋体" w:hAnsi="宋体" w:cs="宋体"/>
          <w:sz w:val="24"/>
          <w:highlight w:val="none"/>
        </w:rPr>
      </w:pPr>
    </w:p>
    <w:p w14:paraId="391A1B6B">
      <w:pPr>
        <w:spacing w:line="360" w:lineRule="auto"/>
        <w:jc w:val="left"/>
        <w:rPr>
          <w:rFonts w:hint="eastAsia" w:ascii="宋体" w:hAnsi="宋体" w:cs="宋体"/>
          <w:sz w:val="24"/>
          <w:highlight w:val="none"/>
        </w:rPr>
      </w:pPr>
    </w:p>
    <w:p w14:paraId="773A2CE6">
      <w:pPr>
        <w:spacing w:line="360" w:lineRule="auto"/>
        <w:jc w:val="left"/>
        <w:rPr>
          <w:rFonts w:hint="eastAsia" w:ascii="宋体" w:hAnsi="宋体" w:cs="宋体"/>
          <w:sz w:val="24"/>
          <w:highlight w:val="none"/>
        </w:rPr>
      </w:pPr>
    </w:p>
    <w:p w14:paraId="3E903C36">
      <w:pPr>
        <w:spacing w:line="360" w:lineRule="auto"/>
        <w:jc w:val="left"/>
        <w:rPr>
          <w:rFonts w:hint="eastAsia" w:ascii="宋体" w:hAnsi="宋体" w:cs="宋体"/>
          <w:sz w:val="24"/>
          <w:highlight w:val="none"/>
        </w:rPr>
      </w:pPr>
    </w:p>
    <w:p w14:paraId="58127FFD">
      <w:pPr>
        <w:spacing w:line="360" w:lineRule="auto"/>
        <w:jc w:val="left"/>
        <w:rPr>
          <w:rFonts w:hint="eastAsia" w:ascii="宋体" w:hAnsi="宋体" w:cs="宋体"/>
          <w:sz w:val="24"/>
          <w:highlight w:val="none"/>
        </w:rPr>
      </w:pPr>
    </w:p>
    <w:p w14:paraId="5395209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32177969">
      <w:pPr>
        <w:spacing w:line="560" w:lineRule="exact"/>
        <w:jc w:val="center"/>
        <w:rPr>
          <w:rFonts w:ascii="宋体" w:hAnsi="宋体" w:cs="宋体"/>
          <w:sz w:val="24"/>
          <w:highlight w:val="none"/>
        </w:rPr>
      </w:pPr>
      <w:r>
        <w:rPr>
          <w:rFonts w:hint="eastAsia" w:ascii="宋体" w:hAnsi="宋体" w:cs="宋体"/>
          <w:sz w:val="24"/>
          <w:highlight w:val="none"/>
        </w:rPr>
        <w:t>投标函</w:t>
      </w:r>
    </w:p>
    <w:p w14:paraId="283A98FE">
      <w:pPr>
        <w:pStyle w:val="15"/>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33A0B443">
      <w:pPr>
        <w:pStyle w:val="2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eastAsia="宋体" w:cs="宋体"/>
          <w:b w:val="0"/>
          <w:bCs w:val="0"/>
          <w:sz w:val="24"/>
          <w:highlight w:val="none"/>
          <w:u w:val="none"/>
        </w:rPr>
        <w:t xml:space="preserve"> </w:t>
      </w:r>
      <w:r>
        <w:rPr>
          <w:rFonts w:hint="eastAsia" w:ascii="宋体" w:hAnsi="宋体"/>
          <w:sz w:val="24"/>
          <w:szCs w:val="24"/>
          <w:highlight w:val="none"/>
        </w:rPr>
        <w:t>并对之负法律责任。</w:t>
      </w:r>
    </w:p>
    <w:p w14:paraId="477FFC1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50A32B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为天</w:t>
      </w:r>
      <w:r>
        <w:rPr>
          <w:rFonts w:hint="eastAsia" w:ascii="宋体" w:hAnsi="宋体" w:cs="宋体"/>
          <w:sz w:val="24"/>
          <w:highlight w:val="none"/>
        </w:rPr>
        <w:t>。</w:t>
      </w:r>
    </w:p>
    <w:p w14:paraId="3BBDBD7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C0EB57C">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F72E2E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43B072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A037F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E835452">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4051BC4">
      <w:pPr>
        <w:ind w:firstLine="480" w:firstLineChars="200"/>
        <w:rPr>
          <w:rFonts w:ascii="宋体" w:hAnsi="宋体" w:cs="宋体"/>
          <w:sz w:val="24"/>
          <w:highlight w:val="none"/>
        </w:rPr>
      </w:pPr>
      <w:r>
        <w:rPr>
          <w:rFonts w:hint="eastAsia" w:ascii="宋体" w:hAnsi="宋体" w:cs="宋体"/>
          <w:sz w:val="24"/>
          <w:highlight w:val="none"/>
        </w:rPr>
        <w:t>地 址：                  邮 编：</w:t>
      </w:r>
    </w:p>
    <w:p w14:paraId="3B417F9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002FB0F6">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6E9F26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2CA2273">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5C07DF8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6104D26">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357103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2F22B46">
      <w:pPr>
        <w:spacing w:line="560" w:lineRule="exact"/>
        <w:jc w:val="left"/>
        <w:rPr>
          <w:rFonts w:ascii="宋体" w:hAnsi="宋体" w:cs="宋体"/>
          <w:sz w:val="24"/>
          <w:highlight w:val="none"/>
        </w:rPr>
      </w:pPr>
    </w:p>
    <w:p w14:paraId="400D89F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4815DBB6">
      <w:pPr>
        <w:spacing w:line="360" w:lineRule="auto"/>
        <w:jc w:val="left"/>
        <w:rPr>
          <w:rFonts w:ascii="宋体" w:hAnsi="宋体" w:cs="宋体"/>
          <w:sz w:val="24"/>
          <w:highlight w:val="none"/>
        </w:rPr>
      </w:pPr>
    </w:p>
    <w:p w14:paraId="002FE416">
      <w:pPr>
        <w:spacing w:line="360" w:lineRule="auto"/>
        <w:jc w:val="left"/>
        <w:rPr>
          <w:rFonts w:ascii="宋体" w:hAnsi="宋体" w:cs="宋体"/>
          <w:sz w:val="24"/>
          <w:highlight w:val="none"/>
        </w:rPr>
      </w:pPr>
    </w:p>
    <w:p w14:paraId="2BE763EE">
      <w:pPr>
        <w:spacing w:line="360" w:lineRule="auto"/>
        <w:jc w:val="left"/>
        <w:rPr>
          <w:rFonts w:ascii="宋体" w:hAnsi="宋体" w:cs="宋体"/>
          <w:sz w:val="24"/>
          <w:highlight w:val="none"/>
        </w:rPr>
      </w:pPr>
    </w:p>
    <w:p w14:paraId="39AAA81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2CED4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E3F8A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5</w:t>
      </w:r>
    </w:p>
    <w:p w14:paraId="540C4DC0">
      <w:pPr>
        <w:bidi w:val="0"/>
        <w:jc w:val="center"/>
        <w:rPr>
          <w:sz w:val="28"/>
          <w:szCs w:val="36"/>
          <w:highlight w:val="none"/>
        </w:rPr>
      </w:pPr>
      <w:bookmarkStart w:id="34" w:name="_Toc197934561"/>
      <w:bookmarkStart w:id="35" w:name="_Toc495414231"/>
      <w:r>
        <w:rPr>
          <w:rFonts w:hint="eastAsia"/>
          <w:sz w:val="28"/>
          <w:szCs w:val="36"/>
          <w:highlight w:val="none"/>
        </w:rPr>
        <w:t>一．报价一览表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highlight w:val="none"/>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86BA28B">
            <w:pPr>
              <w:spacing w:line="360" w:lineRule="auto"/>
              <w:rPr>
                <w:rFonts w:ascii="宋体" w:hAnsi="宋体" w:cs="宋体"/>
                <w:sz w:val="24"/>
                <w:highlight w:val="none"/>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2471" w:type="dxa"/>
            <w:tcBorders>
              <w:top w:val="nil"/>
            </w:tcBorders>
            <w:vAlign w:val="center"/>
          </w:tcPr>
          <w:p w14:paraId="0F66541E">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72F5DA0">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77AB1EB">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ascii="宋体" w:hAnsi="宋体" w:cs="宋体"/>
                <w:sz w:val="24"/>
                <w:highlight w:val="none"/>
              </w:rPr>
            </w:pPr>
            <w:r>
              <w:rPr>
                <w:rFonts w:hint="eastAsia" w:ascii="宋体" w:hAnsi="宋体" w:eastAsia="宋体" w:cs="宋体"/>
                <w:b/>
                <w:bCs w:val="0"/>
                <w:sz w:val="24"/>
                <w:highlight w:val="none"/>
              </w:rPr>
              <w:t>投标</w:t>
            </w:r>
            <w:r>
              <w:rPr>
                <w:rFonts w:hint="eastAsia" w:ascii="宋体" w:hAnsi="宋体" w:cs="宋体"/>
                <w:b/>
                <w:bCs w:val="0"/>
                <w:sz w:val="24"/>
                <w:highlight w:val="none"/>
                <w:lang w:val="en-US" w:eastAsia="zh-CN"/>
              </w:rPr>
              <w:t>总</w:t>
            </w:r>
            <w:r>
              <w:rPr>
                <w:rFonts w:hint="eastAsia" w:ascii="宋体" w:hAnsi="宋体" w:eastAsia="宋体" w:cs="宋体"/>
                <w:b/>
                <w:bCs w:val="0"/>
                <w:sz w:val="24"/>
                <w:highlight w:val="none"/>
              </w:rPr>
              <w:t>价：     元、大写</w:t>
            </w:r>
            <w:r>
              <w:rPr>
                <w:rFonts w:hint="eastAsia" w:ascii="宋体" w:hAnsi="宋体" w:cs="宋体"/>
                <w:b/>
                <w:bCs w:val="0"/>
                <w:sz w:val="24"/>
                <w:highlight w:val="none"/>
                <w:lang w:eastAsia="zh-CN"/>
              </w:rPr>
              <w:t>：</w:t>
            </w:r>
            <w:r>
              <w:rPr>
                <w:rFonts w:hint="eastAsia" w:ascii="宋体" w:hAnsi="宋体" w:cs="宋体"/>
                <w:sz w:val="24"/>
                <w:highlight w:val="none"/>
              </w:rPr>
              <w:t xml:space="preserve">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6" w:hRule="atLeast"/>
          <w:jc w:val="center"/>
        </w:trPr>
        <w:tc>
          <w:tcPr>
            <w:tcW w:w="2471" w:type="dxa"/>
            <w:tcBorders>
              <w:top w:val="nil"/>
            </w:tcBorders>
            <w:vAlign w:val="center"/>
          </w:tcPr>
          <w:p w14:paraId="6F3FF38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45553D">
            <w:pPr>
              <w:spacing w:line="360" w:lineRule="auto"/>
              <w:jc w:val="left"/>
              <w:rPr>
                <w:rFonts w:ascii="宋体" w:hAnsi="宋体" w:cs="宋体"/>
                <w:sz w:val="24"/>
                <w:highlight w:val="none"/>
              </w:rPr>
            </w:pPr>
          </w:p>
        </w:tc>
      </w:tr>
    </w:tbl>
    <w:p w14:paraId="652A03F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D34C10">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A7F1C9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D3571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highlight w:val="none"/>
        </w:rPr>
      </w:pPr>
      <w:bookmarkStart w:id="36" w:name="_Toc220232409"/>
      <w:bookmarkStart w:id="37" w:name="_Toc495414234"/>
    </w:p>
    <w:p w14:paraId="01A98490">
      <w:pPr>
        <w:pStyle w:val="21"/>
        <w:ind w:firstLine="240"/>
        <w:rPr>
          <w:rFonts w:ascii="宋体" w:hAnsi="宋体" w:cs="宋体"/>
          <w:sz w:val="24"/>
          <w:highlight w:val="none"/>
        </w:rPr>
      </w:pPr>
    </w:p>
    <w:p w14:paraId="4F6D2D76">
      <w:pPr>
        <w:pStyle w:val="21"/>
        <w:ind w:firstLine="240"/>
        <w:rPr>
          <w:rFonts w:ascii="宋体" w:hAnsi="宋体" w:cs="宋体"/>
          <w:sz w:val="24"/>
          <w:highlight w:val="none"/>
        </w:rPr>
      </w:pPr>
    </w:p>
    <w:p w14:paraId="4AE1313C">
      <w:pPr>
        <w:pStyle w:val="21"/>
        <w:ind w:firstLine="240"/>
        <w:rPr>
          <w:rFonts w:ascii="宋体" w:hAnsi="宋体" w:cs="宋体"/>
          <w:sz w:val="24"/>
          <w:highlight w:val="none"/>
        </w:rPr>
      </w:pPr>
    </w:p>
    <w:p w14:paraId="40C7823A">
      <w:pPr>
        <w:pStyle w:val="21"/>
        <w:ind w:firstLine="240"/>
        <w:rPr>
          <w:rFonts w:ascii="宋体" w:hAnsi="宋体" w:cs="宋体"/>
          <w:sz w:val="24"/>
          <w:highlight w:val="none"/>
        </w:rPr>
      </w:pPr>
    </w:p>
    <w:p w14:paraId="7C5C0E23">
      <w:pPr>
        <w:pStyle w:val="21"/>
        <w:ind w:firstLine="240"/>
        <w:rPr>
          <w:rFonts w:ascii="宋体" w:hAnsi="宋体" w:cs="宋体"/>
          <w:sz w:val="24"/>
          <w:highlight w:val="none"/>
        </w:rPr>
      </w:pPr>
    </w:p>
    <w:p w14:paraId="678E9C16">
      <w:pPr>
        <w:pStyle w:val="21"/>
        <w:ind w:firstLine="240"/>
        <w:rPr>
          <w:rFonts w:ascii="宋体" w:hAnsi="宋体" w:cs="宋体"/>
          <w:sz w:val="24"/>
          <w:highlight w:val="none"/>
        </w:rPr>
      </w:pPr>
    </w:p>
    <w:p w14:paraId="255D2AC0">
      <w:pPr>
        <w:spacing w:line="360" w:lineRule="auto"/>
        <w:jc w:val="left"/>
        <w:rPr>
          <w:rFonts w:hint="eastAsia" w:ascii="宋体" w:hAnsi="宋体" w:cs="宋体"/>
          <w:sz w:val="24"/>
          <w:highlight w:val="none"/>
        </w:rPr>
      </w:pPr>
    </w:p>
    <w:p w14:paraId="725508E8">
      <w:pPr>
        <w:spacing w:line="360" w:lineRule="auto"/>
        <w:jc w:val="left"/>
        <w:rPr>
          <w:rFonts w:hint="eastAsia" w:ascii="宋体" w:hAnsi="宋体" w:cs="宋体"/>
          <w:sz w:val="24"/>
          <w:highlight w:val="none"/>
        </w:rPr>
      </w:pPr>
    </w:p>
    <w:p w14:paraId="7B4E0252">
      <w:pPr>
        <w:spacing w:line="360" w:lineRule="auto"/>
        <w:jc w:val="left"/>
        <w:rPr>
          <w:rFonts w:hint="eastAsia" w:ascii="宋体" w:hAnsi="宋体" w:cs="宋体"/>
          <w:sz w:val="24"/>
          <w:highlight w:val="none"/>
        </w:rPr>
      </w:pPr>
    </w:p>
    <w:p w14:paraId="66F3875D">
      <w:pPr>
        <w:spacing w:line="360" w:lineRule="auto"/>
        <w:jc w:val="left"/>
        <w:rPr>
          <w:rFonts w:hint="eastAsia" w:ascii="宋体" w:hAnsi="宋体" w:cs="宋体"/>
          <w:sz w:val="24"/>
          <w:highlight w:val="none"/>
        </w:rPr>
      </w:pPr>
    </w:p>
    <w:p w14:paraId="40DCAE10">
      <w:pPr>
        <w:spacing w:line="360" w:lineRule="auto"/>
        <w:jc w:val="left"/>
        <w:rPr>
          <w:rFonts w:hint="eastAsia" w:ascii="宋体" w:hAnsi="宋体" w:cs="宋体"/>
          <w:sz w:val="24"/>
          <w:highlight w:val="none"/>
        </w:rPr>
      </w:pPr>
    </w:p>
    <w:p w14:paraId="41498612">
      <w:pPr>
        <w:spacing w:line="360" w:lineRule="auto"/>
        <w:jc w:val="left"/>
        <w:rPr>
          <w:rFonts w:hint="eastAsia" w:ascii="宋体" w:hAnsi="宋体" w:cs="宋体"/>
          <w:sz w:val="24"/>
          <w:highlight w:val="none"/>
        </w:rPr>
      </w:pPr>
    </w:p>
    <w:p w14:paraId="0DAC8657">
      <w:pPr>
        <w:spacing w:line="360" w:lineRule="auto"/>
        <w:jc w:val="left"/>
        <w:rPr>
          <w:rFonts w:hint="eastAsia" w:ascii="宋体" w:hAnsi="宋体" w:cs="宋体"/>
          <w:sz w:val="24"/>
          <w:highlight w:val="none"/>
        </w:rPr>
      </w:pPr>
    </w:p>
    <w:p w14:paraId="36179A3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7E6B0146">
      <w:pPr>
        <w:bidi w:val="0"/>
        <w:spacing w:line="480" w:lineRule="auto"/>
        <w:jc w:val="center"/>
        <w:rPr>
          <w:rFonts w:ascii="宋体" w:hAnsi="宋体" w:cs="宋体"/>
          <w:b w:val="0"/>
          <w:szCs w:val="24"/>
          <w:highlight w:val="none"/>
        </w:rPr>
      </w:pPr>
      <w:r>
        <w:rPr>
          <w:rFonts w:hint="eastAsia"/>
          <w:sz w:val="24"/>
          <w:szCs w:val="32"/>
          <w:highlight w:val="none"/>
        </w:rPr>
        <w:t>投标分项报价表</w:t>
      </w:r>
      <w:bookmarkEnd w:id="36"/>
      <w:bookmarkEnd w:id="37"/>
    </w:p>
    <w:tbl>
      <w:tblPr>
        <w:tblStyle w:val="1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2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BE5C9AD">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6173F7E3">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3A2049E9">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480A631">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9D6E1A">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4F2CA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5DE488C">
            <w:pPr>
              <w:spacing w:line="340" w:lineRule="exact"/>
              <w:rPr>
                <w:rFonts w:ascii="宋体" w:hAnsi="宋体" w:cs="宋体"/>
                <w:sz w:val="24"/>
                <w:highlight w:val="none"/>
              </w:rPr>
            </w:pPr>
          </w:p>
        </w:tc>
        <w:tc>
          <w:tcPr>
            <w:tcW w:w="957" w:type="dxa"/>
          </w:tcPr>
          <w:p w14:paraId="3261CCDE">
            <w:pPr>
              <w:spacing w:line="340" w:lineRule="exact"/>
              <w:rPr>
                <w:rFonts w:ascii="宋体" w:hAnsi="宋体" w:cs="宋体"/>
                <w:sz w:val="24"/>
                <w:highlight w:val="none"/>
              </w:rPr>
            </w:pPr>
          </w:p>
        </w:tc>
        <w:tc>
          <w:tcPr>
            <w:tcW w:w="840" w:type="dxa"/>
          </w:tcPr>
          <w:p w14:paraId="055B2660">
            <w:pPr>
              <w:spacing w:line="340" w:lineRule="exact"/>
              <w:rPr>
                <w:rFonts w:ascii="宋体" w:hAnsi="宋体" w:cs="宋体"/>
                <w:sz w:val="24"/>
                <w:highlight w:val="none"/>
              </w:rPr>
            </w:pPr>
          </w:p>
        </w:tc>
        <w:tc>
          <w:tcPr>
            <w:tcW w:w="1260" w:type="dxa"/>
          </w:tcPr>
          <w:p w14:paraId="205045FA">
            <w:pPr>
              <w:spacing w:line="340" w:lineRule="exact"/>
              <w:rPr>
                <w:rFonts w:ascii="宋体" w:hAnsi="宋体" w:cs="宋体"/>
                <w:sz w:val="24"/>
                <w:highlight w:val="none"/>
              </w:rPr>
            </w:pPr>
          </w:p>
        </w:tc>
        <w:tc>
          <w:tcPr>
            <w:tcW w:w="1340" w:type="dxa"/>
          </w:tcPr>
          <w:p w14:paraId="75EA7473">
            <w:pPr>
              <w:spacing w:line="340" w:lineRule="exact"/>
              <w:rPr>
                <w:rFonts w:ascii="宋体" w:hAnsi="宋体" w:cs="宋体"/>
                <w:sz w:val="24"/>
                <w:highlight w:val="none"/>
              </w:rPr>
            </w:pPr>
          </w:p>
        </w:tc>
        <w:tc>
          <w:tcPr>
            <w:tcW w:w="1347" w:type="dxa"/>
          </w:tcPr>
          <w:p w14:paraId="66B00CD3">
            <w:pPr>
              <w:spacing w:line="340" w:lineRule="exact"/>
              <w:rPr>
                <w:rFonts w:ascii="宋体" w:hAnsi="宋体" w:cs="宋体"/>
                <w:sz w:val="24"/>
                <w:highlight w:val="none"/>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BEBB1B1">
            <w:pPr>
              <w:spacing w:line="340" w:lineRule="exact"/>
              <w:rPr>
                <w:rFonts w:ascii="宋体" w:hAnsi="宋体" w:cs="宋体"/>
                <w:sz w:val="24"/>
                <w:highlight w:val="none"/>
              </w:rPr>
            </w:pPr>
          </w:p>
        </w:tc>
        <w:tc>
          <w:tcPr>
            <w:tcW w:w="957" w:type="dxa"/>
          </w:tcPr>
          <w:p w14:paraId="5C41DB1A">
            <w:pPr>
              <w:spacing w:line="340" w:lineRule="exact"/>
              <w:rPr>
                <w:rFonts w:ascii="宋体" w:hAnsi="宋体" w:cs="宋体"/>
                <w:sz w:val="24"/>
                <w:highlight w:val="none"/>
              </w:rPr>
            </w:pPr>
          </w:p>
        </w:tc>
        <w:tc>
          <w:tcPr>
            <w:tcW w:w="840" w:type="dxa"/>
          </w:tcPr>
          <w:p w14:paraId="3CC1BECD">
            <w:pPr>
              <w:spacing w:line="340" w:lineRule="exact"/>
              <w:rPr>
                <w:rFonts w:ascii="宋体" w:hAnsi="宋体" w:cs="宋体"/>
                <w:sz w:val="24"/>
                <w:highlight w:val="none"/>
              </w:rPr>
            </w:pPr>
          </w:p>
        </w:tc>
        <w:tc>
          <w:tcPr>
            <w:tcW w:w="1260" w:type="dxa"/>
          </w:tcPr>
          <w:p w14:paraId="519A1E62">
            <w:pPr>
              <w:spacing w:line="340" w:lineRule="exact"/>
              <w:rPr>
                <w:rFonts w:ascii="宋体" w:hAnsi="宋体" w:cs="宋体"/>
                <w:sz w:val="24"/>
                <w:highlight w:val="none"/>
              </w:rPr>
            </w:pPr>
          </w:p>
        </w:tc>
        <w:tc>
          <w:tcPr>
            <w:tcW w:w="1340" w:type="dxa"/>
          </w:tcPr>
          <w:p w14:paraId="7439436A">
            <w:pPr>
              <w:spacing w:line="340" w:lineRule="exact"/>
              <w:rPr>
                <w:rFonts w:ascii="宋体" w:hAnsi="宋体" w:cs="宋体"/>
                <w:sz w:val="24"/>
                <w:highlight w:val="none"/>
              </w:rPr>
            </w:pPr>
          </w:p>
        </w:tc>
        <w:tc>
          <w:tcPr>
            <w:tcW w:w="1347" w:type="dxa"/>
          </w:tcPr>
          <w:p w14:paraId="56AEE410">
            <w:pPr>
              <w:spacing w:line="340" w:lineRule="exact"/>
              <w:rPr>
                <w:rFonts w:ascii="宋体" w:hAnsi="宋体" w:cs="宋体"/>
                <w:sz w:val="24"/>
                <w:highlight w:val="none"/>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425AB04">
            <w:pPr>
              <w:spacing w:line="340" w:lineRule="exact"/>
              <w:rPr>
                <w:rFonts w:ascii="宋体" w:hAnsi="宋体" w:cs="宋体"/>
                <w:sz w:val="24"/>
                <w:highlight w:val="none"/>
              </w:rPr>
            </w:pPr>
          </w:p>
        </w:tc>
        <w:tc>
          <w:tcPr>
            <w:tcW w:w="957" w:type="dxa"/>
          </w:tcPr>
          <w:p w14:paraId="2FB52B2A">
            <w:pPr>
              <w:spacing w:line="340" w:lineRule="exact"/>
              <w:rPr>
                <w:rFonts w:ascii="宋体" w:hAnsi="宋体" w:cs="宋体"/>
                <w:sz w:val="24"/>
                <w:highlight w:val="none"/>
              </w:rPr>
            </w:pPr>
          </w:p>
        </w:tc>
        <w:tc>
          <w:tcPr>
            <w:tcW w:w="840" w:type="dxa"/>
          </w:tcPr>
          <w:p w14:paraId="6846726E">
            <w:pPr>
              <w:spacing w:line="340" w:lineRule="exact"/>
              <w:rPr>
                <w:rFonts w:ascii="宋体" w:hAnsi="宋体" w:cs="宋体"/>
                <w:sz w:val="24"/>
                <w:highlight w:val="none"/>
              </w:rPr>
            </w:pPr>
          </w:p>
        </w:tc>
        <w:tc>
          <w:tcPr>
            <w:tcW w:w="1260" w:type="dxa"/>
          </w:tcPr>
          <w:p w14:paraId="5E689CDC">
            <w:pPr>
              <w:spacing w:line="340" w:lineRule="exact"/>
              <w:rPr>
                <w:rFonts w:ascii="宋体" w:hAnsi="宋体" w:cs="宋体"/>
                <w:sz w:val="24"/>
                <w:highlight w:val="none"/>
              </w:rPr>
            </w:pPr>
          </w:p>
        </w:tc>
        <w:tc>
          <w:tcPr>
            <w:tcW w:w="1340" w:type="dxa"/>
          </w:tcPr>
          <w:p w14:paraId="55103643">
            <w:pPr>
              <w:spacing w:line="340" w:lineRule="exact"/>
              <w:rPr>
                <w:rFonts w:ascii="宋体" w:hAnsi="宋体" w:cs="宋体"/>
                <w:sz w:val="24"/>
                <w:highlight w:val="none"/>
              </w:rPr>
            </w:pPr>
          </w:p>
        </w:tc>
        <w:tc>
          <w:tcPr>
            <w:tcW w:w="1347" w:type="dxa"/>
          </w:tcPr>
          <w:p w14:paraId="18A4B50D">
            <w:pPr>
              <w:spacing w:line="340" w:lineRule="exact"/>
              <w:rPr>
                <w:rFonts w:ascii="宋体" w:hAnsi="宋体" w:cs="宋体"/>
                <w:sz w:val="24"/>
                <w:highlight w:val="none"/>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43F27F76">
            <w:pPr>
              <w:spacing w:line="340" w:lineRule="exact"/>
              <w:rPr>
                <w:rFonts w:ascii="宋体" w:hAnsi="宋体" w:cs="宋体"/>
                <w:sz w:val="24"/>
                <w:highlight w:val="none"/>
              </w:rPr>
            </w:pPr>
          </w:p>
        </w:tc>
        <w:tc>
          <w:tcPr>
            <w:tcW w:w="957" w:type="dxa"/>
          </w:tcPr>
          <w:p w14:paraId="684FB7CF">
            <w:pPr>
              <w:spacing w:line="340" w:lineRule="exact"/>
              <w:rPr>
                <w:rFonts w:ascii="宋体" w:hAnsi="宋体" w:cs="宋体"/>
                <w:sz w:val="24"/>
                <w:highlight w:val="none"/>
              </w:rPr>
            </w:pPr>
          </w:p>
        </w:tc>
        <w:tc>
          <w:tcPr>
            <w:tcW w:w="840" w:type="dxa"/>
          </w:tcPr>
          <w:p w14:paraId="3966A094">
            <w:pPr>
              <w:spacing w:line="340" w:lineRule="exact"/>
              <w:rPr>
                <w:rFonts w:ascii="宋体" w:hAnsi="宋体" w:cs="宋体"/>
                <w:sz w:val="24"/>
                <w:highlight w:val="none"/>
              </w:rPr>
            </w:pPr>
          </w:p>
        </w:tc>
        <w:tc>
          <w:tcPr>
            <w:tcW w:w="1260" w:type="dxa"/>
          </w:tcPr>
          <w:p w14:paraId="13BF32BE">
            <w:pPr>
              <w:spacing w:line="340" w:lineRule="exact"/>
              <w:rPr>
                <w:rFonts w:ascii="宋体" w:hAnsi="宋体" w:cs="宋体"/>
                <w:sz w:val="24"/>
                <w:highlight w:val="none"/>
              </w:rPr>
            </w:pPr>
          </w:p>
        </w:tc>
        <w:tc>
          <w:tcPr>
            <w:tcW w:w="1340" w:type="dxa"/>
          </w:tcPr>
          <w:p w14:paraId="3ED61957">
            <w:pPr>
              <w:spacing w:line="340" w:lineRule="exact"/>
              <w:rPr>
                <w:rFonts w:ascii="宋体" w:hAnsi="宋体" w:cs="宋体"/>
                <w:sz w:val="24"/>
                <w:highlight w:val="none"/>
              </w:rPr>
            </w:pPr>
          </w:p>
        </w:tc>
        <w:tc>
          <w:tcPr>
            <w:tcW w:w="1347" w:type="dxa"/>
          </w:tcPr>
          <w:p w14:paraId="7B6C6C38">
            <w:pPr>
              <w:spacing w:line="340" w:lineRule="exact"/>
              <w:rPr>
                <w:rFonts w:ascii="宋体" w:hAnsi="宋体" w:cs="宋体"/>
                <w:sz w:val="24"/>
                <w:highlight w:val="none"/>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22DB488">
            <w:pPr>
              <w:spacing w:line="340" w:lineRule="exact"/>
              <w:rPr>
                <w:rFonts w:ascii="宋体" w:hAnsi="宋体" w:cs="宋体"/>
                <w:sz w:val="24"/>
                <w:highlight w:val="none"/>
              </w:rPr>
            </w:pPr>
          </w:p>
        </w:tc>
        <w:tc>
          <w:tcPr>
            <w:tcW w:w="957" w:type="dxa"/>
          </w:tcPr>
          <w:p w14:paraId="51E1ED6C">
            <w:pPr>
              <w:spacing w:line="340" w:lineRule="exact"/>
              <w:rPr>
                <w:rFonts w:ascii="宋体" w:hAnsi="宋体" w:cs="宋体"/>
                <w:sz w:val="24"/>
                <w:highlight w:val="none"/>
              </w:rPr>
            </w:pPr>
          </w:p>
        </w:tc>
        <w:tc>
          <w:tcPr>
            <w:tcW w:w="840" w:type="dxa"/>
          </w:tcPr>
          <w:p w14:paraId="46FF6279">
            <w:pPr>
              <w:spacing w:line="340" w:lineRule="exact"/>
              <w:rPr>
                <w:rFonts w:ascii="宋体" w:hAnsi="宋体" w:cs="宋体"/>
                <w:sz w:val="24"/>
                <w:highlight w:val="none"/>
              </w:rPr>
            </w:pPr>
          </w:p>
        </w:tc>
        <w:tc>
          <w:tcPr>
            <w:tcW w:w="1260" w:type="dxa"/>
          </w:tcPr>
          <w:p w14:paraId="270A7E3A">
            <w:pPr>
              <w:spacing w:line="340" w:lineRule="exact"/>
              <w:rPr>
                <w:rFonts w:ascii="宋体" w:hAnsi="宋体" w:cs="宋体"/>
                <w:sz w:val="24"/>
                <w:highlight w:val="none"/>
              </w:rPr>
            </w:pPr>
          </w:p>
        </w:tc>
        <w:tc>
          <w:tcPr>
            <w:tcW w:w="1340" w:type="dxa"/>
          </w:tcPr>
          <w:p w14:paraId="2DFEDEBB">
            <w:pPr>
              <w:spacing w:line="340" w:lineRule="exact"/>
              <w:rPr>
                <w:rFonts w:ascii="宋体" w:hAnsi="宋体" w:cs="宋体"/>
                <w:sz w:val="24"/>
                <w:highlight w:val="none"/>
              </w:rPr>
            </w:pPr>
          </w:p>
        </w:tc>
        <w:tc>
          <w:tcPr>
            <w:tcW w:w="1347" w:type="dxa"/>
          </w:tcPr>
          <w:p w14:paraId="01D24DE9">
            <w:pPr>
              <w:spacing w:line="340" w:lineRule="exact"/>
              <w:rPr>
                <w:rFonts w:ascii="宋体" w:hAnsi="宋体" w:cs="宋体"/>
                <w:sz w:val="24"/>
                <w:highlight w:val="none"/>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F99E8DB">
            <w:pPr>
              <w:spacing w:line="340" w:lineRule="exact"/>
              <w:rPr>
                <w:rFonts w:ascii="宋体" w:hAnsi="宋体" w:cs="宋体"/>
                <w:sz w:val="24"/>
                <w:highlight w:val="none"/>
              </w:rPr>
            </w:pPr>
          </w:p>
        </w:tc>
        <w:tc>
          <w:tcPr>
            <w:tcW w:w="957" w:type="dxa"/>
          </w:tcPr>
          <w:p w14:paraId="546B2C97">
            <w:pPr>
              <w:spacing w:line="340" w:lineRule="exact"/>
              <w:rPr>
                <w:rFonts w:ascii="宋体" w:hAnsi="宋体" w:cs="宋体"/>
                <w:sz w:val="24"/>
                <w:highlight w:val="none"/>
              </w:rPr>
            </w:pPr>
          </w:p>
        </w:tc>
        <w:tc>
          <w:tcPr>
            <w:tcW w:w="840" w:type="dxa"/>
          </w:tcPr>
          <w:p w14:paraId="1407F583">
            <w:pPr>
              <w:spacing w:line="340" w:lineRule="exact"/>
              <w:rPr>
                <w:rFonts w:ascii="宋体" w:hAnsi="宋体" w:cs="宋体"/>
                <w:sz w:val="24"/>
                <w:highlight w:val="none"/>
              </w:rPr>
            </w:pPr>
          </w:p>
        </w:tc>
        <w:tc>
          <w:tcPr>
            <w:tcW w:w="1260" w:type="dxa"/>
          </w:tcPr>
          <w:p w14:paraId="08084B73">
            <w:pPr>
              <w:spacing w:line="340" w:lineRule="exact"/>
              <w:rPr>
                <w:rFonts w:ascii="宋体" w:hAnsi="宋体" w:cs="宋体"/>
                <w:sz w:val="24"/>
                <w:highlight w:val="none"/>
              </w:rPr>
            </w:pPr>
          </w:p>
        </w:tc>
        <w:tc>
          <w:tcPr>
            <w:tcW w:w="1340" w:type="dxa"/>
          </w:tcPr>
          <w:p w14:paraId="519CE829">
            <w:pPr>
              <w:spacing w:line="340" w:lineRule="exact"/>
              <w:rPr>
                <w:rFonts w:ascii="宋体" w:hAnsi="宋体" w:cs="宋体"/>
                <w:sz w:val="24"/>
                <w:highlight w:val="none"/>
              </w:rPr>
            </w:pPr>
          </w:p>
        </w:tc>
        <w:tc>
          <w:tcPr>
            <w:tcW w:w="1347" w:type="dxa"/>
          </w:tcPr>
          <w:p w14:paraId="3ADF3959">
            <w:pPr>
              <w:spacing w:line="340" w:lineRule="exact"/>
              <w:rPr>
                <w:rFonts w:ascii="宋体" w:hAnsi="宋体" w:cs="宋体"/>
                <w:sz w:val="24"/>
                <w:highlight w:val="none"/>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9E7F33E">
            <w:pPr>
              <w:spacing w:line="340" w:lineRule="exact"/>
              <w:rPr>
                <w:rFonts w:ascii="宋体" w:hAnsi="宋体" w:cs="宋体"/>
                <w:sz w:val="24"/>
                <w:highlight w:val="none"/>
              </w:rPr>
            </w:pPr>
          </w:p>
        </w:tc>
        <w:tc>
          <w:tcPr>
            <w:tcW w:w="957" w:type="dxa"/>
          </w:tcPr>
          <w:p w14:paraId="5A45F31E">
            <w:pPr>
              <w:spacing w:line="340" w:lineRule="exact"/>
              <w:rPr>
                <w:rFonts w:ascii="宋体" w:hAnsi="宋体" w:cs="宋体"/>
                <w:sz w:val="24"/>
                <w:highlight w:val="none"/>
              </w:rPr>
            </w:pPr>
          </w:p>
        </w:tc>
        <w:tc>
          <w:tcPr>
            <w:tcW w:w="840" w:type="dxa"/>
          </w:tcPr>
          <w:p w14:paraId="07B96C12">
            <w:pPr>
              <w:spacing w:line="340" w:lineRule="exact"/>
              <w:rPr>
                <w:rFonts w:ascii="宋体" w:hAnsi="宋体" w:cs="宋体"/>
                <w:sz w:val="24"/>
                <w:highlight w:val="none"/>
              </w:rPr>
            </w:pPr>
          </w:p>
        </w:tc>
        <w:tc>
          <w:tcPr>
            <w:tcW w:w="1260" w:type="dxa"/>
          </w:tcPr>
          <w:p w14:paraId="089E98CC">
            <w:pPr>
              <w:spacing w:line="340" w:lineRule="exact"/>
              <w:rPr>
                <w:rFonts w:ascii="宋体" w:hAnsi="宋体" w:cs="宋体"/>
                <w:sz w:val="24"/>
                <w:highlight w:val="none"/>
              </w:rPr>
            </w:pPr>
          </w:p>
        </w:tc>
        <w:tc>
          <w:tcPr>
            <w:tcW w:w="1340" w:type="dxa"/>
          </w:tcPr>
          <w:p w14:paraId="2EEAAD0D">
            <w:pPr>
              <w:spacing w:line="340" w:lineRule="exact"/>
              <w:rPr>
                <w:rFonts w:ascii="宋体" w:hAnsi="宋体" w:cs="宋体"/>
                <w:sz w:val="24"/>
                <w:highlight w:val="none"/>
              </w:rPr>
            </w:pPr>
          </w:p>
        </w:tc>
        <w:tc>
          <w:tcPr>
            <w:tcW w:w="1347" w:type="dxa"/>
          </w:tcPr>
          <w:p w14:paraId="7B9C4EA0">
            <w:pPr>
              <w:spacing w:line="340" w:lineRule="exact"/>
              <w:rPr>
                <w:rFonts w:ascii="宋体" w:hAnsi="宋体" w:cs="宋体"/>
                <w:sz w:val="24"/>
                <w:highlight w:val="none"/>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2A4F25E5">
            <w:pPr>
              <w:spacing w:line="340" w:lineRule="exact"/>
              <w:rPr>
                <w:rFonts w:ascii="宋体" w:hAnsi="宋体" w:cs="宋体"/>
                <w:sz w:val="24"/>
                <w:highlight w:val="none"/>
              </w:rPr>
            </w:pPr>
          </w:p>
        </w:tc>
        <w:tc>
          <w:tcPr>
            <w:tcW w:w="957" w:type="dxa"/>
          </w:tcPr>
          <w:p w14:paraId="570596E2">
            <w:pPr>
              <w:spacing w:line="340" w:lineRule="exact"/>
              <w:rPr>
                <w:rFonts w:ascii="宋体" w:hAnsi="宋体" w:cs="宋体"/>
                <w:sz w:val="24"/>
                <w:highlight w:val="none"/>
              </w:rPr>
            </w:pPr>
          </w:p>
        </w:tc>
        <w:tc>
          <w:tcPr>
            <w:tcW w:w="840" w:type="dxa"/>
          </w:tcPr>
          <w:p w14:paraId="1898342A">
            <w:pPr>
              <w:spacing w:line="340" w:lineRule="exact"/>
              <w:rPr>
                <w:rFonts w:ascii="宋体" w:hAnsi="宋体" w:cs="宋体"/>
                <w:sz w:val="24"/>
                <w:highlight w:val="none"/>
              </w:rPr>
            </w:pPr>
          </w:p>
        </w:tc>
        <w:tc>
          <w:tcPr>
            <w:tcW w:w="1260" w:type="dxa"/>
          </w:tcPr>
          <w:p w14:paraId="47E0352F">
            <w:pPr>
              <w:spacing w:line="340" w:lineRule="exact"/>
              <w:rPr>
                <w:rFonts w:ascii="宋体" w:hAnsi="宋体" w:cs="宋体"/>
                <w:sz w:val="24"/>
                <w:highlight w:val="none"/>
              </w:rPr>
            </w:pPr>
          </w:p>
        </w:tc>
        <w:tc>
          <w:tcPr>
            <w:tcW w:w="1340" w:type="dxa"/>
          </w:tcPr>
          <w:p w14:paraId="3D872D9B">
            <w:pPr>
              <w:spacing w:line="340" w:lineRule="exact"/>
              <w:rPr>
                <w:rFonts w:ascii="宋体" w:hAnsi="宋体" w:cs="宋体"/>
                <w:sz w:val="24"/>
                <w:highlight w:val="none"/>
              </w:rPr>
            </w:pPr>
          </w:p>
        </w:tc>
        <w:tc>
          <w:tcPr>
            <w:tcW w:w="1347" w:type="dxa"/>
          </w:tcPr>
          <w:p w14:paraId="39365466">
            <w:pPr>
              <w:spacing w:line="340" w:lineRule="exact"/>
              <w:rPr>
                <w:rFonts w:ascii="宋体" w:hAnsi="宋体" w:cs="宋体"/>
                <w:sz w:val="24"/>
                <w:highlight w:val="none"/>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2C3815E6">
            <w:pPr>
              <w:spacing w:line="340" w:lineRule="exact"/>
              <w:rPr>
                <w:rFonts w:ascii="宋体" w:hAnsi="宋体" w:cs="宋体"/>
                <w:sz w:val="24"/>
                <w:highlight w:val="none"/>
              </w:rPr>
            </w:pPr>
          </w:p>
        </w:tc>
        <w:tc>
          <w:tcPr>
            <w:tcW w:w="957" w:type="dxa"/>
          </w:tcPr>
          <w:p w14:paraId="755B3C6C">
            <w:pPr>
              <w:spacing w:line="340" w:lineRule="exact"/>
              <w:rPr>
                <w:rFonts w:ascii="宋体" w:hAnsi="宋体" w:cs="宋体"/>
                <w:sz w:val="24"/>
                <w:highlight w:val="none"/>
              </w:rPr>
            </w:pPr>
          </w:p>
        </w:tc>
        <w:tc>
          <w:tcPr>
            <w:tcW w:w="840" w:type="dxa"/>
          </w:tcPr>
          <w:p w14:paraId="6445BF1E">
            <w:pPr>
              <w:spacing w:line="340" w:lineRule="exact"/>
              <w:rPr>
                <w:rFonts w:ascii="宋体" w:hAnsi="宋体" w:cs="宋体"/>
                <w:sz w:val="24"/>
                <w:highlight w:val="none"/>
              </w:rPr>
            </w:pPr>
          </w:p>
        </w:tc>
        <w:tc>
          <w:tcPr>
            <w:tcW w:w="1260" w:type="dxa"/>
          </w:tcPr>
          <w:p w14:paraId="79C02C39">
            <w:pPr>
              <w:spacing w:line="340" w:lineRule="exact"/>
              <w:rPr>
                <w:rFonts w:ascii="宋体" w:hAnsi="宋体" w:cs="宋体"/>
                <w:sz w:val="24"/>
                <w:highlight w:val="none"/>
              </w:rPr>
            </w:pPr>
          </w:p>
        </w:tc>
        <w:tc>
          <w:tcPr>
            <w:tcW w:w="1340" w:type="dxa"/>
          </w:tcPr>
          <w:p w14:paraId="66DC2B8D">
            <w:pPr>
              <w:spacing w:line="340" w:lineRule="exact"/>
              <w:rPr>
                <w:rFonts w:ascii="宋体" w:hAnsi="宋体" w:cs="宋体"/>
                <w:sz w:val="24"/>
                <w:highlight w:val="none"/>
              </w:rPr>
            </w:pPr>
          </w:p>
        </w:tc>
        <w:tc>
          <w:tcPr>
            <w:tcW w:w="1347" w:type="dxa"/>
          </w:tcPr>
          <w:p w14:paraId="3933FB11">
            <w:pPr>
              <w:spacing w:line="340" w:lineRule="exact"/>
              <w:rPr>
                <w:rFonts w:ascii="宋体" w:hAnsi="宋体" w:cs="宋体"/>
                <w:sz w:val="24"/>
                <w:highlight w:val="none"/>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BB34D5C">
            <w:pPr>
              <w:spacing w:line="340" w:lineRule="exact"/>
              <w:rPr>
                <w:rFonts w:ascii="宋体" w:hAnsi="宋体" w:cs="宋体"/>
                <w:sz w:val="24"/>
                <w:highlight w:val="none"/>
              </w:rPr>
            </w:pPr>
          </w:p>
        </w:tc>
        <w:tc>
          <w:tcPr>
            <w:tcW w:w="957" w:type="dxa"/>
          </w:tcPr>
          <w:p w14:paraId="507E8AD0">
            <w:pPr>
              <w:spacing w:line="340" w:lineRule="exact"/>
              <w:rPr>
                <w:rFonts w:ascii="宋体" w:hAnsi="宋体" w:cs="宋体"/>
                <w:sz w:val="24"/>
                <w:highlight w:val="none"/>
              </w:rPr>
            </w:pPr>
          </w:p>
        </w:tc>
        <w:tc>
          <w:tcPr>
            <w:tcW w:w="840" w:type="dxa"/>
          </w:tcPr>
          <w:p w14:paraId="527D0268">
            <w:pPr>
              <w:spacing w:line="340" w:lineRule="exact"/>
              <w:rPr>
                <w:rFonts w:ascii="宋体" w:hAnsi="宋体" w:cs="宋体"/>
                <w:sz w:val="24"/>
                <w:highlight w:val="none"/>
              </w:rPr>
            </w:pPr>
          </w:p>
        </w:tc>
        <w:tc>
          <w:tcPr>
            <w:tcW w:w="1260" w:type="dxa"/>
          </w:tcPr>
          <w:p w14:paraId="7AFB1D2F">
            <w:pPr>
              <w:spacing w:line="340" w:lineRule="exact"/>
              <w:rPr>
                <w:rFonts w:ascii="宋体" w:hAnsi="宋体" w:cs="宋体"/>
                <w:sz w:val="24"/>
                <w:highlight w:val="none"/>
              </w:rPr>
            </w:pPr>
          </w:p>
        </w:tc>
        <w:tc>
          <w:tcPr>
            <w:tcW w:w="1340" w:type="dxa"/>
          </w:tcPr>
          <w:p w14:paraId="5513554C">
            <w:pPr>
              <w:spacing w:line="340" w:lineRule="exact"/>
              <w:rPr>
                <w:rFonts w:ascii="宋体" w:hAnsi="宋体" w:cs="宋体"/>
                <w:sz w:val="24"/>
                <w:highlight w:val="none"/>
              </w:rPr>
            </w:pPr>
          </w:p>
        </w:tc>
        <w:tc>
          <w:tcPr>
            <w:tcW w:w="1347" w:type="dxa"/>
          </w:tcPr>
          <w:p w14:paraId="6E2CDD8B">
            <w:pPr>
              <w:spacing w:line="340" w:lineRule="exact"/>
              <w:rPr>
                <w:rFonts w:ascii="宋体" w:hAnsi="宋体" w:cs="宋体"/>
                <w:sz w:val="24"/>
                <w:highlight w:val="none"/>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1900FF63">
            <w:pPr>
              <w:spacing w:line="340" w:lineRule="exact"/>
              <w:rPr>
                <w:rFonts w:ascii="宋体" w:hAnsi="宋体" w:cs="宋体"/>
                <w:sz w:val="24"/>
                <w:highlight w:val="none"/>
              </w:rPr>
            </w:pPr>
          </w:p>
        </w:tc>
        <w:tc>
          <w:tcPr>
            <w:tcW w:w="957" w:type="dxa"/>
          </w:tcPr>
          <w:p w14:paraId="2CD5E879">
            <w:pPr>
              <w:spacing w:line="340" w:lineRule="exact"/>
              <w:rPr>
                <w:rFonts w:ascii="宋体" w:hAnsi="宋体" w:cs="宋体"/>
                <w:sz w:val="24"/>
                <w:highlight w:val="none"/>
              </w:rPr>
            </w:pPr>
          </w:p>
        </w:tc>
        <w:tc>
          <w:tcPr>
            <w:tcW w:w="840" w:type="dxa"/>
          </w:tcPr>
          <w:p w14:paraId="79FA4FA8">
            <w:pPr>
              <w:spacing w:line="340" w:lineRule="exact"/>
              <w:rPr>
                <w:rFonts w:ascii="宋体" w:hAnsi="宋体" w:cs="宋体"/>
                <w:sz w:val="24"/>
                <w:highlight w:val="none"/>
              </w:rPr>
            </w:pPr>
          </w:p>
        </w:tc>
        <w:tc>
          <w:tcPr>
            <w:tcW w:w="1260" w:type="dxa"/>
          </w:tcPr>
          <w:p w14:paraId="05DDFB3B">
            <w:pPr>
              <w:spacing w:line="340" w:lineRule="exact"/>
              <w:rPr>
                <w:rFonts w:ascii="宋体" w:hAnsi="宋体" w:cs="宋体"/>
                <w:sz w:val="24"/>
                <w:highlight w:val="none"/>
              </w:rPr>
            </w:pPr>
          </w:p>
        </w:tc>
        <w:tc>
          <w:tcPr>
            <w:tcW w:w="1340" w:type="dxa"/>
          </w:tcPr>
          <w:p w14:paraId="2890B743">
            <w:pPr>
              <w:spacing w:line="340" w:lineRule="exact"/>
              <w:rPr>
                <w:rFonts w:ascii="宋体" w:hAnsi="宋体" w:cs="宋体"/>
                <w:sz w:val="24"/>
                <w:highlight w:val="none"/>
              </w:rPr>
            </w:pPr>
          </w:p>
        </w:tc>
        <w:tc>
          <w:tcPr>
            <w:tcW w:w="1347" w:type="dxa"/>
          </w:tcPr>
          <w:p w14:paraId="75EF4489">
            <w:pPr>
              <w:spacing w:line="340" w:lineRule="exact"/>
              <w:rPr>
                <w:rFonts w:ascii="宋体" w:hAnsi="宋体" w:cs="宋体"/>
                <w:sz w:val="24"/>
                <w:highlight w:val="none"/>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9A8BB20">
            <w:pPr>
              <w:spacing w:line="340" w:lineRule="exact"/>
              <w:rPr>
                <w:rFonts w:ascii="宋体" w:hAnsi="宋体" w:cs="宋体"/>
                <w:sz w:val="24"/>
                <w:highlight w:val="none"/>
              </w:rPr>
            </w:pPr>
          </w:p>
        </w:tc>
        <w:tc>
          <w:tcPr>
            <w:tcW w:w="957" w:type="dxa"/>
          </w:tcPr>
          <w:p w14:paraId="099AF9A3">
            <w:pPr>
              <w:spacing w:line="340" w:lineRule="exact"/>
              <w:rPr>
                <w:rFonts w:ascii="宋体" w:hAnsi="宋体" w:cs="宋体"/>
                <w:sz w:val="24"/>
                <w:highlight w:val="none"/>
              </w:rPr>
            </w:pPr>
          </w:p>
        </w:tc>
        <w:tc>
          <w:tcPr>
            <w:tcW w:w="840" w:type="dxa"/>
          </w:tcPr>
          <w:p w14:paraId="06D97135">
            <w:pPr>
              <w:spacing w:line="340" w:lineRule="exact"/>
              <w:rPr>
                <w:rFonts w:ascii="宋体" w:hAnsi="宋体" w:cs="宋体"/>
                <w:sz w:val="24"/>
                <w:highlight w:val="none"/>
              </w:rPr>
            </w:pPr>
          </w:p>
        </w:tc>
        <w:tc>
          <w:tcPr>
            <w:tcW w:w="1260" w:type="dxa"/>
          </w:tcPr>
          <w:p w14:paraId="1A064EBE">
            <w:pPr>
              <w:spacing w:line="340" w:lineRule="exact"/>
              <w:rPr>
                <w:rFonts w:ascii="宋体" w:hAnsi="宋体" w:cs="宋体"/>
                <w:sz w:val="24"/>
                <w:highlight w:val="none"/>
              </w:rPr>
            </w:pPr>
          </w:p>
        </w:tc>
        <w:tc>
          <w:tcPr>
            <w:tcW w:w="1340" w:type="dxa"/>
          </w:tcPr>
          <w:p w14:paraId="0A4B3736">
            <w:pPr>
              <w:spacing w:line="340" w:lineRule="exact"/>
              <w:rPr>
                <w:rFonts w:ascii="宋体" w:hAnsi="宋体" w:cs="宋体"/>
                <w:sz w:val="24"/>
                <w:highlight w:val="none"/>
              </w:rPr>
            </w:pPr>
          </w:p>
        </w:tc>
        <w:tc>
          <w:tcPr>
            <w:tcW w:w="1347" w:type="dxa"/>
          </w:tcPr>
          <w:p w14:paraId="7994AD69">
            <w:pPr>
              <w:spacing w:line="340" w:lineRule="exact"/>
              <w:rPr>
                <w:rFonts w:ascii="宋体" w:hAnsi="宋体" w:cs="宋体"/>
                <w:sz w:val="24"/>
                <w:highlight w:val="none"/>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C963DEB">
            <w:pPr>
              <w:spacing w:line="340" w:lineRule="exact"/>
              <w:rPr>
                <w:rFonts w:ascii="宋体" w:hAnsi="宋体" w:cs="宋体"/>
                <w:sz w:val="24"/>
                <w:highlight w:val="none"/>
              </w:rPr>
            </w:pPr>
          </w:p>
        </w:tc>
        <w:tc>
          <w:tcPr>
            <w:tcW w:w="957" w:type="dxa"/>
          </w:tcPr>
          <w:p w14:paraId="3787BBA7">
            <w:pPr>
              <w:spacing w:line="340" w:lineRule="exact"/>
              <w:rPr>
                <w:rFonts w:ascii="宋体" w:hAnsi="宋体" w:cs="宋体"/>
                <w:sz w:val="24"/>
                <w:highlight w:val="none"/>
              </w:rPr>
            </w:pPr>
          </w:p>
        </w:tc>
        <w:tc>
          <w:tcPr>
            <w:tcW w:w="840" w:type="dxa"/>
          </w:tcPr>
          <w:p w14:paraId="17CEAA6E">
            <w:pPr>
              <w:spacing w:line="340" w:lineRule="exact"/>
              <w:rPr>
                <w:rFonts w:ascii="宋体" w:hAnsi="宋体" w:cs="宋体"/>
                <w:sz w:val="24"/>
                <w:highlight w:val="none"/>
              </w:rPr>
            </w:pPr>
          </w:p>
        </w:tc>
        <w:tc>
          <w:tcPr>
            <w:tcW w:w="1260" w:type="dxa"/>
          </w:tcPr>
          <w:p w14:paraId="507C926B">
            <w:pPr>
              <w:spacing w:line="340" w:lineRule="exact"/>
              <w:rPr>
                <w:rFonts w:ascii="宋体" w:hAnsi="宋体" w:cs="宋体"/>
                <w:sz w:val="24"/>
                <w:highlight w:val="none"/>
              </w:rPr>
            </w:pPr>
          </w:p>
        </w:tc>
        <w:tc>
          <w:tcPr>
            <w:tcW w:w="1340" w:type="dxa"/>
          </w:tcPr>
          <w:p w14:paraId="69E3D96B">
            <w:pPr>
              <w:spacing w:line="340" w:lineRule="exact"/>
              <w:rPr>
                <w:rFonts w:ascii="宋体" w:hAnsi="宋体" w:cs="宋体"/>
                <w:sz w:val="24"/>
                <w:highlight w:val="none"/>
              </w:rPr>
            </w:pPr>
          </w:p>
        </w:tc>
        <w:tc>
          <w:tcPr>
            <w:tcW w:w="1347" w:type="dxa"/>
          </w:tcPr>
          <w:p w14:paraId="52A53407">
            <w:pPr>
              <w:spacing w:line="340" w:lineRule="exact"/>
              <w:rPr>
                <w:rFonts w:ascii="宋体" w:hAnsi="宋体" w:cs="宋体"/>
                <w:sz w:val="24"/>
                <w:highlight w:val="none"/>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highlight w:val="none"/>
              </w:rPr>
            </w:pPr>
          </w:p>
        </w:tc>
        <w:tc>
          <w:tcPr>
            <w:tcW w:w="2205" w:type="dxa"/>
            <w:vAlign w:val="center"/>
          </w:tcPr>
          <w:p w14:paraId="3BE8E61F">
            <w:pPr>
              <w:pStyle w:val="3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5F3FDEAF">
            <w:pPr>
              <w:spacing w:line="340" w:lineRule="exact"/>
              <w:rPr>
                <w:rFonts w:ascii="宋体" w:hAnsi="宋体" w:cs="宋体"/>
                <w:sz w:val="24"/>
                <w:highlight w:val="none"/>
              </w:rPr>
            </w:pPr>
          </w:p>
        </w:tc>
        <w:tc>
          <w:tcPr>
            <w:tcW w:w="840" w:type="dxa"/>
          </w:tcPr>
          <w:p w14:paraId="5B277EC2">
            <w:pPr>
              <w:spacing w:line="340" w:lineRule="exact"/>
              <w:rPr>
                <w:rFonts w:ascii="宋体" w:hAnsi="宋体" w:cs="宋体"/>
                <w:sz w:val="24"/>
                <w:highlight w:val="none"/>
              </w:rPr>
            </w:pPr>
          </w:p>
        </w:tc>
        <w:tc>
          <w:tcPr>
            <w:tcW w:w="1260" w:type="dxa"/>
          </w:tcPr>
          <w:p w14:paraId="46CD01EA">
            <w:pPr>
              <w:spacing w:line="340" w:lineRule="exact"/>
              <w:rPr>
                <w:rFonts w:ascii="宋体" w:hAnsi="宋体" w:cs="宋体"/>
                <w:sz w:val="24"/>
                <w:highlight w:val="none"/>
              </w:rPr>
            </w:pPr>
          </w:p>
        </w:tc>
        <w:tc>
          <w:tcPr>
            <w:tcW w:w="1340" w:type="dxa"/>
          </w:tcPr>
          <w:p w14:paraId="45BB785F">
            <w:pPr>
              <w:spacing w:line="340" w:lineRule="exact"/>
              <w:rPr>
                <w:rFonts w:ascii="宋体" w:hAnsi="宋体" w:cs="宋体"/>
                <w:sz w:val="24"/>
                <w:highlight w:val="none"/>
              </w:rPr>
            </w:pPr>
          </w:p>
        </w:tc>
        <w:tc>
          <w:tcPr>
            <w:tcW w:w="1347" w:type="dxa"/>
          </w:tcPr>
          <w:p w14:paraId="20BCF9C9">
            <w:pPr>
              <w:spacing w:line="340" w:lineRule="exact"/>
              <w:rPr>
                <w:rFonts w:ascii="宋体" w:hAnsi="宋体" w:cs="宋体"/>
                <w:sz w:val="24"/>
                <w:highlight w:val="none"/>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highlight w:val="none"/>
              </w:rPr>
            </w:pPr>
          </w:p>
        </w:tc>
        <w:tc>
          <w:tcPr>
            <w:tcW w:w="2205" w:type="dxa"/>
          </w:tcPr>
          <w:p w14:paraId="13A0C58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01641F5">
            <w:pPr>
              <w:spacing w:line="340" w:lineRule="exact"/>
              <w:rPr>
                <w:rFonts w:ascii="宋体" w:hAnsi="宋体" w:cs="宋体"/>
                <w:sz w:val="24"/>
                <w:highlight w:val="none"/>
              </w:rPr>
            </w:pPr>
          </w:p>
        </w:tc>
        <w:tc>
          <w:tcPr>
            <w:tcW w:w="840" w:type="dxa"/>
          </w:tcPr>
          <w:p w14:paraId="3D9D0381">
            <w:pPr>
              <w:spacing w:line="340" w:lineRule="exact"/>
              <w:rPr>
                <w:rFonts w:ascii="宋体" w:hAnsi="宋体" w:cs="宋体"/>
                <w:sz w:val="24"/>
                <w:highlight w:val="none"/>
              </w:rPr>
            </w:pPr>
          </w:p>
        </w:tc>
        <w:tc>
          <w:tcPr>
            <w:tcW w:w="1260" w:type="dxa"/>
          </w:tcPr>
          <w:p w14:paraId="769A0E3A">
            <w:pPr>
              <w:spacing w:line="340" w:lineRule="exact"/>
              <w:rPr>
                <w:rFonts w:ascii="宋体" w:hAnsi="宋体" w:cs="宋体"/>
                <w:sz w:val="24"/>
                <w:highlight w:val="none"/>
              </w:rPr>
            </w:pPr>
          </w:p>
        </w:tc>
        <w:tc>
          <w:tcPr>
            <w:tcW w:w="1340" w:type="dxa"/>
          </w:tcPr>
          <w:p w14:paraId="4C3700B1">
            <w:pPr>
              <w:spacing w:line="340" w:lineRule="exact"/>
              <w:rPr>
                <w:rFonts w:ascii="宋体" w:hAnsi="宋体" w:cs="宋体"/>
                <w:sz w:val="24"/>
                <w:highlight w:val="none"/>
              </w:rPr>
            </w:pPr>
          </w:p>
        </w:tc>
        <w:tc>
          <w:tcPr>
            <w:tcW w:w="1347" w:type="dxa"/>
          </w:tcPr>
          <w:p w14:paraId="58F20C30">
            <w:pPr>
              <w:spacing w:line="340" w:lineRule="exact"/>
              <w:rPr>
                <w:rFonts w:ascii="宋体" w:hAnsi="宋体" w:cs="宋体"/>
                <w:sz w:val="24"/>
                <w:highlight w:val="none"/>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highlight w:val="none"/>
              </w:rPr>
            </w:pPr>
          </w:p>
        </w:tc>
        <w:tc>
          <w:tcPr>
            <w:tcW w:w="2205" w:type="dxa"/>
          </w:tcPr>
          <w:p w14:paraId="377F92D2">
            <w:pPr>
              <w:pStyle w:val="3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6E66CBF">
            <w:pPr>
              <w:spacing w:line="340" w:lineRule="exact"/>
              <w:rPr>
                <w:rFonts w:ascii="宋体" w:hAnsi="宋体" w:cs="宋体"/>
                <w:sz w:val="24"/>
                <w:highlight w:val="none"/>
              </w:rPr>
            </w:pPr>
          </w:p>
        </w:tc>
        <w:tc>
          <w:tcPr>
            <w:tcW w:w="840" w:type="dxa"/>
          </w:tcPr>
          <w:p w14:paraId="6D5E7E61">
            <w:pPr>
              <w:spacing w:line="340" w:lineRule="exact"/>
              <w:rPr>
                <w:rFonts w:ascii="宋体" w:hAnsi="宋体" w:cs="宋体"/>
                <w:sz w:val="24"/>
                <w:highlight w:val="none"/>
              </w:rPr>
            </w:pPr>
          </w:p>
        </w:tc>
        <w:tc>
          <w:tcPr>
            <w:tcW w:w="1260" w:type="dxa"/>
          </w:tcPr>
          <w:p w14:paraId="33B4036E">
            <w:pPr>
              <w:spacing w:line="340" w:lineRule="exact"/>
              <w:rPr>
                <w:rFonts w:ascii="宋体" w:hAnsi="宋体" w:cs="宋体"/>
                <w:sz w:val="24"/>
                <w:highlight w:val="none"/>
              </w:rPr>
            </w:pPr>
          </w:p>
        </w:tc>
        <w:tc>
          <w:tcPr>
            <w:tcW w:w="1340" w:type="dxa"/>
          </w:tcPr>
          <w:p w14:paraId="3155B185">
            <w:pPr>
              <w:spacing w:line="340" w:lineRule="exact"/>
              <w:rPr>
                <w:rFonts w:ascii="宋体" w:hAnsi="宋体" w:cs="宋体"/>
                <w:sz w:val="24"/>
                <w:highlight w:val="none"/>
              </w:rPr>
            </w:pPr>
          </w:p>
        </w:tc>
        <w:tc>
          <w:tcPr>
            <w:tcW w:w="1347" w:type="dxa"/>
          </w:tcPr>
          <w:p w14:paraId="6CB7FCD6">
            <w:pPr>
              <w:spacing w:line="340" w:lineRule="exact"/>
              <w:rPr>
                <w:rFonts w:ascii="宋体" w:hAnsi="宋体" w:cs="宋体"/>
                <w:sz w:val="24"/>
                <w:highlight w:val="none"/>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highlight w:val="none"/>
              </w:rPr>
            </w:pPr>
          </w:p>
        </w:tc>
        <w:tc>
          <w:tcPr>
            <w:tcW w:w="2205" w:type="dxa"/>
          </w:tcPr>
          <w:p w14:paraId="3D2EC6B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FE2D992">
            <w:pPr>
              <w:spacing w:line="340" w:lineRule="exact"/>
              <w:rPr>
                <w:rFonts w:ascii="宋体" w:hAnsi="宋体" w:cs="宋体"/>
                <w:sz w:val="24"/>
                <w:highlight w:val="none"/>
              </w:rPr>
            </w:pPr>
          </w:p>
        </w:tc>
        <w:tc>
          <w:tcPr>
            <w:tcW w:w="840" w:type="dxa"/>
          </w:tcPr>
          <w:p w14:paraId="6C5F31B9">
            <w:pPr>
              <w:spacing w:line="340" w:lineRule="exact"/>
              <w:rPr>
                <w:rFonts w:ascii="宋体" w:hAnsi="宋体" w:cs="宋体"/>
                <w:sz w:val="24"/>
                <w:highlight w:val="none"/>
              </w:rPr>
            </w:pPr>
          </w:p>
        </w:tc>
        <w:tc>
          <w:tcPr>
            <w:tcW w:w="1260" w:type="dxa"/>
          </w:tcPr>
          <w:p w14:paraId="17C67B2D">
            <w:pPr>
              <w:spacing w:line="340" w:lineRule="exact"/>
              <w:rPr>
                <w:rFonts w:ascii="宋体" w:hAnsi="宋体" w:cs="宋体"/>
                <w:sz w:val="24"/>
                <w:highlight w:val="none"/>
              </w:rPr>
            </w:pPr>
          </w:p>
        </w:tc>
        <w:tc>
          <w:tcPr>
            <w:tcW w:w="1340" w:type="dxa"/>
          </w:tcPr>
          <w:p w14:paraId="49C154EE">
            <w:pPr>
              <w:spacing w:line="340" w:lineRule="exact"/>
              <w:rPr>
                <w:rFonts w:ascii="宋体" w:hAnsi="宋体" w:cs="宋体"/>
                <w:sz w:val="24"/>
                <w:highlight w:val="none"/>
              </w:rPr>
            </w:pPr>
          </w:p>
        </w:tc>
        <w:tc>
          <w:tcPr>
            <w:tcW w:w="1347" w:type="dxa"/>
          </w:tcPr>
          <w:p w14:paraId="22230FAC">
            <w:pPr>
              <w:spacing w:line="340" w:lineRule="exact"/>
              <w:rPr>
                <w:rFonts w:ascii="宋体" w:hAnsi="宋体" w:cs="宋体"/>
                <w:sz w:val="24"/>
                <w:highlight w:val="none"/>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highlight w:val="none"/>
              </w:rPr>
            </w:pPr>
          </w:p>
        </w:tc>
        <w:tc>
          <w:tcPr>
            <w:tcW w:w="2205" w:type="dxa"/>
            <w:vAlign w:val="center"/>
          </w:tcPr>
          <w:p w14:paraId="7841542B">
            <w:pPr>
              <w:pStyle w:val="3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67D6C76">
            <w:pPr>
              <w:spacing w:line="340" w:lineRule="exact"/>
              <w:rPr>
                <w:rFonts w:ascii="宋体" w:hAnsi="宋体" w:cs="宋体"/>
                <w:sz w:val="24"/>
                <w:highlight w:val="none"/>
              </w:rPr>
            </w:pPr>
          </w:p>
        </w:tc>
        <w:tc>
          <w:tcPr>
            <w:tcW w:w="840" w:type="dxa"/>
          </w:tcPr>
          <w:p w14:paraId="17DFF1D5">
            <w:pPr>
              <w:spacing w:line="340" w:lineRule="exact"/>
              <w:rPr>
                <w:rFonts w:ascii="宋体" w:hAnsi="宋体" w:cs="宋体"/>
                <w:sz w:val="24"/>
                <w:highlight w:val="none"/>
              </w:rPr>
            </w:pPr>
          </w:p>
        </w:tc>
        <w:tc>
          <w:tcPr>
            <w:tcW w:w="1260" w:type="dxa"/>
          </w:tcPr>
          <w:p w14:paraId="6DBE18FD">
            <w:pPr>
              <w:spacing w:line="340" w:lineRule="exact"/>
              <w:rPr>
                <w:rFonts w:ascii="宋体" w:hAnsi="宋体" w:cs="宋体"/>
                <w:sz w:val="24"/>
                <w:highlight w:val="none"/>
              </w:rPr>
            </w:pPr>
          </w:p>
        </w:tc>
        <w:tc>
          <w:tcPr>
            <w:tcW w:w="1340" w:type="dxa"/>
          </w:tcPr>
          <w:p w14:paraId="1F28C1FB">
            <w:pPr>
              <w:spacing w:line="340" w:lineRule="exact"/>
              <w:rPr>
                <w:rFonts w:ascii="宋体" w:hAnsi="宋体" w:cs="宋体"/>
                <w:sz w:val="24"/>
                <w:highlight w:val="none"/>
              </w:rPr>
            </w:pPr>
          </w:p>
        </w:tc>
        <w:tc>
          <w:tcPr>
            <w:tcW w:w="1347" w:type="dxa"/>
          </w:tcPr>
          <w:p w14:paraId="362374F6">
            <w:pPr>
              <w:spacing w:line="340" w:lineRule="exact"/>
              <w:rPr>
                <w:rFonts w:ascii="宋体" w:hAnsi="宋体" w:cs="宋体"/>
                <w:sz w:val="24"/>
                <w:highlight w:val="none"/>
              </w:rPr>
            </w:pPr>
          </w:p>
        </w:tc>
      </w:tr>
    </w:tbl>
    <w:p w14:paraId="4DED02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52E080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F893EC7">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899988">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C3513F5">
      <w:pPr>
        <w:spacing w:line="360" w:lineRule="auto"/>
        <w:jc w:val="center"/>
        <w:rPr>
          <w:rFonts w:ascii="宋体" w:hAnsi="宋体" w:cs="宋体"/>
          <w:b/>
          <w:sz w:val="24"/>
          <w:highlight w:val="none"/>
        </w:rPr>
      </w:pPr>
    </w:p>
    <w:p w14:paraId="69DDD7B2">
      <w:pPr>
        <w:spacing w:line="360" w:lineRule="auto"/>
        <w:jc w:val="center"/>
        <w:rPr>
          <w:rFonts w:ascii="宋体" w:hAnsi="宋体" w:cs="宋体"/>
          <w:b/>
          <w:sz w:val="24"/>
          <w:highlight w:val="none"/>
        </w:rPr>
      </w:pPr>
    </w:p>
    <w:p w14:paraId="4340C001">
      <w:pPr>
        <w:pStyle w:val="21"/>
        <w:ind w:firstLine="241"/>
        <w:rPr>
          <w:rFonts w:ascii="宋体" w:hAnsi="宋体" w:cs="宋体"/>
          <w:b/>
          <w:sz w:val="24"/>
          <w:highlight w:val="none"/>
        </w:rPr>
      </w:pPr>
    </w:p>
    <w:p w14:paraId="4E35D375">
      <w:pPr>
        <w:pStyle w:val="21"/>
        <w:ind w:firstLine="241"/>
        <w:rPr>
          <w:rFonts w:ascii="宋体" w:hAnsi="宋体" w:cs="宋体"/>
          <w:b/>
          <w:sz w:val="24"/>
          <w:highlight w:val="none"/>
        </w:rPr>
      </w:pPr>
    </w:p>
    <w:p w14:paraId="1FEE4E7C">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sz w:val="24"/>
          <w:highlight w:val="none"/>
        </w:rPr>
        <w:t>技术参数响应表</w:t>
      </w:r>
    </w:p>
    <w:p w14:paraId="32733BCE">
      <w:pPr>
        <w:rPr>
          <w:rFonts w:ascii="宋体" w:hAnsi="宋体" w:cs="宋体"/>
          <w:sz w:val="24"/>
          <w:highlight w:val="none"/>
        </w:rPr>
      </w:pPr>
    </w:p>
    <w:p w14:paraId="2F2349AD">
      <w:pPr>
        <w:rPr>
          <w:rFonts w:ascii="宋体" w:hAnsi="宋体" w:cs="宋体"/>
          <w:sz w:val="24"/>
          <w:highlight w:val="none"/>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0"/>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0"/>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0"/>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0"/>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0"/>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0"/>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0"/>
              <w:jc w:val="center"/>
              <w:rPr>
                <w:rFonts w:hAnsi="宋体" w:cs="宋体"/>
                <w:bCs/>
                <w:sz w:val="24"/>
                <w:szCs w:val="24"/>
                <w:highlight w:val="none"/>
              </w:rPr>
            </w:pPr>
            <w:r>
              <w:rPr>
                <w:rFonts w:hint="eastAsia" w:hAnsi="宋体" w:cs="宋体"/>
                <w:bCs/>
                <w:sz w:val="24"/>
                <w:szCs w:val="24"/>
                <w:highlight w:val="none"/>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highlight w:val="none"/>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highlight w:val="none"/>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highlight w:val="none"/>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highlight w:val="none"/>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highlight w:val="none"/>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highlight w:val="none"/>
              </w:rPr>
            </w:pPr>
          </w:p>
        </w:tc>
      </w:tr>
    </w:tbl>
    <w:p w14:paraId="253DCF2E">
      <w:pPr>
        <w:rPr>
          <w:rFonts w:ascii="宋体" w:hAnsi="宋体" w:cs="宋体"/>
          <w:sz w:val="24"/>
          <w:highlight w:val="none"/>
        </w:rPr>
      </w:pPr>
    </w:p>
    <w:p w14:paraId="0630EF76">
      <w:pPr>
        <w:rPr>
          <w:rFonts w:ascii="宋体" w:hAnsi="宋体" w:cs="宋体"/>
          <w:sz w:val="24"/>
          <w:highlight w:val="none"/>
        </w:rPr>
      </w:pPr>
      <w:r>
        <w:rPr>
          <w:rFonts w:hint="eastAsia" w:ascii="宋体" w:hAnsi="宋体" w:cs="宋体"/>
          <w:sz w:val="24"/>
          <w:highlight w:val="none"/>
        </w:rPr>
        <w:t>(可根据需求自行更改)</w:t>
      </w:r>
    </w:p>
    <w:p w14:paraId="5FD79761">
      <w:pPr>
        <w:rPr>
          <w:rFonts w:ascii="宋体" w:hAnsi="宋体" w:cs="宋体"/>
          <w:sz w:val="24"/>
          <w:highlight w:val="none"/>
        </w:rPr>
      </w:pPr>
    </w:p>
    <w:p w14:paraId="6791D43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4207EA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B9AC1A2">
      <w:pPr>
        <w:spacing w:line="360" w:lineRule="auto"/>
        <w:rPr>
          <w:rFonts w:ascii="宋体" w:hAnsi="宋体" w:cs="宋体"/>
          <w:b/>
          <w:sz w:val="24"/>
          <w:highlight w:val="none"/>
        </w:rPr>
      </w:pPr>
    </w:p>
    <w:p w14:paraId="0A401FDE">
      <w:pPr>
        <w:spacing w:line="360" w:lineRule="auto"/>
        <w:rPr>
          <w:rFonts w:ascii="宋体" w:hAnsi="宋体" w:cs="宋体"/>
          <w:b/>
          <w:sz w:val="24"/>
          <w:highlight w:val="none"/>
        </w:rPr>
      </w:pPr>
    </w:p>
    <w:p w14:paraId="57BA0342">
      <w:pPr>
        <w:spacing w:line="360" w:lineRule="auto"/>
        <w:rPr>
          <w:rFonts w:ascii="宋体" w:hAnsi="宋体" w:cs="宋体"/>
          <w:b/>
          <w:sz w:val="24"/>
          <w:highlight w:val="none"/>
        </w:rPr>
      </w:pPr>
    </w:p>
    <w:p w14:paraId="290647BC">
      <w:pPr>
        <w:spacing w:line="360" w:lineRule="auto"/>
        <w:rPr>
          <w:rFonts w:ascii="宋体" w:hAnsi="宋体" w:cs="宋体"/>
          <w:b/>
          <w:sz w:val="24"/>
          <w:highlight w:val="none"/>
        </w:rPr>
      </w:pPr>
    </w:p>
    <w:p w14:paraId="43BA974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8</w:t>
      </w:r>
    </w:p>
    <w:p w14:paraId="21FF013C">
      <w:pPr>
        <w:pStyle w:val="17"/>
        <w:ind w:firstLine="480"/>
        <w:rPr>
          <w:rFonts w:ascii="宋体" w:hAnsi="宋体" w:eastAsia="宋体" w:cs="宋体"/>
          <w:sz w:val="24"/>
          <w:highlight w:val="none"/>
        </w:rPr>
      </w:pPr>
    </w:p>
    <w:p w14:paraId="065F3FA2">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5224388">
      <w:pPr>
        <w:spacing w:line="380" w:lineRule="exact"/>
        <w:jc w:val="center"/>
        <w:rPr>
          <w:rFonts w:ascii="宋体" w:hAnsi="宋体" w:cs="宋体"/>
          <w:sz w:val="24"/>
          <w:highlight w:val="none"/>
        </w:rPr>
      </w:pPr>
    </w:p>
    <w:p w14:paraId="682F4F03">
      <w:pPr>
        <w:spacing w:line="380" w:lineRule="exact"/>
        <w:ind w:firstLine="360" w:firstLineChars="150"/>
        <w:rPr>
          <w:rFonts w:ascii="宋体" w:hAnsi="宋体" w:cs="宋体"/>
          <w:sz w:val="24"/>
          <w:highlight w:val="none"/>
        </w:rPr>
      </w:pPr>
    </w:p>
    <w:p w14:paraId="25268015">
      <w:pPr>
        <w:pStyle w:val="23"/>
        <w:rPr>
          <w:rFonts w:ascii="宋体" w:hAnsi="宋体" w:cs="宋体"/>
          <w:sz w:val="24"/>
          <w:szCs w:val="24"/>
          <w:highlight w:val="none"/>
        </w:rPr>
      </w:pPr>
    </w:p>
    <w:p w14:paraId="1FB2634D">
      <w:pPr>
        <w:pStyle w:val="23"/>
        <w:rPr>
          <w:rFonts w:ascii="宋体" w:hAnsi="宋体" w:cs="宋体"/>
          <w:sz w:val="24"/>
          <w:szCs w:val="24"/>
          <w:highlight w:val="none"/>
        </w:rPr>
      </w:pPr>
    </w:p>
    <w:p w14:paraId="425716C9">
      <w:pPr>
        <w:pStyle w:val="23"/>
        <w:rPr>
          <w:rFonts w:ascii="宋体" w:hAnsi="宋体" w:cs="宋体"/>
          <w:sz w:val="24"/>
          <w:szCs w:val="24"/>
          <w:highlight w:val="none"/>
        </w:rPr>
      </w:pPr>
    </w:p>
    <w:p w14:paraId="09200F7B">
      <w:pPr>
        <w:pStyle w:val="23"/>
        <w:rPr>
          <w:rFonts w:ascii="宋体" w:hAnsi="宋体" w:cs="宋体"/>
          <w:sz w:val="24"/>
          <w:szCs w:val="24"/>
          <w:highlight w:val="none"/>
        </w:rPr>
      </w:pPr>
    </w:p>
    <w:p w14:paraId="679E3823">
      <w:pPr>
        <w:pStyle w:val="23"/>
        <w:rPr>
          <w:rFonts w:ascii="宋体" w:hAnsi="宋体" w:cs="宋体"/>
          <w:sz w:val="24"/>
          <w:szCs w:val="24"/>
          <w:highlight w:val="none"/>
        </w:rPr>
      </w:pPr>
    </w:p>
    <w:p w14:paraId="26681409">
      <w:pPr>
        <w:pStyle w:val="23"/>
        <w:rPr>
          <w:rFonts w:ascii="宋体" w:hAnsi="宋体" w:cs="宋体"/>
          <w:sz w:val="24"/>
          <w:szCs w:val="24"/>
          <w:highlight w:val="none"/>
        </w:rPr>
      </w:pPr>
    </w:p>
    <w:p w14:paraId="3698A8B8">
      <w:pPr>
        <w:spacing w:line="380" w:lineRule="exact"/>
        <w:rPr>
          <w:rFonts w:ascii="宋体" w:hAnsi="宋体" w:cs="宋体"/>
          <w:sz w:val="24"/>
          <w:highlight w:val="none"/>
        </w:rPr>
      </w:pPr>
    </w:p>
    <w:p w14:paraId="4B2D42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E7D27A">
      <w:pPr>
        <w:spacing w:line="380" w:lineRule="exact"/>
        <w:ind w:right="640" w:firstLine="1560" w:firstLineChars="650"/>
        <w:rPr>
          <w:rFonts w:ascii="宋体" w:hAnsi="宋体" w:cs="宋体"/>
          <w:sz w:val="24"/>
          <w:highlight w:val="none"/>
        </w:rPr>
      </w:pPr>
    </w:p>
    <w:p w14:paraId="09310ADA">
      <w:pPr>
        <w:spacing w:line="380" w:lineRule="exact"/>
        <w:ind w:right="640" w:firstLine="4680" w:firstLineChars="1950"/>
        <w:rPr>
          <w:rFonts w:ascii="宋体" w:hAnsi="宋体" w:cs="宋体"/>
          <w:sz w:val="24"/>
          <w:highlight w:val="none"/>
        </w:rPr>
      </w:pPr>
    </w:p>
    <w:p w14:paraId="16CF6DC7">
      <w:pPr>
        <w:spacing w:line="380" w:lineRule="exact"/>
        <w:jc w:val="center"/>
        <w:rPr>
          <w:rFonts w:ascii="宋体" w:hAnsi="宋体" w:cs="宋体"/>
          <w:sz w:val="24"/>
          <w:highlight w:val="none"/>
        </w:rPr>
      </w:pPr>
    </w:p>
    <w:p w14:paraId="161EC1C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F7D5644">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D77C10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r>
        <w:rPr>
          <w:rFonts w:hint="eastAsia" w:ascii="宋体" w:hAnsi="宋体" w:eastAsia="宋体" w:cs="宋体"/>
          <w:sz w:val="24"/>
          <w:highlight w:val="none"/>
        </w:rPr>
        <w:t>合格供应商的声明函和承诺书</w:t>
      </w:r>
    </w:p>
    <w:p w14:paraId="26DF4FA6">
      <w:pPr>
        <w:spacing w:line="360" w:lineRule="auto"/>
        <w:rPr>
          <w:rFonts w:ascii="宋体" w:hAnsi="宋体" w:cs="宋体"/>
          <w:sz w:val="24"/>
          <w:highlight w:val="none"/>
        </w:rPr>
      </w:pPr>
    </w:p>
    <w:p w14:paraId="26A61D92">
      <w:pPr>
        <w:spacing w:line="360" w:lineRule="auto"/>
        <w:jc w:val="center"/>
        <w:rPr>
          <w:rFonts w:ascii="宋体" w:hAnsi="宋体" w:cs="宋体"/>
          <w:b/>
          <w:bCs/>
          <w:sz w:val="24"/>
          <w:highlight w:val="none"/>
        </w:rPr>
      </w:pPr>
    </w:p>
    <w:p w14:paraId="5EE6A6CB">
      <w:pPr>
        <w:pStyle w:val="23"/>
        <w:rPr>
          <w:highlight w:val="none"/>
        </w:rPr>
      </w:pPr>
    </w:p>
    <w:p w14:paraId="05B6BA8E">
      <w:pPr>
        <w:spacing w:line="360" w:lineRule="auto"/>
        <w:jc w:val="center"/>
        <w:rPr>
          <w:rFonts w:ascii="宋体" w:hAnsi="宋体" w:cs="宋体"/>
          <w:b/>
          <w:sz w:val="24"/>
          <w:highlight w:val="none"/>
        </w:rPr>
      </w:pPr>
    </w:p>
    <w:p w14:paraId="00D0453D">
      <w:pPr>
        <w:spacing w:line="360" w:lineRule="auto"/>
        <w:jc w:val="center"/>
        <w:rPr>
          <w:rFonts w:ascii="宋体" w:hAnsi="宋体" w:cs="宋体"/>
          <w:b/>
          <w:sz w:val="24"/>
          <w:highlight w:val="none"/>
        </w:rPr>
      </w:pPr>
    </w:p>
    <w:p w14:paraId="49AC0ACB">
      <w:pPr>
        <w:spacing w:line="360" w:lineRule="auto"/>
        <w:jc w:val="center"/>
        <w:rPr>
          <w:rFonts w:ascii="宋体" w:hAnsi="宋体" w:cs="宋体"/>
          <w:b/>
          <w:sz w:val="24"/>
          <w:highlight w:val="none"/>
        </w:rPr>
      </w:pPr>
    </w:p>
    <w:p w14:paraId="08BDE397">
      <w:pPr>
        <w:spacing w:line="360" w:lineRule="auto"/>
        <w:jc w:val="center"/>
        <w:rPr>
          <w:rFonts w:ascii="宋体" w:hAnsi="宋体" w:cs="宋体"/>
          <w:b/>
          <w:sz w:val="24"/>
          <w:highlight w:val="none"/>
        </w:rPr>
      </w:pPr>
    </w:p>
    <w:p w14:paraId="1F1171FE">
      <w:pPr>
        <w:spacing w:line="360" w:lineRule="auto"/>
        <w:jc w:val="center"/>
        <w:rPr>
          <w:rFonts w:ascii="宋体" w:hAnsi="宋体" w:cs="宋体"/>
          <w:b/>
          <w:sz w:val="24"/>
          <w:highlight w:val="none"/>
        </w:rPr>
      </w:pPr>
    </w:p>
    <w:p w14:paraId="48D01E39">
      <w:pPr>
        <w:spacing w:line="360" w:lineRule="auto"/>
        <w:jc w:val="center"/>
        <w:rPr>
          <w:rFonts w:ascii="宋体" w:hAnsi="宋体" w:cs="宋体"/>
          <w:b/>
          <w:sz w:val="24"/>
          <w:highlight w:val="none"/>
        </w:rPr>
      </w:pPr>
    </w:p>
    <w:p w14:paraId="4D02F1ED">
      <w:pPr>
        <w:spacing w:line="360" w:lineRule="auto"/>
        <w:jc w:val="center"/>
        <w:rPr>
          <w:rFonts w:ascii="宋体" w:hAnsi="宋体" w:cs="宋体"/>
          <w:b/>
          <w:sz w:val="24"/>
          <w:highlight w:val="none"/>
        </w:rPr>
      </w:pPr>
    </w:p>
    <w:p w14:paraId="4496C961">
      <w:pPr>
        <w:spacing w:line="360" w:lineRule="auto"/>
        <w:jc w:val="center"/>
        <w:rPr>
          <w:rFonts w:ascii="宋体" w:hAnsi="宋体" w:cs="宋体"/>
          <w:b/>
          <w:sz w:val="24"/>
          <w:highlight w:val="none"/>
        </w:rPr>
      </w:pPr>
    </w:p>
    <w:p w14:paraId="7C7628B3">
      <w:pPr>
        <w:spacing w:line="360" w:lineRule="auto"/>
        <w:jc w:val="center"/>
        <w:rPr>
          <w:rFonts w:ascii="宋体" w:hAnsi="宋体" w:cs="宋体"/>
          <w:b/>
          <w:sz w:val="24"/>
          <w:highlight w:val="none"/>
        </w:rPr>
      </w:pPr>
    </w:p>
    <w:p w14:paraId="29CF6622">
      <w:pPr>
        <w:spacing w:line="360" w:lineRule="auto"/>
        <w:jc w:val="center"/>
        <w:rPr>
          <w:rFonts w:ascii="宋体" w:hAnsi="宋体" w:cs="宋体"/>
          <w:b/>
          <w:sz w:val="24"/>
          <w:highlight w:val="none"/>
        </w:rPr>
      </w:pPr>
    </w:p>
    <w:p w14:paraId="466F2ACA">
      <w:pPr>
        <w:spacing w:line="360" w:lineRule="auto"/>
        <w:jc w:val="center"/>
        <w:rPr>
          <w:rFonts w:ascii="宋体" w:hAnsi="宋体" w:cs="宋体"/>
          <w:b/>
          <w:sz w:val="24"/>
          <w:highlight w:val="none"/>
        </w:rPr>
      </w:pPr>
    </w:p>
    <w:p w14:paraId="1B075A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2D69E5">
      <w:pPr>
        <w:spacing w:line="380" w:lineRule="exact"/>
        <w:ind w:right="640" w:firstLine="1560" w:firstLineChars="650"/>
        <w:rPr>
          <w:rFonts w:ascii="宋体" w:hAnsi="宋体" w:cs="宋体"/>
          <w:sz w:val="24"/>
          <w:highlight w:val="none"/>
        </w:rPr>
      </w:pPr>
    </w:p>
    <w:p w14:paraId="7654B4C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292929">
      <w:pPr>
        <w:spacing w:line="360" w:lineRule="auto"/>
        <w:rPr>
          <w:rFonts w:hint="eastAsia" w:ascii="宋体" w:hAnsi="宋体" w:cs="宋体"/>
          <w:sz w:val="24"/>
          <w:highlight w:val="none"/>
        </w:rPr>
      </w:pPr>
    </w:p>
    <w:p w14:paraId="701390BB">
      <w:pPr>
        <w:spacing w:line="360" w:lineRule="auto"/>
        <w:rPr>
          <w:rFonts w:hint="eastAsia" w:ascii="宋体" w:hAnsi="宋体" w:cs="宋体"/>
          <w:sz w:val="24"/>
          <w:highlight w:val="none"/>
        </w:rPr>
      </w:pPr>
    </w:p>
    <w:p w14:paraId="357095A0">
      <w:pPr>
        <w:spacing w:line="360" w:lineRule="auto"/>
        <w:rPr>
          <w:rFonts w:hint="eastAsia" w:ascii="宋体" w:hAnsi="宋体" w:cs="宋体"/>
          <w:sz w:val="24"/>
          <w:highlight w:val="none"/>
        </w:rPr>
      </w:pPr>
    </w:p>
    <w:p w14:paraId="47EEA5BA">
      <w:pPr>
        <w:spacing w:line="360" w:lineRule="auto"/>
        <w:rPr>
          <w:rFonts w:hint="eastAsia" w:ascii="宋体" w:hAnsi="宋体" w:cs="宋体"/>
          <w:sz w:val="24"/>
          <w:highlight w:val="none"/>
        </w:rPr>
      </w:pPr>
    </w:p>
    <w:p w14:paraId="21054FD5">
      <w:pPr>
        <w:spacing w:line="380" w:lineRule="exact"/>
        <w:jc w:val="center"/>
        <w:rPr>
          <w:rFonts w:hint="eastAsia" w:ascii="宋体" w:hAnsi="宋体" w:eastAsia="宋体" w:cs="宋体"/>
          <w:sz w:val="24"/>
          <w:highlight w:val="none"/>
        </w:rPr>
      </w:pPr>
    </w:p>
    <w:p w14:paraId="274000DC">
      <w:pPr>
        <w:spacing w:line="380" w:lineRule="exact"/>
        <w:jc w:val="center"/>
        <w:rPr>
          <w:rFonts w:hint="eastAsia" w:ascii="宋体" w:hAnsi="宋体" w:eastAsia="宋体" w:cs="宋体"/>
          <w:sz w:val="24"/>
          <w:highlight w:val="none"/>
        </w:rPr>
      </w:pPr>
    </w:p>
    <w:p w14:paraId="02DBFAF8">
      <w:pPr>
        <w:spacing w:line="380" w:lineRule="exact"/>
        <w:jc w:val="center"/>
        <w:rPr>
          <w:rFonts w:hint="eastAsia" w:ascii="宋体" w:hAnsi="宋体" w:eastAsia="宋体" w:cs="宋体"/>
          <w:sz w:val="24"/>
          <w:highlight w:val="none"/>
        </w:rPr>
      </w:pPr>
    </w:p>
    <w:p w14:paraId="2B60513E">
      <w:pPr>
        <w:spacing w:line="380" w:lineRule="exact"/>
        <w:jc w:val="center"/>
        <w:rPr>
          <w:rFonts w:hint="eastAsia" w:ascii="宋体" w:hAnsi="宋体" w:eastAsia="宋体" w:cs="宋体"/>
          <w:sz w:val="24"/>
          <w:highlight w:val="none"/>
        </w:rPr>
      </w:pPr>
    </w:p>
    <w:p w14:paraId="0947FB17">
      <w:pPr>
        <w:spacing w:line="380" w:lineRule="exact"/>
        <w:jc w:val="center"/>
        <w:rPr>
          <w:rFonts w:hint="eastAsia" w:ascii="宋体" w:hAnsi="宋体" w:eastAsia="宋体" w:cs="宋体"/>
          <w:sz w:val="24"/>
          <w:highlight w:val="none"/>
        </w:rPr>
      </w:pPr>
    </w:p>
    <w:p w14:paraId="459E0346">
      <w:pPr>
        <w:spacing w:line="380" w:lineRule="exact"/>
        <w:jc w:val="center"/>
        <w:rPr>
          <w:rFonts w:hint="eastAsia" w:ascii="宋体" w:hAnsi="宋体" w:eastAsia="宋体" w:cs="宋体"/>
          <w:sz w:val="24"/>
          <w:highlight w:val="none"/>
        </w:rPr>
      </w:pPr>
    </w:p>
    <w:p w14:paraId="27312A52">
      <w:pPr>
        <w:spacing w:line="380" w:lineRule="exact"/>
        <w:jc w:val="center"/>
        <w:rPr>
          <w:rFonts w:hint="eastAsia" w:ascii="宋体" w:hAnsi="宋体" w:eastAsia="宋体" w:cs="宋体"/>
          <w:sz w:val="24"/>
          <w:highlight w:val="none"/>
        </w:rPr>
      </w:pPr>
    </w:p>
    <w:p w14:paraId="30C1E5CB">
      <w:pPr>
        <w:spacing w:line="380" w:lineRule="exact"/>
        <w:jc w:val="center"/>
        <w:rPr>
          <w:rFonts w:hint="eastAsia" w:ascii="宋体" w:hAnsi="宋体" w:eastAsia="宋体" w:cs="宋体"/>
          <w:sz w:val="24"/>
          <w:highlight w:val="none"/>
        </w:rPr>
      </w:pPr>
    </w:p>
    <w:p w14:paraId="4808EFB3">
      <w:pPr>
        <w:spacing w:line="380" w:lineRule="exact"/>
        <w:jc w:val="center"/>
        <w:rPr>
          <w:rFonts w:hint="eastAsia" w:ascii="宋体" w:hAnsi="宋体" w:eastAsia="宋体" w:cs="宋体"/>
          <w:sz w:val="24"/>
          <w:highlight w:val="none"/>
        </w:rPr>
      </w:pPr>
    </w:p>
    <w:p w14:paraId="2C851576">
      <w:pPr>
        <w:spacing w:line="380" w:lineRule="exact"/>
        <w:jc w:val="center"/>
        <w:rPr>
          <w:rFonts w:hint="eastAsia" w:ascii="宋体" w:hAnsi="宋体" w:eastAsia="宋体" w:cs="宋体"/>
          <w:sz w:val="24"/>
          <w:highlight w:val="none"/>
        </w:rPr>
      </w:pPr>
    </w:p>
    <w:p w14:paraId="5031389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中小企业声明函（工程、服务）</w:t>
      </w:r>
    </w:p>
    <w:p w14:paraId="51BF0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499E3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F4C8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4CD20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34B6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CD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27E96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35CB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FBD6348">
      <w:pPr>
        <w:pStyle w:val="23"/>
        <w:rPr>
          <w:rFonts w:hint="eastAsia" w:ascii="宋体" w:hAnsi="宋体" w:eastAsia="宋体" w:cs="宋体"/>
          <w:sz w:val="24"/>
          <w:szCs w:val="24"/>
          <w:highlight w:val="none"/>
        </w:rPr>
      </w:pPr>
    </w:p>
    <w:p w14:paraId="2A6850EA">
      <w:pPr>
        <w:pStyle w:val="5"/>
        <w:rPr>
          <w:rFonts w:hint="eastAsia" w:ascii="宋体" w:hAnsi="宋体" w:eastAsia="宋体" w:cs="宋体"/>
          <w:sz w:val="24"/>
          <w:szCs w:val="24"/>
          <w:highlight w:val="none"/>
        </w:rPr>
      </w:pPr>
    </w:p>
    <w:p w14:paraId="1289086A">
      <w:pPr>
        <w:rPr>
          <w:rFonts w:hint="eastAsia" w:ascii="宋体" w:hAnsi="宋体" w:eastAsia="宋体" w:cs="宋体"/>
          <w:sz w:val="24"/>
          <w:szCs w:val="24"/>
          <w:highlight w:val="none"/>
        </w:rPr>
      </w:pPr>
    </w:p>
    <w:p w14:paraId="20FE260C">
      <w:pPr>
        <w:pStyle w:val="23"/>
        <w:rPr>
          <w:rFonts w:hint="eastAsia" w:ascii="宋体" w:hAnsi="宋体" w:eastAsia="宋体" w:cs="宋体"/>
          <w:sz w:val="24"/>
          <w:szCs w:val="24"/>
          <w:highlight w:val="none"/>
        </w:rPr>
      </w:pPr>
    </w:p>
    <w:p w14:paraId="30C8F0B6">
      <w:pPr>
        <w:pStyle w:val="5"/>
        <w:rPr>
          <w:rFonts w:hint="eastAsia"/>
          <w:highlight w:val="none"/>
        </w:rPr>
      </w:pPr>
    </w:p>
    <w:p w14:paraId="524703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467C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C775B4B">
      <w:pPr>
        <w:spacing w:line="360" w:lineRule="auto"/>
        <w:jc w:val="center"/>
        <w:rPr>
          <w:rFonts w:ascii="宋体" w:hAnsi="宋体" w:cs="宋体"/>
          <w:b/>
          <w:bCs/>
          <w:sz w:val="24"/>
          <w:highlight w:val="none"/>
        </w:rPr>
      </w:pPr>
    </w:p>
    <w:p w14:paraId="60CB7A67">
      <w:pPr>
        <w:spacing w:line="360" w:lineRule="auto"/>
        <w:jc w:val="center"/>
        <w:rPr>
          <w:rFonts w:ascii="宋体" w:hAnsi="宋体" w:cs="宋体"/>
          <w:b/>
          <w:bCs/>
          <w:sz w:val="24"/>
          <w:highlight w:val="none"/>
        </w:rPr>
      </w:pPr>
    </w:p>
    <w:p w14:paraId="7B128A91">
      <w:pPr>
        <w:pStyle w:val="23"/>
        <w:rPr>
          <w:rFonts w:ascii="宋体" w:hAnsi="宋体" w:cs="宋体"/>
          <w:b/>
          <w:bCs/>
          <w:sz w:val="24"/>
          <w:highlight w:val="none"/>
        </w:rPr>
      </w:pPr>
    </w:p>
    <w:p w14:paraId="546C1205">
      <w:pPr>
        <w:pStyle w:val="5"/>
        <w:rPr>
          <w:highlight w:val="none"/>
        </w:rPr>
      </w:pPr>
    </w:p>
    <w:p w14:paraId="7F9EF1D2">
      <w:pPr>
        <w:spacing w:line="360" w:lineRule="auto"/>
        <w:rPr>
          <w:rFonts w:hint="eastAsia" w:ascii="宋体" w:hAnsi="宋体" w:cs="宋体"/>
          <w:sz w:val="24"/>
          <w:highlight w:val="none"/>
        </w:rPr>
      </w:pPr>
    </w:p>
    <w:p w14:paraId="63048A3A">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11</w:t>
      </w:r>
      <w:r>
        <w:rPr>
          <w:rFonts w:hint="eastAsia" w:ascii="宋体" w:hAnsi="宋体" w:cs="宋体"/>
          <w:sz w:val="24"/>
          <w:highlight w:val="none"/>
        </w:rPr>
        <w:t>其他资料</w:t>
      </w:r>
    </w:p>
    <w:p w14:paraId="7DC2741C">
      <w:pPr>
        <w:pStyle w:val="21"/>
        <w:ind w:firstLine="240"/>
        <w:rPr>
          <w:rFonts w:ascii="宋体" w:hAnsi="宋体" w:cs="宋体"/>
          <w:sz w:val="24"/>
          <w:highlight w:val="none"/>
        </w:rPr>
      </w:pPr>
    </w:p>
    <w:p w14:paraId="64654F2E">
      <w:pPr>
        <w:pStyle w:val="21"/>
        <w:ind w:firstLine="240"/>
        <w:rPr>
          <w:rFonts w:ascii="宋体" w:hAnsi="宋体" w:cs="宋体"/>
          <w:sz w:val="24"/>
          <w:highlight w:val="none"/>
        </w:rPr>
      </w:pPr>
    </w:p>
    <w:p w14:paraId="0EED261C">
      <w:pPr>
        <w:pStyle w:val="21"/>
        <w:ind w:firstLine="240"/>
        <w:rPr>
          <w:rFonts w:ascii="宋体" w:hAnsi="宋体" w:cs="宋体"/>
          <w:sz w:val="24"/>
          <w:highlight w:val="none"/>
        </w:rPr>
      </w:pPr>
    </w:p>
    <w:p w14:paraId="08C0270B">
      <w:pPr>
        <w:pStyle w:val="21"/>
        <w:ind w:firstLine="240"/>
        <w:rPr>
          <w:rFonts w:ascii="宋体" w:hAnsi="宋体" w:cs="宋体"/>
          <w:sz w:val="24"/>
          <w:highlight w:val="none"/>
        </w:rPr>
      </w:pPr>
    </w:p>
    <w:p w14:paraId="5ECF3E02">
      <w:pPr>
        <w:pStyle w:val="21"/>
        <w:ind w:firstLine="240"/>
        <w:rPr>
          <w:rFonts w:ascii="宋体" w:hAnsi="宋体" w:cs="宋体"/>
          <w:sz w:val="24"/>
          <w:highlight w:val="none"/>
        </w:rPr>
      </w:pPr>
    </w:p>
    <w:p w14:paraId="6E341015">
      <w:pPr>
        <w:pStyle w:val="21"/>
        <w:ind w:firstLine="240"/>
        <w:rPr>
          <w:rFonts w:ascii="宋体" w:hAnsi="宋体" w:cs="宋体"/>
          <w:sz w:val="24"/>
          <w:highlight w:val="none"/>
        </w:rPr>
      </w:pPr>
    </w:p>
    <w:p w14:paraId="5519863A">
      <w:pPr>
        <w:pStyle w:val="21"/>
        <w:ind w:firstLine="240"/>
        <w:rPr>
          <w:rFonts w:ascii="宋体" w:hAnsi="宋体" w:cs="宋体"/>
          <w:sz w:val="24"/>
          <w:highlight w:val="none"/>
        </w:rPr>
      </w:pPr>
    </w:p>
    <w:p w14:paraId="0EFEF3AE">
      <w:pPr>
        <w:pStyle w:val="21"/>
        <w:ind w:firstLine="240"/>
        <w:rPr>
          <w:rFonts w:ascii="宋体" w:hAnsi="宋体" w:cs="宋体"/>
          <w:sz w:val="24"/>
          <w:highlight w:val="none"/>
        </w:rPr>
      </w:pPr>
    </w:p>
    <w:p w14:paraId="2AABB486">
      <w:pPr>
        <w:pStyle w:val="21"/>
        <w:ind w:firstLine="240"/>
        <w:rPr>
          <w:rFonts w:ascii="宋体" w:hAnsi="宋体" w:cs="宋体"/>
          <w:sz w:val="24"/>
          <w:highlight w:val="none"/>
        </w:rPr>
      </w:pPr>
    </w:p>
    <w:p w14:paraId="2DF0B085">
      <w:pPr>
        <w:pStyle w:val="21"/>
        <w:ind w:firstLine="240"/>
        <w:rPr>
          <w:rFonts w:ascii="宋体" w:hAnsi="宋体" w:cs="宋体"/>
          <w:sz w:val="24"/>
          <w:highlight w:val="none"/>
        </w:rPr>
      </w:pPr>
    </w:p>
    <w:p w14:paraId="56FDDC12">
      <w:pPr>
        <w:pStyle w:val="21"/>
        <w:ind w:firstLine="240"/>
        <w:rPr>
          <w:rFonts w:ascii="宋体" w:hAnsi="宋体" w:cs="宋体"/>
          <w:sz w:val="24"/>
          <w:highlight w:val="none"/>
        </w:rPr>
      </w:pPr>
    </w:p>
    <w:p w14:paraId="76AB015D">
      <w:pPr>
        <w:spacing w:line="360" w:lineRule="auto"/>
        <w:rPr>
          <w:rFonts w:hint="eastAsia" w:ascii="宋体" w:hAnsi="宋体" w:cs="宋体"/>
          <w:sz w:val="24"/>
          <w:highlight w:val="none"/>
        </w:rPr>
      </w:pPr>
    </w:p>
    <w:p w14:paraId="134C322E">
      <w:pPr>
        <w:spacing w:line="360" w:lineRule="auto"/>
        <w:rPr>
          <w:rFonts w:hint="eastAsia" w:ascii="宋体" w:hAnsi="宋体" w:cs="宋体"/>
          <w:sz w:val="24"/>
          <w:highlight w:val="none"/>
        </w:rPr>
      </w:pPr>
    </w:p>
    <w:p w14:paraId="4B2BB161">
      <w:pPr>
        <w:spacing w:line="360" w:lineRule="auto"/>
        <w:rPr>
          <w:rFonts w:hint="eastAsia" w:ascii="宋体" w:hAnsi="宋体" w:cs="宋体"/>
          <w:sz w:val="24"/>
          <w:highlight w:val="none"/>
        </w:rPr>
      </w:pPr>
    </w:p>
    <w:p w14:paraId="2B71147A">
      <w:pPr>
        <w:spacing w:line="360" w:lineRule="auto"/>
        <w:rPr>
          <w:rFonts w:hint="eastAsia" w:ascii="宋体" w:hAnsi="宋体" w:cs="宋体"/>
          <w:sz w:val="24"/>
          <w:highlight w:val="none"/>
        </w:rPr>
      </w:pPr>
    </w:p>
    <w:p w14:paraId="4E933461">
      <w:pPr>
        <w:spacing w:line="360" w:lineRule="auto"/>
        <w:rPr>
          <w:rFonts w:hint="eastAsia" w:ascii="宋体" w:hAnsi="宋体" w:cs="宋体"/>
          <w:sz w:val="24"/>
          <w:highlight w:val="none"/>
        </w:rPr>
      </w:pPr>
    </w:p>
    <w:p w14:paraId="59CD879D">
      <w:pPr>
        <w:spacing w:line="360" w:lineRule="auto"/>
        <w:rPr>
          <w:rFonts w:hint="eastAsia" w:ascii="宋体" w:hAnsi="宋体" w:cs="宋体"/>
          <w:sz w:val="24"/>
          <w:highlight w:val="none"/>
        </w:rPr>
      </w:pPr>
    </w:p>
    <w:p w14:paraId="06A963FB">
      <w:pPr>
        <w:spacing w:line="360" w:lineRule="auto"/>
        <w:rPr>
          <w:rFonts w:hint="eastAsia" w:ascii="宋体" w:hAnsi="宋体" w:cs="宋体"/>
          <w:sz w:val="24"/>
          <w:highlight w:val="none"/>
        </w:rPr>
      </w:pPr>
    </w:p>
    <w:p w14:paraId="64A8C832">
      <w:pPr>
        <w:spacing w:line="360" w:lineRule="auto"/>
        <w:rPr>
          <w:rFonts w:hint="eastAsia" w:ascii="宋体" w:hAnsi="宋体" w:cs="宋体"/>
          <w:sz w:val="24"/>
          <w:highlight w:val="none"/>
        </w:rPr>
      </w:pPr>
    </w:p>
    <w:p w14:paraId="2C287E97">
      <w:pPr>
        <w:spacing w:line="360" w:lineRule="auto"/>
        <w:rPr>
          <w:rFonts w:hint="eastAsia" w:ascii="宋体" w:hAnsi="宋体" w:cs="宋体"/>
          <w:sz w:val="24"/>
          <w:highlight w:val="none"/>
        </w:rPr>
      </w:pPr>
    </w:p>
    <w:p w14:paraId="4C7BDB1B">
      <w:pPr>
        <w:spacing w:line="360" w:lineRule="auto"/>
        <w:rPr>
          <w:rFonts w:hint="eastAsia" w:ascii="宋体" w:hAnsi="宋体" w:cs="宋体"/>
          <w:sz w:val="24"/>
          <w:highlight w:val="none"/>
        </w:rPr>
      </w:pPr>
    </w:p>
    <w:p w14:paraId="587DBB68">
      <w:pPr>
        <w:spacing w:line="360" w:lineRule="auto"/>
        <w:rPr>
          <w:rFonts w:hint="eastAsia" w:ascii="宋体" w:hAnsi="宋体" w:cs="宋体"/>
          <w:sz w:val="24"/>
          <w:highlight w:val="none"/>
        </w:rPr>
      </w:pPr>
    </w:p>
    <w:p w14:paraId="19B3E443">
      <w:pPr>
        <w:spacing w:line="360" w:lineRule="auto"/>
        <w:rPr>
          <w:rFonts w:hint="eastAsia" w:ascii="宋体" w:hAnsi="宋体" w:cs="宋体"/>
          <w:sz w:val="24"/>
          <w:highlight w:val="none"/>
        </w:rPr>
      </w:pPr>
    </w:p>
    <w:p w14:paraId="6DF945F8">
      <w:pPr>
        <w:spacing w:line="360" w:lineRule="auto"/>
        <w:rPr>
          <w:rFonts w:hint="eastAsia" w:ascii="宋体" w:hAnsi="宋体" w:cs="宋体"/>
          <w:sz w:val="24"/>
          <w:highlight w:val="none"/>
        </w:rPr>
      </w:pPr>
    </w:p>
    <w:p w14:paraId="77B7EE81">
      <w:pPr>
        <w:spacing w:line="360" w:lineRule="auto"/>
        <w:rPr>
          <w:rFonts w:hint="eastAsia" w:ascii="宋体" w:hAnsi="宋体" w:cs="宋体"/>
          <w:sz w:val="24"/>
          <w:highlight w:val="none"/>
        </w:rPr>
      </w:pPr>
    </w:p>
    <w:p w14:paraId="6417C54A">
      <w:pPr>
        <w:spacing w:line="360" w:lineRule="auto"/>
        <w:rPr>
          <w:rFonts w:hint="eastAsia" w:ascii="宋体" w:hAnsi="宋体" w:cs="宋体"/>
          <w:sz w:val="24"/>
          <w:highlight w:val="none"/>
        </w:rPr>
      </w:pPr>
    </w:p>
    <w:p w14:paraId="5493FBA7">
      <w:pPr>
        <w:spacing w:line="360" w:lineRule="auto"/>
        <w:rPr>
          <w:rFonts w:hint="eastAsia" w:ascii="宋体" w:hAnsi="宋体" w:cs="宋体"/>
          <w:sz w:val="24"/>
          <w:highlight w:val="none"/>
        </w:rPr>
      </w:pPr>
    </w:p>
    <w:p w14:paraId="037B046D">
      <w:pPr>
        <w:spacing w:line="360" w:lineRule="auto"/>
        <w:rPr>
          <w:rFonts w:hint="eastAsia" w:ascii="宋体" w:hAnsi="宋体" w:cs="宋体"/>
          <w:sz w:val="24"/>
          <w:highlight w:val="none"/>
        </w:rPr>
      </w:pPr>
    </w:p>
    <w:p w14:paraId="283DE0A6">
      <w:pPr>
        <w:spacing w:line="360" w:lineRule="auto"/>
        <w:rPr>
          <w:rFonts w:hint="eastAsia" w:ascii="宋体" w:hAnsi="宋体" w:cs="宋体"/>
          <w:sz w:val="24"/>
          <w:highlight w:val="none"/>
        </w:rPr>
      </w:pPr>
    </w:p>
    <w:p w14:paraId="7B2B7B7D">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39A4B60B">
      <w:pPr>
        <w:spacing w:line="380" w:lineRule="exact"/>
        <w:jc w:val="center"/>
        <w:rPr>
          <w:rStyle w:val="28"/>
          <w:rFonts w:ascii="宋体"/>
          <w:b/>
          <w:bCs/>
          <w:sz w:val="28"/>
          <w:szCs w:val="28"/>
          <w:highlight w:val="none"/>
        </w:rPr>
      </w:pPr>
      <w:r>
        <w:rPr>
          <w:rStyle w:val="28"/>
          <w:rFonts w:hint="eastAsia" w:ascii="宋体" w:hAnsi="宋体" w:cs="宋体"/>
          <w:b/>
          <w:bCs/>
          <w:sz w:val="28"/>
          <w:szCs w:val="28"/>
          <w:highlight w:val="none"/>
        </w:rPr>
        <w:t>政府采购供应商诚信承诺书</w:t>
      </w:r>
    </w:p>
    <w:p w14:paraId="06779FD7">
      <w:pPr>
        <w:spacing w:line="380" w:lineRule="exact"/>
        <w:jc w:val="center"/>
        <w:rPr>
          <w:rStyle w:val="28"/>
          <w:rFonts w:ascii="宋体"/>
          <w:b/>
          <w:bCs/>
          <w:sz w:val="24"/>
          <w:highlight w:val="none"/>
        </w:rPr>
      </w:pPr>
    </w:p>
    <w:p w14:paraId="7416DEE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6F0FAF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3C8EB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ED58CD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816B335">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810DC8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5B77EF5">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8374B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2CFAC38">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7485AC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106D72D">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8A4D117">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03ECD6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FF4A1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606FD17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C223A80">
      <w:pPr>
        <w:spacing w:line="380" w:lineRule="exact"/>
        <w:ind w:firstLine="3360" w:firstLineChars="1400"/>
        <w:rPr>
          <w:rFonts w:ascii="宋体" w:hAnsi="宋体" w:cs="宋体"/>
          <w:sz w:val="24"/>
          <w:highlight w:val="none"/>
        </w:rPr>
      </w:pPr>
    </w:p>
    <w:p w14:paraId="3547350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F524111">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w:t>
      </w:r>
      <w:r>
        <w:rPr>
          <w:rFonts w:hint="eastAsia" w:ascii="宋体" w:hAnsi="宋体" w:cs="宋体"/>
          <w:sz w:val="24"/>
          <w:highlight w:val="none"/>
          <w:lang w:val="en-US" w:eastAsia="zh-CN"/>
        </w:rPr>
        <w:t>字</w:t>
      </w:r>
      <w:r>
        <w:rPr>
          <w:rFonts w:hint="eastAsia" w:ascii="宋体" w:hAnsi="宋体" w:cs="宋体"/>
          <w:sz w:val="24"/>
          <w:highlight w:val="none"/>
        </w:rPr>
        <w:t>）</w:t>
      </w:r>
    </w:p>
    <w:p w14:paraId="69A3F821">
      <w:pPr>
        <w:spacing w:line="380" w:lineRule="exact"/>
        <w:ind w:firstLine="3360" w:firstLineChars="1400"/>
        <w:rPr>
          <w:rFonts w:ascii="宋体" w:hAnsi="宋体" w:cs="宋体"/>
          <w:sz w:val="24"/>
          <w:highlight w:val="none"/>
        </w:rPr>
      </w:pPr>
    </w:p>
    <w:p w14:paraId="13C51CD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5540B72">
      <w:pPr>
        <w:pStyle w:val="21"/>
        <w:ind w:left="0" w:leftChars="0" w:firstLine="0" w:firstLineChars="0"/>
        <w:rPr>
          <w:rFonts w:ascii="宋体" w:hAnsi="宋体" w:cs="宋体"/>
          <w:b/>
          <w:sz w:val="24"/>
          <w:highlight w:val="none"/>
        </w:rPr>
      </w:pPr>
    </w:p>
    <w:p w14:paraId="4DDA29D1">
      <w:pPr>
        <w:pStyle w:val="21"/>
        <w:ind w:firstLine="241"/>
        <w:rPr>
          <w:rFonts w:ascii="宋体" w:hAnsi="宋体" w:cs="宋体"/>
          <w:b/>
          <w:sz w:val="24"/>
          <w:highlight w:val="none"/>
        </w:rPr>
      </w:pPr>
    </w:p>
    <w:p w14:paraId="0D50E0C5">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7E90364">
      <w:pPr>
        <w:ind w:firstLine="640" w:firstLineChars="200"/>
        <w:jc w:val="both"/>
        <w:rPr>
          <w:rFonts w:hint="eastAsia" w:ascii="宋体" w:hAnsi="宋体" w:eastAsia="宋体" w:cs="宋体"/>
          <w:sz w:val="32"/>
          <w:szCs w:val="32"/>
          <w:highlight w:val="none"/>
          <w:lang w:val="en-US"/>
        </w:rPr>
      </w:pPr>
    </w:p>
    <w:p w14:paraId="2BC0E2EC">
      <w:pPr>
        <w:pStyle w:val="31"/>
        <w:spacing w:beforeLines="0" w:afterLines="0"/>
        <w:ind w:left="0" w:firstLine="640" w:firstLineChars="200"/>
        <w:jc w:val="both"/>
        <w:rPr>
          <w:rFonts w:hint="eastAsia" w:ascii="宋体" w:hAnsi="宋体" w:eastAsia="宋体" w:cs="宋体"/>
          <w:sz w:val="32"/>
          <w:szCs w:val="32"/>
          <w:highlight w:val="none"/>
          <w:lang w:val="en-US"/>
        </w:rPr>
      </w:pPr>
    </w:p>
    <w:p w14:paraId="5BFA3D78">
      <w:pPr>
        <w:pStyle w:val="31"/>
        <w:spacing w:beforeLines="0" w:afterLines="0"/>
        <w:ind w:left="0" w:firstLine="640" w:firstLineChars="200"/>
        <w:jc w:val="both"/>
        <w:rPr>
          <w:rFonts w:hint="eastAsia" w:ascii="宋体" w:hAnsi="宋体" w:eastAsia="宋体" w:cs="宋体"/>
          <w:sz w:val="32"/>
          <w:szCs w:val="32"/>
          <w:highlight w:val="none"/>
          <w:lang w:val="en-US"/>
        </w:rPr>
      </w:pPr>
    </w:p>
    <w:p w14:paraId="45A6E034">
      <w:pPr>
        <w:pStyle w:val="31"/>
        <w:spacing w:beforeLines="0" w:afterLines="0"/>
        <w:ind w:left="0" w:firstLine="600" w:firstLineChars="200"/>
        <w:jc w:val="both"/>
        <w:rPr>
          <w:rFonts w:hint="eastAsia" w:ascii="宋体" w:hAnsi="宋体" w:eastAsia="宋体" w:cs="宋体"/>
          <w:sz w:val="30"/>
          <w:szCs w:val="30"/>
          <w:highlight w:val="none"/>
          <w:lang w:val="en-US"/>
        </w:rPr>
      </w:pPr>
    </w:p>
    <w:p w14:paraId="0C0E8F1B">
      <w:pPr>
        <w:pStyle w:val="31"/>
        <w:spacing w:beforeLines="0" w:afterLines="0"/>
        <w:ind w:left="0" w:firstLine="600" w:firstLineChars="200"/>
        <w:jc w:val="both"/>
        <w:rPr>
          <w:rFonts w:hint="eastAsia" w:ascii="宋体" w:hAnsi="宋体" w:eastAsia="宋体" w:cs="宋体"/>
          <w:sz w:val="30"/>
          <w:szCs w:val="30"/>
          <w:highlight w:val="none"/>
          <w:lang w:val="en-US"/>
        </w:rPr>
      </w:pPr>
    </w:p>
    <w:p w14:paraId="08CE0A8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09414CA">
      <w:pPr>
        <w:pStyle w:val="31"/>
        <w:spacing w:beforeLines="0" w:afterLines="0"/>
        <w:ind w:left="0" w:firstLine="600" w:firstLineChars="200"/>
        <w:jc w:val="both"/>
        <w:rPr>
          <w:rFonts w:hint="eastAsia" w:ascii="宋体" w:hAnsi="宋体" w:eastAsia="宋体" w:cs="宋体"/>
          <w:sz w:val="30"/>
          <w:szCs w:val="30"/>
          <w:highlight w:val="none"/>
          <w:lang w:val="en-US"/>
        </w:rPr>
      </w:pPr>
    </w:p>
    <w:p w14:paraId="0EEA22B9">
      <w:pPr>
        <w:pStyle w:val="31"/>
        <w:spacing w:beforeLines="0" w:afterLines="0"/>
        <w:ind w:left="0" w:firstLine="600" w:firstLineChars="200"/>
        <w:jc w:val="both"/>
        <w:rPr>
          <w:rFonts w:hint="eastAsia" w:ascii="宋体" w:hAnsi="宋体" w:eastAsia="宋体" w:cs="宋体"/>
          <w:sz w:val="30"/>
          <w:szCs w:val="30"/>
          <w:highlight w:val="none"/>
          <w:lang w:val="en-US"/>
        </w:rPr>
      </w:pPr>
    </w:p>
    <w:p w14:paraId="0A537B2E">
      <w:pPr>
        <w:pStyle w:val="31"/>
        <w:spacing w:beforeLines="0" w:afterLines="0"/>
        <w:ind w:left="0" w:firstLine="600" w:firstLineChars="200"/>
        <w:jc w:val="both"/>
        <w:rPr>
          <w:rFonts w:hint="eastAsia" w:ascii="宋体" w:hAnsi="宋体" w:eastAsia="宋体" w:cs="宋体"/>
          <w:sz w:val="30"/>
          <w:szCs w:val="30"/>
          <w:highlight w:val="none"/>
          <w:lang w:val="en-US"/>
        </w:rPr>
      </w:pPr>
    </w:p>
    <w:p w14:paraId="6BC8244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487935F">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801F29B">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5ECE43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D20777">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C32EAD6">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0F1AB262">
      <w:pPr>
        <w:pStyle w:val="31"/>
        <w:spacing w:beforeLines="0" w:afterLines="0"/>
        <w:ind w:left="0" w:firstLine="600" w:firstLineChars="200"/>
        <w:jc w:val="both"/>
        <w:rPr>
          <w:rFonts w:hint="eastAsia" w:ascii="宋体" w:hAnsi="宋体" w:eastAsia="宋体" w:cs="宋体"/>
          <w:sz w:val="30"/>
          <w:szCs w:val="30"/>
          <w:highlight w:val="none"/>
          <w:lang w:val="en-US"/>
        </w:rPr>
      </w:pPr>
    </w:p>
    <w:p w14:paraId="448344BA">
      <w:pPr>
        <w:pStyle w:val="31"/>
        <w:spacing w:beforeLines="0" w:afterLines="0"/>
        <w:ind w:left="0" w:firstLine="600" w:firstLineChars="200"/>
        <w:jc w:val="both"/>
        <w:rPr>
          <w:rFonts w:hint="eastAsia" w:ascii="宋体" w:hAnsi="宋体" w:eastAsia="宋体" w:cs="宋体"/>
          <w:sz w:val="30"/>
          <w:szCs w:val="30"/>
          <w:highlight w:val="none"/>
          <w:lang w:val="en-US"/>
        </w:rPr>
      </w:pPr>
    </w:p>
    <w:p w14:paraId="5533C3F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A890527">
      <w:pPr>
        <w:pStyle w:val="31"/>
        <w:spacing w:beforeLines="0" w:afterLines="0"/>
        <w:ind w:left="0" w:firstLine="600" w:firstLineChars="200"/>
        <w:jc w:val="both"/>
        <w:rPr>
          <w:rFonts w:hint="eastAsia" w:ascii="宋体" w:hAnsi="宋体" w:eastAsia="宋体" w:cs="宋体"/>
          <w:sz w:val="30"/>
          <w:szCs w:val="30"/>
          <w:highlight w:val="none"/>
          <w:lang w:val="en-US"/>
        </w:rPr>
      </w:pPr>
    </w:p>
    <w:p w14:paraId="26A7493A">
      <w:pPr>
        <w:pStyle w:val="31"/>
        <w:spacing w:beforeLines="0" w:afterLines="0"/>
        <w:ind w:left="0" w:firstLine="600" w:firstLineChars="200"/>
        <w:jc w:val="both"/>
        <w:rPr>
          <w:rFonts w:hint="eastAsia" w:ascii="宋体" w:hAnsi="宋体" w:eastAsia="宋体" w:cs="宋体"/>
          <w:sz w:val="30"/>
          <w:szCs w:val="30"/>
          <w:highlight w:val="none"/>
          <w:lang w:val="en-US"/>
        </w:rPr>
      </w:pPr>
    </w:p>
    <w:p w14:paraId="305E03E8">
      <w:pPr>
        <w:pStyle w:val="31"/>
        <w:spacing w:beforeLines="0" w:afterLines="0"/>
        <w:ind w:left="0" w:firstLine="600" w:firstLineChars="200"/>
        <w:jc w:val="both"/>
        <w:rPr>
          <w:rFonts w:hint="eastAsia" w:ascii="宋体" w:hAnsi="宋体" w:eastAsia="宋体" w:cs="宋体"/>
          <w:sz w:val="30"/>
          <w:szCs w:val="30"/>
          <w:highlight w:val="none"/>
          <w:lang w:val="en-US"/>
        </w:rPr>
      </w:pPr>
    </w:p>
    <w:p w14:paraId="61D5CBBD">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11F0AC0B">
      <w:pPr>
        <w:pStyle w:val="31"/>
        <w:spacing w:beforeLines="0" w:afterLines="0" w:line="440" w:lineRule="exact"/>
        <w:ind w:left="0"/>
        <w:jc w:val="both"/>
        <w:rPr>
          <w:rFonts w:hint="eastAsia" w:ascii="宋体" w:hAnsi="宋体" w:eastAsia="宋体" w:cs="宋体"/>
          <w:sz w:val="30"/>
          <w:szCs w:val="30"/>
          <w:highlight w:val="none"/>
        </w:rPr>
      </w:pPr>
    </w:p>
    <w:p w14:paraId="53DDCAD6">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44A37F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7A9854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1B3BC72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AFABE3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6684D6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83FFF2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836B5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B0458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0502DA6">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BB06BBE">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1977090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E161D5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12EAF6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302E453">
      <w:pPr>
        <w:pStyle w:val="31"/>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3F22C99">
      <w:pPr>
        <w:pStyle w:val="31"/>
        <w:spacing w:beforeLines="0" w:afterLines="0" w:line="440" w:lineRule="exact"/>
        <w:ind w:left="0"/>
        <w:jc w:val="center"/>
        <w:rPr>
          <w:rFonts w:hint="eastAsia" w:ascii="宋体" w:hAnsi="宋体" w:eastAsia="宋体" w:cs="宋体"/>
          <w:bCs/>
          <w:sz w:val="32"/>
          <w:szCs w:val="32"/>
          <w:highlight w:val="none"/>
        </w:rPr>
      </w:pPr>
    </w:p>
    <w:p w14:paraId="17C26B15">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44BF1050">
      <w:pPr>
        <w:pStyle w:val="3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882072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E956B8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61DE75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01CDA91">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0CAADAB">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2EF5A6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5114953">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4DF09959">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384093BB">
      <w:pPr>
        <w:bidi w:val="0"/>
        <w:rPr>
          <w:rFonts w:hint="eastAsia"/>
          <w:highlight w:val="none"/>
        </w:rPr>
      </w:pPr>
    </w:p>
    <w:p w14:paraId="26F2094E">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8204A6D">
      <w:pPr>
        <w:spacing w:line="360" w:lineRule="auto"/>
        <w:ind w:firstLine="420" w:firstLineChars="200"/>
        <w:jc w:val="both"/>
        <w:rPr>
          <w:rFonts w:hint="eastAsia" w:ascii="宋体" w:hAnsi="宋体" w:eastAsia="宋体" w:cs="宋体"/>
          <w:szCs w:val="27"/>
          <w:highlight w:val="none"/>
        </w:rPr>
      </w:pPr>
    </w:p>
    <w:p w14:paraId="68FBC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543469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58EAD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4CF50B2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D108BF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B50B7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646AA8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F760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B5D70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20EAA8F">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C226138">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6B086E4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D6100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F6CE8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321C1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50F6E8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CB18A55">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2D08B2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ADA56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E1D9B9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4A1C4">
            <w:pPr>
              <w:spacing w:line="360" w:lineRule="auto"/>
              <w:ind w:firstLine="420" w:firstLineChars="200"/>
              <w:jc w:val="both"/>
              <w:rPr>
                <w:rFonts w:hint="eastAsia" w:ascii="宋体" w:hAnsi="宋体" w:eastAsia="宋体" w:cs="宋体"/>
                <w:highlight w:val="none"/>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2F53C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7C85CE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4CC58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B55025">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0FEF25">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4B7028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E68E27">
            <w:pPr>
              <w:spacing w:line="360" w:lineRule="auto"/>
              <w:ind w:firstLine="420" w:firstLineChars="200"/>
              <w:jc w:val="both"/>
              <w:rPr>
                <w:rFonts w:hint="eastAsia" w:ascii="宋体" w:hAnsi="宋体" w:eastAsia="宋体" w:cs="宋体"/>
                <w:highlight w:val="none"/>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99F37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414D83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1F6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9AAC003">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8EB56E1">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02643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B06E570">
            <w:pPr>
              <w:spacing w:line="360" w:lineRule="auto"/>
              <w:ind w:firstLine="420" w:firstLineChars="200"/>
              <w:jc w:val="both"/>
              <w:rPr>
                <w:rFonts w:hint="eastAsia" w:ascii="宋体" w:hAnsi="宋体" w:eastAsia="宋体" w:cs="宋体"/>
                <w:highlight w:val="none"/>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0983D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98EAE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E09E5AA">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E0D66E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BB51B8A">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1ED2786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2133894">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DCB04E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9BAA1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07C9E5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586B2031">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4231E0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6243D9F">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F5F3F4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5489356">
      <w:pPr>
        <w:pStyle w:val="7"/>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E2CC4F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44808A4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0050BAE">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5990EB4">
      <w:pPr>
        <w:pStyle w:val="7"/>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4C7F52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FDD3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2E488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C6F31A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06232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DC5EFB9">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095A77C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F563FFE">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B956BE7">
      <w:pPr>
        <w:pStyle w:val="7"/>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w:t>
      </w:r>
      <w:r>
        <w:rPr>
          <w:rFonts w:hint="eastAsia" w:ascii="宋体" w:hAnsi="宋体" w:cs="宋体"/>
          <w:kern w:val="2"/>
          <w:sz w:val="21"/>
          <w:highlight w:val="none"/>
          <w:lang w:val="en-US" w:eastAsia="zh-CN" w:bidi="ar-SA"/>
        </w:rPr>
        <w:t>在响应文件中书面</w:t>
      </w:r>
      <w:r>
        <w:rPr>
          <w:rFonts w:hint="eastAsia" w:ascii="宋体" w:hAnsi="宋体" w:eastAsia="宋体" w:cs="宋体"/>
          <w:kern w:val="2"/>
          <w:sz w:val="21"/>
          <w:highlight w:val="none"/>
          <w:lang w:val="en-US" w:eastAsia="zh-CN" w:bidi="ar-SA"/>
        </w:rPr>
        <w:t>保证所提供的服务或其任何一部分均不会侵犯任何第三方的专利权、商标权或著作权。</w:t>
      </w:r>
    </w:p>
    <w:p w14:paraId="7165C796">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5BE3005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w:t>
      </w:r>
      <w:r>
        <w:rPr>
          <w:rFonts w:hint="eastAsia" w:ascii="宋体" w:hAnsi="宋体" w:cs="宋体"/>
          <w:kern w:val="2"/>
          <w:sz w:val="21"/>
          <w:highlight w:val="none"/>
          <w:lang w:val="en-US" w:eastAsia="zh-CN" w:bidi="ar-SA"/>
        </w:rPr>
        <w:t>需在响应文件中书面</w:t>
      </w:r>
      <w:r>
        <w:rPr>
          <w:rFonts w:hint="eastAsia" w:ascii="宋体" w:hAnsi="宋体" w:eastAsia="宋体" w:cs="宋体"/>
          <w:kern w:val="2"/>
          <w:sz w:val="21"/>
          <w:highlight w:val="none"/>
          <w:lang w:val="en-US" w:eastAsia="zh-CN" w:bidi="ar-SA"/>
        </w:rPr>
        <w:t>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AF59C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1F4F4D8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85C65DD">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448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F8C66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5BD4A4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D76EB8B">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46D5DF4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41DECD6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F1DF7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1CDCED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13E4C9B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CF3C8D6">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21006806">
      <w:pPr>
        <w:pStyle w:val="7"/>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5776C8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954764D">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3C7AA0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300F3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71C5AB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335F61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5111E5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40C899FA">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6D90D5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1340D4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73E2C95A">
      <w:pPr>
        <w:pStyle w:val="2"/>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2D48E8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467A7F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FB470B0">
      <w:pPr>
        <w:spacing w:line="360" w:lineRule="auto"/>
        <w:ind w:firstLine="420" w:firstLineChars="200"/>
        <w:jc w:val="both"/>
        <w:rPr>
          <w:rFonts w:hint="eastAsia" w:ascii="宋体" w:hAnsi="宋体" w:eastAsia="宋体" w:cs="宋体"/>
          <w:szCs w:val="27"/>
          <w:highlight w:val="none"/>
        </w:rPr>
      </w:pPr>
    </w:p>
    <w:p w14:paraId="5B50586E">
      <w:pPr>
        <w:pStyle w:val="21"/>
        <w:ind w:firstLine="240"/>
        <w:rPr>
          <w:rFonts w:hint="eastAsia" w:ascii="宋体" w:hAnsi="宋体" w:eastAsia="宋体" w:cs="宋体"/>
          <w:highlight w:val="none"/>
        </w:rPr>
      </w:pPr>
    </w:p>
    <w:p w14:paraId="2AD9607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2F4C3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33095C5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75C23B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2CC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2C6C9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1906CF2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A615EC4">
      <w:pPr>
        <w:spacing w:line="640" w:lineRule="exact"/>
        <w:ind w:firstLine="420" w:firstLineChars="200"/>
        <w:jc w:val="both"/>
        <w:rPr>
          <w:rFonts w:hint="eastAsia" w:ascii="宋体" w:hAnsi="宋体" w:eastAsia="宋体" w:cs="宋体"/>
          <w:szCs w:val="27"/>
          <w:highlight w:val="none"/>
          <w:u w:val="single"/>
        </w:rPr>
      </w:pPr>
    </w:p>
    <w:p w14:paraId="78E1E51F">
      <w:pPr>
        <w:pStyle w:val="21"/>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A930AED">
      <w:pPr>
        <w:pStyle w:val="21"/>
        <w:ind w:firstLine="321"/>
        <w:jc w:val="center"/>
        <w:rPr>
          <w:rFonts w:hint="eastAsia"/>
          <w:b/>
          <w:sz w:val="32"/>
          <w:szCs w:val="32"/>
          <w:highlight w:val="none"/>
        </w:rPr>
      </w:pPr>
    </w:p>
    <w:p w14:paraId="1B9FFC6C">
      <w:pPr>
        <w:pStyle w:val="21"/>
        <w:ind w:firstLine="321"/>
        <w:jc w:val="center"/>
        <w:rPr>
          <w:rFonts w:hint="eastAsia"/>
          <w:b/>
          <w:sz w:val="32"/>
          <w:szCs w:val="32"/>
          <w:highlight w:val="none"/>
        </w:rPr>
      </w:pPr>
    </w:p>
    <w:p w14:paraId="74B8A5D7">
      <w:pPr>
        <w:pStyle w:val="21"/>
        <w:ind w:firstLine="321"/>
        <w:jc w:val="center"/>
        <w:rPr>
          <w:b/>
          <w:sz w:val="32"/>
          <w:szCs w:val="32"/>
          <w:highlight w:val="none"/>
        </w:rPr>
      </w:pPr>
      <w:r>
        <w:rPr>
          <w:rFonts w:hint="eastAsia"/>
          <w:b/>
          <w:sz w:val="32"/>
          <w:szCs w:val="32"/>
          <w:highlight w:val="none"/>
        </w:rPr>
        <w:t>周口市政府采购合同融资政策告知函</w:t>
      </w:r>
    </w:p>
    <w:p w14:paraId="029F2F54">
      <w:pPr>
        <w:pStyle w:val="21"/>
        <w:ind w:firstLine="240"/>
        <w:rPr>
          <w:rFonts w:asciiTheme="minorEastAsia" w:hAnsiTheme="minorEastAsia" w:eastAsiaTheme="minorEastAsia"/>
          <w:sz w:val="24"/>
          <w:highlight w:val="none"/>
        </w:rPr>
      </w:pPr>
    </w:p>
    <w:p w14:paraId="5E7D89BE">
      <w:pPr>
        <w:pStyle w:val="21"/>
        <w:ind w:firstLine="240"/>
        <w:rPr>
          <w:rFonts w:asciiTheme="minorEastAsia" w:hAnsiTheme="minorEastAsia" w:eastAsiaTheme="minorEastAsia"/>
          <w:sz w:val="24"/>
          <w:highlight w:val="none"/>
        </w:rPr>
      </w:pPr>
    </w:p>
    <w:p w14:paraId="112C4AF3">
      <w:pPr>
        <w:pStyle w:val="21"/>
        <w:ind w:firstLine="240"/>
        <w:rPr>
          <w:rFonts w:asciiTheme="minorEastAsia" w:hAnsiTheme="minorEastAsia" w:eastAsiaTheme="minorEastAsia"/>
          <w:sz w:val="24"/>
          <w:highlight w:val="none"/>
        </w:rPr>
      </w:pPr>
    </w:p>
    <w:p w14:paraId="59838699">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8155C37">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8AA99E">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B1ABCF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8895E0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31F8A86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CBF7C1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47A72F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5B21294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7F44F6DC">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C4A05DD">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62006F45">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01F4CF1E">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64EEEAE">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5391DFD">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A3AF93B">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F81D134">
      <w:pPr>
        <w:pStyle w:val="21"/>
        <w:rPr>
          <w:rFonts w:hint="eastAsia" w:eastAsia="宋体"/>
          <w:highlight w:val="none"/>
          <w:lang w:val="en-US" w:eastAsia="zh-CN"/>
        </w:rPr>
      </w:pPr>
    </w:p>
    <w:p w14:paraId="7746C183">
      <w:pPr>
        <w:rPr>
          <w:highlight w:val="none"/>
        </w:rPr>
      </w:pPr>
    </w:p>
    <w:p w14:paraId="0AB85D46">
      <w:pPr>
        <w:rPr>
          <w:highlight w:val="none"/>
        </w:rPr>
      </w:pPr>
    </w:p>
    <w:p w14:paraId="6AF822ED">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3"/>
      <w:pBdr>
        <w:bottom w:val="none" w:color="auto" w:sz="0" w:space="0"/>
      </w:pBdr>
      <w:spacing w:line="160" w:lineRule="atLeast"/>
      <w:jc w:val="both"/>
      <w:rPr>
        <w:rFonts w:ascii="楷体_GB2312" w:eastAsia="楷体_GB2312"/>
        <w:sz w:val="28"/>
        <w:u w:val="single"/>
      </w:rPr>
    </w:pPr>
  </w:p>
  <w:p w14:paraId="6A7326D3">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73A21E1A"/>
    <w:rsid w:val="06E076D6"/>
    <w:rsid w:val="09831134"/>
    <w:rsid w:val="0B357F95"/>
    <w:rsid w:val="1513634C"/>
    <w:rsid w:val="1A4009AE"/>
    <w:rsid w:val="1B344D25"/>
    <w:rsid w:val="267F738A"/>
    <w:rsid w:val="29826260"/>
    <w:rsid w:val="2ACF3C23"/>
    <w:rsid w:val="2E831FA8"/>
    <w:rsid w:val="48F21067"/>
    <w:rsid w:val="4FDF4F83"/>
    <w:rsid w:val="51893E80"/>
    <w:rsid w:val="5E635FAA"/>
    <w:rsid w:val="62A8472C"/>
    <w:rsid w:val="644B4793"/>
    <w:rsid w:val="677A5A7F"/>
    <w:rsid w:val="6A10568B"/>
    <w:rsid w:val="6C9920C7"/>
    <w:rsid w:val="72DD4EA4"/>
    <w:rsid w:val="73A21E1A"/>
    <w:rsid w:val="73F76C73"/>
    <w:rsid w:val="7CEF3B64"/>
    <w:rsid w:val="7D3D4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8"/>
    <w:qFormat/>
    <w:uiPriority w:val="99"/>
    <w:pPr>
      <w:spacing w:after="120"/>
    </w:pPr>
  </w:style>
  <w:style w:type="paragraph" w:styleId="8">
    <w:name w:val="Body Text 2"/>
    <w:basedOn w:val="1"/>
    <w:next w:val="7"/>
    <w:qFormat/>
    <w:uiPriority w:val="0"/>
    <w:rPr>
      <w:rFonts w:ascii="仿宋_GB2312" w:eastAsia="仿宋_GB2312"/>
      <w:b/>
      <w:sz w:val="24"/>
    </w:r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qFormat/>
    <w:uiPriority w:val="99"/>
    <w:pPr>
      <w:snapToGrid w:val="0"/>
      <w:jc w:val="left"/>
    </w:pPr>
    <w:rPr>
      <w:sz w:val="18"/>
      <w:szCs w:val="18"/>
    </w:rPr>
  </w:style>
  <w:style w:type="paragraph" w:styleId="1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6">
    <w:name w:val="Body Text First Indent"/>
    <w:basedOn w:val="7"/>
    <w:next w:val="17"/>
    <w:qFormat/>
    <w:uiPriority w:val="0"/>
    <w:pPr>
      <w:ind w:firstLine="420" w:firstLineChars="100"/>
    </w:pPr>
  </w:style>
  <w:style w:type="paragraph" w:styleId="17">
    <w:name w:val="Body Text First Indent 2"/>
    <w:basedOn w:val="9"/>
    <w:next w:val="1"/>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5">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8">
    <w:name w:val="NormalCharacter"/>
    <w:qFormat/>
    <w:uiPriority w:val="0"/>
  </w:style>
  <w:style w:type="paragraph" w:customStyle="1" w:styleId="2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0">
    <w:name w:val="Char Char Char Char Char Char Char1 Char"/>
    <w:basedOn w:val="1"/>
    <w:qFormat/>
    <w:uiPriority w:val="0"/>
    <w:rPr>
      <w:rFonts w:ascii="Tahoma" w:hAnsi="Tahoma"/>
      <w:sz w:val="24"/>
      <w:szCs w:val="20"/>
    </w:rPr>
  </w:style>
  <w:style w:type="paragraph" w:customStyle="1" w:styleId="3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19088</Words>
  <Characters>20070</Characters>
  <Lines>0</Lines>
  <Paragraphs>0</Paragraphs>
  <TotalTime>5</TotalTime>
  <ScaleCrop>false</ScaleCrop>
  <LinksUpToDate>false</LinksUpToDate>
  <CharactersWithSpaces>21048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2026-03-11T08:07:00Z</dcterms:created>
  <dc:creator>syimanda</dc:creator>
  <cp:lastModifiedBy>HUAWEI</cp:lastModifiedBy>
  <dcterms:modified xsi:type="dcterms:W3CDTF">2026-07-17T02:48:26Z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E773FB83A16D4D4CB6A643CC1A50035A_13</vt:lpwstr>
  </property>
  <property fmtid="{D5CDD505-2E9C-101B-9397-08002B2CF9AE}" pid="4" name="KSOTemplateDocerSaveRecord">
    <vt:lpwstr>eyJoZGlkIjoiY2FiZTFmYjI0ODY2NTM4OTI3ZDhiMDA1NjYyNjI2MmMiLCJ1c2VySWQiOiIxODU2NTY4NjY1In0=</vt:lpwstr>
  </property>
</Properties>
</file>