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2351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太康县财政局太康县财政预算一体化系统实施服务项目</w:t>
      </w:r>
    </w:p>
    <w:p w14:paraId="3E9AF0DA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竞争性谈判公告</w:t>
      </w:r>
    </w:p>
    <w:p w14:paraId="4ED1AC3C">
      <w:pPr>
        <w:pStyle w:val="8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项目概况</w:t>
      </w:r>
    </w:p>
    <w:p w14:paraId="39F4BD53">
      <w:pPr>
        <w:pStyle w:val="8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太康县财政局太康县财政预算一体化系统实施服务项目</w:t>
      </w:r>
      <w:r>
        <w:rPr>
          <w:rFonts w:hint="eastAsia" w:ascii="宋体" w:hAnsi="宋体" w:eastAsia="宋体" w:cs="宋体"/>
          <w:sz w:val="24"/>
          <w:szCs w:val="24"/>
        </w:rPr>
        <w:t>的潜在投标人应在</w:t>
      </w:r>
      <w:r>
        <w:rPr>
          <w:rFonts w:hint="eastAsia" w:ascii="宋体" w:hAnsi="宋体" w:cs="宋体"/>
          <w:sz w:val="24"/>
          <w:szCs w:val="24"/>
          <w:lang w:eastAsia="zh-CN"/>
        </w:rPr>
        <w:t>周口大道与庆丰街交汇处昌建新世界A座11楼</w:t>
      </w:r>
      <w:r>
        <w:rPr>
          <w:rFonts w:hint="eastAsia" w:ascii="宋体" w:hAnsi="宋体" w:eastAsia="宋体" w:cs="宋体"/>
          <w:sz w:val="24"/>
          <w:szCs w:val="24"/>
        </w:rPr>
        <w:t>获取竞争性谈判文件，并于</w:t>
      </w:r>
      <w:r>
        <w:rPr>
          <w:rFonts w:hint="eastAsia" w:ascii="宋体" w:hAnsi="宋体" w:cs="宋体"/>
          <w:sz w:val="24"/>
          <w:szCs w:val="24"/>
          <w:highlight w:val="none"/>
          <w:lang w:val="zh-CN" w:eastAsia="zh-CN"/>
        </w:rPr>
        <w:t>2026年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highlight w:val="none"/>
          <w:lang w:val="zh-CN" w:eastAsia="zh-CN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sz w:val="24"/>
          <w:szCs w:val="24"/>
          <w:highlight w:val="none"/>
          <w:lang w:val="zh-CN" w:eastAsia="zh-CN"/>
        </w:rPr>
        <w:t>日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  <w:highlight w:val="none"/>
          <w:lang w:val="zh-CN" w:eastAsia="zh-CN"/>
        </w:rPr>
        <w:t>时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  <w:highlight w:val="none"/>
          <w:lang w:val="zh-CN" w:eastAsia="zh-CN"/>
        </w:rPr>
        <w:t>0分</w:t>
      </w:r>
      <w:r>
        <w:rPr>
          <w:rFonts w:hint="eastAsia" w:ascii="宋体" w:hAnsi="宋体" w:eastAsia="宋体" w:cs="宋体"/>
          <w:sz w:val="24"/>
          <w:szCs w:val="24"/>
        </w:rPr>
        <w:t>（北京时间）前递交竞争性谈判响应文件。</w:t>
      </w:r>
    </w:p>
    <w:p w14:paraId="5B26F1A3">
      <w:pPr>
        <w:pStyle w:val="8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 xml:space="preserve">项目基本情况 </w:t>
      </w:r>
    </w:p>
    <w:p w14:paraId="56FF3DE4">
      <w:pPr>
        <w:pStyle w:val="8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项目编号：太财竞谈-2026-27</w:t>
      </w:r>
    </w:p>
    <w:p w14:paraId="7E57E04E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太康县财政局太康县财政预算一体化系统实施服务项目</w:t>
      </w:r>
    </w:p>
    <w:p w14:paraId="482D97FC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3、采购方式：竞争性谈判 </w:t>
      </w:r>
    </w:p>
    <w:p w14:paraId="78044C86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4、预算金额：</w:t>
      </w:r>
      <w:r>
        <w:rPr>
          <w:rFonts w:hint="eastAsia" w:asciiTheme="minorEastAsia" w:hAnsiTheme="minorEastAsia" w:cstheme="minorEastAsia"/>
          <w:bCs/>
          <w:sz w:val="24"/>
          <w:szCs w:val="24"/>
          <w:highlight w:val="none"/>
          <w:lang w:val="en-US" w:eastAsia="zh-CN"/>
        </w:rPr>
        <w:t>295000.00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元 </w:t>
      </w:r>
    </w:p>
    <w:p w14:paraId="6C5FC057">
      <w:pPr>
        <w:pStyle w:val="8"/>
        <w:ind w:left="420" w:leftChars="200" w:firstLine="439" w:firstLineChars="183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最高限价：</w:t>
      </w:r>
      <w:r>
        <w:rPr>
          <w:rFonts w:hint="eastAsia" w:asciiTheme="minorEastAsia" w:hAnsiTheme="minorEastAsia" w:cstheme="minorEastAsia"/>
          <w:bCs/>
          <w:sz w:val="24"/>
          <w:szCs w:val="24"/>
          <w:highlight w:val="none"/>
          <w:lang w:val="en-US" w:eastAsia="zh-CN"/>
        </w:rPr>
        <w:t>295000.00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元 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 xml:space="preserve"> </w:t>
      </w:r>
    </w:p>
    <w:tbl>
      <w:tblPr>
        <w:tblStyle w:val="10"/>
        <w:tblW w:w="840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474"/>
        <w:gridCol w:w="3350"/>
        <w:gridCol w:w="1933"/>
        <w:gridCol w:w="2083"/>
      </w:tblGrid>
      <w:tr w14:paraId="7E5A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center"/>
          </w:tcPr>
          <w:p w14:paraId="2039C4A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4" w:type="dxa"/>
            <w:noWrap w:val="0"/>
            <w:vAlign w:val="center"/>
          </w:tcPr>
          <w:p w14:paraId="742EE9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包号</w:t>
            </w:r>
          </w:p>
        </w:tc>
        <w:tc>
          <w:tcPr>
            <w:tcW w:w="3350" w:type="dxa"/>
            <w:noWrap w:val="0"/>
            <w:vAlign w:val="center"/>
          </w:tcPr>
          <w:p w14:paraId="7C769AC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包名称</w:t>
            </w:r>
          </w:p>
        </w:tc>
        <w:tc>
          <w:tcPr>
            <w:tcW w:w="1933" w:type="dxa"/>
            <w:noWrap w:val="0"/>
            <w:vAlign w:val="center"/>
          </w:tcPr>
          <w:p w14:paraId="619995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包预算（元）</w:t>
            </w:r>
          </w:p>
        </w:tc>
        <w:tc>
          <w:tcPr>
            <w:tcW w:w="2083" w:type="dxa"/>
            <w:noWrap w:val="0"/>
            <w:vAlign w:val="center"/>
          </w:tcPr>
          <w:p w14:paraId="678FFE1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包最高限价（元）</w:t>
            </w:r>
          </w:p>
        </w:tc>
      </w:tr>
      <w:tr w14:paraId="26F0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center"/>
          </w:tcPr>
          <w:p w14:paraId="601D1E9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4" w:type="dxa"/>
            <w:noWrap w:val="0"/>
            <w:vAlign w:val="center"/>
          </w:tcPr>
          <w:p w14:paraId="046E974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50" w:type="dxa"/>
            <w:noWrap w:val="0"/>
            <w:vAlign w:val="center"/>
          </w:tcPr>
          <w:p w14:paraId="58C0A62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太康县财政局太康县财政预算一体化系统实施服务项目</w:t>
            </w:r>
          </w:p>
        </w:tc>
        <w:tc>
          <w:tcPr>
            <w:tcW w:w="1933" w:type="dxa"/>
            <w:noWrap w:val="0"/>
            <w:vAlign w:val="center"/>
          </w:tcPr>
          <w:p w14:paraId="7BAAF18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295000.00</w:t>
            </w:r>
          </w:p>
        </w:tc>
        <w:tc>
          <w:tcPr>
            <w:tcW w:w="2083" w:type="dxa"/>
            <w:noWrap w:val="0"/>
            <w:vAlign w:val="center"/>
          </w:tcPr>
          <w:p w14:paraId="79B8DA1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295000.00</w:t>
            </w:r>
          </w:p>
        </w:tc>
      </w:tr>
    </w:tbl>
    <w:p w14:paraId="5C7C848B">
      <w:pPr>
        <w:pStyle w:val="8"/>
        <w:rPr>
          <w:rFonts w:hint="eastAsia" w:ascii="宋体" w:hAnsi="宋体" w:eastAsia="宋体" w:cs="宋体"/>
          <w:sz w:val="24"/>
          <w:szCs w:val="24"/>
        </w:rPr>
      </w:pPr>
    </w:p>
    <w:p w14:paraId="1E4373CB">
      <w:pPr>
        <w:pStyle w:val="8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5、采购需求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其他服务</w:t>
      </w:r>
      <w:r>
        <w:rPr>
          <w:rFonts w:hint="eastAsia" w:ascii="宋体" w:hAnsi="宋体" w:eastAsia="宋体" w:cs="宋体"/>
          <w:sz w:val="24"/>
          <w:szCs w:val="24"/>
        </w:rPr>
        <w:t xml:space="preserve">（包括但不限于标的的名称、数量、简要技术需求或服务要求等） </w:t>
      </w:r>
    </w:p>
    <w:p w14:paraId="079CE166">
      <w:pPr>
        <w:pStyle w:val="8"/>
        <w:numPr>
          <w:ilvl w:val="0"/>
          <w:numId w:val="0"/>
        </w:numPr>
        <w:ind w:firstLine="960" w:firstLineChars="4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、采购内容：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详见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竞争性谈判文件</w:t>
      </w:r>
    </w:p>
    <w:p w14:paraId="67419758">
      <w:pPr>
        <w:pStyle w:val="8"/>
        <w:numPr>
          <w:ilvl w:val="0"/>
          <w:numId w:val="0"/>
        </w:numPr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合同履行期限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bidi="ar-SA"/>
          <w14:textFill>
            <w14:solidFill>
              <w14:schemeClr w14:val="tx1"/>
            </w14:solidFill>
          </w14:textFill>
        </w:rPr>
        <w:t>自合同签订之日起1年</w:t>
      </w:r>
    </w:p>
    <w:p w14:paraId="6A35FF92">
      <w:pPr>
        <w:pStyle w:val="8"/>
        <w:numPr>
          <w:ilvl w:val="0"/>
          <w:numId w:val="0"/>
        </w:numPr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、标段划分：1个标段</w:t>
      </w:r>
    </w:p>
    <w:p w14:paraId="6C82F2E3">
      <w:pPr>
        <w:pStyle w:val="8"/>
        <w:numPr>
          <w:ilvl w:val="0"/>
          <w:numId w:val="0"/>
        </w:numPr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、质 量：合 格 </w:t>
      </w:r>
    </w:p>
    <w:p w14:paraId="0FA637E2">
      <w:pPr>
        <w:pStyle w:val="8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6、合同履行期限：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bidi="ar-SA"/>
          <w14:textFill>
            <w14:solidFill>
              <w14:schemeClr w14:val="tx1"/>
            </w14:solidFill>
          </w14:textFill>
        </w:rPr>
        <w:t>自合同签订之日起1年</w:t>
      </w:r>
    </w:p>
    <w:p w14:paraId="50A5103B">
      <w:pPr>
        <w:pStyle w:val="8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7、本项目是否接受联合体投标：否</w:t>
      </w:r>
    </w:p>
    <w:p w14:paraId="6B0B39A6">
      <w:pPr>
        <w:pStyle w:val="8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、是否接受进口产品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：否 </w:t>
      </w:r>
    </w:p>
    <w:p w14:paraId="4A27D93A">
      <w:pPr>
        <w:pStyle w:val="8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二、申请人资格要求： </w:t>
      </w:r>
    </w:p>
    <w:p w14:paraId="36C400FA">
      <w:pPr>
        <w:pStyle w:val="8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1、满足《中华人民共和国政府采购法》第二十二条规定； </w:t>
      </w:r>
    </w:p>
    <w:p w14:paraId="2635E085">
      <w:pPr>
        <w:pStyle w:val="8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2、落实政府采购政策满足的资格要求： 促进中小企业和监狱企业发展扶持政策、政府强制采购节能产品强制采购、节能产品及环境标志产品优先采购、促进残疾人就业政府采购政策。</w:t>
      </w:r>
    </w:p>
    <w:p w14:paraId="71A20321">
      <w:pPr>
        <w:pStyle w:val="8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3、本项目的特定资格要求 </w:t>
      </w:r>
    </w:p>
    <w:p w14:paraId="74168C5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zh-CN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依据财库[2016]125号文件规定，对列入失信被执行人、重大税收违法失信主体、政府采购严重违法失信行为记录名单及其他不符合《中华人民共和国政府采购法》第二十二条规定条件的供应商，拒绝其参与本次政府采购活动。投标人需通过“信用中国”网站(www.creditchina.gov.cn)对“列入失信被执行人、重大税收违法失信主体、政府采购严重违法失信行为记录名单”企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和法定代表人的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查询，通过中国政府采购网(www.ccgp.gov.cn)对“政府采购严重违法失信行为信息记录”企业信用记录查询（投标文件中提供网站查询截屏，查询时间公告后有效）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；</w:t>
      </w:r>
    </w:p>
    <w:p w14:paraId="6D92BC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本项目不接受联合体报名。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8B2994A">
      <w:pPr>
        <w:pStyle w:val="8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三、获取采购文件 </w:t>
      </w:r>
    </w:p>
    <w:p w14:paraId="58F24B32">
      <w:pPr>
        <w:pStyle w:val="8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1.时间：</w:t>
      </w:r>
      <w:r>
        <w:rPr>
          <w:rFonts w:hint="eastAsia" w:ascii="宋体" w:hAnsi="宋体" w:cs="宋体"/>
          <w:sz w:val="24"/>
          <w:szCs w:val="24"/>
          <w:lang w:val="zh-CN" w:eastAsia="zh-CN"/>
        </w:rPr>
        <w:t>2026</w:t>
      </w:r>
      <w:r>
        <w:rPr>
          <w:rFonts w:hint="eastAsia" w:ascii="宋体" w:hAnsi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06</w:t>
      </w:r>
      <w:r>
        <w:rPr>
          <w:rFonts w:hint="eastAsia" w:ascii="宋体" w:hAnsi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  <w:lang w:eastAsia="zh-CN"/>
        </w:rPr>
        <w:t xml:space="preserve">日 至 </w:t>
      </w:r>
      <w:r>
        <w:rPr>
          <w:rFonts w:hint="eastAsia" w:ascii="宋体" w:hAnsi="宋体" w:cs="宋体"/>
          <w:sz w:val="24"/>
          <w:szCs w:val="24"/>
          <w:lang w:val="zh-CN" w:eastAsia="zh-CN"/>
        </w:rPr>
        <w:t>2026</w:t>
      </w:r>
      <w:r>
        <w:rPr>
          <w:rFonts w:hint="eastAsia" w:ascii="宋体" w:hAnsi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06</w:t>
      </w:r>
      <w:r>
        <w:rPr>
          <w:rFonts w:hint="eastAsia" w:ascii="宋体" w:hAnsi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，每天上午08:30至12:00，下午14:30至17:00（北京时间，法定节假日除外。） </w:t>
      </w:r>
    </w:p>
    <w:p w14:paraId="16D0E054">
      <w:pPr>
        <w:pStyle w:val="8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豫道郑对（河南）工程管理咨询有限公司（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周口大道与庆丰街交汇处昌建新世界A座11楼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2E238499">
      <w:pPr>
        <w:pStyle w:val="8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方式：现场购买，购买谈判文件时需携带：法定代表人授权委托书、授权代表身份证，有效的企业营业执照及（竞争性谈判申请人资格要求）中的各项资质证书及证明材料，以上材料需提供复印件两套并加盖公司公章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胶装</w:t>
      </w:r>
      <w:r>
        <w:rPr>
          <w:rFonts w:hint="eastAsia" w:ascii="宋体" w:hAnsi="宋体" w:eastAsia="宋体" w:cs="宋体"/>
          <w:sz w:val="24"/>
          <w:szCs w:val="24"/>
        </w:rPr>
        <w:t xml:space="preserve">成册，查验原件、复印件留存。 </w:t>
      </w:r>
    </w:p>
    <w:p w14:paraId="0C30C3D6">
      <w:pPr>
        <w:pStyle w:val="8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4.售价：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00元 </w:t>
      </w:r>
    </w:p>
    <w:p w14:paraId="679A910E">
      <w:pPr>
        <w:pStyle w:val="8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四、响应文件提交 </w:t>
      </w:r>
    </w:p>
    <w:p w14:paraId="2AFDD42D">
      <w:pPr>
        <w:pStyle w:val="8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1.时间：</w:t>
      </w:r>
      <w:r>
        <w:rPr>
          <w:rFonts w:hint="eastAsia" w:ascii="宋体" w:hAnsi="宋体" w:cs="宋体"/>
          <w:sz w:val="24"/>
          <w:szCs w:val="24"/>
          <w:lang w:val="zh-CN" w:eastAsia="zh-CN"/>
        </w:rPr>
        <w:t>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lang w:val="zh-CN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sz w:val="24"/>
          <w:szCs w:val="24"/>
          <w:lang w:val="zh-CN" w:eastAsia="zh-CN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  <w:lang w:val="zh-CN" w:eastAsia="zh-CN"/>
        </w:rPr>
        <w:t>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cs="宋体"/>
          <w:sz w:val="24"/>
          <w:szCs w:val="24"/>
          <w:lang w:val="zh-CN" w:eastAsia="zh-CN"/>
        </w:rPr>
        <w:t>分</w:t>
      </w:r>
      <w:r>
        <w:rPr>
          <w:rFonts w:hint="eastAsia" w:ascii="宋体" w:hAnsi="宋体" w:eastAsia="宋体" w:cs="宋体"/>
          <w:sz w:val="24"/>
          <w:szCs w:val="24"/>
        </w:rPr>
        <w:t xml:space="preserve">（北京时间） </w:t>
      </w:r>
    </w:p>
    <w:p w14:paraId="045B0CC1">
      <w:pPr>
        <w:pStyle w:val="8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周口大道与庆丰街交汇处昌建新世界A座11楼</w:t>
      </w:r>
    </w:p>
    <w:p w14:paraId="5C2C57E9">
      <w:pPr>
        <w:pStyle w:val="8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五、响应文件开启 </w:t>
      </w:r>
    </w:p>
    <w:p w14:paraId="70B4BC02">
      <w:pPr>
        <w:pStyle w:val="8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1.时间：</w:t>
      </w:r>
      <w:r>
        <w:rPr>
          <w:rFonts w:hint="eastAsia" w:ascii="宋体" w:hAnsi="宋体" w:cs="宋体"/>
          <w:sz w:val="24"/>
          <w:szCs w:val="24"/>
          <w:lang w:val="zh-CN" w:eastAsia="zh-CN"/>
        </w:rPr>
        <w:t>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lang w:val="zh-CN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sz w:val="24"/>
          <w:szCs w:val="24"/>
          <w:lang w:val="zh-CN" w:eastAsia="zh-CN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  <w:lang w:val="zh-CN" w:eastAsia="zh-CN"/>
        </w:rPr>
        <w:t>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cs="宋体"/>
          <w:sz w:val="24"/>
          <w:szCs w:val="24"/>
          <w:lang w:val="zh-CN" w:eastAsia="zh-CN"/>
        </w:rPr>
        <w:t>分</w:t>
      </w:r>
      <w:r>
        <w:rPr>
          <w:rFonts w:hint="eastAsia" w:ascii="宋体" w:hAnsi="宋体" w:eastAsia="宋体" w:cs="宋体"/>
          <w:sz w:val="24"/>
          <w:szCs w:val="24"/>
        </w:rPr>
        <w:t>（北京时间）</w:t>
      </w:r>
      <w:bookmarkStart w:id="0" w:name="_GoBack"/>
      <w:bookmarkEnd w:id="0"/>
    </w:p>
    <w:p w14:paraId="56E35746">
      <w:pPr>
        <w:pStyle w:val="8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周口大道与庆丰街交汇处昌建新世界A座11楼</w:t>
      </w:r>
    </w:p>
    <w:p w14:paraId="5670950F">
      <w:pPr>
        <w:pStyle w:val="8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六、发布公告的媒介及招标公告期限 </w:t>
      </w:r>
    </w:p>
    <w:p w14:paraId="22EF468D">
      <w:pPr>
        <w:pStyle w:val="8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本次公告在</w:t>
      </w:r>
      <w:r>
        <w:rPr>
          <w:rFonts w:hint="eastAsia" w:ascii="Times New Roman" w:hAnsi="Calibri" w:eastAsia="宋体" w:cs="Times New Roman"/>
          <w:kern w:val="2"/>
          <w:sz w:val="24"/>
          <w:szCs w:val="24"/>
          <w:lang w:val="en-US" w:eastAsia="zh-CN" w:bidi="ar-SA"/>
        </w:rPr>
        <w:t>《河南省政府采购网》、</w:t>
      </w:r>
      <w:r>
        <w:rPr>
          <w:rFonts w:hint="eastAsia" w:ascii="宋体" w:hAnsi="宋体" w:eastAsia="宋体" w:cs="宋体"/>
          <w:sz w:val="24"/>
          <w:szCs w:val="24"/>
        </w:rPr>
        <w:t>《中国采购与招标网》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 xml:space="preserve">《中国招标投标公共服务平台》上发布。招标公告期限为三个工作日。  </w:t>
      </w:r>
    </w:p>
    <w:p w14:paraId="40EC9C67">
      <w:pPr>
        <w:pStyle w:val="8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七、其他补充事宜 </w:t>
      </w:r>
    </w:p>
    <w:p w14:paraId="0DF5BEEF">
      <w:pPr>
        <w:pStyle w:val="8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2FFCD295">
      <w:pPr>
        <w:pStyle w:val="8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八、凡对本次招标提出询问，请按照以下方式联系 </w:t>
      </w:r>
    </w:p>
    <w:p w14:paraId="4468D7AB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1. 采购人信息</w:t>
      </w:r>
    </w:p>
    <w:p w14:paraId="1DDB115B">
      <w:pPr>
        <w:pStyle w:val="8"/>
        <w:ind w:left="0" w:leftChars="0"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 购 人：太康县财政局</w:t>
      </w:r>
    </w:p>
    <w:p w14:paraId="7C3F968B">
      <w:pPr>
        <w:pStyle w:val="8"/>
        <w:ind w:left="0" w:leftChars="0"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    址：太康县谢安大道</w:t>
      </w:r>
    </w:p>
    <w:p w14:paraId="7C6CA0E4">
      <w:pPr>
        <w:pStyle w:val="8"/>
        <w:ind w:left="0" w:leftChars="0"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 系 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李长虹     </w:t>
      </w:r>
    </w:p>
    <w:p w14:paraId="5A1ED00C">
      <w:pPr>
        <w:pStyle w:val="8"/>
        <w:ind w:left="0" w:leftChars="0"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电    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15936082555</w:t>
      </w:r>
    </w:p>
    <w:p w14:paraId="3572FC81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2.采购代理机构信息 </w:t>
      </w:r>
    </w:p>
    <w:p w14:paraId="6B77B9FE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名称：豫道郑对（河南）工程管理咨询有限公司</w:t>
      </w:r>
    </w:p>
    <w:p w14:paraId="2247BC9A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周口大道与庆丰街交汇处昌建新世界A座11楼</w:t>
      </w:r>
    </w:p>
    <w:p w14:paraId="5A2299E9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联系人：崔文豪</w:t>
      </w:r>
    </w:p>
    <w:p w14:paraId="5D101635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联系方式：15138307079 </w:t>
      </w:r>
    </w:p>
    <w:p w14:paraId="0961F526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6E1C8341">
      <w:pPr>
        <w:pStyle w:val="8"/>
        <w:ind w:left="0" w:leftChars="0"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 系 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李长虹     </w:t>
      </w:r>
    </w:p>
    <w:p w14:paraId="1A905FA1">
      <w:pPr>
        <w:pStyle w:val="8"/>
        <w:ind w:left="0" w:leftChars="0"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电    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15936082555</w:t>
      </w:r>
    </w:p>
    <w:p w14:paraId="5CBD0729">
      <w:pPr>
        <w:pStyle w:val="8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 w14:paraId="2AA27EDC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36ACA00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6FE9212">
      <w:pPr>
        <w:widowControl/>
        <w:adjustRightInd w:val="0"/>
        <w:snapToGrid w:val="0"/>
        <w:spacing w:line="360" w:lineRule="auto"/>
        <w:ind w:left="0" w:leftChars="0" w:firstLine="4089" w:firstLineChars="1704"/>
        <w:jc w:val="right"/>
        <w:rPr>
          <w:rFonts w:hint="eastAsia" w:ascii="宋体" w:hAnsi="宋体" w:eastAsia="宋体" w:cs="宋体"/>
          <w:kern w:val="2"/>
          <w:sz w:val="24"/>
          <w:szCs w:val="24"/>
          <w:lang w:val="zh-CN" w:eastAsia="zh-CN" w:bidi="ar-SA"/>
        </w:rPr>
      </w:pPr>
    </w:p>
    <w:p w14:paraId="56336CC6">
      <w:pPr>
        <w:widowControl/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zh-CN" w:eastAsia="zh-CN" w:bidi="ar-SA"/>
        </w:rPr>
        <w:t>发 布 人：豫道郑对（河南）工程管理咨询有限公司</w:t>
      </w:r>
    </w:p>
    <w:p w14:paraId="73C45EDE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zh-CN" w:eastAsia="zh-CN" w:bidi="ar-SA"/>
        </w:rPr>
        <w:t>发布时间：</w:t>
      </w:r>
      <w:r>
        <w:rPr>
          <w:rFonts w:hint="eastAsia" w:ascii="宋体" w:hAnsi="宋体" w:cs="宋体"/>
          <w:sz w:val="24"/>
          <w:szCs w:val="24"/>
          <w:lang w:val="zh-CN" w:eastAsia="zh-CN"/>
        </w:rPr>
        <w:t>2026</w:t>
      </w:r>
      <w:r>
        <w:rPr>
          <w:rFonts w:hint="eastAsia" w:ascii="宋体" w:hAnsi="宋体" w:eastAsia="宋体" w:cs="宋体"/>
          <w:kern w:val="2"/>
          <w:sz w:val="24"/>
          <w:szCs w:val="24"/>
          <w:lang w:val="zh-CN" w:eastAsia="zh-CN" w:bidi="ar-SA"/>
        </w:rPr>
        <w:t>年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06</w:t>
      </w:r>
      <w:r>
        <w:rPr>
          <w:rFonts w:hint="eastAsia" w:ascii="宋体" w:hAnsi="宋体" w:eastAsia="宋体" w:cs="宋体"/>
          <w:kern w:val="2"/>
          <w:sz w:val="24"/>
          <w:szCs w:val="24"/>
          <w:lang w:val="zh-CN" w:eastAsia="zh-CN" w:bidi="ar-SA"/>
        </w:rPr>
        <w:t>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11</w:t>
      </w:r>
      <w:r>
        <w:rPr>
          <w:rFonts w:hint="eastAsia" w:ascii="宋体" w:hAnsi="宋体" w:eastAsia="宋体" w:cs="宋体"/>
          <w:kern w:val="2"/>
          <w:sz w:val="24"/>
          <w:szCs w:val="24"/>
          <w:lang w:val="zh-CN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ZTdkNGQzMDZmNjEwNTIyYzFlNDc2ZTM4NDQxMjMifQ=="/>
    <w:docVar w:name="KSO_WPS_MARK_KEY" w:val="ee0e9483-ad80-45e8-b874-9d0eaa9e6d01"/>
  </w:docVars>
  <w:rsids>
    <w:rsidRoot w:val="38D31468"/>
    <w:rsid w:val="00066EBC"/>
    <w:rsid w:val="002B06D1"/>
    <w:rsid w:val="00381040"/>
    <w:rsid w:val="00415F6D"/>
    <w:rsid w:val="00A87F74"/>
    <w:rsid w:val="00DB1854"/>
    <w:rsid w:val="00E15234"/>
    <w:rsid w:val="01161381"/>
    <w:rsid w:val="014C4DA3"/>
    <w:rsid w:val="01714809"/>
    <w:rsid w:val="01815EC8"/>
    <w:rsid w:val="01B24259"/>
    <w:rsid w:val="01C963F3"/>
    <w:rsid w:val="01FF0067"/>
    <w:rsid w:val="022A6766"/>
    <w:rsid w:val="02315D47"/>
    <w:rsid w:val="02C44BB8"/>
    <w:rsid w:val="02F05C02"/>
    <w:rsid w:val="031C2B9B"/>
    <w:rsid w:val="03394EB3"/>
    <w:rsid w:val="03845B8F"/>
    <w:rsid w:val="03C86237"/>
    <w:rsid w:val="03DB2483"/>
    <w:rsid w:val="03EF5EB9"/>
    <w:rsid w:val="04B36EE7"/>
    <w:rsid w:val="04D23811"/>
    <w:rsid w:val="05E977B4"/>
    <w:rsid w:val="06450013"/>
    <w:rsid w:val="06C324F8"/>
    <w:rsid w:val="06FA0DFD"/>
    <w:rsid w:val="073D1C63"/>
    <w:rsid w:val="07A653F0"/>
    <w:rsid w:val="08404F36"/>
    <w:rsid w:val="08BA0E0D"/>
    <w:rsid w:val="08CC6887"/>
    <w:rsid w:val="09171626"/>
    <w:rsid w:val="092D54BA"/>
    <w:rsid w:val="0A171CC6"/>
    <w:rsid w:val="0A2C39C3"/>
    <w:rsid w:val="0A747118"/>
    <w:rsid w:val="0A8F6895"/>
    <w:rsid w:val="0B24469B"/>
    <w:rsid w:val="0B714CCE"/>
    <w:rsid w:val="0BA37CB5"/>
    <w:rsid w:val="0BC02D85"/>
    <w:rsid w:val="0BC33EB3"/>
    <w:rsid w:val="0C676F35"/>
    <w:rsid w:val="0C743743"/>
    <w:rsid w:val="0CFF0F1B"/>
    <w:rsid w:val="0D6C2329"/>
    <w:rsid w:val="0DA11FD2"/>
    <w:rsid w:val="0DC3019B"/>
    <w:rsid w:val="0E8D07A9"/>
    <w:rsid w:val="0F1047A7"/>
    <w:rsid w:val="0FC63F72"/>
    <w:rsid w:val="10A2678D"/>
    <w:rsid w:val="111B6540"/>
    <w:rsid w:val="11310623"/>
    <w:rsid w:val="116577BB"/>
    <w:rsid w:val="118916FB"/>
    <w:rsid w:val="127525AD"/>
    <w:rsid w:val="128521A0"/>
    <w:rsid w:val="12D40ABD"/>
    <w:rsid w:val="12DE15D3"/>
    <w:rsid w:val="12DE5A77"/>
    <w:rsid w:val="12DF5DF2"/>
    <w:rsid w:val="1323348A"/>
    <w:rsid w:val="136A7FAC"/>
    <w:rsid w:val="137F0ED3"/>
    <w:rsid w:val="144E2788"/>
    <w:rsid w:val="14922675"/>
    <w:rsid w:val="15963E4E"/>
    <w:rsid w:val="15D46CBD"/>
    <w:rsid w:val="16201F02"/>
    <w:rsid w:val="1647748F"/>
    <w:rsid w:val="168801D3"/>
    <w:rsid w:val="16946B78"/>
    <w:rsid w:val="16D86862"/>
    <w:rsid w:val="16EB0762"/>
    <w:rsid w:val="17575DF8"/>
    <w:rsid w:val="17AA5F28"/>
    <w:rsid w:val="17BE19D3"/>
    <w:rsid w:val="181564F3"/>
    <w:rsid w:val="1892620E"/>
    <w:rsid w:val="197607B7"/>
    <w:rsid w:val="19795A4F"/>
    <w:rsid w:val="19CC03D7"/>
    <w:rsid w:val="19DE010A"/>
    <w:rsid w:val="1AB943B7"/>
    <w:rsid w:val="1B26620D"/>
    <w:rsid w:val="1B3A3A66"/>
    <w:rsid w:val="1B506DE6"/>
    <w:rsid w:val="1B5444BC"/>
    <w:rsid w:val="1B9969DF"/>
    <w:rsid w:val="1C542906"/>
    <w:rsid w:val="1C850D11"/>
    <w:rsid w:val="1CB7587B"/>
    <w:rsid w:val="1CB82E95"/>
    <w:rsid w:val="1D392227"/>
    <w:rsid w:val="1D4604A0"/>
    <w:rsid w:val="1D5C04C5"/>
    <w:rsid w:val="1D8B79E3"/>
    <w:rsid w:val="1DA17DCD"/>
    <w:rsid w:val="1DC011C6"/>
    <w:rsid w:val="1DEB1048"/>
    <w:rsid w:val="1E177BEB"/>
    <w:rsid w:val="1E845724"/>
    <w:rsid w:val="1EEA0905"/>
    <w:rsid w:val="1F8654CC"/>
    <w:rsid w:val="1FF266BE"/>
    <w:rsid w:val="202F16C0"/>
    <w:rsid w:val="20436F19"/>
    <w:rsid w:val="213D23D5"/>
    <w:rsid w:val="213D7E0C"/>
    <w:rsid w:val="216754E8"/>
    <w:rsid w:val="21A47E8B"/>
    <w:rsid w:val="21D95D87"/>
    <w:rsid w:val="224F429B"/>
    <w:rsid w:val="22533907"/>
    <w:rsid w:val="227E06DD"/>
    <w:rsid w:val="23AB0508"/>
    <w:rsid w:val="23E17175"/>
    <w:rsid w:val="24015121"/>
    <w:rsid w:val="249E5066"/>
    <w:rsid w:val="2542313E"/>
    <w:rsid w:val="25DC5E46"/>
    <w:rsid w:val="25F52A64"/>
    <w:rsid w:val="261501DB"/>
    <w:rsid w:val="263040BB"/>
    <w:rsid w:val="263A7880"/>
    <w:rsid w:val="26EF7DFB"/>
    <w:rsid w:val="27007912"/>
    <w:rsid w:val="27035654"/>
    <w:rsid w:val="27680A73"/>
    <w:rsid w:val="277D71B5"/>
    <w:rsid w:val="279454BD"/>
    <w:rsid w:val="27BD1CA7"/>
    <w:rsid w:val="2802590C"/>
    <w:rsid w:val="28277120"/>
    <w:rsid w:val="28495BEB"/>
    <w:rsid w:val="286B34B1"/>
    <w:rsid w:val="28E868B0"/>
    <w:rsid w:val="28EC2844"/>
    <w:rsid w:val="293B2E83"/>
    <w:rsid w:val="29F80D74"/>
    <w:rsid w:val="2A104310"/>
    <w:rsid w:val="2A3049B2"/>
    <w:rsid w:val="2A567DAF"/>
    <w:rsid w:val="2AAD6003"/>
    <w:rsid w:val="2AAE71FC"/>
    <w:rsid w:val="2C0C5BF1"/>
    <w:rsid w:val="2C300C99"/>
    <w:rsid w:val="2C5A3F68"/>
    <w:rsid w:val="2CD55533"/>
    <w:rsid w:val="2D517119"/>
    <w:rsid w:val="2DBC7AFB"/>
    <w:rsid w:val="2DD9710F"/>
    <w:rsid w:val="2DF6309F"/>
    <w:rsid w:val="2E3A7FAC"/>
    <w:rsid w:val="2E7A444E"/>
    <w:rsid w:val="2EAB49AE"/>
    <w:rsid w:val="2EFE3E82"/>
    <w:rsid w:val="2F44203D"/>
    <w:rsid w:val="300F6E18"/>
    <w:rsid w:val="30196F89"/>
    <w:rsid w:val="304C3BC8"/>
    <w:rsid w:val="30EB0406"/>
    <w:rsid w:val="30FA7AC8"/>
    <w:rsid w:val="312276EF"/>
    <w:rsid w:val="31444CD5"/>
    <w:rsid w:val="31976703"/>
    <w:rsid w:val="31CF685F"/>
    <w:rsid w:val="33262233"/>
    <w:rsid w:val="332F2F39"/>
    <w:rsid w:val="3387086D"/>
    <w:rsid w:val="33AF4B9A"/>
    <w:rsid w:val="33BC1604"/>
    <w:rsid w:val="33D024FC"/>
    <w:rsid w:val="3496646B"/>
    <w:rsid w:val="3498562E"/>
    <w:rsid w:val="35213875"/>
    <w:rsid w:val="353C245D"/>
    <w:rsid w:val="36140CE4"/>
    <w:rsid w:val="36C00E6C"/>
    <w:rsid w:val="36C941C4"/>
    <w:rsid w:val="36CC7811"/>
    <w:rsid w:val="37E02ECC"/>
    <w:rsid w:val="38883C0B"/>
    <w:rsid w:val="38D31468"/>
    <w:rsid w:val="39015192"/>
    <w:rsid w:val="397D1296"/>
    <w:rsid w:val="398E6FFF"/>
    <w:rsid w:val="39EE0BC6"/>
    <w:rsid w:val="39EE5CF0"/>
    <w:rsid w:val="3A2636DC"/>
    <w:rsid w:val="3AEE244B"/>
    <w:rsid w:val="3B1E43B3"/>
    <w:rsid w:val="3B9052B1"/>
    <w:rsid w:val="3BB633DD"/>
    <w:rsid w:val="3BD80A06"/>
    <w:rsid w:val="3C3F2833"/>
    <w:rsid w:val="3D6A1B31"/>
    <w:rsid w:val="3D7704B3"/>
    <w:rsid w:val="3D9A2A27"/>
    <w:rsid w:val="3DB66B25"/>
    <w:rsid w:val="3EF21DDE"/>
    <w:rsid w:val="3F0A7128"/>
    <w:rsid w:val="3F762A0F"/>
    <w:rsid w:val="3FB84DD6"/>
    <w:rsid w:val="3FC20978"/>
    <w:rsid w:val="400E0E9A"/>
    <w:rsid w:val="40273D0A"/>
    <w:rsid w:val="40297A82"/>
    <w:rsid w:val="40D75730"/>
    <w:rsid w:val="41540E79"/>
    <w:rsid w:val="41566655"/>
    <w:rsid w:val="41656898"/>
    <w:rsid w:val="41742F7F"/>
    <w:rsid w:val="41AD228E"/>
    <w:rsid w:val="42666D6B"/>
    <w:rsid w:val="42CD5A86"/>
    <w:rsid w:val="42E02E70"/>
    <w:rsid w:val="431B5DA8"/>
    <w:rsid w:val="435272F0"/>
    <w:rsid w:val="43A2082C"/>
    <w:rsid w:val="43D877F5"/>
    <w:rsid w:val="443F7874"/>
    <w:rsid w:val="447C0AC8"/>
    <w:rsid w:val="44834C6F"/>
    <w:rsid w:val="46CA1CB5"/>
    <w:rsid w:val="47060B1D"/>
    <w:rsid w:val="47073A72"/>
    <w:rsid w:val="471548BC"/>
    <w:rsid w:val="4734494F"/>
    <w:rsid w:val="47675516"/>
    <w:rsid w:val="47A9327A"/>
    <w:rsid w:val="47E66258"/>
    <w:rsid w:val="48013092"/>
    <w:rsid w:val="48574C64"/>
    <w:rsid w:val="488628B0"/>
    <w:rsid w:val="48982E2C"/>
    <w:rsid w:val="48AB197C"/>
    <w:rsid w:val="490746D8"/>
    <w:rsid w:val="493F20C4"/>
    <w:rsid w:val="4A6B78A3"/>
    <w:rsid w:val="4A78588E"/>
    <w:rsid w:val="4A8D0420"/>
    <w:rsid w:val="4B2E23F0"/>
    <w:rsid w:val="4BEE1117"/>
    <w:rsid w:val="4C532775"/>
    <w:rsid w:val="4C670441"/>
    <w:rsid w:val="4D3D691B"/>
    <w:rsid w:val="4DAD1CF2"/>
    <w:rsid w:val="4E4C14A0"/>
    <w:rsid w:val="4E720846"/>
    <w:rsid w:val="4F281161"/>
    <w:rsid w:val="4F4641AC"/>
    <w:rsid w:val="4F624D5E"/>
    <w:rsid w:val="4FAE2C40"/>
    <w:rsid w:val="4FD712A8"/>
    <w:rsid w:val="4FE915DA"/>
    <w:rsid w:val="4FF26A7E"/>
    <w:rsid w:val="505E1082"/>
    <w:rsid w:val="50615798"/>
    <w:rsid w:val="5095081C"/>
    <w:rsid w:val="511B51C5"/>
    <w:rsid w:val="518C7E71"/>
    <w:rsid w:val="519145AA"/>
    <w:rsid w:val="5288688A"/>
    <w:rsid w:val="52A0149C"/>
    <w:rsid w:val="52AF02BB"/>
    <w:rsid w:val="537806AC"/>
    <w:rsid w:val="538C4158"/>
    <w:rsid w:val="538F59F6"/>
    <w:rsid w:val="54695809"/>
    <w:rsid w:val="54A428C4"/>
    <w:rsid w:val="54C142D5"/>
    <w:rsid w:val="55222FC6"/>
    <w:rsid w:val="55472A2C"/>
    <w:rsid w:val="55606B69"/>
    <w:rsid w:val="55E42029"/>
    <w:rsid w:val="565D002E"/>
    <w:rsid w:val="565D1DDC"/>
    <w:rsid w:val="572D17AE"/>
    <w:rsid w:val="578A6C00"/>
    <w:rsid w:val="57D83D8E"/>
    <w:rsid w:val="57EB20A3"/>
    <w:rsid w:val="58897EE9"/>
    <w:rsid w:val="58A75590"/>
    <w:rsid w:val="590B15B1"/>
    <w:rsid w:val="59345076"/>
    <w:rsid w:val="597E09E7"/>
    <w:rsid w:val="59AA4CD3"/>
    <w:rsid w:val="59C71353"/>
    <w:rsid w:val="5A3C32F8"/>
    <w:rsid w:val="5A867B53"/>
    <w:rsid w:val="5B24736C"/>
    <w:rsid w:val="5B2D7BC3"/>
    <w:rsid w:val="5B4D241F"/>
    <w:rsid w:val="5B6360E6"/>
    <w:rsid w:val="5B7C4BEC"/>
    <w:rsid w:val="5BC052E6"/>
    <w:rsid w:val="5BC30933"/>
    <w:rsid w:val="5BD743DE"/>
    <w:rsid w:val="5C6C5A5F"/>
    <w:rsid w:val="5CC54E48"/>
    <w:rsid w:val="5D042FB1"/>
    <w:rsid w:val="5D726A73"/>
    <w:rsid w:val="5D8F4370"/>
    <w:rsid w:val="5DD82612"/>
    <w:rsid w:val="5DF474C9"/>
    <w:rsid w:val="5E287485"/>
    <w:rsid w:val="5E2E7C50"/>
    <w:rsid w:val="5E565A8E"/>
    <w:rsid w:val="5E8A07CD"/>
    <w:rsid w:val="5EFB72DC"/>
    <w:rsid w:val="5F053010"/>
    <w:rsid w:val="5F066EF2"/>
    <w:rsid w:val="5F9F5213"/>
    <w:rsid w:val="5FCD7FD2"/>
    <w:rsid w:val="5FD011D7"/>
    <w:rsid w:val="5FD74EA6"/>
    <w:rsid w:val="5FFF12F7"/>
    <w:rsid w:val="60437C0D"/>
    <w:rsid w:val="60775610"/>
    <w:rsid w:val="60D62EB6"/>
    <w:rsid w:val="615269E1"/>
    <w:rsid w:val="622D6B06"/>
    <w:rsid w:val="62D057B7"/>
    <w:rsid w:val="63061E97"/>
    <w:rsid w:val="635D78BF"/>
    <w:rsid w:val="63767CBC"/>
    <w:rsid w:val="64462101"/>
    <w:rsid w:val="6470717E"/>
    <w:rsid w:val="64AE786C"/>
    <w:rsid w:val="657B5DDA"/>
    <w:rsid w:val="657C227E"/>
    <w:rsid w:val="668A09CB"/>
    <w:rsid w:val="677818A1"/>
    <w:rsid w:val="6787315C"/>
    <w:rsid w:val="681F15E7"/>
    <w:rsid w:val="6958090C"/>
    <w:rsid w:val="69B90D28"/>
    <w:rsid w:val="6A0665BA"/>
    <w:rsid w:val="6A0B4F41"/>
    <w:rsid w:val="6AD54832"/>
    <w:rsid w:val="6B5E5F82"/>
    <w:rsid w:val="6BAE1E00"/>
    <w:rsid w:val="6BCA7670"/>
    <w:rsid w:val="6BFF1513"/>
    <w:rsid w:val="6C4038DA"/>
    <w:rsid w:val="6CF00745"/>
    <w:rsid w:val="6CFF081C"/>
    <w:rsid w:val="6D7D3037"/>
    <w:rsid w:val="6E054DDB"/>
    <w:rsid w:val="6E866076"/>
    <w:rsid w:val="6E9A19C7"/>
    <w:rsid w:val="6EB760D5"/>
    <w:rsid w:val="6FB57E20"/>
    <w:rsid w:val="70574571"/>
    <w:rsid w:val="709F5073"/>
    <w:rsid w:val="70DF585A"/>
    <w:rsid w:val="7107220E"/>
    <w:rsid w:val="710E77B5"/>
    <w:rsid w:val="71265794"/>
    <w:rsid w:val="714C07F7"/>
    <w:rsid w:val="715C7408"/>
    <w:rsid w:val="719426FE"/>
    <w:rsid w:val="719B7D97"/>
    <w:rsid w:val="72A11576"/>
    <w:rsid w:val="72C2329A"/>
    <w:rsid w:val="733A5527"/>
    <w:rsid w:val="73914155"/>
    <w:rsid w:val="76C92E49"/>
    <w:rsid w:val="76FB4FCD"/>
    <w:rsid w:val="771B11CB"/>
    <w:rsid w:val="77F50081"/>
    <w:rsid w:val="77FA34D6"/>
    <w:rsid w:val="78085BF3"/>
    <w:rsid w:val="780D320A"/>
    <w:rsid w:val="786372CE"/>
    <w:rsid w:val="78970D25"/>
    <w:rsid w:val="78993FAD"/>
    <w:rsid w:val="78BD078C"/>
    <w:rsid w:val="78C0202A"/>
    <w:rsid w:val="793156FC"/>
    <w:rsid w:val="79725C7F"/>
    <w:rsid w:val="797846B3"/>
    <w:rsid w:val="797C0647"/>
    <w:rsid w:val="7A124B07"/>
    <w:rsid w:val="7A1E16FE"/>
    <w:rsid w:val="7A97500D"/>
    <w:rsid w:val="7AEA15E0"/>
    <w:rsid w:val="7AFF7864"/>
    <w:rsid w:val="7B72255A"/>
    <w:rsid w:val="7BA06143"/>
    <w:rsid w:val="7BCE143A"/>
    <w:rsid w:val="7BF70459"/>
    <w:rsid w:val="7CF95B0B"/>
    <w:rsid w:val="7D284642"/>
    <w:rsid w:val="7D6976AA"/>
    <w:rsid w:val="7D6E474B"/>
    <w:rsid w:val="7DC4436B"/>
    <w:rsid w:val="7E5C45A3"/>
    <w:rsid w:val="7F037115"/>
    <w:rsid w:val="7F07068F"/>
    <w:rsid w:val="7F741DC0"/>
    <w:rsid w:val="7F8C0EB8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160" w:after="160" w:line="240" w:lineRule="auto"/>
      <w:jc w:val="center"/>
      <w:textAlignment w:val="baseline"/>
      <w:outlineLvl w:val="1"/>
    </w:pPr>
    <w:rPr>
      <w:rFonts w:ascii="黑体" w:hAnsi="Arial"/>
      <w:b/>
      <w:kern w:val="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Times New Roman" w:hAnsi="Times New Roman"/>
      <w:kern w:val="0"/>
      <w:sz w:val="24"/>
      <w:szCs w:val="20"/>
    </w:rPr>
  </w:style>
  <w:style w:type="paragraph" w:styleId="4">
    <w:name w:val="Body Text Indent"/>
    <w:basedOn w:val="1"/>
    <w:qFormat/>
    <w:uiPriority w:val="0"/>
    <w:pPr>
      <w:ind w:firstLine="645"/>
    </w:pPr>
    <w:rPr>
      <w:rFonts w:ascii="宋体" w:hAnsi="Times New Roman"/>
      <w:kern w:val="0"/>
      <w:sz w:val="32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table" w:styleId="10">
    <w:name w:val="Table Grid"/>
    <w:basedOn w:val="9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3">
    <w:name w:val="BodyText1I"/>
    <w:basedOn w:val="14"/>
    <w:qFormat/>
    <w:uiPriority w:val="99"/>
    <w:pPr>
      <w:ind w:firstLine="420" w:firstLineChars="100"/>
    </w:pPr>
  </w:style>
  <w:style w:type="paragraph" w:customStyle="1" w:styleId="14">
    <w:name w:val="BodyText"/>
    <w:basedOn w:val="1"/>
    <w:next w:val="15"/>
    <w:qFormat/>
    <w:uiPriority w:val="99"/>
    <w:pPr>
      <w:spacing w:after="120"/>
    </w:pPr>
  </w:style>
  <w:style w:type="paragraph" w:customStyle="1" w:styleId="15">
    <w:name w:val="UserStyle_217"/>
    <w:qFormat/>
    <w:uiPriority w:val="99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1355</Words>
  <Characters>1540</Characters>
  <Lines>0</Lines>
  <Paragraphs>0</Paragraphs>
  <TotalTime>5</TotalTime>
  <ScaleCrop>false</ScaleCrop>
  <LinksUpToDate>false</LinksUpToDate>
  <CharactersWithSpaces>1608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2023-03-14T10:16:00Z</dcterms:created>
  <dc:creator>@ X</dc:creator>
  <cp:lastModifiedBy>工作万能小助手</cp:lastModifiedBy>
  <dcterms:modified xsi:type="dcterms:W3CDTF">2026-06-11T03:29:14Z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2AAAF97961234505BE8B425D9E80D1F0</vt:lpwstr>
  </property>
  <property fmtid="{D5CDD505-2E9C-101B-9397-08002B2CF9AE}" pid="4" name="KSOTemplateDocerSaveRecord">
    <vt:lpwstr>eyJoZGlkIjoiNWI2M2Q5ZGY5ZTZlODU0OTY3MGFhYzE2MzIzOWMzNmMiLCJ1c2VySWQiOiIxNDg4NzY3OTY3In0=</vt:lpwstr>
  </property>
</Properties>
</file>